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B0188" w14:textId="77777777" w:rsidR="00E64C2A" w:rsidRDefault="00E64C2A" w:rsidP="00E64C2A">
      <w:pPr>
        <w:pStyle w:val="ac"/>
      </w:pPr>
      <w:r>
        <w:rPr>
          <w:noProof/>
        </w:rPr>
        <w:drawing>
          <wp:inline distT="0" distB="0" distL="0" distR="0" wp14:anchorId="3A149FA9" wp14:editId="443DE837">
            <wp:extent cx="1126800" cy="112680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126800" cy="1126800"/>
                    </a:xfrm>
                    <a:prstGeom prst="rect">
                      <a:avLst/>
                    </a:prstGeom>
                  </pic:spPr>
                </pic:pic>
              </a:graphicData>
            </a:graphic>
          </wp:inline>
        </w:drawing>
      </w:r>
    </w:p>
    <w:p w14:paraId="53966AB0" w14:textId="77777777" w:rsidR="00AD6A21" w:rsidRPr="00C57762" w:rsidRDefault="00AD6A21" w:rsidP="00E64C2A">
      <w:pPr>
        <w:pStyle w:val="ac"/>
        <w:rPr>
          <w:sz w:val="21"/>
        </w:rPr>
      </w:pPr>
    </w:p>
    <w:p w14:paraId="4C87C930" w14:textId="77777777" w:rsidR="001D3F67" w:rsidRPr="00822B72" w:rsidRDefault="001D3F67" w:rsidP="00822B72">
      <w:pPr>
        <w:pStyle w:val="ac"/>
        <w:spacing w:line="240" w:lineRule="auto"/>
        <w:rPr>
          <w:rFonts w:ascii="宋体" w:eastAsia="宋体" w:hAnsi="宋体"/>
          <w:b w:val="0"/>
          <w:bCs/>
          <w:sz w:val="36"/>
          <w:szCs w:val="36"/>
        </w:rPr>
      </w:pPr>
      <w:r w:rsidRPr="00822B72">
        <w:rPr>
          <w:rFonts w:ascii="宋体" w:eastAsia="宋体" w:hAnsi="宋体" w:hint="eastAsia"/>
          <w:b w:val="0"/>
          <w:bCs/>
          <w:sz w:val="36"/>
          <w:szCs w:val="36"/>
        </w:rPr>
        <w:t>上海交通大学学位论文</w:t>
      </w:r>
    </w:p>
    <w:p w14:paraId="103E1BD2" w14:textId="77777777" w:rsidR="001D3F67" w:rsidRDefault="001D3F67" w:rsidP="00822B72">
      <w:pPr>
        <w:pStyle w:val="ac"/>
      </w:pPr>
    </w:p>
    <w:p w14:paraId="39BDF18D" w14:textId="77777777" w:rsidR="001D3F67" w:rsidRDefault="001D3F67" w:rsidP="00822B72">
      <w:pPr>
        <w:pStyle w:val="ac"/>
      </w:pPr>
    </w:p>
    <w:p w14:paraId="6ADAA2EC" w14:textId="77777777" w:rsidR="005C348D" w:rsidRDefault="005C348D" w:rsidP="002868AD">
      <w:pPr>
        <w:pStyle w:val="ac"/>
        <w:spacing w:line="240" w:lineRule="auto"/>
        <w:rPr>
          <w:rFonts w:eastAsia="宋体"/>
          <w:sz w:val="44"/>
          <w:szCs w:val="44"/>
        </w:rPr>
      </w:pPr>
      <w:r w:rsidRPr="005C348D">
        <w:rPr>
          <w:rFonts w:eastAsia="宋体" w:hint="eastAsia"/>
          <w:sz w:val="44"/>
          <w:szCs w:val="44"/>
        </w:rPr>
        <w:t>复杂城市作战环境下大规模无人机集群</w:t>
      </w:r>
    </w:p>
    <w:p w14:paraId="46E872C8" w14:textId="0ABF6036" w:rsidR="001D3F67" w:rsidRPr="001C20EF" w:rsidRDefault="005C348D" w:rsidP="002868AD">
      <w:pPr>
        <w:pStyle w:val="ac"/>
        <w:spacing w:line="240" w:lineRule="auto"/>
        <w:rPr>
          <w:rFonts w:eastAsia="宋体"/>
          <w:sz w:val="44"/>
          <w:szCs w:val="44"/>
        </w:rPr>
      </w:pPr>
      <w:r w:rsidRPr="005C348D">
        <w:rPr>
          <w:rFonts w:eastAsia="宋体" w:hint="eastAsia"/>
          <w:sz w:val="44"/>
          <w:szCs w:val="44"/>
        </w:rPr>
        <w:t>通信保持任务规划研究</w:t>
      </w:r>
    </w:p>
    <w:p w14:paraId="5E884436" w14:textId="77777777" w:rsidR="001D3F67" w:rsidRPr="005C348D" w:rsidRDefault="001D3F67" w:rsidP="00DE013E">
      <w:pPr>
        <w:pStyle w:val="ac"/>
        <w:spacing w:line="240" w:lineRule="auto"/>
      </w:pPr>
    </w:p>
    <w:p w14:paraId="2CADB87D" w14:textId="77777777" w:rsidR="001D3F67" w:rsidRDefault="001D3F67" w:rsidP="00DE013E">
      <w:pPr>
        <w:pStyle w:val="ac"/>
        <w:spacing w:line="240" w:lineRule="auto"/>
      </w:pPr>
    </w:p>
    <w:p w14:paraId="1F8B6A54" w14:textId="77777777" w:rsidR="001D3F67" w:rsidRDefault="001D3F67" w:rsidP="0048308B">
      <w:pPr>
        <w:pStyle w:val="ac"/>
      </w:pPr>
    </w:p>
    <w:p w14:paraId="427AE6F7" w14:textId="77777777" w:rsidR="006A16B2" w:rsidRPr="006A16B2" w:rsidRDefault="006A16B2" w:rsidP="0048308B">
      <w:pPr>
        <w:pStyle w:val="ac"/>
      </w:pPr>
    </w:p>
    <w:tbl>
      <w:tblPr>
        <w:tblStyle w:val="afb"/>
        <w:tblW w:w="5000" w:type="pct"/>
        <w:tblCellMar>
          <w:left w:w="0" w:type="dxa"/>
          <w:right w:w="0" w:type="dxa"/>
        </w:tblCellMar>
        <w:tblLook w:val="04A0" w:firstRow="1" w:lastRow="0" w:firstColumn="1" w:lastColumn="0" w:noHBand="0" w:noVBand="1"/>
      </w:tblPr>
      <w:tblGrid>
        <w:gridCol w:w="4156"/>
        <w:gridCol w:w="4156"/>
      </w:tblGrid>
      <w:tr w:rsidR="0048308B" w14:paraId="3F9C70A2" w14:textId="77777777" w:rsidTr="002A7DFD">
        <w:tc>
          <w:tcPr>
            <w:tcW w:w="2500" w:type="pct"/>
            <w:vAlign w:val="center"/>
          </w:tcPr>
          <w:p w14:paraId="7FFB7262" w14:textId="77777777" w:rsidR="0048308B" w:rsidRDefault="0048308B" w:rsidP="0048308B">
            <w:pPr>
              <w:pStyle w:val="ac"/>
              <w:ind w:left="1276" w:firstLine="425"/>
              <w:jc w:val="right"/>
            </w:pPr>
            <w:r>
              <w:rPr>
                <w:rFonts w:hint="eastAsia"/>
              </w:rPr>
              <w:t>姓</w:t>
            </w:r>
            <w:r>
              <w:rPr>
                <w:rFonts w:hint="eastAsia"/>
              </w:rPr>
              <w:t xml:space="preserve"> </w:t>
            </w:r>
            <w:r>
              <w:t xml:space="preserve">   </w:t>
            </w:r>
            <w:r>
              <w:rPr>
                <w:rFonts w:hint="eastAsia"/>
              </w:rPr>
              <w:t>名：</w:t>
            </w:r>
          </w:p>
        </w:tc>
        <w:tc>
          <w:tcPr>
            <w:tcW w:w="2500" w:type="pct"/>
            <w:vAlign w:val="center"/>
          </w:tcPr>
          <w:p w14:paraId="6C6025F1" w14:textId="062C441D" w:rsidR="0048308B" w:rsidRPr="0048308B" w:rsidRDefault="005C348D" w:rsidP="0048308B">
            <w:pPr>
              <w:pStyle w:val="ac"/>
              <w:spacing w:line="240" w:lineRule="auto"/>
              <w:jc w:val="both"/>
              <w:rPr>
                <w:rFonts w:ascii="黑体" w:hAnsi="黑体"/>
              </w:rPr>
            </w:pPr>
            <w:r>
              <w:rPr>
                <w:rFonts w:ascii="黑体" w:hAnsi="黑体" w:hint="eastAsia"/>
              </w:rPr>
              <w:t>何运璐</w:t>
            </w:r>
          </w:p>
        </w:tc>
      </w:tr>
      <w:tr w:rsidR="0048308B" w14:paraId="594645BF" w14:textId="77777777" w:rsidTr="002A7DFD">
        <w:tc>
          <w:tcPr>
            <w:tcW w:w="2500" w:type="pct"/>
            <w:vAlign w:val="center"/>
          </w:tcPr>
          <w:p w14:paraId="6F99C7D9" w14:textId="77777777" w:rsidR="0048308B" w:rsidRDefault="0048308B" w:rsidP="0048308B">
            <w:pPr>
              <w:pStyle w:val="ac"/>
              <w:ind w:left="1276" w:firstLine="425"/>
              <w:jc w:val="right"/>
            </w:pPr>
            <w:r>
              <w:rPr>
                <w:rFonts w:hint="eastAsia"/>
              </w:rPr>
              <w:t>学</w:t>
            </w:r>
            <w:r>
              <w:rPr>
                <w:rFonts w:hint="eastAsia"/>
              </w:rPr>
              <w:t xml:space="preserve">    </w:t>
            </w:r>
            <w:r>
              <w:rPr>
                <w:rFonts w:hint="eastAsia"/>
              </w:rPr>
              <w:t>号：</w:t>
            </w:r>
          </w:p>
        </w:tc>
        <w:tc>
          <w:tcPr>
            <w:tcW w:w="2500" w:type="pct"/>
            <w:vAlign w:val="center"/>
          </w:tcPr>
          <w:p w14:paraId="7994B73B" w14:textId="3A85E864" w:rsidR="0048308B" w:rsidRPr="0048308B" w:rsidRDefault="005C348D" w:rsidP="0048308B">
            <w:pPr>
              <w:pStyle w:val="ac"/>
              <w:spacing w:line="240" w:lineRule="auto"/>
              <w:jc w:val="both"/>
              <w:rPr>
                <w:rFonts w:ascii="黑体" w:hAnsi="黑体"/>
              </w:rPr>
            </w:pPr>
            <w:r>
              <w:rPr>
                <w:rFonts w:ascii="黑体" w:hAnsi="黑体" w:hint="eastAsia"/>
              </w:rPr>
              <w:t>1</w:t>
            </w:r>
            <w:r>
              <w:rPr>
                <w:rFonts w:ascii="黑体" w:hAnsi="黑体"/>
              </w:rPr>
              <w:t>23034910095</w:t>
            </w:r>
          </w:p>
        </w:tc>
      </w:tr>
      <w:tr w:rsidR="0048308B" w14:paraId="7C75B7F2" w14:textId="77777777" w:rsidTr="002A7DFD">
        <w:tc>
          <w:tcPr>
            <w:tcW w:w="2500" w:type="pct"/>
            <w:vAlign w:val="center"/>
          </w:tcPr>
          <w:p w14:paraId="77EE9F34" w14:textId="77777777" w:rsidR="0048308B" w:rsidRDefault="0048308B" w:rsidP="0048308B">
            <w:pPr>
              <w:pStyle w:val="ac"/>
              <w:ind w:left="1276" w:firstLine="425"/>
              <w:jc w:val="right"/>
            </w:pPr>
            <w:r>
              <w:rPr>
                <w:rFonts w:hint="eastAsia"/>
              </w:rPr>
              <w:t>导</w:t>
            </w:r>
            <w:r>
              <w:t xml:space="preserve">    </w:t>
            </w:r>
            <w:r>
              <w:rPr>
                <w:rFonts w:hint="eastAsia"/>
              </w:rPr>
              <w:t>师：</w:t>
            </w:r>
          </w:p>
        </w:tc>
        <w:tc>
          <w:tcPr>
            <w:tcW w:w="2500" w:type="pct"/>
            <w:vAlign w:val="center"/>
          </w:tcPr>
          <w:p w14:paraId="185E8089" w14:textId="65FD966F" w:rsidR="0048308B" w:rsidRPr="0048308B" w:rsidRDefault="005C348D" w:rsidP="0048308B">
            <w:pPr>
              <w:pStyle w:val="ac"/>
              <w:spacing w:line="240" w:lineRule="auto"/>
              <w:jc w:val="both"/>
              <w:rPr>
                <w:rFonts w:ascii="黑体" w:hAnsi="黑体"/>
              </w:rPr>
            </w:pPr>
            <w:r>
              <w:rPr>
                <w:rFonts w:ascii="黑体" w:hAnsi="黑体" w:hint="eastAsia"/>
              </w:rPr>
              <w:t>丁良辉</w:t>
            </w:r>
          </w:p>
        </w:tc>
      </w:tr>
      <w:tr w:rsidR="0048308B" w14:paraId="769812A6" w14:textId="77777777" w:rsidTr="002A7DFD">
        <w:tc>
          <w:tcPr>
            <w:tcW w:w="2500" w:type="pct"/>
            <w:vAlign w:val="center"/>
          </w:tcPr>
          <w:p w14:paraId="4B1EB740" w14:textId="77777777" w:rsidR="0048308B" w:rsidRDefault="0048308B" w:rsidP="0048308B">
            <w:pPr>
              <w:pStyle w:val="ac"/>
              <w:ind w:left="1276" w:firstLine="425"/>
              <w:jc w:val="right"/>
            </w:pPr>
            <w:r>
              <w:rPr>
                <w:rFonts w:hint="eastAsia"/>
              </w:rPr>
              <w:t>学</w:t>
            </w:r>
            <w:r>
              <w:rPr>
                <w:rFonts w:hint="eastAsia"/>
              </w:rPr>
              <w:t xml:space="preserve">    </w:t>
            </w:r>
            <w:r>
              <w:rPr>
                <w:rFonts w:hint="eastAsia"/>
              </w:rPr>
              <w:t>院：</w:t>
            </w:r>
          </w:p>
        </w:tc>
        <w:tc>
          <w:tcPr>
            <w:tcW w:w="2500" w:type="pct"/>
            <w:vAlign w:val="center"/>
          </w:tcPr>
          <w:p w14:paraId="7468E14C" w14:textId="02EE97E2" w:rsidR="0048308B" w:rsidRPr="0048308B" w:rsidRDefault="005C348D" w:rsidP="0048308B">
            <w:pPr>
              <w:pStyle w:val="ac"/>
              <w:spacing w:line="240" w:lineRule="auto"/>
              <w:jc w:val="both"/>
              <w:rPr>
                <w:rFonts w:ascii="黑体" w:hAnsi="黑体"/>
              </w:rPr>
            </w:pPr>
            <w:r>
              <w:rPr>
                <w:rFonts w:ascii="黑体" w:hAnsi="黑体" w:hint="eastAsia"/>
              </w:rPr>
              <w:t>集成电路学院</w:t>
            </w:r>
          </w:p>
        </w:tc>
      </w:tr>
      <w:tr w:rsidR="0048308B" w14:paraId="3970DCFE" w14:textId="77777777" w:rsidTr="002A7DFD">
        <w:tc>
          <w:tcPr>
            <w:tcW w:w="2500" w:type="pct"/>
            <w:vAlign w:val="center"/>
          </w:tcPr>
          <w:p w14:paraId="431055D4" w14:textId="77777777" w:rsidR="0048308B" w:rsidRPr="0048308B" w:rsidRDefault="00F05279" w:rsidP="0048308B">
            <w:pPr>
              <w:pStyle w:val="ac"/>
              <w:ind w:left="1276" w:firstLine="425"/>
              <w:jc w:val="right"/>
            </w:pPr>
            <w:sdt>
              <w:sdtPr>
                <w:rPr>
                  <w:rFonts w:ascii="黑体" w:hAnsi="黑体" w:hint="eastAsia"/>
                </w:rPr>
                <w:id w:val="-85302094"/>
                <w:placeholder>
                  <w:docPart w:val="1B89A0D1389B41A088475E1F6430E4FE"/>
                </w:placeholder>
                <w:dropDownList>
                  <w:listItem w:displayText="学科" w:value="学科"/>
                  <w:listItem w:displayText="专业" w:value="专业"/>
                </w:dropDownList>
              </w:sdtPr>
              <w:sdtEndPr/>
              <w:sdtContent>
                <w:r w:rsidR="0048308B" w:rsidRPr="0042375F">
                  <w:rPr>
                    <w:rFonts w:ascii="黑体" w:hAnsi="黑体" w:hint="eastAsia"/>
                    <w:color w:val="808080" w:themeColor="background1" w:themeShade="80"/>
                  </w:rPr>
                  <w:t>学科/专业</w:t>
                </w:r>
              </w:sdtContent>
            </w:sdt>
            <w:r w:rsidR="0048308B">
              <w:rPr>
                <w:rFonts w:hint="eastAsia"/>
              </w:rPr>
              <w:t>名称：</w:t>
            </w:r>
          </w:p>
        </w:tc>
        <w:tc>
          <w:tcPr>
            <w:tcW w:w="2500" w:type="pct"/>
            <w:vAlign w:val="center"/>
          </w:tcPr>
          <w:p w14:paraId="64B972AA" w14:textId="67637DFE" w:rsidR="0048308B" w:rsidRPr="0048308B" w:rsidRDefault="005C348D" w:rsidP="0048308B">
            <w:pPr>
              <w:pStyle w:val="ac"/>
              <w:spacing w:line="240" w:lineRule="auto"/>
              <w:jc w:val="both"/>
              <w:rPr>
                <w:rFonts w:ascii="黑体" w:hAnsi="黑体"/>
              </w:rPr>
            </w:pPr>
            <w:r>
              <w:rPr>
                <w:rFonts w:ascii="黑体" w:hAnsi="黑体" w:hint="eastAsia"/>
              </w:rPr>
              <w:t>电子与通信工程</w:t>
            </w:r>
          </w:p>
        </w:tc>
      </w:tr>
      <w:tr w:rsidR="0048308B" w14:paraId="6082BC8C" w14:textId="77777777" w:rsidTr="002A7DFD">
        <w:tc>
          <w:tcPr>
            <w:tcW w:w="2500" w:type="pct"/>
            <w:vAlign w:val="center"/>
          </w:tcPr>
          <w:p w14:paraId="39DAD211" w14:textId="77777777" w:rsidR="0048308B" w:rsidRDefault="0048308B" w:rsidP="0048308B">
            <w:pPr>
              <w:pStyle w:val="ac"/>
              <w:spacing w:line="240" w:lineRule="auto"/>
              <w:jc w:val="right"/>
            </w:pPr>
            <w:r>
              <w:rPr>
                <w:rFonts w:hint="eastAsia"/>
              </w:rPr>
              <w:t>学位类型：</w:t>
            </w:r>
          </w:p>
        </w:tc>
        <w:tc>
          <w:tcPr>
            <w:tcW w:w="2500" w:type="pct"/>
            <w:vAlign w:val="center"/>
          </w:tcPr>
          <w:p w14:paraId="1AB9AF31" w14:textId="201F3FE0" w:rsidR="0048308B" w:rsidRPr="0048308B" w:rsidRDefault="00F05279" w:rsidP="0048308B">
            <w:pPr>
              <w:pStyle w:val="ac"/>
              <w:spacing w:line="240" w:lineRule="auto"/>
              <w:jc w:val="both"/>
              <w:rPr>
                <w:rFonts w:ascii="黑体" w:hAnsi="黑体"/>
              </w:rPr>
            </w:pPr>
            <w:sdt>
              <w:sdtPr>
                <w:rPr>
                  <w:rFonts w:ascii="黑体" w:hAnsi="黑体" w:hint="eastAsia"/>
                </w:rPr>
                <w:id w:val="-1475129712"/>
                <w:placeholder>
                  <w:docPart w:val="2422EA6D415D4ED0A71BCAE9BB1824E6"/>
                </w:placeholder>
                <w:dropDownList>
                  <w:listItem w:displayText="专业型" w:value="专业型"/>
                  <w:listItem w:displayText="学术型" w:value="学术型"/>
                </w:dropDownList>
              </w:sdtPr>
              <w:sdtEndPr/>
              <w:sdtContent>
                <w:r w:rsidR="00944AC6">
                  <w:rPr>
                    <w:rFonts w:ascii="黑体" w:hAnsi="黑体" w:hint="eastAsia"/>
                  </w:rPr>
                  <w:t>专业型</w:t>
                </w:r>
              </w:sdtContent>
            </w:sdt>
          </w:p>
        </w:tc>
      </w:tr>
      <w:tr w:rsidR="0048308B" w14:paraId="41555CE8" w14:textId="77777777" w:rsidTr="002A7DFD">
        <w:tc>
          <w:tcPr>
            <w:tcW w:w="2500" w:type="pct"/>
            <w:vAlign w:val="center"/>
          </w:tcPr>
          <w:p w14:paraId="12882738" w14:textId="77777777" w:rsidR="0048308B" w:rsidRDefault="0048308B" w:rsidP="0048308B">
            <w:pPr>
              <w:pStyle w:val="ac"/>
              <w:spacing w:line="240" w:lineRule="auto"/>
              <w:jc w:val="right"/>
            </w:pPr>
            <w:r>
              <w:rPr>
                <w:rFonts w:hint="eastAsia"/>
              </w:rPr>
              <w:t>申请学位层次：</w:t>
            </w:r>
          </w:p>
        </w:tc>
        <w:tc>
          <w:tcPr>
            <w:tcW w:w="2500" w:type="pct"/>
            <w:vAlign w:val="center"/>
          </w:tcPr>
          <w:p w14:paraId="0C555974" w14:textId="66891DBA" w:rsidR="0048308B" w:rsidRPr="0048308B" w:rsidRDefault="00F05279" w:rsidP="0048308B">
            <w:pPr>
              <w:pStyle w:val="ac"/>
              <w:spacing w:line="240" w:lineRule="auto"/>
              <w:jc w:val="both"/>
              <w:rPr>
                <w:rFonts w:ascii="黑体" w:hAnsi="黑体"/>
              </w:rPr>
            </w:pPr>
            <w:sdt>
              <w:sdtPr>
                <w:rPr>
                  <w:rFonts w:ascii="黑体" w:hAnsi="黑体" w:hint="eastAsia"/>
                </w:rPr>
                <w:id w:val="1203374758"/>
                <w:placeholder>
                  <w:docPart w:val="33D6B3F9512B419F986172F9C2DFD6F6"/>
                </w:placeholder>
                <w:comboBox>
                  <w:listItem w:displayText="博士" w:value="博士"/>
                  <w:listItem w:displayText="硕士" w:value="硕士"/>
                </w:comboBox>
              </w:sdtPr>
              <w:sdtEndPr/>
              <w:sdtContent>
                <w:r w:rsidR="00944AC6">
                  <w:rPr>
                    <w:rFonts w:ascii="黑体" w:hAnsi="黑体" w:hint="eastAsia"/>
                  </w:rPr>
                  <w:t>硕士</w:t>
                </w:r>
              </w:sdtContent>
            </w:sdt>
          </w:p>
        </w:tc>
      </w:tr>
    </w:tbl>
    <w:p w14:paraId="02D9F8BE" w14:textId="77777777" w:rsidR="0048308B" w:rsidRDefault="0048308B" w:rsidP="0048308B">
      <w:pPr>
        <w:pStyle w:val="ac"/>
        <w:spacing w:line="240" w:lineRule="auto"/>
      </w:pPr>
    </w:p>
    <w:p w14:paraId="7F2836EF" w14:textId="77777777" w:rsidR="001C1E99" w:rsidRDefault="001C1E99" w:rsidP="00DE013E">
      <w:pPr>
        <w:pStyle w:val="ac"/>
        <w:spacing w:line="240" w:lineRule="auto"/>
      </w:pPr>
    </w:p>
    <w:p w14:paraId="44D06B95" w14:textId="77777777" w:rsidR="00BF7175" w:rsidRPr="00F2296B" w:rsidRDefault="00BF7175" w:rsidP="00DE013E">
      <w:pPr>
        <w:pStyle w:val="ac"/>
        <w:spacing w:line="240" w:lineRule="auto"/>
        <w:rPr>
          <w:sz w:val="24"/>
          <w:szCs w:val="24"/>
        </w:rPr>
      </w:pPr>
    </w:p>
    <w:p w14:paraId="0ABC0E2C" w14:textId="00E469A3" w:rsidR="00A54335" w:rsidRPr="00BF7175" w:rsidRDefault="001D3F67" w:rsidP="00BF7175">
      <w:pPr>
        <w:pStyle w:val="ac"/>
        <w:rPr>
          <w:rFonts w:ascii="宋体" w:eastAsia="宋体" w:hAnsi="宋体"/>
        </w:rPr>
      </w:pPr>
      <w:r w:rsidRPr="002868AD">
        <w:rPr>
          <w:rFonts w:ascii="宋体" w:eastAsia="宋体" w:hAnsi="宋体" w:hint="eastAsia"/>
        </w:rPr>
        <w:lastRenderedPageBreak/>
        <w:t>20</w:t>
      </w:r>
      <w:r w:rsidR="002B54E0">
        <w:rPr>
          <w:rFonts w:ascii="宋体" w:eastAsia="宋体" w:hAnsi="宋体"/>
        </w:rPr>
        <w:t>2</w:t>
      </w:r>
      <w:r w:rsidR="005C348D">
        <w:rPr>
          <w:rFonts w:ascii="宋体" w:eastAsia="宋体" w:hAnsi="宋体"/>
        </w:rPr>
        <w:t>6</w:t>
      </w:r>
      <w:r w:rsidRPr="002868AD">
        <w:rPr>
          <w:rFonts w:ascii="宋体" w:eastAsia="宋体" w:hAnsi="宋体" w:hint="eastAsia"/>
        </w:rPr>
        <w:t>年XX月</w:t>
      </w:r>
      <w:r w:rsidR="00A54335">
        <w:br w:type="page"/>
      </w:r>
    </w:p>
    <w:p w14:paraId="6B7855B2" w14:textId="77777777" w:rsidR="000B5954" w:rsidRPr="00A24792" w:rsidRDefault="000B5954" w:rsidP="00A24792">
      <w:pPr>
        <w:pStyle w:val="ae"/>
        <w:rPr>
          <w:sz w:val="21"/>
        </w:rPr>
      </w:pPr>
    </w:p>
    <w:p w14:paraId="027C71D9" w14:textId="77777777" w:rsidR="000B5954" w:rsidRPr="00A24792" w:rsidRDefault="000B5954" w:rsidP="00A24792">
      <w:pPr>
        <w:pStyle w:val="ae"/>
        <w:rPr>
          <w:sz w:val="21"/>
        </w:rPr>
      </w:pPr>
    </w:p>
    <w:p w14:paraId="7B283FC3" w14:textId="77777777" w:rsidR="00A54335" w:rsidRPr="008F3C56" w:rsidRDefault="00A54335" w:rsidP="008F3C56">
      <w:pPr>
        <w:pStyle w:val="ae"/>
        <w:spacing w:beforeLines="50" w:before="156" w:afterLines="50" w:after="156"/>
        <w:rPr>
          <w:sz w:val="28"/>
          <w:szCs w:val="28"/>
        </w:rPr>
      </w:pPr>
      <w:r w:rsidRPr="008F3C56">
        <w:rPr>
          <w:sz w:val="28"/>
          <w:szCs w:val="28"/>
        </w:rPr>
        <w:t xml:space="preserve">A Dissertation Submitted to  </w:t>
      </w:r>
    </w:p>
    <w:p w14:paraId="522302F1" w14:textId="77777777" w:rsidR="00A54335" w:rsidRPr="008F3C56" w:rsidRDefault="00A54335" w:rsidP="008F3C56">
      <w:pPr>
        <w:pStyle w:val="ae"/>
        <w:spacing w:beforeLines="50" w:before="156" w:afterLines="50" w:after="156"/>
        <w:rPr>
          <w:sz w:val="28"/>
          <w:szCs w:val="28"/>
        </w:rPr>
      </w:pPr>
      <w:r w:rsidRPr="008F3C56">
        <w:rPr>
          <w:sz w:val="28"/>
          <w:szCs w:val="28"/>
        </w:rPr>
        <w:t xml:space="preserve">Shanghai Jiao Tong University for </w:t>
      </w:r>
      <w:sdt>
        <w:sdtPr>
          <w:rPr>
            <w:sz w:val="28"/>
            <w:szCs w:val="28"/>
          </w:rPr>
          <w:id w:val="-543214788"/>
          <w:placeholder>
            <w:docPart w:val="56B17CC33E834DBE8458ECCAB95CA3D1"/>
          </w:placeholder>
          <w:showingPlcHdr/>
          <w:dropDownList>
            <w:listItem w:displayText="Master" w:value="Master"/>
            <w:listItem w:displayText="Doctoral" w:value="Doctoral"/>
          </w:dropDownList>
        </w:sdtPr>
        <w:sdtEndPr/>
        <w:sdtContent>
          <w:r w:rsidR="009412D0">
            <w:rPr>
              <w:rStyle w:val="af8"/>
              <w:rFonts w:hint="eastAsia"/>
            </w:rPr>
            <w:t>Choose</w:t>
          </w:r>
          <w:r w:rsidR="009412D0">
            <w:rPr>
              <w:rStyle w:val="af8"/>
            </w:rPr>
            <w:t xml:space="preserve"> </w:t>
          </w:r>
          <w:r w:rsidR="009412D0">
            <w:rPr>
              <w:rStyle w:val="af8"/>
              <w:rFonts w:hint="eastAsia"/>
            </w:rPr>
            <w:t>one</w:t>
          </w:r>
        </w:sdtContent>
      </w:sdt>
      <w:r w:rsidRPr="008F3C56">
        <w:rPr>
          <w:sz w:val="28"/>
          <w:szCs w:val="28"/>
        </w:rPr>
        <w:t xml:space="preserve"> Degree</w:t>
      </w:r>
    </w:p>
    <w:p w14:paraId="2434C612" w14:textId="77777777" w:rsidR="00A54335" w:rsidRDefault="00A54335" w:rsidP="000B5954">
      <w:pPr>
        <w:pStyle w:val="ae"/>
      </w:pPr>
    </w:p>
    <w:p w14:paraId="179F774F" w14:textId="77777777" w:rsidR="00A54335" w:rsidRDefault="00A54335" w:rsidP="000B5954">
      <w:pPr>
        <w:pStyle w:val="ae"/>
      </w:pPr>
    </w:p>
    <w:p w14:paraId="5BB0D236" w14:textId="77777777" w:rsidR="00A54335" w:rsidRPr="008F3C56" w:rsidRDefault="00A54335" w:rsidP="008F3C56">
      <w:pPr>
        <w:pStyle w:val="ae"/>
        <w:spacing w:line="240" w:lineRule="auto"/>
        <w:rPr>
          <w:sz w:val="36"/>
          <w:szCs w:val="36"/>
        </w:rPr>
      </w:pPr>
      <w:r w:rsidRPr="008F3C56">
        <w:rPr>
          <w:sz w:val="36"/>
          <w:szCs w:val="36"/>
        </w:rPr>
        <w:t xml:space="preserve">DISSERTATION TEMPLATE FOR MASTER DEGREE OF ENGINEERING IN </w:t>
      </w:r>
    </w:p>
    <w:p w14:paraId="297D4A85" w14:textId="77777777" w:rsidR="00A54335" w:rsidRPr="008F3C56" w:rsidRDefault="00A54335" w:rsidP="008F3C56">
      <w:pPr>
        <w:pStyle w:val="ae"/>
        <w:spacing w:line="240" w:lineRule="auto"/>
        <w:rPr>
          <w:sz w:val="36"/>
          <w:szCs w:val="36"/>
        </w:rPr>
      </w:pPr>
      <w:r w:rsidRPr="008F3C56">
        <w:rPr>
          <w:sz w:val="36"/>
          <w:szCs w:val="36"/>
        </w:rPr>
        <w:t>SHANGHAI JIAO TONG UNIVERSITY</w:t>
      </w:r>
    </w:p>
    <w:p w14:paraId="46A08F2E" w14:textId="77777777" w:rsidR="00A54335" w:rsidRDefault="00A54335" w:rsidP="000B5954">
      <w:pPr>
        <w:pStyle w:val="ae"/>
      </w:pPr>
    </w:p>
    <w:p w14:paraId="18A1C0C3" w14:textId="77777777" w:rsidR="00A54335" w:rsidRDefault="00A54335" w:rsidP="000B5954">
      <w:pPr>
        <w:pStyle w:val="ae"/>
      </w:pPr>
    </w:p>
    <w:p w14:paraId="106CC5A5" w14:textId="77777777" w:rsidR="00A54335" w:rsidRDefault="00A54335" w:rsidP="000B5954">
      <w:pPr>
        <w:pStyle w:val="ae"/>
      </w:pPr>
    </w:p>
    <w:p w14:paraId="37E70563" w14:textId="77777777" w:rsidR="00A54335" w:rsidRDefault="00A54335" w:rsidP="000B5954">
      <w:pPr>
        <w:pStyle w:val="ae"/>
      </w:pPr>
      <w:r>
        <w:t>Author:</w:t>
      </w:r>
      <w:r w:rsidR="0073253F">
        <w:t xml:space="preserve"> </w:t>
      </w:r>
    </w:p>
    <w:p w14:paraId="34C67484" w14:textId="77777777" w:rsidR="00A54335" w:rsidRDefault="00A54335" w:rsidP="000B5954">
      <w:pPr>
        <w:pStyle w:val="ae"/>
      </w:pPr>
      <w:r>
        <w:t xml:space="preserve">Supervisor: </w:t>
      </w:r>
    </w:p>
    <w:p w14:paraId="3C70C5B8" w14:textId="77777777" w:rsidR="00A54335" w:rsidRDefault="00A54335" w:rsidP="000B5954">
      <w:pPr>
        <w:pStyle w:val="ae"/>
      </w:pPr>
    </w:p>
    <w:p w14:paraId="4D5DEE8C" w14:textId="77777777" w:rsidR="00A54335" w:rsidRDefault="00A54335" w:rsidP="000B5954">
      <w:pPr>
        <w:pStyle w:val="ae"/>
      </w:pPr>
    </w:p>
    <w:p w14:paraId="27954E5F" w14:textId="77777777" w:rsidR="00A54335" w:rsidRDefault="00A54335" w:rsidP="000B5954">
      <w:pPr>
        <w:pStyle w:val="ae"/>
      </w:pPr>
    </w:p>
    <w:p w14:paraId="25EC605D" w14:textId="77777777" w:rsidR="00A54335" w:rsidRDefault="00A54335" w:rsidP="000B5954">
      <w:pPr>
        <w:pStyle w:val="ae"/>
      </w:pPr>
    </w:p>
    <w:p w14:paraId="78399F0E" w14:textId="77777777" w:rsidR="00A54335" w:rsidRPr="008F3C56" w:rsidRDefault="00A54335" w:rsidP="000B5954">
      <w:pPr>
        <w:pStyle w:val="ae"/>
        <w:rPr>
          <w:b w:val="0"/>
          <w:bCs/>
        </w:rPr>
      </w:pPr>
      <w:r w:rsidRPr="008F3C56">
        <w:rPr>
          <w:b w:val="0"/>
          <w:bCs/>
        </w:rPr>
        <w:t>School of XXXXXXX</w:t>
      </w:r>
    </w:p>
    <w:p w14:paraId="5597E308" w14:textId="77777777" w:rsidR="00A54335" w:rsidRPr="008F3C56" w:rsidRDefault="00A54335" w:rsidP="000B5954">
      <w:pPr>
        <w:pStyle w:val="ae"/>
        <w:rPr>
          <w:b w:val="0"/>
          <w:bCs/>
        </w:rPr>
      </w:pPr>
      <w:r w:rsidRPr="008F3C56">
        <w:rPr>
          <w:b w:val="0"/>
          <w:bCs/>
        </w:rPr>
        <w:t>Shanghai Jiao Tong University</w:t>
      </w:r>
    </w:p>
    <w:p w14:paraId="3EED88FE" w14:textId="77777777" w:rsidR="00A54335" w:rsidRPr="008F3C56" w:rsidRDefault="00A54335" w:rsidP="000B5954">
      <w:pPr>
        <w:pStyle w:val="ae"/>
        <w:rPr>
          <w:b w:val="0"/>
          <w:bCs/>
        </w:rPr>
      </w:pPr>
      <w:r w:rsidRPr="008F3C56">
        <w:rPr>
          <w:b w:val="0"/>
          <w:bCs/>
        </w:rPr>
        <w:t>Shanghai, P.R.China</w:t>
      </w:r>
    </w:p>
    <w:p w14:paraId="39AD3F02" w14:textId="77777777" w:rsidR="001D3F67" w:rsidRDefault="00A54335" w:rsidP="000B5954">
      <w:pPr>
        <w:pStyle w:val="ae"/>
      </w:pPr>
      <w:r w:rsidRPr="008F3C56">
        <w:rPr>
          <w:b w:val="0"/>
          <w:bCs/>
        </w:rPr>
        <w:t>June 28th, 20</w:t>
      </w:r>
      <w:r w:rsidR="001207B6">
        <w:rPr>
          <w:b w:val="0"/>
          <w:bCs/>
        </w:rPr>
        <w:t>2</w:t>
      </w:r>
      <w:r w:rsidR="008F3C56">
        <w:rPr>
          <w:rFonts w:hint="eastAsia"/>
          <w:b w:val="0"/>
          <w:bCs/>
        </w:rPr>
        <w:t>X</w:t>
      </w:r>
      <w:r w:rsidR="00AD5374">
        <w:br w:type="page"/>
      </w:r>
    </w:p>
    <w:p w14:paraId="4656F52F" w14:textId="77777777" w:rsidR="001212C9" w:rsidRPr="001212C9" w:rsidRDefault="001212C9" w:rsidP="00420DF8">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lastRenderedPageBreak/>
        <w:t>上海交通大学</w:t>
      </w:r>
    </w:p>
    <w:p w14:paraId="1108F487" w14:textId="77777777" w:rsidR="001212C9" w:rsidRPr="001212C9" w:rsidRDefault="001212C9" w:rsidP="00420DF8">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学位论文原创性声明</w:t>
      </w:r>
    </w:p>
    <w:p w14:paraId="1F999A77" w14:textId="77777777" w:rsidR="001212C9" w:rsidRPr="001212C9" w:rsidRDefault="001212C9" w:rsidP="001212C9">
      <w:pPr>
        <w:spacing w:line="25" w:lineRule="atLeast"/>
        <w:ind w:firstLine="510"/>
        <w:rPr>
          <w:rFonts w:ascii="Times New Roman" w:eastAsia="黑体" w:hAnsi="Times New Roman" w:cs="Times New Roman"/>
          <w:b/>
          <w:sz w:val="10"/>
          <w:szCs w:val="10"/>
        </w:rPr>
      </w:pPr>
    </w:p>
    <w:p w14:paraId="62C77C47" w14:textId="77777777" w:rsidR="001212C9" w:rsidRPr="001212C9" w:rsidRDefault="001212C9" w:rsidP="001212C9">
      <w:pPr>
        <w:spacing w:after="120" w:line="360" w:lineRule="auto"/>
        <w:ind w:firstLineChars="200" w:firstLine="480"/>
        <w:jc w:val="both"/>
        <w:rPr>
          <w:rFonts w:ascii="Times New Roman" w:eastAsia="宋体" w:hAnsi="Times New Roman" w:cs="Times New Roman"/>
          <w:sz w:val="24"/>
          <w:szCs w:val="24"/>
        </w:rPr>
      </w:pPr>
      <w:r w:rsidRPr="001212C9">
        <w:rPr>
          <w:rFonts w:ascii="Times New Roman" w:eastAsia="宋体" w:hAnsi="Times New Roman" w:cs="Times New Roman"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19F7A0B6" w14:textId="77777777" w:rsidR="001212C9" w:rsidRPr="001212C9" w:rsidRDefault="001212C9" w:rsidP="001212C9">
      <w:pPr>
        <w:spacing w:line="25" w:lineRule="atLeast"/>
        <w:jc w:val="both"/>
        <w:rPr>
          <w:rFonts w:ascii="Times New Roman" w:eastAsia="宋体" w:hAnsi="Times New Roman" w:cs="Times New Roman"/>
          <w:sz w:val="24"/>
          <w:szCs w:val="20"/>
        </w:rPr>
      </w:pPr>
    </w:p>
    <w:p w14:paraId="4BDD35B1" w14:textId="77777777" w:rsidR="001212C9" w:rsidRPr="001212C9" w:rsidRDefault="001212C9" w:rsidP="001212C9">
      <w:pPr>
        <w:spacing w:line="25" w:lineRule="atLeast"/>
        <w:jc w:val="both"/>
        <w:rPr>
          <w:rFonts w:ascii="Times New Roman" w:eastAsia="宋体" w:hAnsi="Times New Roman" w:cs="Times New Roman"/>
          <w:sz w:val="28"/>
          <w:szCs w:val="20"/>
        </w:rPr>
      </w:pP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学位论文作者签名：</w:t>
      </w:r>
    </w:p>
    <w:p w14:paraId="00619D66" w14:textId="77777777" w:rsidR="001212C9" w:rsidRPr="001212C9" w:rsidRDefault="001212C9" w:rsidP="001212C9">
      <w:pPr>
        <w:spacing w:line="25" w:lineRule="atLeast"/>
        <w:jc w:val="both"/>
        <w:rPr>
          <w:rFonts w:ascii="Times New Roman" w:eastAsia="宋体" w:hAnsi="Times New Roman" w:cs="Times New Roman"/>
          <w:sz w:val="28"/>
          <w:szCs w:val="20"/>
        </w:rPr>
      </w:pP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日期：</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年</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月</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日</w:t>
      </w:r>
    </w:p>
    <w:p w14:paraId="3BDFFA38" w14:textId="77777777" w:rsidR="001212C9" w:rsidRPr="001212C9" w:rsidRDefault="001212C9" w:rsidP="001212C9">
      <w:pPr>
        <w:spacing w:line="25" w:lineRule="atLeast"/>
        <w:rPr>
          <w:rFonts w:ascii="Times New Roman" w:eastAsia="黑体" w:hAnsi="Times New Roman" w:cs="Times New Roman"/>
          <w:b/>
          <w:sz w:val="15"/>
          <w:szCs w:val="15"/>
        </w:rPr>
      </w:pPr>
    </w:p>
    <w:p w14:paraId="1A8EF79C" w14:textId="77777777" w:rsidR="001212C9" w:rsidRPr="001212C9" w:rsidRDefault="001212C9" w:rsidP="001212C9">
      <w:pPr>
        <w:spacing w:line="25" w:lineRule="atLeast"/>
        <w:rPr>
          <w:rFonts w:ascii="Times New Roman" w:eastAsia="黑体" w:hAnsi="Times New Roman" w:cs="Times New Roman"/>
          <w:b/>
          <w:sz w:val="15"/>
          <w:szCs w:val="15"/>
        </w:rPr>
      </w:pPr>
    </w:p>
    <w:p w14:paraId="79BDE58C" w14:textId="77777777" w:rsidR="001212C9" w:rsidRPr="001212C9" w:rsidRDefault="001212C9" w:rsidP="001212C9">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上海交通大学</w:t>
      </w:r>
    </w:p>
    <w:p w14:paraId="051C2FD0" w14:textId="77777777" w:rsidR="001212C9" w:rsidRPr="001212C9" w:rsidRDefault="001212C9" w:rsidP="001212C9">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学位论文使用授权书</w:t>
      </w:r>
    </w:p>
    <w:p w14:paraId="2562ED18" w14:textId="77777777" w:rsidR="001212C9" w:rsidRPr="001212C9" w:rsidRDefault="001212C9" w:rsidP="001212C9">
      <w:pPr>
        <w:spacing w:line="25" w:lineRule="atLeast"/>
        <w:rPr>
          <w:rFonts w:ascii="Times New Roman" w:eastAsia="黑体" w:hAnsi="Times New Roman" w:cs="Times New Roman"/>
          <w:b/>
          <w:sz w:val="10"/>
          <w:szCs w:val="10"/>
        </w:rPr>
      </w:pPr>
    </w:p>
    <w:p w14:paraId="5F2E83D7" w14:textId="77777777" w:rsidR="001212C9" w:rsidRPr="001212C9" w:rsidRDefault="001212C9" w:rsidP="001212C9">
      <w:pPr>
        <w:spacing w:after="120" w:line="360" w:lineRule="auto"/>
        <w:ind w:firstLineChars="200" w:firstLine="480"/>
        <w:jc w:val="both"/>
        <w:rPr>
          <w:rFonts w:ascii="Times New Roman" w:eastAsia="宋体" w:hAnsi="Times New Roman" w:cs="Times New Roman"/>
          <w:sz w:val="24"/>
          <w:szCs w:val="24"/>
        </w:rPr>
      </w:pPr>
      <w:r w:rsidRPr="001212C9">
        <w:rPr>
          <w:rFonts w:ascii="Times New Roman" w:eastAsia="宋体" w:hAnsi="Times New Roman" w:cs="Times New Roman" w:hint="eastAsia"/>
          <w:sz w:val="24"/>
          <w:szCs w:val="24"/>
        </w:rPr>
        <w:t>本学位论文作者完全了解学校有关保留、使用学位论文的规定，同意学校保留并向国家有关部门或机构送交论文的复印件和电子版，允许论文被查阅和借阅。</w:t>
      </w:r>
    </w:p>
    <w:p w14:paraId="1684ABF2" w14:textId="77777777" w:rsidR="001212C9" w:rsidRPr="001212C9" w:rsidRDefault="001212C9" w:rsidP="001212C9">
      <w:pPr>
        <w:spacing w:after="120" w:line="360" w:lineRule="auto"/>
        <w:ind w:firstLineChars="200" w:firstLine="480"/>
        <w:jc w:val="both"/>
        <w:rPr>
          <w:rFonts w:ascii="Times New Roman" w:eastAsia="宋体" w:hAnsi="Times New Roman" w:cs="Times New Roman"/>
          <w:sz w:val="24"/>
          <w:szCs w:val="24"/>
        </w:rPr>
      </w:pPr>
    </w:p>
    <w:p w14:paraId="7AC51869" w14:textId="77777777" w:rsidR="001212C9" w:rsidRPr="001212C9" w:rsidRDefault="001212C9" w:rsidP="001212C9">
      <w:pPr>
        <w:spacing w:line="360" w:lineRule="auto"/>
        <w:jc w:val="both"/>
        <w:rPr>
          <w:rFonts w:ascii="宋体" w:eastAsia="宋体" w:hAnsi="Times New Roman" w:cs="Times New Roman"/>
          <w:b/>
          <w:sz w:val="24"/>
          <w:szCs w:val="24"/>
        </w:rPr>
      </w:pPr>
      <w:r w:rsidRPr="001212C9">
        <w:rPr>
          <w:rFonts w:ascii="Times New Roman" w:eastAsia="宋体" w:hAnsi="Times New Roman" w:cs="Times New Roman" w:hint="eastAsia"/>
          <w:sz w:val="24"/>
          <w:szCs w:val="24"/>
        </w:rPr>
        <w:t>本学位论文属于</w:t>
      </w:r>
      <w:r w:rsidRPr="001212C9">
        <w:rPr>
          <w:rFonts w:ascii="宋体" w:eastAsia="宋体" w:hAnsi="Times New Roman" w:cs="Times New Roman" w:hint="eastAsia"/>
          <w:b/>
          <w:sz w:val="24"/>
          <w:szCs w:val="24"/>
        </w:rPr>
        <w:t xml:space="preserve"> </w:t>
      </w:r>
      <w:r w:rsidRPr="001212C9">
        <w:rPr>
          <w:rFonts w:ascii="宋体" w:eastAsia="宋体" w:hAnsi="Times New Roman" w:cs="Times New Roman" w:hint="eastAsia"/>
          <w:sz w:val="24"/>
          <w:szCs w:val="24"/>
        </w:rPr>
        <w:t>□</w:t>
      </w:r>
      <w:r w:rsidRPr="001212C9">
        <w:rPr>
          <w:rFonts w:ascii="Times New Roman" w:eastAsia="宋体" w:hAnsi="Times New Roman" w:cs="Times New Roman" w:hint="eastAsia"/>
          <w:b/>
          <w:sz w:val="24"/>
          <w:szCs w:val="24"/>
        </w:rPr>
        <w:t>公开论文</w:t>
      </w:r>
    </w:p>
    <w:p w14:paraId="76466881" w14:textId="77777777" w:rsidR="001212C9" w:rsidRPr="001212C9" w:rsidRDefault="001212C9" w:rsidP="001212C9">
      <w:pPr>
        <w:spacing w:line="360" w:lineRule="auto"/>
        <w:jc w:val="both"/>
        <w:rPr>
          <w:rFonts w:ascii="Times New Roman" w:eastAsia="宋体" w:hAnsi="Times New Roman" w:cs="Times New Roman"/>
          <w:b/>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内部论文</w:t>
      </w:r>
      <w:r w:rsidRPr="001212C9">
        <w:rPr>
          <w:rFonts w:ascii="Times New Roman" w:eastAsia="宋体" w:hAnsi="Times New Roman" w:cs="Times New Roman" w:hint="eastAsia"/>
          <w:sz w:val="24"/>
          <w:szCs w:val="24"/>
        </w:rPr>
        <w:t>，</w:t>
      </w:r>
      <w:r w:rsidRPr="001212C9">
        <w:rPr>
          <w:rFonts w:ascii="宋体" w:eastAsia="宋体" w:hAnsi="Times New Roman" w:cs="Times New Roman" w:hint="eastAsia"/>
          <w:sz w:val="24"/>
          <w:szCs w:val="24"/>
        </w:rPr>
        <w:t>□1年/□2年/□3年  解密后适用本授权书。</w:t>
      </w:r>
      <w:r w:rsidRPr="001212C9">
        <w:rPr>
          <w:rFonts w:ascii="Times New Roman" w:eastAsia="宋体" w:hAnsi="Times New Roman" w:cs="Times New Roman" w:hint="eastAsia"/>
          <w:b/>
          <w:sz w:val="24"/>
          <w:szCs w:val="24"/>
        </w:rPr>
        <w:t xml:space="preserve"> </w:t>
      </w:r>
    </w:p>
    <w:p w14:paraId="06242084" w14:textId="77777777" w:rsidR="001212C9" w:rsidRPr="001212C9" w:rsidRDefault="001212C9" w:rsidP="001212C9">
      <w:pPr>
        <w:spacing w:line="360" w:lineRule="auto"/>
        <w:jc w:val="both"/>
        <w:rPr>
          <w:rFonts w:ascii="宋体" w:eastAsia="宋体" w:hAnsi="Times New Roman" w:cs="Times New Roman"/>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秘密论文</w:t>
      </w:r>
      <w:r w:rsidRPr="001212C9">
        <w:rPr>
          <w:rFonts w:ascii="宋体" w:eastAsia="宋体" w:hAnsi="Times New Roman" w:cs="Times New Roman" w:hint="eastAsia"/>
          <w:sz w:val="24"/>
          <w:szCs w:val="24"/>
        </w:rPr>
        <w:t>，</w:t>
      </w:r>
      <w:r w:rsidRPr="001212C9">
        <w:rPr>
          <w:rFonts w:ascii="宋体" w:eastAsia="宋体" w:hAnsi="Times New Roman" w:cs="Times New Roman" w:hint="eastAsia"/>
          <w:sz w:val="24"/>
          <w:szCs w:val="24"/>
          <w:u w:val="single"/>
        </w:rPr>
        <w:t xml:space="preserve">    </w:t>
      </w:r>
      <w:r w:rsidRPr="001212C9">
        <w:rPr>
          <w:rFonts w:ascii="宋体" w:eastAsia="宋体" w:hAnsi="Times New Roman" w:cs="Times New Roman" w:hint="eastAsia"/>
          <w:sz w:val="24"/>
          <w:szCs w:val="24"/>
        </w:rPr>
        <w:t>年（不超过10年）解密后适用本授权书。</w:t>
      </w:r>
    </w:p>
    <w:p w14:paraId="330020FA" w14:textId="77777777" w:rsidR="001212C9" w:rsidRPr="001212C9" w:rsidRDefault="001212C9" w:rsidP="001212C9">
      <w:pPr>
        <w:spacing w:line="360" w:lineRule="auto"/>
        <w:ind w:firstLineChars="100" w:firstLine="240"/>
        <w:jc w:val="both"/>
        <w:rPr>
          <w:rFonts w:ascii="宋体" w:eastAsia="宋体" w:hAnsi="Times New Roman" w:cs="Times New Roman"/>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机密论文</w:t>
      </w:r>
      <w:r w:rsidRPr="001212C9">
        <w:rPr>
          <w:rFonts w:ascii="宋体" w:eastAsia="宋体" w:hAnsi="Times New Roman" w:cs="Times New Roman" w:hint="eastAsia"/>
          <w:sz w:val="24"/>
          <w:szCs w:val="24"/>
        </w:rPr>
        <w:t>，</w:t>
      </w:r>
      <w:r w:rsidRPr="001212C9">
        <w:rPr>
          <w:rFonts w:ascii="宋体" w:eastAsia="宋体" w:hAnsi="Times New Roman" w:cs="Times New Roman" w:hint="eastAsia"/>
          <w:sz w:val="24"/>
          <w:szCs w:val="24"/>
          <w:u w:val="single"/>
        </w:rPr>
        <w:t xml:space="preserve">    </w:t>
      </w:r>
      <w:r w:rsidRPr="001212C9">
        <w:rPr>
          <w:rFonts w:ascii="宋体" w:eastAsia="宋体" w:hAnsi="Times New Roman" w:cs="Times New Roman" w:hint="eastAsia"/>
          <w:sz w:val="24"/>
          <w:szCs w:val="24"/>
        </w:rPr>
        <w:t>年（不超过20年）解密后适用本授权书。</w:t>
      </w:r>
    </w:p>
    <w:p w14:paraId="26FDD311" w14:textId="77777777" w:rsidR="001212C9" w:rsidRPr="001212C9" w:rsidRDefault="001212C9" w:rsidP="001212C9">
      <w:pPr>
        <w:spacing w:line="360" w:lineRule="auto"/>
        <w:ind w:firstLineChars="300" w:firstLine="723"/>
        <w:jc w:val="both"/>
        <w:rPr>
          <w:rFonts w:ascii="宋体" w:eastAsia="宋体" w:hAnsi="Times New Roman" w:cs="Times New Roman"/>
          <w:sz w:val="24"/>
          <w:szCs w:val="24"/>
        </w:rPr>
      </w:pPr>
      <w:r w:rsidRPr="001212C9">
        <w:rPr>
          <w:rFonts w:ascii="宋体" w:eastAsia="宋体" w:hAnsi="Times New Roman" w:cs="Times New Roman" w:hint="eastAsia"/>
          <w:b/>
          <w:sz w:val="24"/>
          <w:szCs w:val="24"/>
        </w:rPr>
        <w:t xml:space="preserve">         </w:t>
      </w:r>
      <w:r w:rsidRPr="001212C9">
        <w:rPr>
          <w:rFonts w:ascii="宋体" w:eastAsia="宋体" w:hAnsi="Times New Roman" w:cs="Times New Roman" w:hint="eastAsia"/>
          <w:sz w:val="24"/>
          <w:szCs w:val="24"/>
        </w:rPr>
        <w:t>（请在以上方框内打“</w:t>
      </w:r>
      <w:r w:rsidRPr="001212C9">
        <w:rPr>
          <w:rFonts w:ascii="宋体" w:eastAsia="宋体" w:hAnsi="Times New Roman" w:cs="Times New Roman" w:hint="eastAsia"/>
          <w:b/>
          <w:sz w:val="24"/>
          <w:szCs w:val="24"/>
        </w:rPr>
        <w:t>√</w:t>
      </w:r>
      <w:r w:rsidRPr="001212C9">
        <w:rPr>
          <w:rFonts w:ascii="宋体" w:eastAsia="宋体" w:hAnsi="Times New Roman" w:cs="Times New Roman" w:hint="eastAsia"/>
          <w:sz w:val="24"/>
          <w:szCs w:val="24"/>
        </w:rPr>
        <w:t>”）</w:t>
      </w:r>
    </w:p>
    <w:p w14:paraId="7296E826" w14:textId="77777777" w:rsidR="001212C9" w:rsidRPr="001212C9" w:rsidRDefault="001212C9" w:rsidP="001212C9">
      <w:pPr>
        <w:spacing w:line="25" w:lineRule="atLeast"/>
        <w:jc w:val="both"/>
        <w:rPr>
          <w:rFonts w:ascii="宋体" w:eastAsia="宋体" w:hAnsi="Times New Roman" w:cs="Times New Roman"/>
          <w:sz w:val="28"/>
          <w:szCs w:val="20"/>
        </w:rPr>
      </w:pPr>
    </w:p>
    <w:p w14:paraId="2254E3C1" w14:textId="77777777" w:rsidR="001212C9" w:rsidRPr="001212C9" w:rsidRDefault="001212C9" w:rsidP="001212C9">
      <w:pPr>
        <w:spacing w:line="25" w:lineRule="atLeast"/>
        <w:ind w:firstLineChars="200" w:firstLine="560"/>
        <w:jc w:val="both"/>
        <w:rPr>
          <w:rFonts w:ascii="宋体" w:eastAsia="宋体" w:hAnsi="Times New Roman" w:cs="Times New Roman"/>
          <w:sz w:val="28"/>
          <w:szCs w:val="20"/>
        </w:rPr>
      </w:pPr>
      <w:r w:rsidRPr="001212C9">
        <w:rPr>
          <w:rFonts w:ascii="宋体" w:eastAsia="宋体" w:hAnsi="Times New Roman" w:cs="Times New Roman" w:hint="eastAsia"/>
          <w:sz w:val="28"/>
          <w:szCs w:val="20"/>
        </w:rPr>
        <w:t>学位论文作者签名：               指导教师签名：</w:t>
      </w:r>
    </w:p>
    <w:p w14:paraId="2DB236F6" w14:textId="77777777" w:rsidR="00961013" w:rsidRPr="00AD5374" w:rsidRDefault="001212C9" w:rsidP="00322768">
      <w:pPr>
        <w:spacing w:line="25" w:lineRule="atLeast"/>
        <w:ind w:firstLineChars="200" w:firstLine="560"/>
        <w:jc w:val="both"/>
        <w:rPr>
          <w:rFonts w:ascii="Times New Roman" w:eastAsia="宋体" w:hAnsi="Times New Roman" w:cs="Times New Roman"/>
          <w:szCs w:val="20"/>
        </w:rPr>
      </w:pPr>
      <w:r w:rsidRPr="001212C9">
        <w:rPr>
          <w:rFonts w:ascii="宋体" w:eastAsia="宋体" w:hAnsi="Times New Roman" w:cs="Times New Roman" w:hint="eastAsia"/>
          <w:sz w:val="28"/>
          <w:szCs w:val="20"/>
        </w:rPr>
        <w:t>日期：    年   月   日           日期：    年   月   日</w:t>
      </w:r>
    </w:p>
    <w:p w14:paraId="28F338A9" w14:textId="77777777" w:rsidR="001212C9" w:rsidRDefault="001212C9" w:rsidP="001223CA">
      <w:pPr>
        <w:pStyle w:val="ae"/>
        <w:jc w:val="both"/>
      </w:pPr>
    </w:p>
    <w:p w14:paraId="15D17534" w14:textId="77777777" w:rsidR="001212C9" w:rsidRDefault="001212C9" w:rsidP="001223CA">
      <w:pPr>
        <w:pStyle w:val="ae"/>
        <w:jc w:val="both"/>
        <w:sectPr w:rsidR="001212C9" w:rsidSect="00553E65">
          <w:pgSz w:w="11906" w:h="16838" w:code="9"/>
          <w:pgMar w:top="1440" w:right="1797" w:bottom="1440" w:left="1797" w:header="851" w:footer="992" w:gutter="0"/>
          <w:cols w:space="425"/>
          <w:docGrid w:type="lines" w:linePitch="312"/>
        </w:sectPr>
      </w:pPr>
    </w:p>
    <w:p w14:paraId="1F89FC26" w14:textId="77777777" w:rsidR="00AE4522" w:rsidRPr="001223CA" w:rsidRDefault="00AE4522" w:rsidP="001223CA">
      <w:pPr>
        <w:pStyle w:val="24"/>
      </w:pPr>
    </w:p>
    <w:p w14:paraId="0B9AF063" w14:textId="77777777" w:rsidR="009C12FA" w:rsidRDefault="007453F7" w:rsidP="007453F7">
      <w:pPr>
        <w:pStyle w:val="af0"/>
      </w:pPr>
      <w:bookmarkStart w:id="0" w:name="_Toc218704655"/>
      <w:r>
        <w:rPr>
          <w:rFonts w:hint="eastAsia"/>
        </w:rPr>
        <w:t>摘</w:t>
      </w:r>
      <w:r>
        <w:rPr>
          <w:rFonts w:hint="eastAsia"/>
        </w:rPr>
        <w:t xml:space="preserve"> </w:t>
      </w:r>
      <w:r w:rsidR="00491696">
        <w:t xml:space="preserve"> </w:t>
      </w:r>
      <w:r>
        <w:rPr>
          <w:rFonts w:hint="eastAsia"/>
        </w:rPr>
        <w:t>要</w:t>
      </w:r>
      <w:bookmarkEnd w:id="0"/>
    </w:p>
    <w:p w14:paraId="5204AA61" w14:textId="77777777" w:rsidR="007453F7" w:rsidRPr="00DF1D4C" w:rsidRDefault="007453F7" w:rsidP="00DF1D4C">
      <w:pPr>
        <w:pStyle w:val="0"/>
        <w:ind w:firstLine="480"/>
      </w:pPr>
      <w:r w:rsidRPr="00DF1D4C">
        <w:rPr>
          <w:rFonts w:hint="eastAsia"/>
        </w:rPr>
        <w:t>学位论文是研究生从事科研工作的成果的主要表现，集中表明了作者在研究工作中获得的新的发明、理论或见解，是研究生申请硕士或博士学位的重要依据，也是科研领域中的重要文献资料和社会的宝贵财富。</w:t>
      </w:r>
    </w:p>
    <w:p w14:paraId="18092FB8" w14:textId="77777777" w:rsidR="007453F7" w:rsidRPr="00DF1D4C" w:rsidRDefault="007453F7" w:rsidP="00DF1D4C">
      <w:pPr>
        <w:pStyle w:val="0"/>
        <w:ind w:firstLine="480"/>
      </w:pPr>
      <w:r w:rsidRPr="00DF1D4C">
        <w:rPr>
          <w:rFonts w:hint="eastAsia"/>
        </w:rPr>
        <w:t>为了提高研究生学位论文的质量，做到学位论文在内容和格式上的规范化与统一化，特制作本模板。</w:t>
      </w:r>
    </w:p>
    <w:p w14:paraId="33786F93" w14:textId="77777777" w:rsidR="007453F7" w:rsidRPr="00DF1D4C" w:rsidRDefault="007453F7" w:rsidP="00DF1D4C">
      <w:pPr>
        <w:pStyle w:val="0"/>
        <w:ind w:firstLine="480"/>
      </w:pPr>
    </w:p>
    <w:p w14:paraId="2E5D2A0D" w14:textId="77777777" w:rsidR="00AE4522" w:rsidRDefault="007453F7" w:rsidP="00DF1D4C">
      <w:pPr>
        <w:pStyle w:val="0"/>
        <w:ind w:firstLineChars="0" w:firstLine="0"/>
      </w:pPr>
      <w:r w:rsidRPr="00DF1D4C">
        <w:rPr>
          <w:rFonts w:hint="eastAsia"/>
          <w:b/>
          <w:bCs/>
        </w:rPr>
        <w:t>关键词</w:t>
      </w:r>
      <w:r w:rsidRPr="00FC15E0">
        <w:rPr>
          <w:rFonts w:hint="eastAsia"/>
        </w:rPr>
        <w:t>：</w:t>
      </w:r>
      <w:r w:rsidRPr="00DF1D4C">
        <w:rPr>
          <w:rFonts w:hint="eastAsia"/>
        </w:rPr>
        <w:t>学位论文，论文格式，规范化，模板</w:t>
      </w:r>
    </w:p>
    <w:p w14:paraId="472311C9" w14:textId="77777777" w:rsidR="00EC38AD" w:rsidRPr="00DF1D4C" w:rsidRDefault="00EC38AD" w:rsidP="00DF1D4C">
      <w:pPr>
        <w:pStyle w:val="0"/>
        <w:ind w:firstLineChars="0" w:firstLine="0"/>
      </w:pPr>
    </w:p>
    <w:p w14:paraId="276E166D" w14:textId="77777777" w:rsidR="00AE4522" w:rsidRDefault="00AE4522">
      <w:pPr>
        <w:jc w:val="left"/>
        <w:rPr>
          <w:rFonts w:ascii="Times New Roman" w:eastAsia="宋体" w:hAnsi="Times New Roman"/>
          <w:sz w:val="24"/>
        </w:rPr>
      </w:pPr>
      <w:r>
        <w:br w:type="page"/>
      </w:r>
    </w:p>
    <w:p w14:paraId="455F153C" w14:textId="77777777" w:rsidR="000B31A4" w:rsidRPr="008503AA" w:rsidRDefault="000B31A4" w:rsidP="008503AA">
      <w:pPr>
        <w:pStyle w:val="24"/>
      </w:pPr>
    </w:p>
    <w:p w14:paraId="6BBE7D21" w14:textId="77777777" w:rsidR="009C12FA" w:rsidRDefault="000B31A4" w:rsidP="007453F7">
      <w:pPr>
        <w:pStyle w:val="af0"/>
      </w:pPr>
      <w:bookmarkStart w:id="1" w:name="_Toc218704656"/>
      <w:r>
        <w:rPr>
          <w:rFonts w:hint="eastAsia"/>
        </w:rPr>
        <w:t>AB</w:t>
      </w:r>
      <w:r>
        <w:t>STRACT</w:t>
      </w:r>
      <w:bookmarkEnd w:id="1"/>
    </w:p>
    <w:p w14:paraId="05D34F22" w14:textId="77777777" w:rsidR="00967564" w:rsidRPr="00DF1D4C" w:rsidRDefault="00967564" w:rsidP="00DF1D4C">
      <w:pPr>
        <w:pStyle w:val="0"/>
        <w:ind w:firstLine="480"/>
      </w:pPr>
      <w:r w:rsidRPr="00DF1D4C">
        <w:t>As a primary means of demonstrating research findings for postgraduate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168F6D72" w14:textId="77777777" w:rsidR="00967564" w:rsidRPr="00DF1D4C" w:rsidRDefault="00967564" w:rsidP="00DF1D4C">
      <w:pPr>
        <w:pStyle w:val="0"/>
        <w:ind w:firstLine="480"/>
      </w:pPr>
      <w:r w:rsidRPr="00DF1D4C">
        <w:t>This template is therefore made to improve the quality of postgraduates’ dissertation and to further standardize it both in content and in format.</w:t>
      </w:r>
    </w:p>
    <w:p w14:paraId="17667AB2" w14:textId="77777777" w:rsidR="00967564" w:rsidRPr="00DF1D4C" w:rsidRDefault="00967564" w:rsidP="00DF1D4C">
      <w:pPr>
        <w:pStyle w:val="0"/>
        <w:ind w:firstLine="480"/>
      </w:pPr>
    </w:p>
    <w:p w14:paraId="517DAEB1" w14:textId="77777777" w:rsidR="00AE4522" w:rsidRDefault="00967564" w:rsidP="00DF1D4C">
      <w:pPr>
        <w:pStyle w:val="0"/>
        <w:ind w:firstLineChars="0" w:firstLine="0"/>
      </w:pPr>
      <w:r w:rsidRPr="00DF1D4C">
        <w:rPr>
          <w:b/>
          <w:bCs/>
        </w:rPr>
        <w:t>Key words</w:t>
      </w:r>
      <w:r w:rsidRPr="00DF1D4C">
        <w:t>: dissertation, dissertation format, standardization, template</w:t>
      </w:r>
    </w:p>
    <w:p w14:paraId="5DA3A6B3" w14:textId="77777777" w:rsidR="00EC38AD" w:rsidRPr="00DF1D4C" w:rsidRDefault="00EC38AD" w:rsidP="00DF1D4C">
      <w:pPr>
        <w:pStyle w:val="0"/>
        <w:ind w:firstLineChars="0" w:firstLine="0"/>
      </w:pPr>
    </w:p>
    <w:p w14:paraId="6A3EF82B" w14:textId="77777777" w:rsidR="00E023B6" w:rsidRPr="00AE4522" w:rsidRDefault="00AE4522" w:rsidP="00AE4522">
      <w:pPr>
        <w:jc w:val="left"/>
        <w:rPr>
          <w:rFonts w:ascii="Times New Roman" w:eastAsia="宋体" w:hAnsi="Times New Roman"/>
          <w:sz w:val="24"/>
        </w:rPr>
      </w:pPr>
      <w:r>
        <w:br w:type="page"/>
      </w:r>
    </w:p>
    <w:p w14:paraId="0CC36CFB" w14:textId="77777777" w:rsidR="00E023B6" w:rsidRPr="008503AA" w:rsidRDefault="00E023B6" w:rsidP="008503AA">
      <w:pPr>
        <w:pStyle w:val="24"/>
      </w:pPr>
    </w:p>
    <w:sdt>
      <w:sdtPr>
        <w:rPr>
          <w:rFonts w:asciiTheme="minorHAnsi" w:eastAsiaTheme="minorEastAsia" w:hAnsiTheme="minorHAnsi"/>
          <w:b w:val="0"/>
          <w:sz w:val="21"/>
          <w:lang w:val="zh-CN"/>
        </w:rPr>
        <w:id w:val="1040478338"/>
        <w:docPartObj>
          <w:docPartGallery w:val="Table of Contents"/>
          <w:docPartUnique/>
        </w:docPartObj>
      </w:sdtPr>
      <w:sdtEndPr>
        <w:rPr>
          <w:bCs/>
        </w:rPr>
      </w:sdtEndPr>
      <w:sdtContent>
        <w:p w14:paraId="4038871D" w14:textId="77777777" w:rsidR="00726001" w:rsidRPr="00206BFA" w:rsidRDefault="009A4B34" w:rsidP="00206BFA">
          <w:pPr>
            <w:pStyle w:val="af0"/>
            <w:outlineLvl w:val="9"/>
          </w:pPr>
          <w:r w:rsidRPr="00206BFA">
            <w:rPr>
              <w:rFonts w:hint="eastAsia"/>
            </w:rPr>
            <w:t>目</w:t>
          </w:r>
          <w:r w:rsidRPr="00206BFA">
            <w:rPr>
              <w:rFonts w:hint="eastAsia"/>
            </w:rPr>
            <w:t xml:space="preserve"> </w:t>
          </w:r>
          <w:r w:rsidRPr="00206BFA">
            <w:t xml:space="preserve"> </w:t>
          </w:r>
          <w:r w:rsidRPr="00206BFA">
            <w:rPr>
              <w:rFonts w:hint="eastAsia"/>
            </w:rPr>
            <w:t>录</w:t>
          </w:r>
        </w:p>
        <w:p w14:paraId="3705DCC8" w14:textId="219FCE0C" w:rsidR="00CA1F39" w:rsidRDefault="00726001">
          <w:pPr>
            <w:pStyle w:val="TOC1"/>
            <w:rPr>
              <w:b w:val="0"/>
              <w:sz w:val="21"/>
              <w:szCs w:val="22"/>
            </w:rPr>
          </w:pPr>
          <w:r>
            <w:rPr>
              <w:rFonts w:ascii="Arial" w:hAnsi="Arial"/>
              <w:b w:val="0"/>
            </w:rPr>
            <w:fldChar w:fldCharType="begin"/>
          </w:r>
          <w:r>
            <w:instrText xml:space="preserve"> TOC \o "1-3" \h \z \u </w:instrText>
          </w:r>
          <w:r>
            <w:rPr>
              <w:rFonts w:ascii="Arial" w:hAnsi="Arial"/>
              <w:b w:val="0"/>
            </w:rPr>
            <w:fldChar w:fldCharType="separate"/>
          </w:r>
          <w:hyperlink w:anchor="_Toc218704655" w:history="1">
            <w:r w:rsidR="00CA1F39" w:rsidRPr="001242BF">
              <w:rPr>
                <w:rStyle w:val="af7"/>
              </w:rPr>
              <w:t>摘</w:t>
            </w:r>
            <w:r w:rsidR="00CA1F39" w:rsidRPr="001242BF">
              <w:rPr>
                <w:rStyle w:val="af7"/>
              </w:rPr>
              <w:t xml:space="preserve">  </w:t>
            </w:r>
            <w:r w:rsidR="00CA1F39" w:rsidRPr="001242BF">
              <w:rPr>
                <w:rStyle w:val="af7"/>
              </w:rPr>
              <w:t>要</w:t>
            </w:r>
            <w:r w:rsidR="00CA1F39">
              <w:rPr>
                <w:webHidden/>
              </w:rPr>
              <w:tab/>
            </w:r>
            <w:r w:rsidR="00CA1F39">
              <w:rPr>
                <w:webHidden/>
              </w:rPr>
              <w:fldChar w:fldCharType="begin"/>
            </w:r>
            <w:r w:rsidR="00CA1F39">
              <w:rPr>
                <w:webHidden/>
              </w:rPr>
              <w:instrText xml:space="preserve"> PAGEREF _Toc218704655 \h </w:instrText>
            </w:r>
            <w:r w:rsidR="00CA1F39">
              <w:rPr>
                <w:webHidden/>
              </w:rPr>
            </w:r>
            <w:r w:rsidR="00CA1F39">
              <w:rPr>
                <w:webHidden/>
              </w:rPr>
              <w:fldChar w:fldCharType="separate"/>
            </w:r>
            <w:r w:rsidR="00CA1F39">
              <w:rPr>
                <w:webHidden/>
              </w:rPr>
              <w:t>I</w:t>
            </w:r>
            <w:r w:rsidR="00CA1F39">
              <w:rPr>
                <w:webHidden/>
              </w:rPr>
              <w:fldChar w:fldCharType="end"/>
            </w:r>
          </w:hyperlink>
        </w:p>
        <w:p w14:paraId="76F3BEF1" w14:textId="412CA986" w:rsidR="00CA1F39" w:rsidRDefault="00F05279">
          <w:pPr>
            <w:pStyle w:val="TOC1"/>
            <w:rPr>
              <w:b w:val="0"/>
              <w:sz w:val="21"/>
              <w:szCs w:val="22"/>
            </w:rPr>
          </w:pPr>
          <w:hyperlink w:anchor="_Toc218704656" w:history="1">
            <w:r w:rsidR="00CA1F39" w:rsidRPr="001242BF">
              <w:rPr>
                <w:rStyle w:val="af7"/>
              </w:rPr>
              <w:t>ABSTRACT</w:t>
            </w:r>
            <w:r w:rsidR="00CA1F39">
              <w:rPr>
                <w:webHidden/>
              </w:rPr>
              <w:tab/>
            </w:r>
            <w:r w:rsidR="00CA1F39">
              <w:rPr>
                <w:webHidden/>
              </w:rPr>
              <w:fldChar w:fldCharType="begin"/>
            </w:r>
            <w:r w:rsidR="00CA1F39">
              <w:rPr>
                <w:webHidden/>
              </w:rPr>
              <w:instrText xml:space="preserve"> PAGEREF _Toc218704656 \h </w:instrText>
            </w:r>
            <w:r w:rsidR="00CA1F39">
              <w:rPr>
                <w:webHidden/>
              </w:rPr>
            </w:r>
            <w:r w:rsidR="00CA1F39">
              <w:rPr>
                <w:webHidden/>
              </w:rPr>
              <w:fldChar w:fldCharType="separate"/>
            </w:r>
            <w:r w:rsidR="00CA1F39">
              <w:rPr>
                <w:webHidden/>
              </w:rPr>
              <w:t>II</w:t>
            </w:r>
            <w:r w:rsidR="00CA1F39">
              <w:rPr>
                <w:webHidden/>
              </w:rPr>
              <w:fldChar w:fldCharType="end"/>
            </w:r>
          </w:hyperlink>
        </w:p>
        <w:p w14:paraId="7FF11F07" w14:textId="2F84CFEF" w:rsidR="00CA1F39" w:rsidRDefault="00F05279">
          <w:pPr>
            <w:pStyle w:val="TOC1"/>
            <w:rPr>
              <w:b w:val="0"/>
              <w:sz w:val="21"/>
              <w:szCs w:val="22"/>
            </w:rPr>
          </w:pPr>
          <w:hyperlink w:anchor="_Toc218704657" w:history="1">
            <w:r w:rsidR="00CA1F39" w:rsidRPr="001242BF">
              <w:rPr>
                <w:rStyle w:val="af7"/>
              </w:rPr>
              <w:t>第一章</w:t>
            </w:r>
            <w:r w:rsidR="00CA1F39" w:rsidRPr="001242BF">
              <w:rPr>
                <w:rStyle w:val="af7"/>
              </w:rPr>
              <w:t xml:space="preserve"> </w:t>
            </w:r>
            <w:r w:rsidR="00CA1F39" w:rsidRPr="001242BF">
              <w:rPr>
                <w:rStyle w:val="af7"/>
              </w:rPr>
              <w:t>绪论</w:t>
            </w:r>
            <w:r w:rsidR="00CA1F39">
              <w:rPr>
                <w:webHidden/>
              </w:rPr>
              <w:tab/>
            </w:r>
            <w:r w:rsidR="00CA1F39">
              <w:rPr>
                <w:webHidden/>
              </w:rPr>
              <w:fldChar w:fldCharType="begin"/>
            </w:r>
            <w:r w:rsidR="00CA1F39">
              <w:rPr>
                <w:webHidden/>
              </w:rPr>
              <w:instrText xml:space="preserve"> PAGEREF _Toc218704657 \h </w:instrText>
            </w:r>
            <w:r w:rsidR="00CA1F39">
              <w:rPr>
                <w:webHidden/>
              </w:rPr>
            </w:r>
            <w:r w:rsidR="00CA1F39">
              <w:rPr>
                <w:webHidden/>
              </w:rPr>
              <w:fldChar w:fldCharType="separate"/>
            </w:r>
            <w:r w:rsidR="00CA1F39">
              <w:rPr>
                <w:webHidden/>
              </w:rPr>
              <w:t>1</w:t>
            </w:r>
            <w:r w:rsidR="00CA1F39">
              <w:rPr>
                <w:webHidden/>
              </w:rPr>
              <w:fldChar w:fldCharType="end"/>
            </w:r>
          </w:hyperlink>
        </w:p>
        <w:p w14:paraId="60405CEE" w14:textId="3041050C" w:rsidR="00CA1F39" w:rsidRDefault="00F05279">
          <w:pPr>
            <w:pStyle w:val="TOC2"/>
            <w:rPr>
              <w:noProof/>
              <w:sz w:val="21"/>
              <w:szCs w:val="22"/>
            </w:rPr>
          </w:pPr>
          <w:hyperlink w:anchor="_Toc218704658" w:history="1">
            <w:r w:rsidR="00CA1F39" w:rsidRPr="001242BF">
              <w:rPr>
                <w:rStyle w:val="af7"/>
                <w:noProof/>
              </w:rPr>
              <w:t xml:space="preserve">1.1 </w:t>
            </w:r>
            <w:r w:rsidR="00CA1F39" w:rsidRPr="001242BF">
              <w:rPr>
                <w:rStyle w:val="af7"/>
                <w:noProof/>
              </w:rPr>
              <w:t>研究背景与意义</w:t>
            </w:r>
            <w:r w:rsidR="00CA1F39">
              <w:rPr>
                <w:noProof/>
                <w:webHidden/>
              </w:rPr>
              <w:tab/>
            </w:r>
            <w:r w:rsidR="00CA1F39">
              <w:rPr>
                <w:noProof/>
                <w:webHidden/>
              </w:rPr>
              <w:fldChar w:fldCharType="begin"/>
            </w:r>
            <w:r w:rsidR="00CA1F39">
              <w:rPr>
                <w:noProof/>
                <w:webHidden/>
              </w:rPr>
              <w:instrText xml:space="preserve"> PAGEREF _Toc218704658 \h </w:instrText>
            </w:r>
            <w:r w:rsidR="00CA1F39">
              <w:rPr>
                <w:noProof/>
                <w:webHidden/>
              </w:rPr>
            </w:r>
            <w:r w:rsidR="00CA1F39">
              <w:rPr>
                <w:noProof/>
                <w:webHidden/>
              </w:rPr>
              <w:fldChar w:fldCharType="separate"/>
            </w:r>
            <w:r w:rsidR="00CA1F39">
              <w:rPr>
                <w:noProof/>
                <w:webHidden/>
              </w:rPr>
              <w:t>1</w:t>
            </w:r>
            <w:r w:rsidR="00CA1F39">
              <w:rPr>
                <w:noProof/>
                <w:webHidden/>
              </w:rPr>
              <w:fldChar w:fldCharType="end"/>
            </w:r>
          </w:hyperlink>
        </w:p>
        <w:p w14:paraId="203A0D60" w14:textId="72B1EB7F" w:rsidR="00CA1F39" w:rsidRDefault="00F05279">
          <w:pPr>
            <w:pStyle w:val="TOC2"/>
            <w:rPr>
              <w:noProof/>
              <w:sz w:val="21"/>
              <w:szCs w:val="22"/>
            </w:rPr>
          </w:pPr>
          <w:hyperlink w:anchor="_Toc218704659" w:history="1">
            <w:r w:rsidR="00CA1F39" w:rsidRPr="001242BF">
              <w:rPr>
                <w:rStyle w:val="af7"/>
                <w:noProof/>
              </w:rPr>
              <w:t xml:space="preserve">1.2 </w:t>
            </w:r>
            <w:r w:rsidR="00CA1F39" w:rsidRPr="001242BF">
              <w:rPr>
                <w:rStyle w:val="af7"/>
                <w:noProof/>
              </w:rPr>
              <w:t>国内外研究现状</w:t>
            </w:r>
            <w:r w:rsidR="00CA1F39">
              <w:rPr>
                <w:noProof/>
                <w:webHidden/>
              </w:rPr>
              <w:tab/>
            </w:r>
            <w:r w:rsidR="00CA1F39">
              <w:rPr>
                <w:noProof/>
                <w:webHidden/>
              </w:rPr>
              <w:fldChar w:fldCharType="begin"/>
            </w:r>
            <w:r w:rsidR="00CA1F39">
              <w:rPr>
                <w:noProof/>
                <w:webHidden/>
              </w:rPr>
              <w:instrText xml:space="preserve"> PAGEREF _Toc218704659 \h </w:instrText>
            </w:r>
            <w:r w:rsidR="00CA1F39">
              <w:rPr>
                <w:noProof/>
                <w:webHidden/>
              </w:rPr>
            </w:r>
            <w:r w:rsidR="00CA1F39">
              <w:rPr>
                <w:noProof/>
                <w:webHidden/>
              </w:rPr>
              <w:fldChar w:fldCharType="separate"/>
            </w:r>
            <w:r w:rsidR="00CA1F39">
              <w:rPr>
                <w:noProof/>
                <w:webHidden/>
              </w:rPr>
              <w:t>1</w:t>
            </w:r>
            <w:r w:rsidR="00CA1F39">
              <w:rPr>
                <w:noProof/>
                <w:webHidden/>
              </w:rPr>
              <w:fldChar w:fldCharType="end"/>
            </w:r>
          </w:hyperlink>
        </w:p>
        <w:p w14:paraId="6E1FD977" w14:textId="2CD9BEFA" w:rsidR="00CA1F39" w:rsidRDefault="00F05279">
          <w:pPr>
            <w:pStyle w:val="TOC3"/>
            <w:ind w:left="420"/>
            <w:rPr>
              <w:noProof/>
              <w:szCs w:val="22"/>
            </w:rPr>
          </w:pPr>
          <w:hyperlink w:anchor="_Toc218704660" w:history="1">
            <w:r w:rsidR="00CA1F39" w:rsidRPr="001242BF">
              <w:rPr>
                <w:rStyle w:val="af7"/>
                <w:noProof/>
              </w:rPr>
              <w:t xml:space="preserve">1.2.1 </w:t>
            </w:r>
            <w:r w:rsidR="00CA1F39" w:rsidRPr="001242BF">
              <w:rPr>
                <w:rStyle w:val="af7"/>
                <w:noProof/>
              </w:rPr>
              <w:t>无人机集群路径规划研究现状</w:t>
            </w:r>
            <w:r w:rsidR="00CA1F39">
              <w:rPr>
                <w:noProof/>
                <w:webHidden/>
              </w:rPr>
              <w:tab/>
            </w:r>
            <w:r w:rsidR="00CA1F39">
              <w:rPr>
                <w:noProof/>
                <w:webHidden/>
              </w:rPr>
              <w:fldChar w:fldCharType="begin"/>
            </w:r>
            <w:r w:rsidR="00CA1F39">
              <w:rPr>
                <w:noProof/>
                <w:webHidden/>
              </w:rPr>
              <w:instrText xml:space="preserve"> PAGEREF _Toc218704660 \h </w:instrText>
            </w:r>
            <w:r w:rsidR="00CA1F39">
              <w:rPr>
                <w:noProof/>
                <w:webHidden/>
              </w:rPr>
            </w:r>
            <w:r w:rsidR="00CA1F39">
              <w:rPr>
                <w:noProof/>
                <w:webHidden/>
              </w:rPr>
              <w:fldChar w:fldCharType="separate"/>
            </w:r>
            <w:r w:rsidR="00CA1F39">
              <w:rPr>
                <w:noProof/>
                <w:webHidden/>
              </w:rPr>
              <w:t>1</w:t>
            </w:r>
            <w:r w:rsidR="00CA1F39">
              <w:rPr>
                <w:noProof/>
                <w:webHidden/>
              </w:rPr>
              <w:fldChar w:fldCharType="end"/>
            </w:r>
          </w:hyperlink>
        </w:p>
        <w:p w14:paraId="56E68FE8" w14:textId="6446AB9D" w:rsidR="00CA1F39" w:rsidRDefault="00F05279">
          <w:pPr>
            <w:pStyle w:val="TOC3"/>
            <w:ind w:left="420"/>
            <w:rPr>
              <w:noProof/>
              <w:szCs w:val="22"/>
            </w:rPr>
          </w:pPr>
          <w:hyperlink w:anchor="_Toc218704661" w:history="1">
            <w:r w:rsidR="00CA1F39" w:rsidRPr="001242BF">
              <w:rPr>
                <w:rStyle w:val="af7"/>
                <w:noProof/>
              </w:rPr>
              <w:t xml:space="preserve">1.2.2 </w:t>
            </w:r>
            <w:r w:rsidR="00CA1F39" w:rsidRPr="001242BF">
              <w:rPr>
                <w:rStyle w:val="af7"/>
                <w:noProof/>
              </w:rPr>
              <w:t>无人机集群区域覆盖研究现状</w:t>
            </w:r>
            <w:r w:rsidR="00CA1F39">
              <w:rPr>
                <w:noProof/>
                <w:webHidden/>
              </w:rPr>
              <w:tab/>
            </w:r>
            <w:r w:rsidR="00CA1F39">
              <w:rPr>
                <w:noProof/>
                <w:webHidden/>
              </w:rPr>
              <w:fldChar w:fldCharType="begin"/>
            </w:r>
            <w:r w:rsidR="00CA1F39">
              <w:rPr>
                <w:noProof/>
                <w:webHidden/>
              </w:rPr>
              <w:instrText xml:space="preserve"> PAGEREF _Toc218704661 \h </w:instrText>
            </w:r>
            <w:r w:rsidR="00CA1F39">
              <w:rPr>
                <w:noProof/>
                <w:webHidden/>
              </w:rPr>
            </w:r>
            <w:r w:rsidR="00CA1F39">
              <w:rPr>
                <w:noProof/>
                <w:webHidden/>
              </w:rPr>
              <w:fldChar w:fldCharType="separate"/>
            </w:r>
            <w:r w:rsidR="00CA1F39">
              <w:rPr>
                <w:noProof/>
                <w:webHidden/>
              </w:rPr>
              <w:t>1</w:t>
            </w:r>
            <w:r w:rsidR="00CA1F39">
              <w:rPr>
                <w:noProof/>
                <w:webHidden/>
              </w:rPr>
              <w:fldChar w:fldCharType="end"/>
            </w:r>
          </w:hyperlink>
        </w:p>
        <w:p w14:paraId="662BA3DA" w14:textId="02A7885E" w:rsidR="00CA1F39" w:rsidRDefault="00F05279">
          <w:pPr>
            <w:pStyle w:val="TOC2"/>
            <w:rPr>
              <w:noProof/>
              <w:sz w:val="21"/>
              <w:szCs w:val="22"/>
            </w:rPr>
          </w:pPr>
          <w:hyperlink w:anchor="_Toc218704662" w:history="1">
            <w:r w:rsidR="00CA1F39" w:rsidRPr="001242BF">
              <w:rPr>
                <w:rStyle w:val="af7"/>
                <w:noProof/>
              </w:rPr>
              <w:t xml:space="preserve">1.3 </w:t>
            </w:r>
            <w:r w:rsidR="00CA1F39" w:rsidRPr="001242BF">
              <w:rPr>
                <w:rStyle w:val="af7"/>
                <w:noProof/>
              </w:rPr>
              <w:t>主要研究内容</w:t>
            </w:r>
            <w:r w:rsidR="00CA1F39">
              <w:rPr>
                <w:noProof/>
                <w:webHidden/>
              </w:rPr>
              <w:tab/>
            </w:r>
            <w:r w:rsidR="00CA1F39">
              <w:rPr>
                <w:noProof/>
                <w:webHidden/>
              </w:rPr>
              <w:fldChar w:fldCharType="begin"/>
            </w:r>
            <w:r w:rsidR="00CA1F39">
              <w:rPr>
                <w:noProof/>
                <w:webHidden/>
              </w:rPr>
              <w:instrText xml:space="preserve"> PAGEREF _Toc218704662 \h </w:instrText>
            </w:r>
            <w:r w:rsidR="00CA1F39">
              <w:rPr>
                <w:noProof/>
                <w:webHidden/>
              </w:rPr>
            </w:r>
            <w:r w:rsidR="00CA1F39">
              <w:rPr>
                <w:noProof/>
                <w:webHidden/>
              </w:rPr>
              <w:fldChar w:fldCharType="separate"/>
            </w:r>
            <w:r w:rsidR="00CA1F39">
              <w:rPr>
                <w:noProof/>
                <w:webHidden/>
              </w:rPr>
              <w:t>2</w:t>
            </w:r>
            <w:r w:rsidR="00CA1F39">
              <w:rPr>
                <w:noProof/>
                <w:webHidden/>
              </w:rPr>
              <w:fldChar w:fldCharType="end"/>
            </w:r>
          </w:hyperlink>
        </w:p>
        <w:p w14:paraId="3339C39A" w14:textId="68EFB81C" w:rsidR="00CA1F39" w:rsidRDefault="00F05279">
          <w:pPr>
            <w:pStyle w:val="TOC2"/>
            <w:rPr>
              <w:noProof/>
              <w:sz w:val="21"/>
              <w:szCs w:val="22"/>
            </w:rPr>
          </w:pPr>
          <w:hyperlink w:anchor="_Toc218704663" w:history="1">
            <w:r w:rsidR="00CA1F39" w:rsidRPr="001242BF">
              <w:rPr>
                <w:rStyle w:val="af7"/>
                <w:noProof/>
              </w:rPr>
              <w:t xml:space="preserve">1.4 </w:t>
            </w:r>
            <w:r w:rsidR="00CA1F39" w:rsidRPr="001242BF">
              <w:rPr>
                <w:rStyle w:val="af7"/>
                <w:noProof/>
              </w:rPr>
              <w:t>论文章节安排</w:t>
            </w:r>
            <w:r w:rsidR="00CA1F39">
              <w:rPr>
                <w:noProof/>
                <w:webHidden/>
              </w:rPr>
              <w:tab/>
            </w:r>
            <w:r w:rsidR="00CA1F39">
              <w:rPr>
                <w:noProof/>
                <w:webHidden/>
              </w:rPr>
              <w:fldChar w:fldCharType="begin"/>
            </w:r>
            <w:r w:rsidR="00CA1F39">
              <w:rPr>
                <w:noProof/>
                <w:webHidden/>
              </w:rPr>
              <w:instrText xml:space="preserve"> PAGEREF _Toc218704663 \h </w:instrText>
            </w:r>
            <w:r w:rsidR="00CA1F39">
              <w:rPr>
                <w:noProof/>
                <w:webHidden/>
              </w:rPr>
            </w:r>
            <w:r w:rsidR="00CA1F39">
              <w:rPr>
                <w:noProof/>
                <w:webHidden/>
              </w:rPr>
              <w:fldChar w:fldCharType="separate"/>
            </w:r>
            <w:r w:rsidR="00CA1F39">
              <w:rPr>
                <w:noProof/>
                <w:webHidden/>
              </w:rPr>
              <w:t>2</w:t>
            </w:r>
            <w:r w:rsidR="00CA1F39">
              <w:rPr>
                <w:noProof/>
                <w:webHidden/>
              </w:rPr>
              <w:fldChar w:fldCharType="end"/>
            </w:r>
          </w:hyperlink>
        </w:p>
        <w:p w14:paraId="4A11C9E1" w14:textId="0403091B" w:rsidR="00CA1F39" w:rsidRDefault="00F05279">
          <w:pPr>
            <w:pStyle w:val="TOC2"/>
            <w:rPr>
              <w:noProof/>
              <w:sz w:val="21"/>
              <w:szCs w:val="22"/>
            </w:rPr>
          </w:pPr>
          <w:hyperlink w:anchor="_Toc218704664" w:history="1">
            <w:r w:rsidR="00CA1F39" w:rsidRPr="001242BF">
              <w:rPr>
                <w:rStyle w:val="af7"/>
                <w:noProof/>
              </w:rPr>
              <w:t xml:space="preserve">1.5 </w:t>
            </w:r>
            <w:r w:rsidR="00CA1F39" w:rsidRPr="001242BF">
              <w:rPr>
                <w:rStyle w:val="af7"/>
                <w:noProof/>
              </w:rPr>
              <w:t>本章小结</w:t>
            </w:r>
            <w:r w:rsidR="00CA1F39">
              <w:rPr>
                <w:noProof/>
                <w:webHidden/>
              </w:rPr>
              <w:tab/>
            </w:r>
            <w:r w:rsidR="00CA1F39">
              <w:rPr>
                <w:noProof/>
                <w:webHidden/>
              </w:rPr>
              <w:fldChar w:fldCharType="begin"/>
            </w:r>
            <w:r w:rsidR="00CA1F39">
              <w:rPr>
                <w:noProof/>
                <w:webHidden/>
              </w:rPr>
              <w:instrText xml:space="preserve"> PAGEREF _Toc218704664 \h </w:instrText>
            </w:r>
            <w:r w:rsidR="00CA1F39">
              <w:rPr>
                <w:noProof/>
                <w:webHidden/>
              </w:rPr>
            </w:r>
            <w:r w:rsidR="00CA1F39">
              <w:rPr>
                <w:noProof/>
                <w:webHidden/>
              </w:rPr>
              <w:fldChar w:fldCharType="separate"/>
            </w:r>
            <w:r w:rsidR="00CA1F39">
              <w:rPr>
                <w:noProof/>
                <w:webHidden/>
              </w:rPr>
              <w:t>2</w:t>
            </w:r>
            <w:r w:rsidR="00CA1F39">
              <w:rPr>
                <w:noProof/>
                <w:webHidden/>
              </w:rPr>
              <w:fldChar w:fldCharType="end"/>
            </w:r>
          </w:hyperlink>
        </w:p>
        <w:p w14:paraId="277A9BE6" w14:textId="0DE98FC0" w:rsidR="00CA1F39" w:rsidRDefault="00F05279">
          <w:pPr>
            <w:pStyle w:val="TOC1"/>
            <w:rPr>
              <w:b w:val="0"/>
              <w:sz w:val="21"/>
              <w:szCs w:val="22"/>
            </w:rPr>
          </w:pPr>
          <w:hyperlink w:anchor="_Toc218704665" w:history="1">
            <w:r w:rsidR="00CA1F39" w:rsidRPr="001242BF">
              <w:rPr>
                <w:rStyle w:val="af7"/>
              </w:rPr>
              <w:t>第二章</w:t>
            </w:r>
            <w:r w:rsidR="00CA1F39" w:rsidRPr="001242BF">
              <w:rPr>
                <w:rStyle w:val="af7"/>
              </w:rPr>
              <w:t xml:space="preserve"> </w:t>
            </w:r>
            <w:r w:rsidR="00CA1F39" w:rsidRPr="001242BF">
              <w:rPr>
                <w:rStyle w:val="af7"/>
              </w:rPr>
              <w:t>路径规划与多目标优化理论基础</w:t>
            </w:r>
            <w:r w:rsidR="00CA1F39">
              <w:rPr>
                <w:webHidden/>
              </w:rPr>
              <w:tab/>
            </w:r>
            <w:r w:rsidR="00CA1F39">
              <w:rPr>
                <w:webHidden/>
              </w:rPr>
              <w:fldChar w:fldCharType="begin"/>
            </w:r>
            <w:r w:rsidR="00CA1F39">
              <w:rPr>
                <w:webHidden/>
              </w:rPr>
              <w:instrText xml:space="preserve"> PAGEREF _Toc218704665 \h </w:instrText>
            </w:r>
            <w:r w:rsidR="00CA1F39">
              <w:rPr>
                <w:webHidden/>
              </w:rPr>
            </w:r>
            <w:r w:rsidR="00CA1F39">
              <w:rPr>
                <w:webHidden/>
              </w:rPr>
              <w:fldChar w:fldCharType="separate"/>
            </w:r>
            <w:r w:rsidR="00CA1F39">
              <w:rPr>
                <w:webHidden/>
              </w:rPr>
              <w:t>3</w:t>
            </w:r>
            <w:r w:rsidR="00CA1F39">
              <w:rPr>
                <w:webHidden/>
              </w:rPr>
              <w:fldChar w:fldCharType="end"/>
            </w:r>
          </w:hyperlink>
        </w:p>
        <w:p w14:paraId="25BB9442" w14:textId="580810FE" w:rsidR="00CA1F39" w:rsidRDefault="00F05279">
          <w:pPr>
            <w:pStyle w:val="TOC2"/>
            <w:rPr>
              <w:noProof/>
              <w:sz w:val="21"/>
              <w:szCs w:val="22"/>
            </w:rPr>
          </w:pPr>
          <w:hyperlink w:anchor="_Toc218704666" w:history="1">
            <w:r w:rsidR="00CA1F39" w:rsidRPr="001242BF">
              <w:rPr>
                <w:rStyle w:val="af7"/>
                <w:noProof/>
              </w:rPr>
              <w:t xml:space="preserve">2.1 </w:t>
            </w:r>
            <w:r w:rsidR="00CA1F39" w:rsidRPr="001242BF">
              <w:rPr>
                <w:rStyle w:val="af7"/>
                <w:noProof/>
              </w:rPr>
              <w:t>引言</w:t>
            </w:r>
            <w:r w:rsidR="00CA1F39">
              <w:rPr>
                <w:noProof/>
                <w:webHidden/>
              </w:rPr>
              <w:tab/>
            </w:r>
            <w:r w:rsidR="00CA1F39">
              <w:rPr>
                <w:noProof/>
                <w:webHidden/>
              </w:rPr>
              <w:fldChar w:fldCharType="begin"/>
            </w:r>
            <w:r w:rsidR="00CA1F39">
              <w:rPr>
                <w:noProof/>
                <w:webHidden/>
              </w:rPr>
              <w:instrText xml:space="preserve"> PAGEREF _Toc218704666 \h </w:instrText>
            </w:r>
            <w:r w:rsidR="00CA1F39">
              <w:rPr>
                <w:noProof/>
                <w:webHidden/>
              </w:rPr>
            </w:r>
            <w:r w:rsidR="00CA1F39">
              <w:rPr>
                <w:noProof/>
                <w:webHidden/>
              </w:rPr>
              <w:fldChar w:fldCharType="separate"/>
            </w:r>
            <w:r w:rsidR="00CA1F39">
              <w:rPr>
                <w:noProof/>
                <w:webHidden/>
              </w:rPr>
              <w:t>3</w:t>
            </w:r>
            <w:r w:rsidR="00CA1F39">
              <w:rPr>
                <w:noProof/>
                <w:webHidden/>
              </w:rPr>
              <w:fldChar w:fldCharType="end"/>
            </w:r>
          </w:hyperlink>
        </w:p>
        <w:p w14:paraId="28336951" w14:textId="12FC30AC" w:rsidR="00CA1F39" w:rsidRDefault="00F05279">
          <w:pPr>
            <w:pStyle w:val="TOC2"/>
            <w:rPr>
              <w:noProof/>
              <w:sz w:val="21"/>
              <w:szCs w:val="22"/>
            </w:rPr>
          </w:pPr>
          <w:hyperlink w:anchor="_Toc218704667" w:history="1">
            <w:r w:rsidR="00CA1F39" w:rsidRPr="001242BF">
              <w:rPr>
                <w:rStyle w:val="af7"/>
                <w:noProof/>
              </w:rPr>
              <w:t xml:space="preserve">2.2 </w:t>
            </w:r>
            <w:r w:rsidR="00CA1F39" w:rsidRPr="001242BF">
              <w:rPr>
                <w:rStyle w:val="af7"/>
                <w:noProof/>
              </w:rPr>
              <w:t>多智能体路径规划理论</w:t>
            </w:r>
            <w:r w:rsidR="00CA1F39">
              <w:rPr>
                <w:noProof/>
                <w:webHidden/>
              </w:rPr>
              <w:tab/>
            </w:r>
            <w:r w:rsidR="00CA1F39">
              <w:rPr>
                <w:noProof/>
                <w:webHidden/>
              </w:rPr>
              <w:fldChar w:fldCharType="begin"/>
            </w:r>
            <w:r w:rsidR="00CA1F39">
              <w:rPr>
                <w:noProof/>
                <w:webHidden/>
              </w:rPr>
              <w:instrText xml:space="preserve"> PAGEREF _Toc218704667 \h </w:instrText>
            </w:r>
            <w:r w:rsidR="00CA1F39">
              <w:rPr>
                <w:noProof/>
                <w:webHidden/>
              </w:rPr>
            </w:r>
            <w:r w:rsidR="00CA1F39">
              <w:rPr>
                <w:noProof/>
                <w:webHidden/>
              </w:rPr>
              <w:fldChar w:fldCharType="separate"/>
            </w:r>
            <w:r w:rsidR="00CA1F39">
              <w:rPr>
                <w:noProof/>
                <w:webHidden/>
              </w:rPr>
              <w:t>3</w:t>
            </w:r>
            <w:r w:rsidR="00CA1F39">
              <w:rPr>
                <w:noProof/>
                <w:webHidden/>
              </w:rPr>
              <w:fldChar w:fldCharType="end"/>
            </w:r>
          </w:hyperlink>
        </w:p>
        <w:p w14:paraId="575C0AE3" w14:textId="41B25AFC" w:rsidR="00CA1F39" w:rsidRDefault="00F05279">
          <w:pPr>
            <w:pStyle w:val="TOC3"/>
            <w:ind w:left="420"/>
            <w:rPr>
              <w:noProof/>
              <w:szCs w:val="22"/>
            </w:rPr>
          </w:pPr>
          <w:hyperlink w:anchor="_Toc218704668" w:history="1">
            <w:r w:rsidR="00CA1F39" w:rsidRPr="001242BF">
              <w:rPr>
                <w:rStyle w:val="af7"/>
                <w:noProof/>
              </w:rPr>
              <w:t>2.2.1 RRT*</w:t>
            </w:r>
            <w:r w:rsidR="00CA1F39" w:rsidRPr="001242BF">
              <w:rPr>
                <w:rStyle w:val="af7"/>
                <w:noProof/>
              </w:rPr>
              <w:t>算法</w:t>
            </w:r>
            <w:r w:rsidR="00CA1F39">
              <w:rPr>
                <w:noProof/>
                <w:webHidden/>
              </w:rPr>
              <w:tab/>
            </w:r>
            <w:r w:rsidR="00CA1F39">
              <w:rPr>
                <w:noProof/>
                <w:webHidden/>
              </w:rPr>
              <w:fldChar w:fldCharType="begin"/>
            </w:r>
            <w:r w:rsidR="00CA1F39">
              <w:rPr>
                <w:noProof/>
                <w:webHidden/>
              </w:rPr>
              <w:instrText xml:space="preserve"> PAGEREF _Toc218704668 \h </w:instrText>
            </w:r>
            <w:r w:rsidR="00CA1F39">
              <w:rPr>
                <w:noProof/>
                <w:webHidden/>
              </w:rPr>
            </w:r>
            <w:r w:rsidR="00CA1F39">
              <w:rPr>
                <w:noProof/>
                <w:webHidden/>
              </w:rPr>
              <w:fldChar w:fldCharType="separate"/>
            </w:r>
            <w:r w:rsidR="00CA1F39">
              <w:rPr>
                <w:noProof/>
                <w:webHidden/>
              </w:rPr>
              <w:t>3</w:t>
            </w:r>
            <w:r w:rsidR="00CA1F39">
              <w:rPr>
                <w:noProof/>
                <w:webHidden/>
              </w:rPr>
              <w:fldChar w:fldCharType="end"/>
            </w:r>
          </w:hyperlink>
        </w:p>
        <w:p w14:paraId="011A84BB" w14:textId="5E97FB74" w:rsidR="00CA1F39" w:rsidRDefault="00F05279">
          <w:pPr>
            <w:pStyle w:val="TOC3"/>
            <w:ind w:left="420"/>
            <w:rPr>
              <w:noProof/>
              <w:szCs w:val="22"/>
            </w:rPr>
          </w:pPr>
          <w:hyperlink w:anchor="_Toc218704669" w:history="1">
            <w:r w:rsidR="00CA1F39" w:rsidRPr="001242BF">
              <w:rPr>
                <w:rStyle w:val="af7"/>
                <w:noProof/>
              </w:rPr>
              <w:t xml:space="preserve">2.2.2 </w:t>
            </w:r>
            <w:r w:rsidR="00CA1F39" w:rsidRPr="001242BF">
              <w:rPr>
                <w:rStyle w:val="af7"/>
                <w:noProof/>
              </w:rPr>
              <w:t>人工势场法</w:t>
            </w:r>
            <w:r w:rsidR="00CA1F39">
              <w:rPr>
                <w:noProof/>
                <w:webHidden/>
              </w:rPr>
              <w:tab/>
            </w:r>
            <w:r w:rsidR="00CA1F39">
              <w:rPr>
                <w:noProof/>
                <w:webHidden/>
              </w:rPr>
              <w:fldChar w:fldCharType="begin"/>
            </w:r>
            <w:r w:rsidR="00CA1F39">
              <w:rPr>
                <w:noProof/>
                <w:webHidden/>
              </w:rPr>
              <w:instrText xml:space="preserve"> PAGEREF _Toc218704669 \h </w:instrText>
            </w:r>
            <w:r w:rsidR="00CA1F39">
              <w:rPr>
                <w:noProof/>
                <w:webHidden/>
              </w:rPr>
            </w:r>
            <w:r w:rsidR="00CA1F39">
              <w:rPr>
                <w:noProof/>
                <w:webHidden/>
              </w:rPr>
              <w:fldChar w:fldCharType="separate"/>
            </w:r>
            <w:r w:rsidR="00CA1F39">
              <w:rPr>
                <w:noProof/>
                <w:webHidden/>
              </w:rPr>
              <w:t>3</w:t>
            </w:r>
            <w:r w:rsidR="00CA1F39">
              <w:rPr>
                <w:noProof/>
                <w:webHidden/>
              </w:rPr>
              <w:fldChar w:fldCharType="end"/>
            </w:r>
          </w:hyperlink>
        </w:p>
        <w:p w14:paraId="71629A60" w14:textId="4EC0BB8A" w:rsidR="00CA1F39" w:rsidRDefault="00F05279">
          <w:pPr>
            <w:pStyle w:val="TOC2"/>
            <w:rPr>
              <w:noProof/>
              <w:sz w:val="21"/>
              <w:szCs w:val="22"/>
            </w:rPr>
          </w:pPr>
          <w:hyperlink w:anchor="_Toc218704670" w:history="1">
            <w:r w:rsidR="00CA1F39" w:rsidRPr="001242BF">
              <w:rPr>
                <w:rStyle w:val="af7"/>
                <w:noProof/>
              </w:rPr>
              <w:t xml:space="preserve">2.3 </w:t>
            </w:r>
            <w:r w:rsidR="00CA1F39" w:rsidRPr="001242BF">
              <w:rPr>
                <w:rStyle w:val="af7"/>
                <w:noProof/>
              </w:rPr>
              <w:t>多目标优化理论</w:t>
            </w:r>
            <w:r w:rsidR="00CA1F39">
              <w:rPr>
                <w:noProof/>
                <w:webHidden/>
              </w:rPr>
              <w:tab/>
            </w:r>
            <w:r w:rsidR="00CA1F39">
              <w:rPr>
                <w:noProof/>
                <w:webHidden/>
              </w:rPr>
              <w:fldChar w:fldCharType="begin"/>
            </w:r>
            <w:r w:rsidR="00CA1F39">
              <w:rPr>
                <w:noProof/>
                <w:webHidden/>
              </w:rPr>
              <w:instrText xml:space="preserve"> PAGEREF _Toc218704670 \h </w:instrText>
            </w:r>
            <w:r w:rsidR="00CA1F39">
              <w:rPr>
                <w:noProof/>
                <w:webHidden/>
              </w:rPr>
            </w:r>
            <w:r w:rsidR="00CA1F39">
              <w:rPr>
                <w:noProof/>
                <w:webHidden/>
              </w:rPr>
              <w:fldChar w:fldCharType="separate"/>
            </w:r>
            <w:r w:rsidR="00CA1F39">
              <w:rPr>
                <w:noProof/>
                <w:webHidden/>
              </w:rPr>
              <w:t>3</w:t>
            </w:r>
            <w:r w:rsidR="00CA1F39">
              <w:rPr>
                <w:noProof/>
                <w:webHidden/>
              </w:rPr>
              <w:fldChar w:fldCharType="end"/>
            </w:r>
          </w:hyperlink>
        </w:p>
        <w:p w14:paraId="6EC947AA" w14:textId="317D1920" w:rsidR="00CA1F39" w:rsidRDefault="00F05279">
          <w:pPr>
            <w:pStyle w:val="TOC3"/>
            <w:ind w:left="420"/>
            <w:rPr>
              <w:noProof/>
              <w:szCs w:val="22"/>
            </w:rPr>
          </w:pPr>
          <w:hyperlink w:anchor="_Toc218704671" w:history="1">
            <w:r w:rsidR="00CA1F39" w:rsidRPr="001242BF">
              <w:rPr>
                <w:rStyle w:val="af7"/>
                <w:noProof/>
              </w:rPr>
              <w:t xml:space="preserve">2.3.1 </w:t>
            </w:r>
            <w:r w:rsidR="00CA1F39" w:rsidRPr="001242BF">
              <w:rPr>
                <w:rStyle w:val="af7"/>
                <w:noProof/>
              </w:rPr>
              <w:t>多目标优化基础</w:t>
            </w:r>
            <w:r w:rsidR="00CA1F39">
              <w:rPr>
                <w:noProof/>
                <w:webHidden/>
              </w:rPr>
              <w:tab/>
            </w:r>
            <w:r w:rsidR="00CA1F39">
              <w:rPr>
                <w:noProof/>
                <w:webHidden/>
              </w:rPr>
              <w:fldChar w:fldCharType="begin"/>
            </w:r>
            <w:r w:rsidR="00CA1F39">
              <w:rPr>
                <w:noProof/>
                <w:webHidden/>
              </w:rPr>
              <w:instrText xml:space="preserve"> PAGEREF _Toc218704671 \h </w:instrText>
            </w:r>
            <w:r w:rsidR="00CA1F39">
              <w:rPr>
                <w:noProof/>
                <w:webHidden/>
              </w:rPr>
            </w:r>
            <w:r w:rsidR="00CA1F39">
              <w:rPr>
                <w:noProof/>
                <w:webHidden/>
              </w:rPr>
              <w:fldChar w:fldCharType="separate"/>
            </w:r>
            <w:r w:rsidR="00CA1F39">
              <w:rPr>
                <w:noProof/>
                <w:webHidden/>
              </w:rPr>
              <w:t>3</w:t>
            </w:r>
            <w:r w:rsidR="00CA1F39">
              <w:rPr>
                <w:noProof/>
                <w:webHidden/>
              </w:rPr>
              <w:fldChar w:fldCharType="end"/>
            </w:r>
          </w:hyperlink>
        </w:p>
        <w:p w14:paraId="3ACF34A0" w14:textId="47BE30C8" w:rsidR="00CA1F39" w:rsidRDefault="00F05279">
          <w:pPr>
            <w:pStyle w:val="TOC3"/>
            <w:ind w:left="420"/>
            <w:rPr>
              <w:noProof/>
              <w:szCs w:val="22"/>
            </w:rPr>
          </w:pPr>
          <w:hyperlink w:anchor="_Toc218704672" w:history="1">
            <w:r w:rsidR="00CA1F39" w:rsidRPr="001242BF">
              <w:rPr>
                <w:rStyle w:val="af7"/>
                <w:noProof/>
              </w:rPr>
              <w:t>2.3.2 NSGA-II</w:t>
            </w:r>
            <w:r w:rsidR="00CA1F39" w:rsidRPr="001242BF">
              <w:rPr>
                <w:rStyle w:val="af7"/>
                <w:noProof/>
              </w:rPr>
              <w:t>算法</w:t>
            </w:r>
            <w:r w:rsidR="00CA1F39">
              <w:rPr>
                <w:noProof/>
                <w:webHidden/>
              </w:rPr>
              <w:tab/>
            </w:r>
            <w:r w:rsidR="00CA1F39">
              <w:rPr>
                <w:noProof/>
                <w:webHidden/>
              </w:rPr>
              <w:fldChar w:fldCharType="begin"/>
            </w:r>
            <w:r w:rsidR="00CA1F39">
              <w:rPr>
                <w:noProof/>
                <w:webHidden/>
              </w:rPr>
              <w:instrText xml:space="preserve"> PAGEREF _Toc218704672 \h </w:instrText>
            </w:r>
            <w:r w:rsidR="00CA1F39">
              <w:rPr>
                <w:noProof/>
                <w:webHidden/>
              </w:rPr>
            </w:r>
            <w:r w:rsidR="00CA1F39">
              <w:rPr>
                <w:noProof/>
                <w:webHidden/>
              </w:rPr>
              <w:fldChar w:fldCharType="separate"/>
            </w:r>
            <w:r w:rsidR="00CA1F39">
              <w:rPr>
                <w:noProof/>
                <w:webHidden/>
              </w:rPr>
              <w:t>3</w:t>
            </w:r>
            <w:r w:rsidR="00CA1F39">
              <w:rPr>
                <w:noProof/>
                <w:webHidden/>
              </w:rPr>
              <w:fldChar w:fldCharType="end"/>
            </w:r>
          </w:hyperlink>
        </w:p>
        <w:p w14:paraId="3A22BF4F" w14:textId="4DF29DD5" w:rsidR="00CA1F39" w:rsidRDefault="00F05279">
          <w:pPr>
            <w:pStyle w:val="TOC2"/>
            <w:rPr>
              <w:noProof/>
              <w:sz w:val="21"/>
              <w:szCs w:val="22"/>
            </w:rPr>
          </w:pPr>
          <w:hyperlink w:anchor="_Toc218704673" w:history="1">
            <w:r w:rsidR="00CA1F39" w:rsidRPr="001242BF">
              <w:rPr>
                <w:rStyle w:val="af7"/>
                <w:noProof/>
              </w:rPr>
              <w:t xml:space="preserve">2.4 </w:t>
            </w:r>
            <w:r w:rsidR="00CA1F39" w:rsidRPr="001242BF">
              <w:rPr>
                <w:rStyle w:val="af7"/>
                <w:noProof/>
              </w:rPr>
              <w:t>图连通性理论</w:t>
            </w:r>
            <w:r w:rsidR="00CA1F39">
              <w:rPr>
                <w:noProof/>
                <w:webHidden/>
              </w:rPr>
              <w:tab/>
            </w:r>
            <w:r w:rsidR="00CA1F39">
              <w:rPr>
                <w:noProof/>
                <w:webHidden/>
              </w:rPr>
              <w:fldChar w:fldCharType="begin"/>
            </w:r>
            <w:r w:rsidR="00CA1F39">
              <w:rPr>
                <w:noProof/>
                <w:webHidden/>
              </w:rPr>
              <w:instrText xml:space="preserve"> PAGEREF _Toc218704673 \h </w:instrText>
            </w:r>
            <w:r w:rsidR="00CA1F39">
              <w:rPr>
                <w:noProof/>
                <w:webHidden/>
              </w:rPr>
            </w:r>
            <w:r w:rsidR="00CA1F39">
              <w:rPr>
                <w:noProof/>
                <w:webHidden/>
              </w:rPr>
              <w:fldChar w:fldCharType="separate"/>
            </w:r>
            <w:r w:rsidR="00CA1F39">
              <w:rPr>
                <w:noProof/>
                <w:webHidden/>
              </w:rPr>
              <w:t>3</w:t>
            </w:r>
            <w:r w:rsidR="00CA1F39">
              <w:rPr>
                <w:noProof/>
                <w:webHidden/>
              </w:rPr>
              <w:fldChar w:fldCharType="end"/>
            </w:r>
          </w:hyperlink>
        </w:p>
        <w:p w14:paraId="621203BA" w14:textId="26045783" w:rsidR="00CA1F39" w:rsidRDefault="00F05279">
          <w:pPr>
            <w:pStyle w:val="TOC3"/>
            <w:ind w:left="420"/>
            <w:rPr>
              <w:noProof/>
              <w:szCs w:val="22"/>
            </w:rPr>
          </w:pPr>
          <w:hyperlink w:anchor="_Toc218704674" w:history="1">
            <w:r w:rsidR="00CA1F39" w:rsidRPr="001242BF">
              <w:rPr>
                <w:rStyle w:val="af7"/>
                <w:noProof/>
              </w:rPr>
              <w:t xml:space="preserve">2.4.1 </w:t>
            </w:r>
            <w:r w:rsidR="00CA1F39" w:rsidRPr="001242BF">
              <w:rPr>
                <w:rStyle w:val="af7"/>
                <w:noProof/>
              </w:rPr>
              <w:t>最大瓶颈生成树及构造方法</w:t>
            </w:r>
            <w:r w:rsidR="00CA1F39">
              <w:rPr>
                <w:noProof/>
                <w:webHidden/>
              </w:rPr>
              <w:tab/>
            </w:r>
            <w:r w:rsidR="00CA1F39">
              <w:rPr>
                <w:noProof/>
                <w:webHidden/>
              </w:rPr>
              <w:fldChar w:fldCharType="begin"/>
            </w:r>
            <w:r w:rsidR="00CA1F39">
              <w:rPr>
                <w:noProof/>
                <w:webHidden/>
              </w:rPr>
              <w:instrText xml:space="preserve"> PAGEREF _Toc218704674 \h </w:instrText>
            </w:r>
            <w:r w:rsidR="00CA1F39">
              <w:rPr>
                <w:noProof/>
                <w:webHidden/>
              </w:rPr>
            </w:r>
            <w:r w:rsidR="00CA1F39">
              <w:rPr>
                <w:noProof/>
                <w:webHidden/>
              </w:rPr>
              <w:fldChar w:fldCharType="separate"/>
            </w:r>
            <w:r w:rsidR="00CA1F39">
              <w:rPr>
                <w:noProof/>
                <w:webHidden/>
              </w:rPr>
              <w:t>3</w:t>
            </w:r>
            <w:r w:rsidR="00CA1F39">
              <w:rPr>
                <w:noProof/>
                <w:webHidden/>
              </w:rPr>
              <w:fldChar w:fldCharType="end"/>
            </w:r>
          </w:hyperlink>
        </w:p>
        <w:p w14:paraId="6825E217" w14:textId="0EECEEFB" w:rsidR="00CA1F39" w:rsidRDefault="00F05279">
          <w:pPr>
            <w:pStyle w:val="TOC3"/>
            <w:ind w:left="420"/>
            <w:rPr>
              <w:noProof/>
              <w:szCs w:val="22"/>
            </w:rPr>
          </w:pPr>
          <w:hyperlink w:anchor="_Toc218704675" w:history="1">
            <w:r w:rsidR="00CA1F39" w:rsidRPr="001242BF">
              <w:rPr>
                <w:rStyle w:val="af7"/>
                <w:noProof/>
              </w:rPr>
              <w:t xml:space="preserve">2.4.2 </w:t>
            </w:r>
            <w:r w:rsidR="00CA1F39" w:rsidRPr="001242BF">
              <w:rPr>
                <w:rStyle w:val="af7"/>
                <w:noProof/>
              </w:rPr>
              <w:t>图拉普拉斯谱与代数连通度</w:t>
            </w:r>
            <w:r w:rsidR="00CA1F39">
              <w:rPr>
                <w:noProof/>
                <w:webHidden/>
              </w:rPr>
              <w:tab/>
            </w:r>
            <w:r w:rsidR="00CA1F39">
              <w:rPr>
                <w:noProof/>
                <w:webHidden/>
              </w:rPr>
              <w:fldChar w:fldCharType="begin"/>
            </w:r>
            <w:r w:rsidR="00CA1F39">
              <w:rPr>
                <w:noProof/>
                <w:webHidden/>
              </w:rPr>
              <w:instrText xml:space="preserve"> PAGEREF _Toc218704675 \h </w:instrText>
            </w:r>
            <w:r w:rsidR="00CA1F39">
              <w:rPr>
                <w:noProof/>
                <w:webHidden/>
              </w:rPr>
            </w:r>
            <w:r w:rsidR="00CA1F39">
              <w:rPr>
                <w:noProof/>
                <w:webHidden/>
              </w:rPr>
              <w:fldChar w:fldCharType="separate"/>
            </w:r>
            <w:r w:rsidR="00CA1F39">
              <w:rPr>
                <w:noProof/>
                <w:webHidden/>
              </w:rPr>
              <w:t>4</w:t>
            </w:r>
            <w:r w:rsidR="00CA1F39">
              <w:rPr>
                <w:noProof/>
                <w:webHidden/>
              </w:rPr>
              <w:fldChar w:fldCharType="end"/>
            </w:r>
          </w:hyperlink>
        </w:p>
        <w:p w14:paraId="105F7F4C" w14:textId="61AECFEB" w:rsidR="00CA1F39" w:rsidRDefault="00F05279">
          <w:pPr>
            <w:pStyle w:val="TOC2"/>
            <w:rPr>
              <w:noProof/>
              <w:sz w:val="21"/>
              <w:szCs w:val="22"/>
            </w:rPr>
          </w:pPr>
          <w:hyperlink w:anchor="_Toc218704676" w:history="1">
            <w:r w:rsidR="00CA1F39" w:rsidRPr="001242BF">
              <w:rPr>
                <w:rStyle w:val="af7"/>
                <w:noProof/>
              </w:rPr>
              <w:t xml:space="preserve">2.5 </w:t>
            </w:r>
            <w:r w:rsidR="00CA1F39" w:rsidRPr="001242BF">
              <w:rPr>
                <w:rStyle w:val="af7"/>
                <w:noProof/>
              </w:rPr>
              <w:t>本章小结</w:t>
            </w:r>
            <w:r w:rsidR="00CA1F39">
              <w:rPr>
                <w:noProof/>
                <w:webHidden/>
              </w:rPr>
              <w:tab/>
            </w:r>
            <w:r w:rsidR="00CA1F39">
              <w:rPr>
                <w:noProof/>
                <w:webHidden/>
              </w:rPr>
              <w:fldChar w:fldCharType="begin"/>
            </w:r>
            <w:r w:rsidR="00CA1F39">
              <w:rPr>
                <w:noProof/>
                <w:webHidden/>
              </w:rPr>
              <w:instrText xml:space="preserve"> PAGEREF _Toc218704676 \h </w:instrText>
            </w:r>
            <w:r w:rsidR="00CA1F39">
              <w:rPr>
                <w:noProof/>
                <w:webHidden/>
              </w:rPr>
            </w:r>
            <w:r w:rsidR="00CA1F39">
              <w:rPr>
                <w:noProof/>
                <w:webHidden/>
              </w:rPr>
              <w:fldChar w:fldCharType="separate"/>
            </w:r>
            <w:r w:rsidR="00CA1F39">
              <w:rPr>
                <w:noProof/>
                <w:webHidden/>
              </w:rPr>
              <w:t>4</w:t>
            </w:r>
            <w:r w:rsidR="00CA1F39">
              <w:rPr>
                <w:noProof/>
                <w:webHidden/>
              </w:rPr>
              <w:fldChar w:fldCharType="end"/>
            </w:r>
          </w:hyperlink>
        </w:p>
        <w:p w14:paraId="3AA35283" w14:textId="46545C0C" w:rsidR="00CA1F39" w:rsidRDefault="00F05279">
          <w:pPr>
            <w:pStyle w:val="TOC1"/>
            <w:rPr>
              <w:b w:val="0"/>
              <w:sz w:val="21"/>
              <w:szCs w:val="22"/>
            </w:rPr>
          </w:pPr>
          <w:hyperlink w:anchor="_Toc218704677" w:history="1">
            <w:r w:rsidR="00CA1F39" w:rsidRPr="001242BF">
              <w:rPr>
                <w:rStyle w:val="af7"/>
              </w:rPr>
              <w:t>第三章</w:t>
            </w:r>
            <w:r w:rsidR="00CA1F39" w:rsidRPr="001242BF">
              <w:rPr>
                <w:rStyle w:val="af7"/>
              </w:rPr>
              <w:t xml:space="preserve"> </w:t>
            </w:r>
            <w:r w:rsidR="00CA1F39" w:rsidRPr="001242BF">
              <w:rPr>
                <w:rStyle w:val="af7"/>
              </w:rPr>
              <w:t>基于分层分簇的通信保持路径规划方法</w:t>
            </w:r>
            <w:r w:rsidR="00CA1F39">
              <w:rPr>
                <w:webHidden/>
              </w:rPr>
              <w:tab/>
            </w:r>
            <w:r w:rsidR="00CA1F39">
              <w:rPr>
                <w:webHidden/>
              </w:rPr>
              <w:fldChar w:fldCharType="begin"/>
            </w:r>
            <w:r w:rsidR="00CA1F39">
              <w:rPr>
                <w:webHidden/>
              </w:rPr>
              <w:instrText xml:space="preserve"> PAGEREF _Toc218704677 \h </w:instrText>
            </w:r>
            <w:r w:rsidR="00CA1F39">
              <w:rPr>
                <w:webHidden/>
              </w:rPr>
            </w:r>
            <w:r w:rsidR="00CA1F39">
              <w:rPr>
                <w:webHidden/>
              </w:rPr>
              <w:fldChar w:fldCharType="separate"/>
            </w:r>
            <w:r w:rsidR="00CA1F39">
              <w:rPr>
                <w:webHidden/>
              </w:rPr>
              <w:t>5</w:t>
            </w:r>
            <w:r w:rsidR="00CA1F39">
              <w:rPr>
                <w:webHidden/>
              </w:rPr>
              <w:fldChar w:fldCharType="end"/>
            </w:r>
          </w:hyperlink>
        </w:p>
        <w:p w14:paraId="26A14581" w14:textId="7BA776FE" w:rsidR="00CA1F39" w:rsidRDefault="00F05279">
          <w:pPr>
            <w:pStyle w:val="TOC2"/>
            <w:rPr>
              <w:noProof/>
              <w:sz w:val="21"/>
              <w:szCs w:val="22"/>
            </w:rPr>
          </w:pPr>
          <w:hyperlink w:anchor="_Toc218704678" w:history="1">
            <w:r w:rsidR="00CA1F39" w:rsidRPr="001242BF">
              <w:rPr>
                <w:rStyle w:val="af7"/>
                <w:noProof/>
              </w:rPr>
              <w:t xml:space="preserve">3.1 </w:t>
            </w:r>
            <w:r w:rsidR="00CA1F39" w:rsidRPr="001242BF">
              <w:rPr>
                <w:rStyle w:val="af7"/>
                <w:noProof/>
              </w:rPr>
              <w:t>引言</w:t>
            </w:r>
            <w:r w:rsidR="00CA1F39">
              <w:rPr>
                <w:noProof/>
                <w:webHidden/>
              </w:rPr>
              <w:tab/>
            </w:r>
            <w:r w:rsidR="00CA1F39">
              <w:rPr>
                <w:noProof/>
                <w:webHidden/>
              </w:rPr>
              <w:fldChar w:fldCharType="begin"/>
            </w:r>
            <w:r w:rsidR="00CA1F39">
              <w:rPr>
                <w:noProof/>
                <w:webHidden/>
              </w:rPr>
              <w:instrText xml:space="preserve"> PAGEREF _Toc218704678 \h </w:instrText>
            </w:r>
            <w:r w:rsidR="00CA1F39">
              <w:rPr>
                <w:noProof/>
                <w:webHidden/>
              </w:rPr>
            </w:r>
            <w:r w:rsidR="00CA1F39">
              <w:rPr>
                <w:noProof/>
                <w:webHidden/>
              </w:rPr>
              <w:fldChar w:fldCharType="separate"/>
            </w:r>
            <w:r w:rsidR="00CA1F39">
              <w:rPr>
                <w:noProof/>
                <w:webHidden/>
              </w:rPr>
              <w:t>5</w:t>
            </w:r>
            <w:r w:rsidR="00CA1F39">
              <w:rPr>
                <w:noProof/>
                <w:webHidden/>
              </w:rPr>
              <w:fldChar w:fldCharType="end"/>
            </w:r>
          </w:hyperlink>
        </w:p>
        <w:p w14:paraId="13F43E82" w14:textId="6B1EF28A" w:rsidR="00CA1F39" w:rsidRDefault="00F05279">
          <w:pPr>
            <w:pStyle w:val="TOC2"/>
            <w:rPr>
              <w:noProof/>
              <w:sz w:val="21"/>
              <w:szCs w:val="22"/>
            </w:rPr>
          </w:pPr>
          <w:hyperlink w:anchor="_Toc218704679" w:history="1">
            <w:r w:rsidR="00CA1F39" w:rsidRPr="001242BF">
              <w:rPr>
                <w:rStyle w:val="af7"/>
                <w:noProof/>
              </w:rPr>
              <w:t xml:space="preserve">3.2 </w:t>
            </w:r>
            <w:r w:rsidR="00CA1F39" w:rsidRPr="001242BF">
              <w:rPr>
                <w:rStyle w:val="af7"/>
                <w:noProof/>
              </w:rPr>
              <w:t>路径规划系统模型</w:t>
            </w:r>
            <w:r w:rsidR="00CA1F39">
              <w:rPr>
                <w:noProof/>
                <w:webHidden/>
              </w:rPr>
              <w:tab/>
            </w:r>
            <w:r w:rsidR="00CA1F39">
              <w:rPr>
                <w:noProof/>
                <w:webHidden/>
              </w:rPr>
              <w:fldChar w:fldCharType="begin"/>
            </w:r>
            <w:r w:rsidR="00CA1F39">
              <w:rPr>
                <w:noProof/>
                <w:webHidden/>
              </w:rPr>
              <w:instrText xml:space="preserve"> PAGEREF _Toc218704679 \h </w:instrText>
            </w:r>
            <w:r w:rsidR="00CA1F39">
              <w:rPr>
                <w:noProof/>
                <w:webHidden/>
              </w:rPr>
            </w:r>
            <w:r w:rsidR="00CA1F39">
              <w:rPr>
                <w:noProof/>
                <w:webHidden/>
              </w:rPr>
              <w:fldChar w:fldCharType="separate"/>
            </w:r>
            <w:r w:rsidR="00CA1F39">
              <w:rPr>
                <w:noProof/>
                <w:webHidden/>
              </w:rPr>
              <w:t>5</w:t>
            </w:r>
            <w:r w:rsidR="00CA1F39">
              <w:rPr>
                <w:noProof/>
                <w:webHidden/>
              </w:rPr>
              <w:fldChar w:fldCharType="end"/>
            </w:r>
          </w:hyperlink>
        </w:p>
        <w:p w14:paraId="1C0EB022" w14:textId="079E6E4C" w:rsidR="00CA1F39" w:rsidRDefault="00F05279">
          <w:pPr>
            <w:pStyle w:val="TOC3"/>
            <w:ind w:left="420"/>
            <w:rPr>
              <w:noProof/>
              <w:szCs w:val="22"/>
            </w:rPr>
          </w:pPr>
          <w:hyperlink w:anchor="_Toc218704680" w:history="1">
            <w:r w:rsidR="00CA1F39" w:rsidRPr="001242BF">
              <w:rPr>
                <w:rStyle w:val="af7"/>
                <w:noProof/>
              </w:rPr>
              <w:t xml:space="preserve">3.2.1 </w:t>
            </w:r>
            <w:r w:rsidR="00CA1F39" w:rsidRPr="001242BF">
              <w:rPr>
                <w:rStyle w:val="af7"/>
                <w:noProof/>
              </w:rPr>
              <w:t>场景模型</w:t>
            </w:r>
            <w:r w:rsidR="00CA1F39">
              <w:rPr>
                <w:noProof/>
                <w:webHidden/>
              </w:rPr>
              <w:tab/>
            </w:r>
            <w:r w:rsidR="00CA1F39">
              <w:rPr>
                <w:noProof/>
                <w:webHidden/>
              </w:rPr>
              <w:fldChar w:fldCharType="begin"/>
            </w:r>
            <w:r w:rsidR="00CA1F39">
              <w:rPr>
                <w:noProof/>
                <w:webHidden/>
              </w:rPr>
              <w:instrText xml:space="preserve"> PAGEREF _Toc218704680 \h </w:instrText>
            </w:r>
            <w:r w:rsidR="00CA1F39">
              <w:rPr>
                <w:noProof/>
                <w:webHidden/>
              </w:rPr>
            </w:r>
            <w:r w:rsidR="00CA1F39">
              <w:rPr>
                <w:noProof/>
                <w:webHidden/>
              </w:rPr>
              <w:fldChar w:fldCharType="separate"/>
            </w:r>
            <w:r w:rsidR="00CA1F39">
              <w:rPr>
                <w:noProof/>
                <w:webHidden/>
              </w:rPr>
              <w:t>5</w:t>
            </w:r>
            <w:r w:rsidR="00CA1F39">
              <w:rPr>
                <w:noProof/>
                <w:webHidden/>
              </w:rPr>
              <w:fldChar w:fldCharType="end"/>
            </w:r>
          </w:hyperlink>
        </w:p>
        <w:p w14:paraId="7A87D6F3" w14:textId="41237AAD" w:rsidR="00CA1F39" w:rsidRDefault="00F05279">
          <w:pPr>
            <w:pStyle w:val="TOC3"/>
            <w:ind w:left="420"/>
            <w:rPr>
              <w:noProof/>
              <w:szCs w:val="22"/>
            </w:rPr>
          </w:pPr>
          <w:hyperlink w:anchor="_Toc218704681" w:history="1">
            <w:r w:rsidR="00CA1F39" w:rsidRPr="001242BF">
              <w:rPr>
                <w:rStyle w:val="af7"/>
                <w:noProof/>
              </w:rPr>
              <w:t xml:space="preserve">3.2.2 </w:t>
            </w:r>
            <w:r w:rsidR="00CA1F39" w:rsidRPr="001242BF">
              <w:rPr>
                <w:rStyle w:val="af7"/>
                <w:noProof/>
              </w:rPr>
              <w:t>通信模型</w:t>
            </w:r>
            <w:r w:rsidR="00CA1F39">
              <w:rPr>
                <w:noProof/>
                <w:webHidden/>
              </w:rPr>
              <w:tab/>
            </w:r>
            <w:r w:rsidR="00CA1F39">
              <w:rPr>
                <w:noProof/>
                <w:webHidden/>
              </w:rPr>
              <w:fldChar w:fldCharType="begin"/>
            </w:r>
            <w:r w:rsidR="00CA1F39">
              <w:rPr>
                <w:noProof/>
                <w:webHidden/>
              </w:rPr>
              <w:instrText xml:space="preserve"> PAGEREF _Toc218704681 \h </w:instrText>
            </w:r>
            <w:r w:rsidR="00CA1F39">
              <w:rPr>
                <w:noProof/>
                <w:webHidden/>
              </w:rPr>
            </w:r>
            <w:r w:rsidR="00CA1F39">
              <w:rPr>
                <w:noProof/>
                <w:webHidden/>
              </w:rPr>
              <w:fldChar w:fldCharType="separate"/>
            </w:r>
            <w:r w:rsidR="00CA1F39">
              <w:rPr>
                <w:noProof/>
                <w:webHidden/>
              </w:rPr>
              <w:t>6</w:t>
            </w:r>
            <w:r w:rsidR="00CA1F39">
              <w:rPr>
                <w:noProof/>
                <w:webHidden/>
              </w:rPr>
              <w:fldChar w:fldCharType="end"/>
            </w:r>
          </w:hyperlink>
        </w:p>
        <w:p w14:paraId="484E16DF" w14:textId="542D3A6B" w:rsidR="00CA1F39" w:rsidRDefault="00F05279">
          <w:pPr>
            <w:pStyle w:val="TOC2"/>
            <w:rPr>
              <w:noProof/>
              <w:sz w:val="21"/>
              <w:szCs w:val="22"/>
            </w:rPr>
          </w:pPr>
          <w:hyperlink w:anchor="_Toc218704682" w:history="1">
            <w:r w:rsidR="00CA1F39" w:rsidRPr="001242BF">
              <w:rPr>
                <w:rStyle w:val="af7"/>
                <w:noProof/>
              </w:rPr>
              <w:t>3.3 C-RRT*-APF</w:t>
            </w:r>
            <w:r w:rsidR="00CA1F39" w:rsidRPr="001242BF">
              <w:rPr>
                <w:rStyle w:val="af7"/>
                <w:noProof/>
              </w:rPr>
              <w:t>算法</w:t>
            </w:r>
            <w:r w:rsidR="00CA1F39">
              <w:rPr>
                <w:noProof/>
                <w:webHidden/>
              </w:rPr>
              <w:tab/>
            </w:r>
            <w:r w:rsidR="00CA1F39">
              <w:rPr>
                <w:noProof/>
                <w:webHidden/>
              </w:rPr>
              <w:fldChar w:fldCharType="begin"/>
            </w:r>
            <w:r w:rsidR="00CA1F39">
              <w:rPr>
                <w:noProof/>
                <w:webHidden/>
              </w:rPr>
              <w:instrText xml:space="preserve"> PAGEREF _Toc218704682 \h </w:instrText>
            </w:r>
            <w:r w:rsidR="00CA1F39">
              <w:rPr>
                <w:noProof/>
                <w:webHidden/>
              </w:rPr>
            </w:r>
            <w:r w:rsidR="00CA1F39">
              <w:rPr>
                <w:noProof/>
                <w:webHidden/>
              </w:rPr>
              <w:fldChar w:fldCharType="separate"/>
            </w:r>
            <w:r w:rsidR="00CA1F39">
              <w:rPr>
                <w:noProof/>
                <w:webHidden/>
              </w:rPr>
              <w:t>7</w:t>
            </w:r>
            <w:r w:rsidR="00CA1F39">
              <w:rPr>
                <w:noProof/>
                <w:webHidden/>
              </w:rPr>
              <w:fldChar w:fldCharType="end"/>
            </w:r>
          </w:hyperlink>
        </w:p>
        <w:p w14:paraId="76D046BE" w14:textId="03E44996" w:rsidR="00CA1F39" w:rsidRDefault="00F05279">
          <w:pPr>
            <w:pStyle w:val="TOC3"/>
            <w:ind w:left="420"/>
            <w:rPr>
              <w:noProof/>
              <w:szCs w:val="22"/>
            </w:rPr>
          </w:pPr>
          <w:hyperlink w:anchor="_Toc218704683" w:history="1">
            <w:r w:rsidR="00CA1F39" w:rsidRPr="001242BF">
              <w:rPr>
                <w:rStyle w:val="af7"/>
                <w:noProof/>
              </w:rPr>
              <w:t xml:space="preserve">3.3.1 </w:t>
            </w:r>
            <w:r w:rsidR="00CA1F39" w:rsidRPr="001242BF">
              <w:rPr>
                <w:rStyle w:val="af7"/>
                <w:noProof/>
              </w:rPr>
              <w:t>分簇分层规划总体架构</w:t>
            </w:r>
            <w:r w:rsidR="00CA1F39">
              <w:rPr>
                <w:noProof/>
                <w:webHidden/>
              </w:rPr>
              <w:tab/>
            </w:r>
            <w:r w:rsidR="00CA1F39">
              <w:rPr>
                <w:noProof/>
                <w:webHidden/>
              </w:rPr>
              <w:fldChar w:fldCharType="begin"/>
            </w:r>
            <w:r w:rsidR="00CA1F39">
              <w:rPr>
                <w:noProof/>
                <w:webHidden/>
              </w:rPr>
              <w:instrText xml:space="preserve"> PAGEREF _Toc218704683 \h </w:instrText>
            </w:r>
            <w:r w:rsidR="00CA1F39">
              <w:rPr>
                <w:noProof/>
                <w:webHidden/>
              </w:rPr>
            </w:r>
            <w:r w:rsidR="00CA1F39">
              <w:rPr>
                <w:noProof/>
                <w:webHidden/>
              </w:rPr>
              <w:fldChar w:fldCharType="separate"/>
            </w:r>
            <w:r w:rsidR="00CA1F39">
              <w:rPr>
                <w:noProof/>
                <w:webHidden/>
              </w:rPr>
              <w:t>7</w:t>
            </w:r>
            <w:r w:rsidR="00CA1F39">
              <w:rPr>
                <w:noProof/>
                <w:webHidden/>
              </w:rPr>
              <w:fldChar w:fldCharType="end"/>
            </w:r>
          </w:hyperlink>
        </w:p>
        <w:p w14:paraId="2F36F025" w14:textId="6C243766" w:rsidR="00CA1F39" w:rsidRDefault="00F05279">
          <w:pPr>
            <w:pStyle w:val="TOC3"/>
            <w:ind w:left="420"/>
            <w:rPr>
              <w:noProof/>
              <w:szCs w:val="22"/>
            </w:rPr>
          </w:pPr>
          <w:hyperlink w:anchor="_Toc218704684" w:history="1">
            <w:r w:rsidR="00CA1F39" w:rsidRPr="001242BF">
              <w:rPr>
                <w:rStyle w:val="af7"/>
                <w:noProof/>
              </w:rPr>
              <w:t xml:space="preserve">3.3.2 </w:t>
            </w:r>
            <w:r w:rsidR="00CA1F39" w:rsidRPr="001242BF">
              <w:rPr>
                <w:rStyle w:val="af7"/>
                <w:noProof/>
              </w:rPr>
              <w:t>簇间</w:t>
            </w:r>
            <w:r w:rsidR="00CA1F39" w:rsidRPr="001242BF">
              <w:rPr>
                <w:rStyle w:val="af7"/>
                <w:noProof/>
              </w:rPr>
              <w:t>Fréchet</w:t>
            </w:r>
            <w:r w:rsidR="00CA1F39" w:rsidRPr="001242BF">
              <w:rPr>
                <w:rStyle w:val="af7"/>
                <w:noProof/>
              </w:rPr>
              <w:t>距离约束的</w:t>
            </w:r>
            <w:r w:rsidR="00CA1F39" w:rsidRPr="001242BF">
              <w:rPr>
                <w:rStyle w:val="af7"/>
                <w:noProof/>
              </w:rPr>
              <w:t>C-RRT*</w:t>
            </w:r>
            <w:r w:rsidR="00CA1F39" w:rsidRPr="001242BF">
              <w:rPr>
                <w:rStyle w:val="af7"/>
                <w:noProof/>
              </w:rPr>
              <w:t>全局路径规划</w:t>
            </w:r>
            <w:r w:rsidR="00CA1F39">
              <w:rPr>
                <w:noProof/>
                <w:webHidden/>
              </w:rPr>
              <w:tab/>
            </w:r>
            <w:r w:rsidR="00CA1F39">
              <w:rPr>
                <w:noProof/>
                <w:webHidden/>
              </w:rPr>
              <w:fldChar w:fldCharType="begin"/>
            </w:r>
            <w:r w:rsidR="00CA1F39">
              <w:rPr>
                <w:noProof/>
                <w:webHidden/>
              </w:rPr>
              <w:instrText xml:space="preserve"> PAGEREF _Toc218704684 \h </w:instrText>
            </w:r>
            <w:r w:rsidR="00CA1F39">
              <w:rPr>
                <w:noProof/>
                <w:webHidden/>
              </w:rPr>
            </w:r>
            <w:r w:rsidR="00CA1F39">
              <w:rPr>
                <w:noProof/>
                <w:webHidden/>
              </w:rPr>
              <w:fldChar w:fldCharType="separate"/>
            </w:r>
            <w:r w:rsidR="00CA1F39">
              <w:rPr>
                <w:noProof/>
                <w:webHidden/>
              </w:rPr>
              <w:t>8</w:t>
            </w:r>
            <w:r w:rsidR="00CA1F39">
              <w:rPr>
                <w:noProof/>
                <w:webHidden/>
              </w:rPr>
              <w:fldChar w:fldCharType="end"/>
            </w:r>
          </w:hyperlink>
        </w:p>
        <w:p w14:paraId="69A77E80" w14:textId="4F8BBD2B" w:rsidR="00CA1F39" w:rsidRDefault="00F05279">
          <w:pPr>
            <w:pStyle w:val="TOC3"/>
            <w:ind w:left="420"/>
            <w:rPr>
              <w:noProof/>
              <w:szCs w:val="22"/>
            </w:rPr>
          </w:pPr>
          <w:hyperlink w:anchor="_Toc218704685" w:history="1">
            <w:r w:rsidR="00CA1F39" w:rsidRPr="001242BF">
              <w:rPr>
                <w:rStyle w:val="af7"/>
                <w:noProof/>
              </w:rPr>
              <w:t xml:space="preserve">3.3.3 </w:t>
            </w:r>
            <w:r w:rsidR="00CA1F39" w:rsidRPr="001242BF">
              <w:rPr>
                <w:rStyle w:val="af7"/>
                <w:noProof/>
              </w:rPr>
              <w:t>最大瓶颈生成树引导的</w:t>
            </w:r>
            <w:r w:rsidR="00CA1F39" w:rsidRPr="001242BF">
              <w:rPr>
                <w:rStyle w:val="af7"/>
                <w:noProof/>
              </w:rPr>
              <w:t>MBST-APF</w:t>
            </w:r>
            <w:r w:rsidR="00CA1F39" w:rsidRPr="001242BF">
              <w:rPr>
                <w:rStyle w:val="af7"/>
                <w:noProof/>
              </w:rPr>
              <w:t>局部路径规划</w:t>
            </w:r>
            <w:r w:rsidR="00CA1F39">
              <w:rPr>
                <w:noProof/>
                <w:webHidden/>
              </w:rPr>
              <w:tab/>
            </w:r>
            <w:r w:rsidR="00CA1F39">
              <w:rPr>
                <w:noProof/>
                <w:webHidden/>
              </w:rPr>
              <w:fldChar w:fldCharType="begin"/>
            </w:r>
            <w:r w:rsidR="00CA1F39">
              <w:rPr>
                <w:noProof/>
                <w:webHidden/>
              </w:rPr>
              <w:instrText xml:space="preserve"> PAGEREF _Toc218704685 \h </w:instrText>
            </w:r>
            <w:r w:rsidR="00CA1F39">
              <w:rPr>
                <w:noProof/>
                <w:webHidden/>
              </w:rPr>
            </w:r>
            <w:r w:rsidR="00CA1F39">
              <w:rPr>
                <w:noProof/>
                <w:webHidden/>
              </w:rPr>
              <w:fldChar w:fldCharType="separate"/>
            </w:r>
            <w:r w:rsidR="00CA1F39">
              <w:rPr>
                <w:noProof/>
                <w:webHidden/>
              </w:rPr>
              <w:t>12</w:t>
            </w:r>
            <w:r w:rsidR="00CA1F39">
              <w:rPr>
                <w:noProof/>
                <w:webHidden/>
              </w:rPr>
              <w:fldChar w:fldCharType="end"/>
            </w:r>
          </w:hyperlink>
        </w:p>
        <w:p w14:paraId="59ACE424" w14:textId="478C0C92" w:rsidR="00CA1F39" w:rsidRDefault="00F05279">
          <w:pPr>
            <w:pStyle w:val="TOC2"/>
            <w:rPr>
              <w:noProof/>
              <w:sz w:val="21"/>
              <w:szCs w:val="22"/>
            </w:rPr>
          </w:pPr>
          <w:hyperlink w:anchor="_Toc218704686" w:history="1">
            <w:r w:rsidR="00CA1F39" w:rsidRPr="001242BF">
              <w:rPr>
                <w:rStyle w:val="af7"/>
                <w:noProof/>
              </w:rPr>
              <w:t xml:space="preserve">3.4 </w:t>
            </w:r>
            <w:r w:rsidR="00CA1F39" w:rsidRPr="001242BF">
              <w:rPr>
                <w:rStyle w:val="af7"/>
                <w:noProof/>
              </w:rPr>
              <w:t>仿真实验与结果分析</w:t>
            </w:r>
            <w:r w:rsidR="00CA1F39">
              <w:rPr>
                <w:noProof/>
                <w:webHidden/>
              </w:rPr>
              <w:tab/>
            </w:r>
            <w:r w:rsidR="00CA1F39">
              <w:rPr>
                <w:noProof/>
                <w:webHidden/>
              </w:rPr>
              <w:fldChar w:fldCharType="begin"/>
            </w:r>
            <w:r w:rsidR="00CA1F39">
              <w:rPr>
                <w:noProof/>
                <w:webHidden/>
              </w:rPr>
              <w:instrText xml:space="preserve"> PAGEREF _Toc218704686 \h </w:instrText>
            </w:r>
            <w:r w:rsidR="00CA1F39">
              <w:rPr>
                <w:noProof/>
                <w:webHidden/>
              </w:rPr>
            </w:r>
            <w:r w:rsidR="00CA1F39">
              <w:rPr>
                <w:noProof/>
                <w:webHidden/>
              </w:rPr>
              <w:fldChar w:fldCharType="separate"/>
            </w:r>
            <w:r w:rsidR="00CA1F39">
              <w:rPr>
                <w:noProof/>
                <w:webHidden/>
              </w:rPr>
              <w:t>14</w:t>
            </w:r>
            <w:r w:rsidR="00CA1F39">
              <w:rPr>
                <w:noProof/>
                <w:webHidden/>
              </w:rPr>
              <w:fldChar w:fldCharType="end"/>
            </w:r>
          </w:hyperlink>
        </w:p>
        <w:p w14:paraId="58B92BA4" w14:textId="3CF4A4C8" w:rsidR="00CA1F39" w:rsidRDefault="00F05279">
          <w:pPr>
            <w:pStyle w:val="TOC3"/>
            <w:ind w:left="420"/>
            <w:rPr>
              <w:noProof/>
              <w:szCs w:val="22"/>
            </w:rPr>
          </w:pPr>
          <w:hyperlink w:anchor="_Toc218704687" w:history="1">
            <w:r w:rsidR="00CA1F39" w:rsidRPr="001242BF">
              <w:rPr>
                <w:rStyle w:val="af7"/>
                <w:noProof/>
              </w:rPr>
              <w:t xml:space="preserve">3.4.1 </w:t>
            </w:r>
            <w:r w:rsidR="00CA1F39" w:rsidRPr="001242BF">
              <w:rPr>
                <w:rStyle w:val="af7"/>
                <w:noProof/>
              </w:rPr>
              <w:t>仿真参数设置</w:t>
            </w:r>
            <w:r w:rsidR="00CA1F39">
              <w:rPr>
                <w:noProof/>
                <w:webHidden/>
              </w:rPr>
              <w:tab/>
            </w:r>
            <w:r w:rsidR="00CA1F39">
              <w:rPr>
                <w:noProof/>
                <w:webHidden/>
              </w:rPr>
              <w:fldChar w:fldCharType="begin"/>
            </w:r>
            <w:r w:rsidR="00CA1F39">
              <w:rPr>
                <w:noProof/>
                <w:webHidden/>
              </w:rPr>
              <w:instrText xml:space="preserve"> PAGEREF _Toc218704687 \h </w:instrText>
            </w:r>
            <w:r w:rsidR="00CA1F39">
              <w:rPr>
                <w:noProof/>
                <w:webHidden/>
              </w:rPr>
            </w:r>
            <w:r w:rsidR="00CA1F39">
              <w:rPr>
                <w:noProof/>
                <w:webHidden/>
              </w:rPr>
              <w:fldChar w:fldCharType="separate"/>
            </w:r>
            <w:r w:rsidR="00CA1F39">
              <w:rPr>
                <w:noProof/>
                <w:webHidden/>
              </w:rPr>
              <w:t>14</w:t>
            </w:r>
            <w:r w:rsidR="00CA1F39">
              <w:rPr>
                <w:noProof/>
                <w:webHidden/>
              </w:rPr>
              <w:fldChar w:fldCharType="end"/>
            </w:r>
          </w:hyperlink>
        </w:p>
        <w:p w14:paraId="52CC285D" w14:textId="66539BFB" w:rsidR="00CA1F39" w:rsidRDefault="00F05279">
          <w:pPr>
            <w:pStyle w:val="TOC3"/>
            <w:ind w:left="420"/>
            <w:rPr>
              <w:noProof/>
              <w:szCs w:val="22"/>
            </w:rPr>
          </w:pPr>
          <w:hyperlink w:anchor="_Toc218704688" w:history="1">
            <w:r w:rsidR="00CA1F39" w:rsidRPr="001242BF">
              <w:rPr>
                <w:rStyle w:val="af7"/>
                <w:noProof/>
              </w:rPr>
              <w:t xml:space="preserve">3.4.2 </w:t>
            </w:r>
            <w:r w:rsidR="00CA1F39" w:rsidRPr="001242BF">
              <w:rPr>
                <w:rStyle w:val="af7"/>
                <w:noProof/>
              </w:rPr>
              <w:t>实验结果分析</w:t>
            </w:r>
            <w:r w:rsidR="00CA1F39">
              <w:rPr>
                <w:noProof/>
                <w:webHidden/>
              </w:rPr>
              <w:tab/>
            </w:r>
            <w:r w:rsidR="00CA1F39">
              <w:rPr>
                <w:noProof/>
                <w:webHidden/>
              </w:rPr>
              <w:fldChar w:fldCharType="begin"/>
            </w:r>
            <w:r w:rsidR="00CA1F39">
              <w:rPr>
                <w:noProof/>
                <w:webHidden/>
              </w:rPr>
              <w:instrText xml:space="preserve"> PAGEREF _Toc218704688 \h </w:instrText>
            </w:r>
            <w:r w:rsidR="00CA1F39">
              <w:rPr>
                <w:noProof/>
                <w:webHidden/>
              </w:rPr>
            </w:r>
            <w:r w:rsidR="00CA1F39">
              <w:rPr>
                <w:noProof/>
                <w:webHidden/>
              </w:rPr>
              <w:fldChar w:fldCharType="separate"/>
            </w:r>
            <w:r w:rsidR="00CA1F39">
              <w:rPr>
                <w:noProof/>
                <w:webHidden/>
              </w:rPr>
              <w:t>15</w:t>
            </w:r>
            <w:r w:rsidR="00CA1F39">
              <w:rPr>
                <w:noProof/>
                <w:webHidden/>
              </w:rPr>
              <w:fldChar w:fldCharType="end"/>
            </w:r>
          </w:hyperlink>
        </w:p>
        <w:p w14:paraId="7D35664D" w14:textId="3A7CD204" w:rsidR="00CA1F39" w:rsidRDefault="00F05279">
          <w:pPr>
            <w:pStyle w:val="TOC2"/>
            <w:rPr>
              <w:noProof/>
              <w:sz w:val="21"/>
              <w:szCs w:val="22"/>
            </w:rPr>
          </w:pPr>
          <w:hyperlink w:anchor="_Toc218704689" w:history="1">
            <w:r w:rsidR="00CA1F39" w:rsidRPr="001242BF">
              <w:rPr>
                <w:rStyle w:val="af7"/>
                <w:noProof/>
              </w:rPr>
              <w:t xml:space="preserve">3.5 </w:t>
            </w:r>
            <w:r w:rsidR="00CA1F39" w:rsidRPr="001242BF">
              <w:rPr>
                <w:rStyle w:val="af7"/>
                <w:noProof/>
              </w:rPr>
              <w:t>本章小结</w:t>
            </w:r>
            <w:r w:rsidR="00CA1F39">
              <w:rPr>
                <w:noProof/>
                <w:webHidden/>
              </w:rPr>
              <w:tab/>
            </w:r>
            <w:r w:rsidR="00CA1F39">
              <w:rPr>
                <w:noProof/>
                <w:webHidden/>
              </w:rPr>
              <w:fldChar w:fldCharType="begin"/>
            </w:r>
            <w:r w:rsidR="00CA1F39">
              <w:rPr>
                <w:noProof/>
                <w:webHidden/>
              </w:rPr>
              <w:instrText xml:space="preserve"> PAGEREF _Toc218704689 \h </w:instrText>
            </w:r>
            <w:r w:rsidR="00CA1F39">
              <w:rPr>
                <w:noProof/>
                <w:webHidden/>
              </w:rPr>
            </w:r>
            <w:r w:rsidR="00CA1F39">
              <w:rPr>
                <w:noProof/>
                <w:webHidden/>
              </w:rPr>
              <w:fldChar w:fldCharType="separate"/>
            </w:r>
            <w:r w:rsidR="00CA1F39">
              <w:rPr>
                <w:noProof/>
                <w:webHidden/>
              </w:rPr>
              <w:t>15</w:t>
            </w:r>
            <w:r w:rsidR="00CA1F39">
              <w:rPr>
                <w:noProof/>
                <w:webHidden/>
              </w:rPr>
              <w:fldChar w:fldCharType="end"/>
            </w:r>
          </w:hyperlink>
        </w:p>
        <w:p w14:paraId="04A2951B" w14:textId="37275B2E" w:rsidR="00CA1F39" w:rsidRDefault="00F05279">
          <w:pPr>
            <w:pStyle w:val="TOC1"/>
            <w:rPr>
              <w:b w:val="0"/>
              <w:sz w:val="21"/>
              <w:szCs w:val="22"/>
            </w:rPr>
          </w:pPr>
          <w:hyperlink w:anchor="_Toc218704690" w:history="1">
            <w:r w:rsidR="00CA1F39" w:rsidRPr="001242BF">
              <w:rPr>
                <w:rStyle w:val="af7"/>
              </w:rPr>
              <w:t>第四章</w:t>
            </w:r>
            <w:r w:rsidR="00CA1F39" w:rsidRPr="001242BF">
              <w:rPr>
                <w:rStyle w:val="af7"/>
              </w:rPr>
              <w:t xml:space="preserve"> </w:t>
            </w:r>
            <w:r w:rsidR="00CA1F39" w:rsidRPr="001242BF">
              <w:rPr>
                <w:rStyle w:val="af7"/>
              </w:rPr>
              <w:t>基于多种群局部引导的通信保持区域覆盖算法</w:t>
            </w:r>
            <w:r w:rsidR="00CA1F39">
              <w:rPr>
                <w:webHidden/>
              </w:rPr>
              <w:tab/>
            </w:r>
            <w:r w:rsidR="00CA1F39">
              <w:rPr>
                <w:webHidden/>
              </w:rPr>
              <w:fldChar w:fldCharType="begin"/>
            </w:r>
            <w:r w:rsidR="00CA1F39">
              <w:rPr>
                <w:webHidden/>
              </w:rPr>
              <w:instrText xml:space="preserve"> PAGEREF _Toc218704690 \h </w:instrText>
            </w:r>
            <w:r w:rsidR="00CA1F39">
              <w:rPr>
                <w:webHidden/>
              </w:rPr>
            </w:r>
            <w:r w:rsidR="00CA1F39">
              <w:rPr>
                <w:webHidden/>
              </w:rPr>
              <w:fldChar w:fldCharType="separate"/>
            </w:r>
            <w:r w:rsidR="00CA1F39">
              <w:rPr>
                <w:webHidden/>
              </w:rPr>
              <w:t>16</w:t>
            </w:r>
            <w:r w:rsidR="00CA1F39">
              <w:rPr>
                <w:webHidden/>
              </w:rPr>
              <w:fldChar w:fldCharType="end"/>
            </w:r>
          </w:hyperlink>
        </w:p>
        <w:p w14:paraId="6C3EED78" w14:textId="371D8450" w:rsidR="00CA1F39" w:rsidRDefault="00F05279">
          <w:pPr>
            <w:pStyle w:val="TOC2"/>
            <w:rPr>
              <w:noProof/>
              <w:sz w:val="21"/>
              <w:szCs w:val="22"/>
            </w:rPr>
          </w:pPr>
          <w:hyperlink w:anchor="_Toc218704691" w:history="1">
            <w:r w:rsidR="00CA1F39" w:rsidRPr="001242BF">
              <w:rPr>
                <w:rStyle w:val="af7"/>
                <w:noProof/>
              </w:rPr>
              <w:t xml:space="preserve">4.1 </w:t>
            </w:r>
            <w:r w:rsidR="00CA1F39" w:rsidRPr="001242BF">
              <w:rPr>
                <w:rStyle w:val="af7"/>
                <w:noProof/>
              </w:rPr>
              <w:t>引言</w:t>
            </w:r>
            <w:r w:rsidR="00CA1F39">
              <w:rPr>
                <w:noProof/>
                <w:webHidden/>
              </w:rPr>
              <w:tab/>
            </w:r>
            <w:r w:rsidR="00CA1F39">
              <w:rPr>
                <w:noProof/>
                <w:webHidden/>
              </w:rPr>
              <w:fldChar w:fldCharType="begin"/>
            </w:r>
            <w:r w:rsidR="00CA1F39">
              <w:rPr>
                <w:noProof/>
                <w:webHidden/>
              </w:rPr>
              <w:instrText xml:space="preserve"> PAGEREF _Toc218704691 \h </w:instrText>
            </w:r>
            <w:r w:rsidR="00CA1F39">
              <w:rPr>
                <w:noProof/>
                <w:webHidden/>
              </w:rPr>
            </w:r>
            <w:r w:rsidR="00CA1F39">
              <w:rPr>
                <w:noProof/>
                <w:webHidden/>
              </w:rPr>
              <w:fldChar w:fldCharType="separate"/>
            </w:r>
            <w:r w:rsidR="00CA1F39">
              <w:rPr>
                <w:noProof/>
                <w:webHidden/>
              </w:rPr>
              <w:t>16</w:t>
            </w:r>
            <w:r w:rsidR="00CA1F39">
              <w:rPr>
                <w:noProof/>
                <w:webHidden/>
              </w:rPr>
              <w:fldChar w:fldCharType="end"/>
            </w:r>
          </w:hyperlink>
        </w:p>
        <w:p w14:paraId="45290B6E" w14:textId="429D56DA" w:rsidR="00CA1F39" w:rsidRDefault="00F05279">
          <w:pPr>
            <w:pStyle w:val="TOC2"/>
            <w:rPr>
              <w:noProof/>
              <w:sz w:val="21"/>
              <w:szCs w:val="22"/>
            </w:rPr>
          </w:pPr>
          <w:hyperlink w:anchor="_Toc218704692" w:history="1">
            <w:r w:rsidR="00CA1F39" w:rsidRPr="001242BF">
              <w:rPr>
                <w:rStyle w:val="af7"/>
                <w:noProof/>
              </w:rPr>
              <w:t xml:space="preserve">4.2 </w:t>
            </w:r>
            <w:r w:rsidR="00CA1F39" w:rsidRPr="001242BF">
              <w:rPr>
                <w:rStyle w:val="af7"/>
                <w:noProof/>
              </w:rPr>
              <w:t>区域覆盖系统模型</w:t>
            </w:r>
            <w:r w:rsidR="00CA1F39">
              <w:rPr>
                <w:noProof/>
                <w:webHidden/>
              </w:rPr>
              <w:tab/>
            </w:r>
            <w:r w:rsidR="00CA1F39">
              <w:rPr>
                <w:noProof/>
                <w:webHidden/>
              </w:rPr>
              <w:fldChar w:fldCharType="begin"/>
            </w:r>
            <w:r w:rsidR="00CA1F39">
              <w:rPr>
                <w:noProof/>
                <w:webHidden/>
              </w:rPr>
              <w:instrText xml:space="preserve"> PAGEREF _Toc218704692 \h </w:instrText>
            </w:r>
            <w:r w:rsidR="00CA1F39">
              <w:rPr>
                <w:noProof/>
                <w:webHidden/>
              </w:rPr>
            </w:r>
            <w:r w:rsidR="00CA1F39">
              <w:rPr>
                <w:noProof/>
                <w:webHidden/>
              </w:rPr>
              <w:fldChar w:fldCharType="separate"/>
            </w:r>
            <w:r w:rsidR="00CA1F39">
              <w:rPr>
                <w:noProof/>
                <w:webHidden/>
              </w:rPr>
              <w:t>16</w:t>
            </w:r>
            <w:r w:rsidR="00CA1F39">
              <w:rPr>
                <w:noProof/>
                <w:webHidden/>
              </w:rPr>
              <w:fldChar w:fldCharType="end"/>
            </w:r>
          </w:hyperlink>
        </w:p>
        <w:p w14:paraId="52A85819" w14:textId="4006AAE7" w:rsidR="00CA1F39" w:rsidRDefault="00F05279">
          <w:pPr>
            <w:pStyle w:val="TOC3"/>
            <w:ind w:left="420"/>
            <w:rPr>
              <w:noProof/>
              <w:szCs w:val="22"/>
            </w:rPr>
          </w:pPr>
          <w:hyperlink w:anchor="_Toc218704693" w:history="1">
            <w:r w:rsidR="00CA1F39" w:rsidRPr="001242BF">
              <w:rPr>
                <w:rStyle w:val="af7"/>
                <w:noProof/>
              </w:rPr>
              <w:t xml:space="preserve">4.2.1 </w:t>
            </w:r>
            <w:r w:rsidR="00CA1F39" w:rsidRPr="001242BF">
              <w:rPr>
                <w:rStyle w:val="af7"/>
                <w:noProof/>
              </w:rPr>
              <w:t>场景模型</w:t>
            </w:r>
            <w:r w:rsidR="00CA1F39">
              <w:rPr>
                <w:noProof/>
                <w:webHidden/>
              </w:rPr>
              <w:tab/>
            </w:r>
            <w:r w:rsidR="00CA1F39">
              <w:rPr>
                <w:noProof/>
                <w:webHidden/>
              </w:rPr>
              <w:fldChar w:fldCharType="begin"/>
            </w:r>
            <w:r w:rsidR="00CA1F39">
              <w:rPr>
                <w:noProof/>
                <w:webHidden/>
              </w:rPr>
              <w:instrText xml:space="preserve"> PAGEREF _Toc218704693 \h </w:instrText>
            </w:r>
            <w:r w:rsidR="00CA1F39">
              <w:rPr>
                <w:noProof/>
                <w:webHidden/>
              </w:rPr>
            </w:r>
            <w:r w:rsidR="00CA1F39">
              <w:rPr>
                <w:noProof/>
                <w:webHidden/>
              </w:rPr>
              <w:fldChar w:fldCharType="separate"/>
            </w:r>
            <w:r w:rsidR="00CA1F39">
              <w:rPr>
                <w:noProof/>
                <w:webHidden/>
              </w:rPr>
              <w:t>16</w:t>
            </w:r>
            <w:r w:rsidR="00CA1F39">
              <w:rPr>
                <w:noProof/>
                <w:webHidden/>
              </w:rPr>
              <w:fldChar w:fldCharType="end"/>
            </w:r>
          </w:hyperlink>
        </w:p>
        <w:p w14:paraId="1F488875" w14:textId="42CC7088" w:rsidR="00CA1F39" w:rsidRDefault="00F05279">
          <w:pPr>
            <w:pStyle w:val="TOC3"/>
            <w:ind w:left="420"/>
            <w:rPr>
              <w:noProof/>
              <w:szCs w:val="22"/>
            </w:rPr>
          </w:pPr>
          <w:hyperlink w:anchor="_Toc218704694" w:history="1">
            <w:r w:rsidR="00CA1F39" w:rsidRPr="001242BF">
              <w:rPr>
                <w:rStyle w:val="af7"/>
                <w:noProof/>
              </w:rPr>
              <w:t xml:space="preserve">4.2.2 </w:t>
            </w:r>
            <w:r w:rsidR="00CA1F39" w:rsidRPr="001242BF">
              <w:rPr>
                <w:rStyle w:val="af7"/>
                <w:noProof/>
              </w:rPr>
              <w:t>通信模型</w:t>
            </w:r>
            <w:r w:rsidR="00CA1F39">
              <w:rPr>
                <w:noProof/>
                <w:webHidden/>
              </w:rPr>
              <w:tab/>
            </w:r>
            <w:r w:rsidR="00CA1F39">
              <w:rPr>
                <w:noProof/>
                <w:webHidden/>
              </w:rPr>
              <w:fldChar w:fldCharType="begin"/>
            </w:r>
            <w:r w:rsidR="00CA1F39">
              <w:rPr>
                <w:noProof/>
                <w:webHidden/>
              </w:rPr>
              <w:instrText xml:space="preserve"> PAGEREF _Toc218704694 \h </w:instrText>
            </w:r>
            <w:r w:rsidR="00CA1F39">
              <w:rPr>
                <w:noProof/>
                <w:webHidden/>
              </w:rPr>
            </w:r>
            <w:r w:rsidR="00CA1F39">
              <w:rPr>
                <w:noProof/>
                <w:webHidden/>
              </w:rPr>
              <w:fldChar w:fldCharType="separate"/>
            </w:r>
            <w:r w:rsidR="00CA1F39">
              <w:rPr>
                <w:noProof/>
                <w:webHidden/>
              </w:rPr>
              <w:t>16</w:t>
            </w:r>
            <w:r w:rsidR="00CA1F39">
              <w:rPr>
                <w:noProof/>
                <w:webHidden/>
              </w:rPr>
              <w:fldChar w:fldCharType="end"/>
            </w:r>
          </w:hyperlink>
        </w:p>
        <w:p w14:paraId="3CA7AE05" w14:textId="0B6C48B4" w:rsidR="00CA1F39" w:rsidRDefault="00F05279">
          <w:pPr>
            <w:pStyle w:val="TOC2"/>
            <w:rPr>
              <w:noProof/>
              <w:sz w:val="21"/>
              <w:szCs w:val="22"/>
            </w:rPr>
          </w:pPr>
          <w:hyperlink w:anchor="_Toc218704695" w:history="1">
            <w:r w:rsidR="00CA1F39" w:rsidRPr="001242BF">
              <w:rPr>
                <w:rStyle w:val="af7"/>
                <w:noProof/>
              </w:rPr>
              <w:t>4.3 MPG-NSGA-II</w:t>
            </w:r>
            <w:r w:rsidR="00CA1F39" w:rsidRPr="001242BF">
              <w:rPr>
                <w:rStyle w:val="af7"/>
                <w:noProof/>
              </w:rPr>
              <w:t>算法</w:t>
            </w:r>
            <w:r w:rsidR="00CA1F39">
              <w:rPr>
                <w:noProof/>
                <w:webHidden/>
              </w:rPr>
              <w:tab/>
            </w:r>
            <w:r w:rsidR="00CA1F39">
              <w:rPr>
                <w:noProof/>
                <w:webHidden/>
              </w:rPr>
              <w:fldChar w:fldCharType="begin"/>
            </w:r>
            <w:r w:rsidR="00CA1F39">
              <w:rPr>
                <w:noProof/>
                <w:webHidden/>
              </w:rPr>
              <w:instrText xml:space="preserve"> PAGEREF _Toc218704695 \h </w:instrText>
            </w:r>
            <w:r w:rsidR="00CA1F39">
              <w:rPr>
                <w:noProof/>
                <w:webHidden/>
              </w:rPr>
            </w:r>
            <w:r w:rsidR="00CA1F39">
              <w:rPr>
                <w:noProof/>
                <w:webHidden/>
              </w:rPr>
              <w:fldChar w:fldCharType="separate"/>
            </w:r>
            <w:r w:rsidR="00CA1F39">
              <w:rPr>
                <w:noProof/>
                <w:webHidden/>
              </w:rPr>
              <w:t>16</w:t>
            </w:r>
            <w:r w:rsidR="00CA1F39">
              <w:rPr>
                <w:noProof/>
                <w:webHidden/>
              </w:rPr>
              <w:fldChar w:fldCharType="end"/>
            </w:r>
          </w:hyperlink>
        </w:p>
        <w:p w14:paraId="07CBD488" w14:textId="34761CAB" w:rsidR="00CA1F39" w:rsidRDefault="00F05279">
          <w:pPr>
            <w:pStyle w:val="TOC3"/>
            <w:ind w:left="420"/>
            <w:rPr>
              <w:noProof/>
              <w:szCs w:val="22"/>
            </w:rPr>
          </w:pPr>
          <w:hyperlink w:anchor="_Toc218704696" w:history="1">
            <w:r w:rsidR="00CA1F39" w:rsidRPr="001242BF">
              <w:rPr>
                <w:rStyle w:val="af7"/>
                <w:noProof/>
              </w:rPr>
              <w:t xml:space="preserve">4.3.1 </w:t>
            </w:r>
            <w:r w:rsidR="00CA1F39" w:rsidRPr="001242BF">
              <w:rPr>
                <w:rStyle w:val="af7"/>
                <w:noProof/>
              </w:rPr>
              <w:t>多种群局部引导总体架构</w:t>
            </w:r>
            <w:r w:rsidR="00CA1F39">
              <w:rPr>
                <w:noProof/>
                <w:webHidden/>
              </w:rPr>
              <w:tab/>
            </w:r>
            <w:r w:rsidR="00CA1F39">
              <w:rPr>
                <w:noProof/>
                <w:webHidden/>
              </w:rPr>
              <w:fldChar w:fldCharType="begin"/>
            </w:r>
            <w:r w:rsidR="00CA1F39">
              <w:rPr>
                <w:noProof/>
                <w:webHidden/>
              </w:rPr>
              <w:instrText xml:space="preserve"> PAGEREF _Toc218704696 \h </w:instrText>
            </w:r>
            <w:r w:rsidR="00CA1F39">
              <w:rPr>
                <w:noProof/>
                <w:webHidden/>
              </w:rPr>
            </w:r>
            <w:r w:rsidR="00CA1F39">
              <w:rPr>
                <w:noProof/>
                <w:webHidden/>
              </w:rPr>
              <w:fldChar w:fldCharType="separate"/>
            </w:r>
            <w:r w:rsidR="00CA1F39">
              <w:rPr>
                <w:noProof/>
                <w:webHidden/>
              </w:rPr>
              <w:t>16</w:t>
            </w:r>
            <w:r w:rsidR="00CA1F39">
              <w:rPr>
                <w:noProof/>
                <w:webHidden/>
              </w:rPr>
              <w:fldChar w:fldCharType="end"/>
            </w:r>
          </w:hyperlink>
        </w:p>
        <w:p w14:paraId="31A5094C" w14:textId="64990F99" w:rsidR="00CA1F39" w:rsidRDefault="00F05279">
          <w:pPr>
            <w:pStyle w:val="TOC3"/>
            <w:ind w:left="420"/>
            <w:rPr>
              <w:noProof/>
              <w:szCs w:val="22"/>
            </w:rPr>
          </w:pPr>
          <w:hyperlink w:anchor="_Toc218704697" w:history="1">
            <w:r w:rsidR="00CA1F39" w:rsidRPr="001242BF">
              <w:rPr>
                <w:rStyle w:val="af7"/>
                <w:noProof/>
              </w:rPr>
              <w:t xml:space="preserve">4.3.2 </w:t>
            </w:r>
            <w:r w:rsidR="00CA1F39" w:rsidRPr="001242BF">
              <w:rPr>
                <w:rStyle w:val="af7"/>
                <w:noProof/>
              </w:rPr>
              <w:t>种群多样性初始化方法</w:t>
            </w:r>
            <w:r w:rsidR="00CA1F39">
              <w:rPr>
                <w:noProof/>
                <w:webHidden/>
              </w:rPr>
              <w:tab/>
            </w:r>
            <w:r w:rsidR="00CA1F39">
              <w:rPr>
                <w:noProof/>
                <w:webHidden/>
              </w:rPr>
              <w:fldChar w:fldCharType="begin"/>
            </w:r>
            <w:r w:rsidR="00CA1F39">
              <w:rPr>
                <w:noProof/>
                <w:webHidden/>
              </w:rPr>
              <w:instrText xml:space="preserve"> PAGEREF _Toc218704697 \h </w:instrText>
            </w:r>
            <w:r w:rsidR="00CA1F39">
              <w:rPr>
                <w:noProof/>
                <w:webHidden/>
              </w:rPr>
            </w:r>
            <w:r w:rsidR="00CA1F39">
              <w:rPr>
                <w:noProof/>
                <w:webHidden/>
              </w:rPr>
              <w:fldChar w:fldCharType="separate"/>
            </w:r>
            <w:r w:rsidR="00CA1F39">
              <w:rPr>
                <w:noProof/>
                <w:webHidden/>
              </w:rPr>
              <w:t>16</w:t>
            </w:r>
            <w:r w:rsidR="00CA1F39">
              <w:rPr>
                <w:noProof/>
                <w:webHidden/>
              </w:rPr>
              <w:fldChar w:fldCharType="end"/>
            </w:r>
          </w:hyperlink>
        </w:p>
        <w:p w14:paraId="236282AD" w14:textId="40E866AC" w:rsidR="00CA1F39" w:rsidRDefault="00F05279">
          <w:pPr>
            <w:pStyle w:val="TOC3"/>
            <w:ind w:left="420"/>
            <w:rPr>
              <w:noProof/>
              <w:szCs w:val="22"/>
            </w:rPr>
          </w:pPr>
          <w:hyperlink w:anchor="_Toc218704698" w:history="1">
            <w:r w:rsidR="00CA1F39" w:rsidRPr="001242BF">
              <w:rPr>
                <w:rStyle w:val="af7"/>
                <w:noProof/>
              </w:rPr>
              <w:t xml:space="preserve">4.3.3 </w:t>
            </w:r>
            <w:r w:rsidR="00CA1F39" w:rsidRPr="001242BF">
              <w:rPr>
                <w:rStyle w:val="af7"/>
                <w:noProof/>
              </w:rPr>
              <w:t>局部引导变异算子</w:t>
            </w:r>
            <w:r w:rsidR="00CA1F39">
              <w:rPr>
                <w:noProof/>
                <w:webHidden/>
              </w:rPr>
              <w:tab/>
            </w:r>
            <w:r w:rsidR="00CA1F39">
              <w:rPr>
                <w:noProof/>
                <w:webHidden/>
              </w:rPr>
              <w:fldChar w:fldCharType="begin"/>
            </w:r>
            <w:r w:rsidR="00CA1F39">
              <w:rPr>
                <w:noProof/>
                <w:webHidden/>
              </w:rPr>
              <w:instrText xml:space="preserve"> PAGEREF _Toc218704698 \h </w:instrText>
            </w:r>
            <w:r w:rsidR="00CA1F39">
              <w:rPr>
                <w:noProof/>
                <w:webHidden/>
              </w:rPr>
            </w:r>
            <w:r w:rsidR="00CA1F39">
              <w:rPr>
                <w:noProof/>
                <w:webHidden/>
              </w:rPr>
              <w:fldChar w:fldCharType="separate"/>
            </w:r>
            <w:r w:rsidR="00CA1F39">
              <w:rPr>
                <w:noProof/>
                <w:webHidden/>
              </w:rPr>
              <w:t>16</w:t>
            </w:r>
            <w:r w:rsidR="00CA1F39">
              <w:rPr>
                <w:noProof/>
                <w:webHidden/>
              </w:rPr>
              <w:fldChar w:fldCharType="end"/>
            </w:r>
          </w:hyperlink>
        </w:p>
        <w:p w14:paraId="153BE710" w14:textId="3E35970A" w:rsidR="00CA1F39" w:rsidRDefault="00F05279">
          <w:pPr>
            <w:pStyle w:val="TOC3"/>
            <w:ind w:left="420"/>
            <w:rPr>
              <w:noProof/>
              <w:szCs w:val="22"/>
            </w:rPr>
          </w:pPr>
          <w:hyperlink w:anchor="_Toc218704699" w:history="1">
            <w:r w:rsidR="00CA1F39" w:rsidRPr="001242BF">
              <w:rPr>
                <w:rStyle w:val="af7"/>
                <w:noProof/>
              </w:rPr>
              <w:t xml:space="preserve">4.3.4 </w:t>
            </w:r>
            <w:r w:rsidR="00CA1F39" w:rsidRPr="001242BF">
              <w:rPr>
                <w:rStyle w:val="af7"/>
                <w:noProof/>
              </w:rPr>
              <w:t>多种群竞争进化机制</w:t>
            </w:r>
            <w:r w:rsidR="00CA1F39">
              <w:rPr>
                <w:noProof/>
                <w:webHidden/>
              </w:rPr>
              <w:tab/>
            </w:r>
            <w:r w:rsidR="00CA1F39">
              <w:rPr>
                <w:noProof/>
                <w:webHidden/>
              </w:rPr>
              <w:fldChar w:fldCharType="begin"/>
            </w:r>
            <w:r w:rsidR="00CA1F39">
              <w:rPr>
                <w:noProof/>
                <w:webHidden/>
              </w:rPr>
              <w:instrText xml:space="preserve"> PAGEREF _Toc218704699 \h </w:instrText>
            </w:r>
            <w:r w:rsidR="00CA1F39">
              <w:rPr>
                <w:noProof/>
                <w:webHidden/>
              </w:rPr>
            </w:r>
            <w:r w:rsidR="00CA1F39">
              <w:rPr>
                <w:noProof/>
                <w:webHidden/>
              </w:rPr>
              <w:fldChar w:fldCharType="separate"/>
            </w:r>
            <w:r w:rsidR="00CA1F39">
              <w:rPr>
                <w:noProof/>
                <w:webHidden/>
              </w:rPr>
              <w:t>17</w:t>
            </w:r>
            <w:r w:rsidR="00CA1F39">
              <w:rPr>
                <w:noProof/>
                <w:webHidden/>
              </w:rPr>
              <w:fldChar w:fldCharType="end"/>
            </w:r>
          </w:hyperlink>
        </w:p>
        <w:p w14:paraId="361C1DD7" w14:textId="0630E4A8" w:rsidR="00CA1F39" w:rsidRDefault="00F05279">
          <w:pPr>
            <w:pStyle w:val="TOC2"/>
            <w:rPr>
              <w:noProof/>
              <w:sz w:val="21"/>
              <w:szCs w:val="22"/>
            </w:rPr>
          </w:pPr>
          <w:hyperlink w:anchor="_Toc218704700" w:history="1">
            <w:r w:rsidR="00CA1F39" w:rsidRPr="001242BF">
              <w:rPr>
                <w:rStyle w:val="af7"/>
                <w:noProof/>
              </w:rPr>
              <w:t xml:space="preserve">4.4 </w:t>
            </w:r>
            <w:r w:rsidR="00CA1F39" w:rsidRPr="001242BF">
              <w:rPr>
                <w:rStyle w:val="af7"/>
                <w:noProof/>
              </w:rPr>
              <w:t>仿真实验与结果分析</w:t>
            </w:r>
            <w:r w:rsidR="00CA1F39">
              <w:rPr>
                <w:noProof/>
                <w:webHidden/>
              </w:rPr>
              <w:tab/>
            </w:r>
            <w:r w:rsidR="00CA1F39">
              <w:rPr>
                <w:noProof/>
                <w:webHidden/>
              </w:rPr>
              <w:fldChar w:fldCharType="begin"/>
            </w:r>
            <w:r w:rsidR="00CA1F39">
              <w:rPr>
                <w:noProof/>
                <w:webHidden/>
              </w:rPr>
              <w:instrText xml:space="preserve"> PAGEREF _Toc218704700 \h </w:instrText>
            </w:r>
            <w:r w:rsidR="00CA1F39">
              <w:rPr>
                <w:noProof/>
                <w:webHidden/>
              </w:rPr>
            </w:r>
            <w:r w:rsidR="00CA1F39">
              <w:rPr>
                <w:noProof/>
                <w:webHidden/>
              </w:rPr>
              <w:fldChar w:fldCharType="separate"/>
            </w:r>
            <w:r w:rsidR="00CA1F39">
              <w:rPr>
                <w:noProof/>
                <w:webHidden/>
              </w:rPr>
              <w:t>17</w:t>
            </w:r>
            <w:r w:rsidR="00CA1F39">
              <w:rPr>
                <w:noProof/>
                <w:webHidden/>
              </w:rPr>
              <w:fldChar w:fldCharType="end"/>
            </w:r>
          </w:hyperlink>
        </w:p>
        <w:p w14:paraId="6FB19074" w14:textId="3BFB5451" w:rsidR="00CA1F39" w:rsidRDefault="00F05279">
          <w:pPr>
            <w:pStyle w:val="TOC3"/>
            <w:ind w:left="420"/>
            <w:rPr>
              <w:noProof/>
              <w:szCs w:val="22"/>
            </w:rPr>
          </w:pPr>
          <w:hyperlink w:anchor="_Toc218704701" w:history="1">
            <w:r w:rsidR="00CA1F39" w:rsidRPr="001242BF">
              <w:rPr>
                <w:rStyle w:val="af7"/>
                <w:noProof/>
              </w:rPr>
              <w:t xml:space="preserve">4.4.1 </w:t>
            </w:r>
            <w:r w:rsidR="00CA1F39" w:rsidRPr="001242BF">
              <w:rPr>
                <w:rStyle w:val="af7"/>
                <w:noProof/>
              </w:rPr>
              <w:t>仿真参数设置</w:t>
            </w:r>
            <w:r w:rsidR="00CA1F39">
              <w:rPr>
                <w:noProof/>
                <w:webHidden/>
              </w:rPr>
              <w:tab/>
            </w:r>
            <w:r w:rsidR="00CA1F39">
              <w:rPr>
                <w:noProof/>
                <w:webHidden/>
              </w:rPr>
              <w:fldChar w:fldCharType="begin"/>
            </w:r>
            <w:r w:rsidR="00CA1F39">
              <w:rPr>
                <w:noProof/>
                <w:webHidden/>
              </w:rPr>
              <w:instrText xml:space="preserve"> PAGEREF _Toc218704701 \h </w:instrText>
            </w:r>
            <w:r w:rsidR="00CA1F39">
              <w:rPr>
                <w:noProof/>
                <w:webHidden/>
              </w:rPr>
            </w:r>
            <w:r w:rsidR="00CA1F39">
              <w:rPr>
                <w:noProof/>
                <w:webHidden/>
              </w:rPr>
              <w:fldChar w:fldCharType="separate"/>
            </w:r>
            <w:r w:rsidR="00CA1F39">
              <w:rPr>
                <w:noProof/>
                <w:webHidden/>
              </w:rPr>
              <w:t>17</w:t>
            </w:r>
            <w:r w:rsidR="00CA1F39">
              <w:rPr>
                <w:noProof/>
                <w:webHidden/>
              </w:rPr>
              <w:fldChar w:fldCharType="end"/>
            </w:r>
          </w:hyperlink>
        </w:p>
        <w:p w14:paraId="09FF99B2" w14:textId="713BE708" w:rsidR="00CA1F39" w:rsidRDefault="00F05279">
          <w:pPr>
            <w:pStyle w:val="TOC3"/>
            <w:ind w:left="420"/>
            <w:rPr>
              <w:noProof/>
              <w:szCs w:val="22"/>
            </w:rPr>
          </w:pPr>
          <w:hyperlink w:anchor="_Toc218704702" w:history="1">
            <w:r w:rsidR="00CA1F39" w:rsidRPr="001242BF">
              <w:rPr>
                <w:rStyle w:val="af7"/>
                <w:noProof/>
              </w:rPr>
              <w:t xml:space="preserve">4.4.2 </w:t>
            </w:r>
            <w:r w:rsidR="00CA1F39" w:rsidRPr="001242BF">
              <w:rPr>
                <w:rStyle w:val="af7"/>
                <w:noProof/>
              </w:rPr>
              <w:t>实验结果分析</w:t>
            </w:r>
            <w:r w:rsidR="00CA1F39">
              <w:rPr>
                <w:noProof/>
                <w:webHidden/>
              </w:rPr>
              <w:tab/>
            </w:r>
            <w:r w:rsidR="00CA1F39">
              <w:rPr>
                <w:noProof/>
                <w:webHidden/>
              </w:rPr>
              <w:fldChar w:fldCharType="begin"/>
            </w:r>
            <w:r w:rsidR="00CA1F39">
              <w:rPr>
                <w:noProof/>
                <w:webHidden/>
              </w:rPr>
              <w:instrText xml:space="preserve"> PAGEREF _Toc218704702 \h </w:instrText>
            </w:r>
            <w:r w:rsidR="00CA1F39">
              <w:rPr>
                <w:noProof/>
                <w:webHidden/>
              </w:rPr>
            </w:r>
            <w:r w:rsidR="00CA1F39">
              <w:rPr>
                <w:noProof/>
                <w:webHidden/>
              </w:rPr>
              <w:fldChar w:fldCharType="separate"/>
            </w:r>
            <w:r w:rsidR="00CA1F39">
              <w:rPr>
                <w:noProof/>
                <w:webHidden/>
              </w:rPr>
              <w:t>17</w:t>
            </w:r>
            <w:r w:rsidR="00CA1F39">
              <w:rPr>
                <w:noProof/>
                <w:webHidden/>
              </w:rPr>
              <w:fldChar w:fldCharType="end"/>
            </w:r>
          </w:hyperlink>
        </w:p>
        <w:p w14:paraId="2DB7F657" w14:textId="00DE1F43" w:rsidR="00CA1F39" w:rsidRDefault="00F05279">
          <w:pPr>
            <w:pStyle w:val="TOC2"/>
            <w:rPr>
              <w:noProof/>
              <w:sz w:val="21"/>
              <w:szCs w:val="22"/>
            </w:rPr>
          </w:pPr>
          <w:hyperlink w:anchor="_Toc218704703" w:history="1">
            <w:r w:rsidR="00CA1F39" w:rsidRPr="001242BF">
              <w:rPr>
                <w:rStyle w:val="af7"/>
                <w:noProof/>
              </w:rPr>
              <w:t xml:space="preserve">4.5 </w:t>
            </w:r>
            <w:r w:rsidR="00CA1F39" w:rsidRPr="001242BF">
              <w:rPr>
                <w:rStyle w:val="af7"/>
                <w:noProof/>
              </w:rPr>
              <w:t>本章小结</w:t>
            </w:r>
            <w:r w:rsidR="00CA1F39">
              <w:rPr>
                <w:noProof/>
                <w:webHidden/>
              </w:rPr>
              <w:tab/>
            </w:r>
            <w:r w:rsidR="00CA1F39">
              <w:rPr>
                <w:noProof/>
                <w:webHidden/>
              </w:rPr>
              <w:fldChar w:fldCharType="begin"/>
            </w:r>
            <w:r w:rsidR="00CA1F39">
              <w:rPr>
                <w:noProof/>
                <w:webHidden/>
              </w:rPr>
              <w:instrText xml:space="preserve"> PAGEREF _Toc218704703 \h </w:instrText>
            </w:r>
            <w:r w:rsidR="00CA1F39">
              <w:rPr>
                <w:noProof/>
                <w:webHidden/>
              </w:rPr>
            </w:r>
            <w:r w:rsidR="00CA1F39">
              <w:rPr>
                <w:noProof/>
                <w:webHidden/>
              </w:rPr>
              <w:fldChar w:fldCharType="separate"/>
            </w:r>
            <w:r w:rsidR="00CA1F39">
              <w:rPr>
                <w:noProof/>
                <w:webHidden/>
              </w:rPr>
              <w:t>17</w:t>
            </w:r>
            <w:r w:rsidR="00CA1F39">
              <w:rPr>
                <w:noProof/>
                <w:webHidden/>
              </w:rPr>
              <w:fldChar w:fldCharType="end"/>
            </w:r>
          </w:hyperlink>
        </w:p>
        <w:p w14:paraId="057235AF" w14:textId="33C0B8AD" w:rsidR="00CA1F39" w:rsidRDefault="00F05279">
          <w:pPr>
            <w:pStyle w:val="TOC1"/>
            <w:rPr>
              <w:b w:val="0"/>
              <w:sz w:val="21"/>
              <w:szCs w:val="22"/>
            </w:rPr>
          </w:pPr>
          <w:hyperlink w:anchor="_Toc218704704" w:history="1">
            <w:r w:rsidR="00CA1F39" w:rsidRPr="001242BF">
              <w:rPr>
                <w:rStyle w:val="af7"/>
              </w:rPr>
              <w:t>第五章</w:t>
            </w:r>
            <w:r w:rsidR="00CA1F39" w:rsidRPr="001242BF">
              <w:rPr>
                <w:rStyle w:val="af7"/>
              </w:rPr>
              <w:t xml:space="preserve"> </w:t>
            </w:r>
            <w:r w:rsidR="00CA1F39" w:rsidRPr="001242BF">
              <w:rPr>
                <w:rStyle w:val="af7"/>
              </w:rPr>
              <w:t>总结与展望</w:t>
            </w:r>
            <w:r w:rsidR="00CA1F39">
              <w:rPr>
                <w:webHidden/>
              </w:rPr>
              <w:tab/>
            </w:r>
            <w:r w:rsidR="00CA1F39">
              <w:rPr>
                <w:webHidden/>
              </w:rPr>
              <w:fldChar w:fldCharType="begin"/>
            </w:r>
            <w:r w:rsidR="00CA1F39">
              <w:rPr>
                <w:webHidden/>
              </w:rPr>
              <w:instrText xml:space="preserve"> PAGEREF _Toc218704704 \h </w:instrText>
            </w:r>
            <w:r w:rsidR="00CA1F39">
              <w:rPr>
                <w:webHidden/>
              </w:rPr>
            </w:r>
            <w:r w:rsidR="00CA1F39">
              <w:rPr>
                <w:webHidden/>
              </w:rPr>
              <w:fldChar w:fldCharType="separate"/>
            </w:r>
            <w:r w:rsidR="00CA1F39">
              <w:rPr>
                <w:webHidden/>
              </w:rPr>
              <w:t>18</w:t>
            </w:r>
            <w:r w:rsidR="00CA1F39">
              <w:rPr>
                <w:webHidden/>
              </w:rPr>
              <w:fldChar w:fldCharType="end"/>
            </w:r>
          </w:hyperlink>
        </w:p>
        <w:p w14:paraId="09823865" w14:textId="74665B66" w:rsidR="00CA1F39" w:rsidRDefault="00F05279">
          <w:pPr>
            <w:pStyle w:val="TOC2"/>
            <w:rPr>
              <w:noProof/>
              <w:sz w:val="21"/>
              <w:szCs w:val="22"/>
            </w:rPr>
          </w:pPr>
          <w:hyperlink w:anchor="_Toc218704705" w:history="1">
            <w:r w:rsidR="00CA1F39" w:rsidRPr="001242BF">
              <w:rPr>
                <w:rStyle w:val="af7"/>
                <w:noProof/>
              </w:rPr>
              <w:t xml:space="preserve">5.1 </w:t>
            </w:r>
            <w:r w:rsidR="00CA1F39" w:rsidRPr="001242BF">
              <w:rPr>
                <w:rStyle w:val="af7"/>
                <w:noProof/>
              </w:rPr>
              <w:t>总结</w:t>
            </w:r>
            <w:r w:rsidR="00CA1F39">
              <w:rPr>
                <w:noProof/>
                <w:webHidden/>
              </w:rPr>
              <w:tab/>
            </w:r>
            <w:r w:rsidR="00CA1F39">
              <w:rPr>
                <w:noProof/>
                <w:webHidden/>
              </w:rPr>
              <w:fldChar w:fldCharType="begin"/>
            </w:r>
            <w:r w:rsidR="00CA1F39">
              <w:rPr>
                <w:noProof/>
                <w:webHidden/>
              </w:rPr>
              <w:instrText xml:space="preserve"> PAGEREF _Toc218704705 \h </w:instrText>
            </w:r>
            <w:r w:rsidR="00CA1F39">
              <w:rPr>
                <w:noProof/>
                <w:webHidden/>
              </w:rPr>
            </w:r>
            <w:r w:rsidR="00CA1F39">
              <w:rPr>
                <w:noProof/>
                <w:webHidden/>
              </w:rPr>
              <w:fldChar w:fldCharType="separate"/>
            </w:r>
            <w:r w:rsidR="00CA1F39">
              <w:rPr>
                <w:noProof/>
                <w:webHidden/>
              </w:rPr>
              <w:t>18</w:t>
            </w:r>
            <w:r w:rsidR="00CA1F39">
              <w:rPr>
                <w:noProof/>
                <w:webHidden/>
              </w:rPr>
              <w:fldChar w:fldCharType="end"/>
            </w:r>
          </w:hyperlink>
        </w:p>
        <w:p w14:paraId="63BA288C" w14:textId="3E14F54D" w:rsidR="00CA1F39" w:rsidRDefault="00F05279">
          <w:pPr>
            <w:pStyle w:val="TOC2"/>
            <w:rPr>
              <w:noProof/>
              <w:sz w:val="21"/>
              <w:szCs w:val="22"/>
            </w:rPr>
          </w:pPr>
          <w:hyperlink w:anchor="_Toc218704706" w:history="1">
            <w:r w:rsidR="00CA1F39" w:rsidRPr="001242BF">
              <w:rPr>
                <w:rStyle w:val="af7"/>
                <w:noProof/>
              </w:rPr>
              <w:t xml:space="preserve">5.2 </w:t>
            </w:r>
            <w:r w:rsidR="00CA1F39" w:rsidRPr="001242BF">
              <w:rPr>
                <w:rStyle w:val="af7"/>
                <w:noProof/>
              </w:rPr>
              <w:t>展望</w:t>
            </w:r>
            <w:r w:rsidR="00CA1F39">
              <w:rPr>
                <w:noProof/>
                <w:webHidden/>
              </w:rPr>
              <w:tab/>
            </w:r>
            <w:r w:rsidR="00CA1F39">
              <w:rPr>
                <w:noProof/>
                <w:webHidden/>
              </w:rPr>
              <w:fldChar w:fldCharType="begin"/>
            </w:r>
            <w:r w:rsidR="00CA1F39">
              <w:rPr>
                <w:noProof/>
                <w:webHidden/>
              </w:rPr>
              <w:instrText xml:space="preserve"> PAGEREF _Toc218704706 \h </w:instrText>
            </w:r>
            <w:r w:rsidR="00CA1F39">
              <w:rPr>
                <w:noProof/>
                <w:webHidden/>
              </w:rPr>
            </w:r>
            <w:r w:rsidR="00CA1F39">
              <w:rPr>
                <w:noProof/>
                <w:webHidden/>
              </w:rPr>
              <w:fldChar w:fldCharType="separate"/>
            </w:r>
            <w:r w:rsidR="00CA1F39">
              <w:rPr>
                <w:noProof/>
                <w:webHidden/>
              </w:rPr>
              <w:t>18</w:t>
            </w:r>
            <w:r w:rsidR="00CA1F39">
              <w:rPr>
                <w:noProof/>
                <w:webHidden/>
              </w:rPr>
              <w:fldChar w:fldCharType="end"/>
            </w:r>
          </w:hyperlink>
        </w:p>
        <w:p w14:paraId="77B262FD" w14:textId="06819671" w:rsidR="00CA1F39" w:rsidRDefault="00F05279">
          <w:pPr>
            <w:pStyle w:val="TOC1"/>
            <w:rPr>
              <w:b w:val="0"/>
              <w:sz w:val="21"/>
              <w:szCs w:val="22"/>
            </w:rPr>
          </w:pPr>
          <w:hyperlink w:anchor="_Toc218704707" w:history="1">
            <w:r w:rsidR="00CA1F39" w:rsidRPr="001242BF">
              <w:rPr>
                <w:rStyle w:val="af7"/>
              </w:rPr>
              <w:t>参</w:t>
            </w:r>
            <w:r w:rsidR="00CA1F39" w:rsidRPr="001242BF">
              <w:rPr>
                <w:rStyle w:val="af7"/>
              </w:rPr>
              <w:t xml:space="preserve"> </w:t>
            </w:r>
            <w:r w:rsidR="00CA1F39" w:rsidRPr="001242BF">
              <w:rPr>
                <w:rStyle w:val="af7"/>
              </w:rPr>
              <w:t>考</w:t>
            </w:r>
            <w:r w:rsidR="00CA1F39" w:rsidRPr="001242BF">
              <w:rPr>
                <w:rStyle w:val="af7"/>
              </w:rPr>
              <w:t xml:space="preserve"> </w:t>
            </w:r>
            <w:r w:rsidR="00CA1F39" w:rsidRPr="001242BF">
              <w:rPr>
                <w:rStyle w:val="af7"/>
              </w:rPr>
              <w:t>文</w:t>
            </w:r>
            <w:r w:rsidR="00CA1F39" w:rsidRPr="001242BF">
              <w:rPr>
                <w:rStyle w:val="af7"/>
              </w:rPr>
              <w:t xml:space="preserve"> </w:t>
            </w:r>
            <w:r w:rsidR="00CA1F39" w:rsidRPr="001242BF">
              <w:rPr>
                <w:rStyle w:val="af7"/>
              </w:rPr>
              <w:t>献</w:t>
            </w:r>
            <w:r w:rsidR="00CA1F39">
              <w:rPr>
                <w:webHidden/>
              </w:rPr>
              <w:tab/>
            </w:r>
            <w:r w:rsidR="00CA1F39">
              <w:rPr>
                <w:webHidden/>
              </w:rPr>
              <w:fldChar w:fldCharType="begin"/>
            </w:r>
            <w:r w:rsidR="00CA1F39">
              <w:rPr>
                <w:webHidden/>
              </w:rPr>
              <w:instrText xml:space="preserve"> PAGEREF _Toc218704707 \h </w:instrText>
            </w:r>
            <w:r w:rsidR="00CA1F39">
              <w:rPr>
                <w:webHidden/>
              </w:rPr>
            </w:r>
            <w:r w:rsidR="00CA1F39">
              <w:rPr>
                <w:webHidden/>
              </w:rPr>
              <w:fldChar w:fldCharType="separate"/>
            </w:r>
            <w:r w:rsidR="00CA1F39">
              <w:rPr>
                <w:webHidden/>
              </w:rPr>
              <w:t>19</w:t>
            </w:r>
            <w:r w:rsidR="00CA1F39">
              <w:rPr>
                <w:webHidden/>
              </w:rPr>
              <w:fldChar w:fldCharType="end"/>
            </w:r>
          </w:hyperlink>
        </w:p>
        <w:p w14:paraId="118C85D7" w14:textId="6F45F911" w:rsidR="00CA1F39" w:rsidRDefault="00F05279">
          <w:pPr>
            <w:pStyle w:val="TOC1"/>
            <w:rPr>
              <w:b w:val="0"/>
              <w:sz w:val="21"/>
              <w:szCs w:val="22"/>
            </w:rPr>
          </w:pPr>
          <w:hyperlink w:anchor="_Toc218704708" w:history="1">
            <w:r w:rsidR="00CA1F39" w:rsidRPr="001242BF">
              <w:rPr>
                <w:rStyle w:val="af7"/>
              </w:rPr>
              <w:t>符号与标记（附录</w:t>
            </w:r>
            <w:r w:rsidR="00CA1F39" w:rsidRPr="001242BF">
              <w:rPr>
                <w:rStyle w:val="af7"/>
              </w:rPr>
              <w:t>1</w:t>
            </w:r>
            <w:r w:rsidR="00CA1F39" w:rsidRPr="001242BF">
              <w:rPr>
                <w:rStyle w:val="af7"/>
              </w:rPr>
              <w:t>）</w:t>
            </w:r>
            <w:r w:rsidR="00CA1F39">
              <w:rPr>
                <w:webHidden/>
              </w:rPr>
              <w:tab/>
            </w:r>
            <w:r w:rsidR="00CA1F39">
              <w:rPr>
                <w:webHidden/>
              </w:rPr>
              <w:fldChar w:fldCharType="begin"/>
            </w:r>
            <w:r w:rsidR="00CA1F39">
              <w:rPr>
                <w:webHidden/>
              </w:rPr>
              <w:instrText xml:space="preserve"> PAGEREF _Toc218704708 \h </w:instrText>
            </w:r>
            <w:r w:rsidR="00CA1F39">
              <w:rPr>
                <w:webHidden/>
              </w:rPr>
            </w:r>
            <w:r w:rsidR="00CA1F39">
              <w:rPr>
                <w:webHidden/>
              </w:rPr>
              <w:fldChar w:fldCharType="separate"/>
            </w:r>
            <w:r w:rsidR="00CA1F39">
              <w:rPr>
                <w:webHidden/>
              </w:rPr>
              <w:t>20</w:t>
            </w:r>
            <w:r w:rsidR="00CA1F39">
              <w:rPr>
                <w:webHidden/>
              </w:rPr>
              <w:fldChar w:fldCharType="end"/>
            </w:r>
          </w:hyperlink>
        </w:p>
        <w:p w14:paraId="56F73B62" w14:textId="0DEF5F29" w:rsidR="00CA1F39" w:rsidRDefault="00F05279">
          <w:pPr>
            <w:pStyle w:val="TOC1"/>
            <w:rPr>
              <w:b w:val="0"/>
              <w:sz w:val="21"/>
              <w:szCs w:val="22"/>
            </w:rPr>
          </w:pPr>
          <w:hyperlink w:anchor="_Toc218704709" w:history="1">
            <w:r w:rsidR="00CA1F39" w:rsidRPr="001242BF">
              <w:rPr>
                <w:rStyle w:val="af7"/>
              </w:rPr>
              <w:t>攻读学位期间学术论文和科研成果目录</w:t>
            </w:r>
            <w:r w:rsidR="00CA1F39">
              <w:rPr>
                <w:webHidden/>
              </w:rPr>
              <w:tab/>
            </w:r>
            <w:r w:rsidR="00CA1F39">
              <w:rPr>
                <w:webHidden/>
              </w:rPr>
              <w:fldChar w:fldCharType="begin"/>
            </w:r>
            <w:r w:rsidR="00CA1F39">
              <w:rPr>
                <w:webHidden/>
              </w:rPr>
              <w:instrText xml:space="preserve"> PAGEREF _Toc218704709 \h </w:instrText>
            </w:r>
            <w:r w:rsidR="00CA1F39">
              <w:rPr>
                <w:webHidden/>
              </w:rPr>
            </w:r>
            <w:r w:rsidR="00CA1F39">
              <w:rPr>
                <w:webHidden/>
              </w:rPr>
              <w:fldChar w:fldCharType="separate"/>
            </w:r>
            <w:r w:rsidR="00CA1F39">
              <w:rPr>
                <w:webHidden/>
              </w:rPr>
              <w:t>21</w:t>
            </w:r>
            <w:r w:rsidR="00CA1F39">
              <w:rPr>
                <w:webHidden/>
              </w:rPr>
              <w:fldChar w:fldCharType="end"/>
            </w:r>
          </w:hyperlink>
        </w:p>
        <w:p w14:paraId="65ADF3DE" w14:textId="5A0ABB4B" w:rsidR="00CA1F39" w:rsidRDefault="00F05279">
          <w:pPr>
            <w:pStyle w:val="TOC1"/>
            <w:rPr>
              <w:b w:val="0"/>
              <w:sz w:val="21"/>
              <w:szCs w:val="22"/>
            </w:rPr>
          </w:pPr>
          <w:hyperlink w:anchor="_Toc218704710" w:history="1">
            <w:r w:rsidR="00CA1F39" w:rsidRPr="001242BF">
              <w:rPr>
                <w:rStyle w:val="af7"/>
              </w:rPr>
              <w:t>致</w:t>
            </w:r>
            <w:r w:rsidR="00CA1F39" w:rsidRPr="001242BF">
              <w:rPr>
                <w:rStyle w:val="af7"/>
              </w:rPr>
              <w:t xml:space="preserve">  </w:t>
            </w:r>
            <w:r w:rsidR="00CA1F39" w:rsidRPr="001242BF">
              <w:rPr>
                <w:rStyle w:val="af7"/>
              </w:rPr>
              <w:t>谢</w:t>
            </w:r>
            <w:r w:rsidR="00CA1F39">
              <w:rPr>
                <w:webHidden/>
              </w:rPr>
              <w:tab/>
            </w:r>
            <w:r w:rsidR="00CA1F39">
              <w:rPr>
                <w:webHidden/>
              </w:rPr>
              <w:fldChar w:fldCharType="begin"/>
            </w:r>
            <w:r w:rsidR="00CA1F39">
              <w:rPr>
                <w:webHidden/>
              </w:rPr>
              <w:instrText xml:space="preserve"> PAGEREF _Toc218704710 \h </w:instrText>
            </w:r>
            <w:r w:rsidR="00CA1F39">
              <w:rPr>
                <w:webHidden/>
              </w:rPr>
            </w:r>
            <w:r w:rsidR="00CA1F39">
              <w:rPr>
                <w:webHidden/>
              </w:rPr>
              <w:fldChar w:fldCharType="separate"/>
            </w:r>
            <w:r w:rsidR="00CA1F39">
              <w:rPr>
                <w:webHidden/>
              </w:rPr>
              <w:t>22</w:t>
            </w:r>
            <w:r w:rsidR="00CA1F39">
              <w:rPr>
                <w:webHidden/>
              </w:rPr>
              <w:fldChar w:fldCharType="end"/>
            </w:r>
          </w:hyperlink>
        </w:p>
        <w:p w14:paraId="69523C72" w14:textId="5D71809C" w:rsidR="00726001" w:rsidRDefault="00726001">
          <w:r>
            <w:rPr>
              <w:b/>
              <w:bCs/>
              <w:lang w:val="zh-CN"/>
            </w:rPr>
            <w:fldChar w:fldCharType="end"/>
          </w:r>
        </w:p>
      </w:sdtContent>
    </w:sdt>
    <w:p w14:paraId="12E5DFD2" w14:textId="77777777" w:rsidR="00EC38AD" w:rsidRDefault="00EC38AD">
      <w:pPr>
        <w:jc w:val="left"/>
      </w:pPr>
    </w:p>
    <w:p w14:paraId="17C83F2D" w14:textId="77777777" w:rsidR="00DF1D4C" w:rsidRDefault="00DF1D4C">
      <w:pPr>
        <w:jc w:val="left"/>
        <w:rPr>
          <w:rFonts w:ascii="Arial Unicode MS" w:eastAsia="黑体" w:hAnsi="Arial Unicode MS"/>
          <w:b/>
          <w:sz w:val="32"/>
        </w:rPr>
      </w:pPr>
      <w:r>
        <w:br w:type="page"/>
      </w:r>
    </w:p>
    <w:p w14:paraId="782C6A8D" w14:textId="77777777" w:rsidR="00DF1D4C" w:rsidRDefault="00DF1D4C" w:rsidP="00DF1D4C">
      <w:pPr>
        <w:pStyle w:val="24"/>
      </w:pPr>
    </w:p>
    <w:p w14:paraId="5B008ED1" w14:textId="77777777" w:rsidR="006E78FF" w:rsidRDefault="00F665EB" w:rsidP="006121B6">
      <w:pPr>
        <w:pStyle w:val="af0"/>
        <w:outlineLvl w:val="9"/>
      </w:pPr>
      <w:r>
        <w:rPr>
          <w:rFonts w:hint="eastAsia"/>
        </w:rPr>
        <w:t>图</w:t>
      </w:r>
      <w:r>
        <w:rPr>
          <w:rFonts w:hint="eastAsia"/>
        </w:rPr>
        <w:t xml:space="preserve"> </w:t>
      </w:r>
      <w:r>
        <w:t xml:space="preserve"> </w:t>
      </w:r>
      <w:r>
        <w:rPr>
          <w:rFonts w:hint="eastAsia"/>
        </w:rPr>
        <w:t>录</w:t>
      </w:r>
    </w:p>
    <w:p w14:paraId="3F73E1D6" w14:textId="46222F35" w:rsidR="009F65D9" w:rsidRDefault="00D51FCF">
      <w:pPr>
        <w:pStyle w:val="TOC4"/>
        <w:rPr>
          <w:noProof/>
          <w:sz w:val="21"/>
          <w:szCs w:val="22"/>
        </w:rPr>
      </w:pPr>
      <w:r>
        <w:fldChar w:fldCharType="begin"/>
      </w:r>
      <w:r>
        <w:instrText xml:space="preserve"> </w:instrText>
      </w:r>
      <w:r>
        <w:rPr>
          <w:rFonts w:hint="eastAsia"/>
        </w:rPr>
        <w:instrText>TOC \h \z \t "1_</w:instrText>
      </w:r>
      <w:r>
        <w:rPr>
          <w:rFonts w:hint="eastAsia"/>
        </w:rPr>
        <w:instrText>图</w:instrText>
      </w:r>
      <w:r>
        <w:rPr>
          <w:rFonts w:hint="eastAsia"/>
        </w:rPr>
        <w:instrText>1-1,4"</w:instrText>
      </w:r>
      <w:r>
        <w:instrText xml:space="preserve"> </w:instrText>
      </w:r>
      <w:r>
        <w:fldChar w:fldCharType="separate"/>
      </w:r>
      <w:hyperlink w:anchor="_Toc129164582" w:history="1">
        <w:r w:rsidR="009F65D9" w:rsidRPr="0034446F">
          <w:rPr>
            <w:rStyle w:val="af7"/>
            <w:noProof/>
          </w:rPr>
          <w:t>图</w:t>
        </w:r>
        <w:r w:rsidR="009F65D9" w:rsidRPr="0034446F">
          <w:rPr>
            <w:rStyle w:val="af7"/>
            <w:noProof/>
          </w:rPr>
          <w:t xml:space="preserve">2-1 </w:t>
        </w:r>
        <w:r w:rsidR="009F65D9" w:rsidRPr="0034446F">
          <w:rPr>
            <w:rStyle w:val="af7"/>
            <w:noProof/>
          </w:rPr>
          <w:t>图片示例</w:t>
        </w:r>
        <w:r w:rsidR="009F65D9">
          <w:rPr>
            <w:noProof/>
            <w:webHidden/>
          </w:rPr>
          <w:tab/>
        </w:r>
        <w:r w:rsidR="009F65D9">
          <w:rPr>
            <w:noProof/>
            <w:webHidden/>
          </w:rPr>
          <w:fldChar w:fldCharType="begin"/>
        </w:r>
        <w:r w:rsidR="009F65D9">
          <w:rPr>
            <w:noProof/>
            <w:webHidden/>
          </w:rPr>
          <w:instrText xml:space="preserve"> PAGEREF _Toc129164582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5BAB9686" w14:textId="4DD3DF02" w:rsidR="009F65D9" w:rsidRDefault="00F05279">
      <w:pPr>
        <w:pStyle w:val="TOC4"/>
        <w:rPr>
          <w:noProof/>
          <w:sz w:val="21"/>
          <w:szCs w:val="22"/>
        </w:rPr>
      </w:pPr>
      <w:hyperlink w:anchor="_Toc129164583" w:history="1">
        <w:r w:rsidR="009F65D9" w:rsidRPr="0034446F">
          <w:rPr>
            <w:rStyle w:val="af7"/>
            <w:noProof/>
          </w:rPr>
          <w:t>图</w:t>
        </w:r>
        <w:r w:rsidR="009F65D9" w:rsidRPr="0034446F">
          <w:rPr>
            <w:rStyle w:val="af7"/>
            <w:noProof/>
          </w:rPr>
          <w:t xml:space="preserve">2-2 </w:t>
        </w:r>
        <w:r w:rsidR="009F65D9" w:rsidRPr="0034446F">
          <w:rPr>
            <w:rStyle w:val="af7"/>
            <w:noProof/>
          </w:rPr>
          <w:t>图中包含子图的格式范例</w:t>
        </w:r>
        <w:r w:rsidR="009F65D9">
          <w:rPr>
            <w:noProof/>
            <w:webHidden/>
          </w:rPr>
          <w:tab/>
        </w:r>
        <w:r w:rsidR="009F65D9">
          <w:rPr>
            <w:noProof/>
            <w:webHidden/>
          </w:rPr>
          <w:fldChar w:fldCharType="begin"/>
        </w:r>
        <w:r w:rsidR="009F65D9">
          <w:rPr>
            <w:noProof/>
            <w:webHidden/>
          </w:rPr>
          <w:instrText xml:space="preserve"> PAGEREF _Toc129164583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60BA6CF7" w14:textId="1BB74E9B" w:rsidR="009F65D9" w:rsidRDefault="00F05279">
      <w:pPr>
        <w:pStyle w:val="TOC4"/>
        <w:rPr>
          <w:noProof/>
          <w:sz w:val="21"/>
          <w:szCs w:val="22"/>
        </w:rPr>
      </w:pPr>
      <w:hyperlink w:anchor="_Toc129164584" w:history="1">
        <w:r w:rsidR="009F65D9" w:rsidRPr="0034446F">
          <w:rPr>
            <w:rStyle w:val="af7"/>
            <w:noProof/>
          </w:rPr>
          <w:t>图</w:t>
        </w:r>
        <w:r w:rsidR="009F65D9" w:rsidRPr="0034446F">
          <w:rPr>
            <w:rStyle w:val="af7"/>
            <w:noProof/>
          </w:rPr>
          <w:t>2-3 X</w:t>
        </w:r>
        <w:r w:rsidR="009F65D9">
          <w:rPr>
            <w:noProof/>
            <w:webHidden/>
          </w:rPr>
          <w:tab/>
        </w:r>
        <w:r w:rsidR="009F65D9">
          <w:rPr>
            <w:noProof/>
            <w:webHidden/>
          </w:rPr>
          <w:fldChar w:fldCharType="begin"/>
        </w:r>
        <w:r w:rsidR="009F65D9">
          <w:rPr>
            <w:noProof/>
            <w:webHidden/>
          </w:rPr>
          <w:instrText xml:space="preserve"> PAGEREF _Toc129164584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6AF33B36" w14:textId="309F7967" w:rsidR="009F65D9" w:rsidRDefault="00F05279">
      <w:pPr>
        <w:pStyle w:val="TOC4"/>
        <w:rPr>
          <w:noProof/>
          <w:sz w:val="21"/>
          <w:szCs w:val="22"/>
        </w:rPr>
      </w:pPr>
      <w:hyperlink w:anchor="_Toc129164585" w:history="1">
        <w:r w:rsidR="009F65D9" w:rsidRPr="0034446F">
          <w:rPr>
            <w:rStyle w:val="af7"/>
            <w:noProof/>
          </w:rPr>
          <w:t>图</w:t>
        </w:r>
        <w:r w:rsidR="009F65D9" w:rsidRPr="0034446F">
          <w:rPr>
            <w:rStyle w:val="af7"/>
            <w:noProof/>
          </w:rPr>
          <w:t xml:space="preserve">2-4 </w:t>
        </w:r>
        <w:r w:rsidR="009F65D9" w:rsidRPr="0034446F">
          <w:rPr>
            <w:rStyle w:val="af7"/>
            <w:noProof/>
          </w:rPr>
          <w:t>示例</w:t>
        </w:r>
        <w:r w:rsidR="009F65D9">
          <w:rPr>
            <w:noProof/>
            <w:webHidden/>
          </w:rPr>
          <w:tab/>
        </w:r>
        <w:r w:rsidR="009F65D9">
          <w:rPr>
            <w:noProof/>
            <w:webHidden/>
          </w:rPr>
          <w:fldChar w:fldCharType="begin"/>
        </w:r>
        <w:r w:rsidR="009F65D9">
          <w:rPr>
            <w:noProof/>
            <w:webHidden/>
          </w:rPr>
          <w:instrText xml:space="preserve"> PAGEREF _Toc129164585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10336DA6" w14:textId="6469B268" w:rsidR="009F65D9" w:rsidRDefault="00F05279">
      <w:pPr>
        <w:pStyle w:val="TOC4"/>
        <w:rPr>
          <w:noProof/>
          <w:sz w:val="21"/>
          <w:szCs w:val="22"/>
        </w:rPr>
      </w:pPr>
      <w:hyperlink w:anchor="_Toc129164586" w:history="1">
        <w:r w:rsidR="009F65D9" w:rsidRPr="0034446F">
          <w:rPr>
            <w:rStyle w:val="af7"/>
            <w:noProof/>
          </w:rPr>
          <w:t>图</w:t>
        </w:r>
        <w:r w:rsidR="009F65D9" w:rsidRPr="0034446F">
          <w:rPr>
            <w:rStyle w:val="af7"/>
            <w:noProof/>
          </w:rPr>
          <w:t xml:space="preserve">3-1 </w:t>
        </w:r>
        <w:r w:rsidR="009F65D9" w:rsidRPr="0034446F">
          <w:rPr>
            <w:rStyle w:val="af7"/>
            <w:noProof/>
          </w:rPr>
          <w:t>文件中的文字</w:t>
        </w:r>
        <w:r w:rsidR="009F65D9">
          <w:rPr>
            <w:noProof/>
            <w:webHidden/>
          </w:rPr>
          <w:tab/>
        </w:r>
        <w:r w:rsidR="009F65D9">
          <w:rPr>
            <w:noProof/>
            <w:webHidden/>
          </w:rPr>
          <w:fldChar w:fldCharType="begin"/>
        </w:r>
        <w:r w:rsidR="009F65D9">
          <w:rPr>
            <w:noProof/>
            <w:webHidden/>
          </w:rPr>
          <w:instrText xml:space="preserve"> PAGEREF _Toc129164586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2002237E" w14:textId="502722C9" w:rsidR="009F65D9" w:rsidRDefault="00F05279">
      <w:pPr>
        <w:pStyle w:val="TOC4"/>
        <w:rPr>
          <w:noProof/>
          <w:sz w:val="21"/>
          <w:szCs w:val="22"/>
        </w:rPr>
      </w:pPr>
      <w:hyperlink w:anchor="_Toc129164587" w:history="1">
        <w:r w:rsidR="009F65D9" w:rsidRPr="0034446F">
          <w:rPr>
            <w:rStyle w:val="af7"/>
            <w:noProof/>
          </w:rPr>
          <w:t>图</w:t>
        </w:r>
        <w:r w:rsidR="009F65D9" w:rsidRPr="0034446F">
          <w:rPr>
            <w:rStyle w:val="af7"/>
            <w:noProof/>
          </w:rPr>
          <w:t xml:space="preserve">3-2 </w:t>
        </w:r>
        <w:r w:rsidR="009F65D9" w:rsidRPr="0034446F">
          <w:rPr>
            <w:rStyle w:val="af7"/>
            <w:noProof/>
          </w:rPr>
          <w:t>折叠章节内容</w:t>
        </w:r>
        <w:r w:rsidR="009F65D9">
          <w:rPr>
            <w:noProof/>
            <w:webHidden/>
          </w:rPr>
          <w:tab/>
        </w:r>
        <w:r w:rsidR="009F65D9">
          <w:rPr>
            <w:noProof/>
            <w:webHidden/>
          </w:rPr>
          <w:fldChar w:fldCharType="begin"/>
        </w:r>
        <w:r w:rsidR="009F65D9">
          <w:rPr>
            <w:noProof/>
            <w:webHidden/>
          </w:rPr>
          <w:instrText xml:space="preserve"> PAGEREF _Toc129164587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0D18565E" w14:textId="77777777" w:rsidR="00DF1D4C" w:rsidRDefault="00D51FCF" w:rsidP="00F12778">
      <w:pPr>
        <w:pStyle w:val="TOC4"/>
      </w:pPr>
      <w:r>
        <w:fldChar w:fldCharType="end"/>
      </w:r>
    </w:p>
    <w:p w14:paraId="79B61376" w14:textId="77777777" w:rsidR="00DF1D4C" w:rsidRDefault="00DF1D4C">
      <w:pPr>
        <w:jc w:val="left"/>
        <w:rPr>
          <w:sz w:val="24"/>
        </w:rPr>
      </w:pPr>
      <w:r>
        <w:br w:type="page"/>
      </w:r>
    </w:p>
    <w:p w14:paraId="5915825D" w14:textId="77777777" w:rsidR="00E023B6" w:rsidRDefault="00E023B6" w:rsidP="00DF1D4C">
      <w:pPr>
        <w:pStyle w:val="24"/>
      </w:pPr>
    </w:p>
    <w:p w14:paraId="2937043A" w14:textId="77777777" w:rsidR="00B945B9" w:rsidRDefault="00F665EB" w:rsidP="00666D87">
      <w:pPr>
        <w:pStyle w:val="af0"/>
        <w:outlineLvl w:val="9"/>
      </w:pPr>
      <w:r>
        <w:rPr>
          <w:rFonts w:hint="eastAsia"/>
        </w:rPr>
        <w:t>表</w:t>
      </w:r>
      <w:r>
        <w:rPr>
          <w:rFonts w:hint="eastAsia"/>
        </w:rPr>
        <w:t xml:space="preserve"> </w:t>
      </w:r>
      <w:r>
        <w:t xml:space="preserve"> </w:t>
      </w:r>
      <w:r>
        <w:rPr>
          <w:rFonts w:hint="eastAsia"/>
        </w:rPr>
        <w:t>录</w:t>
      </w:r>
    </w:p>
    <w:p w14:paraId="3EA9E1C3" w14:textId="30C1C876" w:rsidR="009F65D9" w:rsidRDefault="00D51FCF">
      <w:pPr>
        <w:pStyle w:val="TOC4"/>
        <w:rPr>
          <w:noProof/>
          <w:sz w:val="21"/>
          <w:szCs w:val="22"/>
        </w:rPr>
      </w:pPr>
      <w:r>
        <w:fldChar w:fldCharType="begin"/>
      </w:r>
      <w:r>
        <w:instrText xml:space="preserve"> TOC \h \z \t "2_</w:instrText>
      </w:r>
      <w:r>
        <w:instrText>表</w:instrText>
      </w:r>
      <w:r>
        <w:instrText xml:space="preserve">1-1,4" </w:instrText>
      </w:r>
      <w:r>
        <w:fldChar w:fldCharType="separate"/>
      </w:r>
      <w:hyperlink w:anchor="_Toc129164588" w:history="1">
        <w:r w:rsidR="009F65D9" w:rsidRPr="001408AA">
          <w:rPr>
            <w:rStyle w:val="af7"/>
            <w:noProof/>
          </w:rPr>
          <w:t>表</w:t>
        </w:r>
        <w:r w:rsidR="009F65D9" w:rsidRPr="001408AA">
          <w:rPr>
            <w:rStyle w:val="af7"/>
            <w:noProof/>
          </w:rPr>
          <w:t xml:space="preserve">2-1 </w:t>
        </w:r>
        <w:r w:rsidR="009F65D9" w:rsidRPr="001408AA">
          <w:rPr>
            <w:rStyle w:val="af7"/>
            <w:noProof/>
          </w:rPr>
          <w:t>学位论文内容及分节</w:t>
        </w:r>
        <w:r w:rsidR="009F65D9">
          <w:rPr>
            <w:noProof/>
            <w:webHidden/>
          </w:rPr>
          <w:tab/>
        </w:r>
        <w:r w:rsidR="009F65D9">
          <w:rPr>
            <w:noProof/>
            <w:webHidden/>
          </w:rPr>
          <w:fldChar w:fldCharType="begin"/>
        </w:r>
        <w:r w:rsidR="009F65D9">
          <w:rPr>
            <w:noProof/>
            <w:webHidden/>
          </w:rPr>
          <w:instrText xml:space="preserve"> PAGEREF _Toc129164588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1646D4A1" w14:textId="0FE3667A" w:rsidR="009F65D9" w:rsidRDefault="00F05279">
      <w:pPr>
        <w:pStyle w:val="TOC4"/>
        <w:rPr>
          <w:noProof/>
          <w:sz w:val="21"/>
          <w:szCs w:val="22"/>
        </w:rPr>
      </w:pPr>
      <w:hyperlink w:anchor="_Toc129164589" w:history="1">
        <w:r w:rsidR="009F65D9" w:rsidRPr="001408AA">
          <w:rPr>
            <w:rStyle w:val="af7"/>
            <w:noProof/>
          </w:rPr>
          <w:t>表</w:t>
        </w:r>
        <w:r w:rsidR="009F65D9" w:rsidRPr="001408AA">
          <w:rPr>
            <w:rStyle w:val="af7"/>
            <w:noProof/>
          </w:rPr>
          <w:t xml:space="preserve">2-2 </w:t>
        </w:r>
        <w:r w:rsidR="009F65D9" w:rsidRPr="001408AA">
          <w:rPr>
            <w:rStyle w:val="af7"/>
            <w:noProof/>
          </w:rPr>
          <w:t>模板里应用的样式</w:t>
        </w:r>
        <w:r w:rsidR="009F65D9">
          <w:rPr>
            <w:noProof/>
            <w:webHidden/>
          </w:rPr>
          <w:tab/>
        </w:r>
        <w:r w:rsidR="009F65D9">
          <w:rPr>
            <w:noProof/>
            <w:webHidden/>
          </w:rPr>
          <w:fldChar w:fldCharType="begin"/>
        </w:r>
        <w:r w:rsidR="009F65D9">
          <w:rPr>
            <w:noProof/>
            <w:webHidden/>
          </w:rPr>
          <w:instrText xml:space="preserve"> PAGEREF _Toc129164589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3657CF59" w14:textId="697EE624" w:rsidR="009F65D9" w:rsidRDefault="00F05279">
      <w:pPr>
        <w:pStyle w:val="TOC4"/>
        <w:rPr>
          <w:noProof/>
          <w:sz w:val="21"/>
          <w:szCs w:val="22"/>
        </w:rPr>
      </w:pPr>
      <w:hyperlink w:anchor="_Toc129164590" w:history="1">
        <w:r w:rsidR="009F65D9" w:rsidRPr="001408AA">
          <w:rPr>
            <w:rStyle w:val="af7"/>
            <w:noProof/>
          </w:rPr>
          <w:t>表</w:t>
        </w:r>
        <w:r w:rsidR="009F65D9" w:rsidRPr="001408AA">
          <w:rPr>
            <w:rStyle w:val="af7"/>
            <w:noProof/>
          </w:rPr>
          <w:t xml:space="preserve">2-3 </w:t>
        </w:r>
        <w:r w:rsidR="009F65D9" w:rsidRPr="001408AA">
          <w:rPr>
            <w:rStyle w:val="af7"/>
            <w:noProof/>
          </w:rPr>
          <w:t>三线表</w:t>
        </w:r>
        <w:r w:rsidR="009F65D9">
          <w:rPr>
            <w:noProof/>
            <w:webHidden/>
          </w:rPr>
          <w:tab/>
        </w:r>
        <w:r w:rsidR="009F65D9">
          <w:rPr>
            <w:noProof/>
            <w:webHidden/>
          </w:rPr>
          <w:fldChar w:fldCharType="begin"/>
        </w:r>
        <w:r w:rsidR="009F65D9">
          <w:rPr>
            <w:noProof/>
            <w:webHidden/>
          </w:rPr>
          <w:instrText xml:space="preserve"> PAGEREF _Toc129164590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61BA5F46" w14:textId="27205E09" w:rsidR="009F65D9" w:rsidRDefault="00F05279">
      <w:pPr>
        <w:pStyle w:val="TOC4"/>
        <w:rPr>
          <w:noProof/>
          <w:sz w:val="21"/>
          <w:szCs w:val="22"/>
        </w:rPr>
      </w:pPr>
      <w:hyperlink w:anchor="_Toc129164591" w:history="1">
        <w:r w:rsidR="009F65D9" w:rsidRPr="001408AA">
          <w:rPr>
            <w:rStyle w:val="af7"/>
            <w:noProof/>
          </w:rPr>
          <w:t>表</w:t>
        </w:r>
        <w:r w:rsidR="009F65D9" w:rsidRPr="001408AA">
          <w:rPr>
            <w:rStyle w:val="af7"/>
            <w:noProof/>
          </w:rPr>
          <w:t xml:space="preserve">2-4 </w:t>
        </w:r>
        <w:r w:rsidR="009F65D9" w:rsidRPr="001408AA">
          <w:rPr>
            <w:rStyle w:val="af7"/>
            <w:noProof/>
          </w:rPr>
          <w:t>示例</w:t>
        </w:r>
        <w:r w:rsidR="009F65D9">
          <w:rPr>
            <w:noProof/>
            <w:webHidden/>
          </w:rPr>
          <w:tab/>
        </w:r>
        <w:r w:rsidR="009F65D9">
          <w:rPr>
            <w:noProof/>
            <w:webHidden/>
          </w:rPr>
          <w:fldChar w:fldCharType="begin"/>
        </w:r>
        <w:r w:rsidR="009F65D9">
          <w:rPr>
            <w:noProof/>
            <w:webHidden/>
          </w:rPr>
          <w:instrText xml:space="preserve"> PAGEREF _Toc129164591 \h </w:instrText>
        </w:r>
        <w:r w:rsidR="009F65D9">
          <w:rPr>
            <w:noProof/>
            <w:webHidden/>
          </w:rPr>
        </w:r>
        <w:r w:rsidR="009F65D9">
          <w:rPr>
            <w:noProof/>
            <w:webHidden/>
          </w:rPr>
          <w:fldChar w:fldCharType="separate"/>
        </w:r>
        <w:r w:rsidR="00CF79C7">
          <w:rPr>
            <w:rFonts w:hint="eastAsia"/>
            <w:b/>
            <w:bCs/>
            <w:noProof/>
            <w:webHidden/>
          </w:rPr>
          <w:t>错误</w:t>
        </w:r>
        <w:r w:rsidR="00CF79C7">
          <w:rPr>
            <w:rFonts w:hint="eastAsia"/>
            <w:b/>
            <w:bCs/>
            <w:noProof/>
            <w:webHidden/>
          </w:rPr>
          <w:t>!</w:t>
        </w:r>
        <w:r w:rsidR="00CF79C7">
          <w:rPr>
            <w:rFonts w:hint="eastAsia"/>
            <w:b/>
            <w:bCs/>
            <w:noProof/>
            <w:webHidden/>
          </w:rPr>
          <w:t>未定义书签。</w:t>
        </w:r>
        <w:r w:rsidR="009F65D9">
          <w:rPr>
            <w:noProof/>
            <w:webHidden/>
          </w:rPr>
          <w:fldChar w:fldCharType="end"/>
        </w:r>
      </w:hyperlink>
    </w:p>
    <w:p w14:paraId="45E5E762" w14:textId="77777777" w:rsidR="00495107" w:rsidRDefault="00D51FCF" w:rsidP="008A171C">
      <w:pPr>
        <w:pStyle w:val="0"/>
        <w:ind w:firstLineChars="0" w:firstLine="0"/>
      </w:pPr>
      <w:r>
        <w:fldChar w:fldCharType="end"/>
      </w:r>
    </w:p>
    <w:p w14:paraId="1FEA641C" w14:textId="77777777" w:rsidR="00EC38AD" w:rsidRDefault="00EC38AD" w:rsidP="008A171C">
      <w:pPr>
        <w:pStyle w:val="0"/>
        <w:ind w:firstLineChars="0" w:firstLine="0"/>
      </w:pPr>
    </w:p>
    <w:p w14:paraId="7E0F40EA" w14:textId="77777777" w:rsidR="00EC38AD" w:rsidRDefault="00EC38AD" w:rsidP="008A171C">
      <w:pPr>
        <w:pStyle w:val="0"/>
        <w:ind w:firstLineChars="0" w:firstLine="0"/>
        <w:sectPr w:rsidR="00EC38AD" w:rsidSect="00553E65">
          <w:headerReference w:type="default" r:id="rId10"/>
          <w:footerReference w:type="default" r:id="rId11"/>
          <w:pgSz w:w="11906" w:h="16838" w:code="9"/>
          <w:pgMar w:top="2211" w:right="1418" w:bottom="2155" w:left="1418" w:header="851" w:footer="992" w:gutter="0"/>
          <w:pgNumType w:fmt="upperRoman" w:start="1"/>
          <w:cols w:space="425"/>
          <w:docGrid w:type="lines" w:linePitch="312"/>
        </w:sectPr>
      </w:pPr>
    </w:p>
    <w:p w14:paraId="2A3A3A6F" w14:textId="77777777" w:rsidR="00DF1D4C" w:rsidRPr="00DF6196" w:rsidRDefault="00DF1D4C" w:rsidP="00DF6196">
      <w:pPr>
        <w:pStyle w:val="24"/>
      </w:pPr>
    </w:p>
    <w:p w14:paraId="16E07DAF" w14:textId="77777777" w:rsidR="00082571" w:rsidRDefault="00082571" w:rsidP="00DF1D4C">
      <w:pPr>
        <w:pStyle w:val="10"/>
      </w:pPr>
      <w:bookmarkStart w:id="2" w:name="_Ref127445808"/>
      <w:bookmarkStart w:id="3" w:name="_Toc218704657"/>
      <w:r>
        <w:rPr>
          <w:rFonts w:hint="eastAsia"/>
        </w:rPr>
        <w:t>绪论</w:t>
      </w:r>
      <w:bookmarkEnd w:id="2"/>
      <w:bookmarkEnd w:id="3"/>
    </w:p>
    <w:p w14:paraId="34F11C14" w14:textId="3ADAE75A" w:rsidR="008332BA" w:rsidRDefault="005C348D" w:rsidP="008332BA">
      <w:pPr>
        <w:pStyle w:val="2"/>
      </w:pPr>
      <w:bookmarkStart w:id="4" w:name="_Toc218704658"/>
      <w:r>
        <w:rPr>
          <w:rFonts w:hint="eastAsia"/>
        </w:rPr>
        <w:t>研究背景与意义</w:t>
      </w:r>
      <w:bookmarkEnd w:id="4"/>
    </w:p>
    <w:p w14:paraId="366AD862" w14:textId="40100C61" w:rsidR="003D5082" w:rsidRPr="003D5082" w:rsidRDefault="003D5082" w:rsidP="003D5082">
      <w:pPr>
        <w:pStyle w:val="0"/>
        <w:ind w:firstLine="480"/>
      </w:pPr>
      <w:r w:rsidRPr="003D5082">
        <w:t>在现代作战样式持续演进的背景下，无人机凭借其</w:t>
      </w:r>
      <w:r w:rsidR="00E87151">
        <w:rPr>
          <w:rFonts w:hint="eastAsia"/>
        </w:rPr>
        <w:t>强</w:t>
      </w:r>
      <w:r w:rsidRPr="003D5082">
        <w:t>机动性、风险可控和部署灵活等优势，已成为军事行动中的重要作战力量，其应用规模与作战频度不断提升。</w:t>
      </w:r>
      <w:r w:rsidR="00E87151">
        <w:rPr>
          <w:rFonts w:hint="eastAsia"/>
        </w:rPr>
        <w:t>随着</w:t>
      </w:r>
      <w:r w:rsidRPr="003D5082">
        <w:t>作战任务复杂化与体系化需求的增强，无人机的作战职能已由早期以单平台执行侦察或精确打击为主，逐步向多平台协同、功能互补的集群化作战模式演进。相较于单体无人机作战方式，多无人机</w:t>
      </w:r>
      <w:r w:rsidR="00E87151">
        <w:rPr>
          <w:rFonts w:hint="eastAsia"/>
        </w:rPr>
        <w:t>集群式</w:t>
      </w:r>
      <w:r w:rsidRPr="003D5082">
        <w:t>协同能够通过任务分解与信息共享实现并行作业，在提升任务执行效率的同时显著增强系统的鲁棒性、抗毁性与抗干扰能力，已成为当前智能化作战的重要发展方向。</w:t>
      </w:r>
    </w:p>
    <w:p w14:paraId="4E0F5AE0" w14:textId="5DCA26DB" w:rsidR="003D5082" w:rsidRPr="003D5082" w:rsidRDefault="003D5082" w:rsidP="001C1C68">
      <w:pPr>
        <w:pStyle w:val="0"/>
        <w:ind w:firstLine="480"/>
      </w:pPr>
      <w:r w:rsidRPr="003D5082">
        <w:t>在多种典型作战环境中，城市作战场景对无人机集群协同能力提出了更为严苛的要求。相较于海面、荒漠或高空等相对开阔、环境结构简单的作战区域，城市环境具有建筑物密集、空间尺度受限、遮挡与多径效应显著以及电磁环境高度复杂等特点。这些因素不仅加剧了无人机机动与感知的不确定性，也使集群内部的通信保持、协同决策与路径规划面临更高难度，从而显著提升了集群协同控制与任务规划问题的复杂性。</w:t>
      </w:r>
    </w:p>
    <w:p w14:paraId="66AE47A4" w14:textId="571C3ADD" w:rsidR="000B5911" w:rsidRPr="003D5082" w:rsidRDefault="001C1C68" w:rsidP="001C1C68">
      <w:pPr>
        <w:pStyle w:val="af5"/>
      </w:pPr>
      <w:r>
        <w:rPr>
          <w:noProof/>
        </w:rPr>
        <w:drawing>
          <wp:inline distT="0" distB="0" distL="0" distR="0" wp14:anchorId="710B13CA" wp14:editId="11353149">
            <wp:extent cx="4320000" cy="1890000"/>
            <wp:effectExtent l="0" t="0" r="4445" b="0"/>
            <wp:docPr id="53" name="图形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形 53"/>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320000" cy="1890000"/>
                    </a:xfrm>
                    <a:prstGeom prst="rect">
                      <a:avLst/>
                    </a:prstGeom>
                  </pic:spPr>
                </pic:pic>
              </a:graphicData>
            </a:graphic>
          </wp:inline>
        </w:drawing>
      </w:r>
    </w:p>
    <w:p w14:paraId="14956173" w14:textId="52B434C6" w:rsidR="008332BA" w:rsidRDefault="008332BA" w:rsidP="008332BA">
      <w:pPr>
        <w:pStyle w:val="11-1"/>
      </w:pPr>
      <w:r>
        <w:rPr>
          <w:rFonts w:hint="eastAsia"/>
        </w:rPr>
        <w:t>无人机集群城市作战</w:t>
      </w:r>
      <w:r w:rsidR="001C1C68">
        <w:rPr>
          <w:rFonts w:hint="eastAsia"/>
        </w:rPr>
        <w:t>场景</w:t>
      </w:r>
      <w:r>
        <w:rPr>
          <w:rFonts w:hint="eastAsia"/>
        </w:rPr>
        <w:t>示意图</w:t>
      </w:r>
    </w:p>
    <w:p w14:paraId="7A297A5A" w14:textId="77777777" w:rsidR="008332BA" w:rsidRPr="008332BA" w:rsidRDefault="008332BA" w:rsidP="008332BA">
      <w:pPr>
        <w:pStyle w:val="1Fig1-1"/>
        <w:spacing w:after="312"/>
      </w:pPr>
    </w:p>
    <w:p w14:paraId="242DF89A" w14:textId="47A7E8E7" w:rsidR="001C1C68" w:rsidRDefault="001C1C68" w:rsidP="008332BA">
      <w:pPr>
        <w:pStyle w:val="0"/>
        <w:ind w:firstLine="480"/>
      </w:pPr>
      <w:r w:rsidRPr="001C1C68">
        <w:rPr>
          <w:rFonts w:hint="eastAsia"/>
        </w:rPr>
        <w:t>在此背景下，城市作战中的无人机集群通常需要执行包括对关键区域的持续监视与覆盖、协同路径规划避障、对高价值目标的识别与动态跟踪、协同火力或打击支援以及作为空中节点构建临时通信与信息中继网络等。其中集群路径规划与区域覆盖侦查是主</w:t>
      </w:r>
      <w:r w:rsidRPr="001C1C68">
        <w:rPr>
          <w:rFonts w:hint="eastAsia"/>
        </w:rPr>
        <w:lastRenderedPageBreak/>
        <w:t>要的两类</w:t>
      </w:r>
      <w:r>
        <w:rPr>
          <w:rFonts w:hint="eastAsia"/>
        </w:rPr>
        <w:t>核心</w:t>
      </w:r>
      <w:r w:rsidRPr="001C1C68">
        <w:rPr>
          <w:rFonts w:hint="eastAsia"/>
        </w:rPr>
        <w:t>典型任务</w:t>
      </w:r>
      <w:r>
        <w:rPr>
          <w:rFonts w:hint="eastAsia"/>
        </w:rPr>
        <w:t>：</w:t>
      </w:r>
      <w:r w:rsidRPr="001C1C68">
        <w:rPr>
          <w:rFonts w:hint="eastAsia"/>
        </w:rPr>
        <w:t>集群路径规划任务侧重于在复杂环境约束下，为多架无人机协同生成从初始位置到目标区域的可行飞行路径，其核心目标是在保证飞行安全的前提下，优化飞行距离、时间或能量消耗等代价指标，同时避免集群内部的路径冲突，体现多无人机之间的协同一致性。区域覆盖侦查任务则关注无人机集群在任务区域内的空间部署与协同行为，其主要目标是在有限资源条件下实现对目标区域的高效、全面覆盖，并保持持续的环境感知能力，以提升信息获取效率和任务完成质量。这两类任务在优化目标和侧重点上各有不同，但共同构成了城市环境下无人机集群协同执行复杂任务的核心应用场景。</w:t>
      </w:r>
    </w:p>
    <w:p w14:paraId="52700652" w14:textId="79D67D29" w:rsidR="000B5911" w:rsidRDefault="008E6BBD" w:rsidP="008E6BBD">
      <w:pPr>
        <w:pStyle w:val="0"/>
        <w:ind w:firstLine="480"/>
      </w:pPr>
      <w:r w:rsidRPr="008332BA">
        <w:t>随着城市作战向信息化与智能化方向演进，以知识驱动网络（</w:t>
      </w:r>
      <w:r w:rsidRPr="008332BA">
        <w:t>Knowledge-Driven Networking, KDN</w:t>
      </w:r>
      <w:r w:rsidRPr="008332BA">
        <w:t>）</w:t>
      </w:r>
      <w:r>
        <w:rPr>
          <w:rFonts w:hint="eastAsia"/>
        </w:rPr>
        <w:t>[</w:t>
      </w:r>
      <w:r>
        <w:t>]</w:t>
      </w:r>
      <w:r w:rsidRPr="008332BA">
        <w:t>为代表的智能组网技术逐渐成为未来战场网络的重要发展方向，其通过融合环境感知、先验知识与智能决策机制，使通信网络具备自主感知和自适应</w:t>
      </w:r>
      <w:r>
        <w:rPr>
          <w:rFonts w:hint="eastAsia"/>
        </w:rPr>
        <w:t>决策</w:t>
      </w:r>
      <w:r w:rsidRPr="008332BA">
        <w:t>能力，从而为无人机集群的智能协同提供底层支撑。在此背景下，通信已不再是单纯的信息传输通道，而是实现集群智能交互与自主协作的基础纽带。</w:t>
      </w:r>
      <w:r>
        <w:rPr>
          <w:rFonts w:hint="eastAsia"/>
        </w:rPr>
        <w:t>所以</w:t>
      </w:r>
      <w:r w:rsidR="008332BA" w:rsidRPr="008332BA">
        <w:t>在</w:t>
      </w:r>
      <w:r w:rsidR="007E67B8">
        <w:rPr>
          <w:rFonts w:hint="eastAsia"/>
        </w:rPr>
        <w:t>上述两类</w:t>
      </w:r>
      <w:r w:rsidR="008332BA" w:rsidRPr="008332BA">
        <w:t>任务执行过程中，</w:t>
      </w:r>
      <w:r w:rsidR="001C1C68">
        <w:rPr>
          <w:rFonts w:hint="eastAsia"/>
        </w:rPr>
        <w:t>保障</w:t>
      </w:r>
      <w:r w:rsidR="008332BA" w:rsidRPr="008332BA">
        <w:t>实时且稳定的通信网络不仅是保障无人机集群协同作战的核心条件，也是支撑集群智能化发展的基础</w:t>
      </w:r>
      <w:r w:rsidR="001C1C68">
        <w:rPr>
          <w:rFonts w:hint="eastAsia"/>
        </w:rPr>
        <w:t>要求</w:t>
      </w:r>
      <w:r w:rsidR="008332BA" w:rsidRPr="008332BA">
        <w:t>。</w:t>
      </w:r>
    </w:p>
    <w:p w14:paraId="1A5017B4" w14:textId="101B663A" w:rsidR="001C1C68" w:rsidRDefault="008E6BBD" w:rsidP="001C1C68">
      <w:pPr>
        <w:pStyle w:val="af5"/>
      </w:pPr>
      <w:r w:rsidRPr="008E6BBD">
        <w:rPr>
          <w:noProof/>
        </w:rPr>
        <w:drawing>
          <wp:inline distT="0" distB="0" distL="0" distR="0" wp14:anchorId="062D8595" wp14:editId="2EB5F40D">
            <wp:extent cx="4320000" cy="3636000"/>
            <wp:effectExtent l="0" t="0" r="4445"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0000" cy="3636000"/>
                    </a:xfrm>
                    <a:prstGeom prst="rect">
                      <a:avLst/>
                    </a:prstGeom>
                  </pic:spPr>
                </pic:pic>
              </a:graphicData>
            </a:graphic>
          </wp:inline>
        </w:drawing>
      </w:r>
    </w:p>
    <w:p w14:paraId="6759EDE7" w14:textId="407ECA59" w:rsidR="000B5911" w:rsidRDefault="008E6BBD" w:rsidP="000B5911">
      <w:pPr>
        <w:pStyle w:val="11-1"/>
      </w:pPr>
      <w:r>
        <w:rPr>
          <w:rFonts w:hint="eastAsia"/>
        </w:rPr>
        <w:t>知识定义网络</w:t>
      </w:r>
      <w:r w:rsidR="000B5911">
        <w:rPr>
          <w:rFonts w:hint="eastAsia"/>
        </w:rPr>
        <w:t>智能组网</w:t>
      </w:r>
    </w:p>
    <w:p w14:paraId="55A8D967" w14:textId="77777777" w:rsidR="000B5911" w:rsidRPr="000B5911" w:rsidRDefault="000B5911" w:rsidP="000B5911">
      <w:pPr>
        <w:pStyle w:val="1Fig1-1"/>
        <w:spacing w:after="312"/>
      </w:pPr>
    </w:p>
    <w:p w14:paraId="351A01CD" w14:textId="21E8D688" w:rsidR="008332BA" w:rsidRPr="008332BA" w:rsidRDefault="00316152" w:rsidP="008332BA">
      <w:pPr>
        <w:pStyle w:val="0"/>
        <w:ind w:firstLine="480"/>
      </w:pPr>
      <w:r>
        <w:rPr>
          <w:rFonts w:hint="eastAsia"/>
        </w:rPr>
        <w:lastRenderedPageBreak/>
        <w:t>然而，</w:t>
      </w:r>
      <w:r w:rsidR="00E87151">
        <w:rPr>
          <w:rFonts w:hint="eastAsia"/>
        </w:rPr>
        <w:t>不同于开阔地形作战环境，</w:t>
      </w:r>
      <w:r w:rsidR="008332BA" w:rsidRPr="008332BA">
        <w:t>城市作战环境本身具有极高的复杂性。高密度建筑群不仅对无人机的飞行路径构成物理障碍，同时会对无线通信链路产生显著遮挡和衰减效应。电磁干扰、移动目标遮挡、多径效应以及气象因素均可能导致通信中断或信号质量下降，从而直接影响集群任务的执行效率和完成率。</w:t>
      </w:r>
      <w:r w:rsidR="000B5911">
        <w:rPr>
          <w:rFonts w:hint="eastAsia"/>
        </w:rPr>
        <w:t>复杂电磁干扰</w:t>
      </w:r>
      <w:r w:rsidR="008332BA" w:rsidRPr="008332BA">
        <w:t>和</w:t>
      </w:r>
      <w:r w:rsidR="000B5911">
        <w:rPr>
          <w:rFonts w:hint="eastAsia"/>
        </w:rPr>
        <w:t>未知城市</w:t>
      </w:r>
      <w:r w:rsidR="008332BA" w:rsidRPr="008332BA">
        <w:t>环境增加了路径规划和覆盖任务的不确</w:t>
      </w:r>
      <w:r w:rsidR="000B5911">
        <w:rPr>
          <w:rFonts w:hint="eastAsia"/>
        </w:rPr>
        <w:t>定</w:t>
      </w:r>
      <w:r w:rsidR="008332BA" w:rsidRPr="008332BA">
        <w:t>性，使得传统</w:t>
      </w:r>
      <w:r w:rsidR="000B5911">
        <w:rPr>
          <w:rFonts w:hint="eastAsia"/>
        </w:rPr>
        <w:t>环境</w:t>
      </w:r>
      <w:r w:rsidR="008332BA" w:rsidRPr="008332BA">
        <w:t>下的路径规划与覆盖</w:t>
      </w:r>
      <w:r>
        <w:rPr>
          <w:rFonts w:hint="eastAsia"/>
        </w:rPr>
        <w:t>侦察</w:t>
      </w:r>
      <w:r w:rsidR="008332BA" w:rsidRPr="008332BA">
        <w:t>算法在城市作战场景中</w:t>
      </w:r>
      <w:r w:rsidR="000B5911">
        <w:rPr>
          <w:rFonts w:hint="eastAsia"/>
        </w:rPr>
        <w:t>效率大幅降低，</w:t>
      </w:r>
      <w:r w:rsidR="008332BA" w:rsidRPr="008332BA">
        <w:t>难以直接</w:t>
      </w:r>
      <w:r w:rsidR="000B5911">
        <w:rPr>
          <w:rFonts w:hint="eastAsia"/>
        </w:rPr>
        <w:t>迁移</w:t>
      </w:r>
      <w:r w:rsidR="008332BA" w:rsidRPr="008332BA">
        <w:t>应用。</w:t>
      </w:r>
    </w:p>
    <w:p w14:paraId="41C3DEE7" w14:textId="49E626BC" w:rsidR="008332BA" w:rsidRPr="008332BA" w:rsidRDefault="000B5911" w:rsidP="008332BA">
      <w:pPr>
        <w:pStyle w:val="0"/>
        <w:ind w:firstLine="480"/>
      </w:pPr>
      <w:r>
        <w:rPr>
          <w:rFonts w:hint="eastAsia"/>
        </w:rPr>
        <w:t>现有</w:t>
      </w:r>
      <w:r w:rsidR="008332BA" w:rsidRPr="008332BA">
        <w:t>多数无人机集群任务</w:t>
      </w:r>
      <w:r w:rsidR="008E6BBD">
        <w:rPr>
          <w:rFonts w:hint="eastAsia"/>
        </w:rPr>
        <w:t>过程</w:t>
      </w:r>
      <w:r>
        <w:rPr>
          <w:rFonts w:hint="eastAsia"/>
        </w:rPr>
        <w:t>中</w:t>
      </w:r>
      <w:r w:rsidR="008332BA" w:rsidRPr="008332BA">
        <w:t>主要关注路径最优性或覆盖效率，而忽略复杂城市环境中通信拓扑的动态变化及其约束条件。这导致为维持集群连通性，必须扩展搜索空间或引入额外约束，从而使算法计算复杂度呈指数级增长，难以应对大规模集群和实时任务。此外，现有方法在多任务、多目标优化方面不足，通常只优化单一指标，如覆盖率，而缺少综合考虑通信稳定性、任务完成时间和抗干扰能力的多维优化策略。因此，构建能够在复杂城市环境下</w:t>
      </w:r>
      <w:r w:rsidR="00316152">
        <w:rPr>
          <w:rFonts w:hint="eastAsia"/>
        </w:rPr>
        <w:t>兼顾</w:t>
      </w:r>
      <w:r w:rsidR="008332BA" w:rsidRPr="008332BA">
        <w:t>路径规划、区域覆盖与通信约束的协同优化方法成为无人机集群研究的迫切需求。</w:t>
      </w:r>
    </w:p>
    <w:p w14:paraId="3CADBFE8" w14:textId="3EB35B5F" w:rsidR="008332BA" w:rsidRPr="008332BA" w:rsidRDefault="008332BA" w:rsidP="000B5911">
      <w:pPr>
        <w:pStyle w:val="0"/>
        <w:ind w:firstLine="480"/>
      </w:pPr>
      <w:r w:rsidRPr="008332BA">
        <w:t>基于上述背景，本文的研究具有重要的理论与工程意义。</w:t>
      </w:r>
      <w:r w:rsidR="00E87151">
        <w:rPr>
          <w:rFonts w:hint="eastAsia"/>
        </w:rPr>
        <w:t>1</w:t>
      </w:r>
      <w:r w:rsidR="00E87151">
        <w:rPr>
          <w:rFonts w:hint="eastAsia"/>
        </w:rPr>
        <w:t>）</w:t>
      </w:r>
      <w:r w:rsidRPr="008332BA">
        <w:t>在理论层面，研究旨在建立适用于城市复杂环境的无人机集群路径规划与区域覆盖侦查模型，综合考虑通信连通性、抗干扰能力及任务</w:t>
      </w:r>
      <w:r w:rsidR="00E87151">
        <w:rPr>
          <w:rFonts w:hint="eastAsia"/>
        </w:rPr>
        <w:t>完成效率</w:t>
      </w:r>
      <w:r w:rsidRPr="008332BA">
        <w:t>，为大规模无人机协同作战提供科学理论基础。</w:t>
      </w:r>
      <w:r w:rsidR="00E87151">
        <w:rPr>
          <w:rFonts w:hint="eastAsia"/>
        </w:rPr>
        <w:t>2</w:t>
      </w:r>
      <w:r w:rsidR="00E87151">
        <w:rPr>
          <w:rFonts w:hint="eastAsia"/>
        </w:rPr>
        <w:t>）</w:t>
      </w:r>
      <w:r w:rsidRPr="008332BA">
        <w:t>在工程应用层面，本文提出的方法能够提升无人机集群在城市复杂环境中的任务完成率和可靠性，为城市</w:t>
      </w:r>
      <w:r w:rsidR="00E87151">
        <w:rPr>
          <w:rFonts w:hint="eastAsia"/>
        </w:rPr>
        <w:t>场景下</w:t>
      </w:r>
      <w:r w:rsidRPr="008332BA">
        <w:t>军事</w:t>
      </w:r>
      <w:r w:rsidR="00E87151">
        <w:rPr>
          <w:rFonts w:hint="eastAsia"/>
        </w:rPr>
        <w:t>行进与</w:t>
      </w:r>
      <w:r w:rsidRPr="008332BA">
        <w:t>侦察等场景提供可实施的技术方案。通过解决路径规划、区域覆盖与通信约束的协同优化问题，本文不仅为大规模无人机集群的</w:t>
      </w:r>
      <w:r w:rsidR="00E87151">
        <w:rPr>
          <w:rFonts w:hint="eastAsia"/>
        </w:rPr>
        <w:t>在城市作战场景下</w:t>
      </w:r>
      <w:r w:rsidRPr="008332BA">
        <w:t>实战应用提供系统性的解决方案，也为未来智能化无人机网络的</w:t>
      </w:r>
      <w:r w:rsidR="00316152">
        <w:rPr>
          <w:rFonts w:hint="eastAsia"/>
        </w:rPr>
        <w:t>通信需求</w:t>
      </w:r>
      <w:r w:rsidRPr="008332BA">
        <w:t>提供理论与方法支持。</w:t>
      </w:r>
    </w:p>
    <w:p w14:paraId="3EE22FCF" w14:textId="2A4B088D" w:rsidR="00534F06" w:rsidRDefault="005C348D" w:rsidP="00DF7A4D">
      <w:pPr>
        <w:pStyle w:val="2"/>
        <w:rPr>
          <w:szCs w:val="28"/>
        </w:rPr>
      </w:pPr>
      <w:bookmarkStart w:id="5" w:name="_Toc218704659"/>
      <w:r>
        <w:rPr>
          <w:rFonts w:hint="eastAsia"/>
          <w:szCs w:val="28"/>
        </w:rPr>
        <w:t>国内外研究现状</w:t>
      </w:r>
      <w:bookmarkEnd w:id="5"/>
    </w:p>
    <w:p w14:paraId="1B93D979" w14:textId="77C79CAC" w:rsidR="00E87151" w:rsidRPr="00E87151" w:rsidRDefault="00E87151" w:rsidP="00E87151">
      <w:pPr>
        <w:pStyle w:val="0"/>
        <w:ind w:firstLine="480"/>
      </w:pPr>
      <w:r w:rsidRPr="00E87151">
        <w:rPr>
          <w:rFonts w:hint="eastAsia"/>
        </w:rPr>
        <w:t>本节系统综述了无人机集群在城市作战场景下的两类典型研究方向：多智能体路径规划与区域覆盖部署问题。通过梳理国内外相关研究进展，分析了现有方法在通信建模、环境复杂性刻画及规模扩展性方面的不足。</w:t>
      </w:r>
    </w:p>
    <w:p w14:paraId="0650EA79" w14:textId="18A4C835" w:rsidR="00982952" w:rsidRDefault="005C348D" w:rsidP="005C348D">
      <w:pPr>
        <w:pStyle w:val="3"/>
      </w:pPr>
      <w:bookmarkStart w:id="6" w:name="_Toc218704660"/>
      <w:r>
        <w:rPr>
          <w:rFonts w:hint="eastAsia"/>
        </w:rPr>
        <w:t>无人机集群路径规划研究现状</w:t>
      </w:r>
      <w:bookmarkEnd w:id="6"/>
    </w:p>
    <w:p w14:paraId="0F333BC1" w14:textId="65C413D5" w:rsidR="00316152" w:rsidRDefault="00316152" w:rsidP="003F05E6">
      <w:pPr>
        <w:pStyle w:val="0"/>
        <w:ind w:firstLine="480"/>
      </w:pPr>
      <w:r w:rsidRPr="00316152">
        <w:rPr>
          <w:rFonts w:hint="eastAsia"/>
        </w:rPr>
        <w:t>在城市作战场景下，无人机集群通常需要在建筑物密集、空间受限且环境动态变化显著的空域中协同执行任务，其飞行路径不仅需要满足安全避障与效率最优等基本要求，还必须在多无人机同时运动的条件下避免相互冲突。由此，多智能体路径规划问题成为</w:t>
      </w:r>
      <w:r w:rsidRPr="00316152">
        <w:rPr>
          <w:rFonts w:hint="eastAsia"/>
        </w:rPr>
        <w:lastRenderedPageBreak/>
        <w:t>无人机集群实现协同作战的关键基础之一，并逐渐成为国内外研究的重点方向。</w:t>
      </w:r>
    </w:p>
    <w:p w14:paraId="3D9752FD" w14:textId="4D59F5B0" w:rsidR="003F05E6" w:rsidRDefault="003F05E6" w:rsidP="003F05E6">
      <w:pPr>
        <w:pStyle w:val="0"/>
        <w:ind w:firstLine="480"/>
      </w:pPr>
      <w:r>
        <w:rPr>
          <w:rFonts w:hint="eastAsia"/>
        </w:rPr>
        <w:t>在无人机集群路径规划研究中，早期工作主要聚焦于避障与路径最优化。</w:t>
      </w:r>
      <w:r>
        <w:rPr>
          <w:rFonts w:hint="eastAsia"/>
        </w:rPr>
        <w:t xml:space="preserve">Sharon </w:t>
      </w:r>
      <w:r>
        <w:rPr>
          <w:rFonts w:hint="eastAsia"/>
        </w:rPr>
        <w:t>等人提出的基于冲突搜索（</w:t>
      </w:r>
      <w:r>
        <w:rPr>
          <w:rFonts w:hint="eastAsia"/>
        </w:rPr>
        <w:t>CBS</w:t>
      </w:r>
      <w:r>
        <w:rPr>
          <w:rFonts w:hint="eastAsia"/>
        </w:rPr>
        <w:t>）的算法通过冲突树与单体路径搜索相结合，有效解决了多智能体间的路径冲突问题；</w:t>
      </w:r>
      <w:r>
        <w:rPr>
          <w:rFonts w:hint="eastAsia"/>
        </w:rPr>
        <w:t xml:space="preserve">Kottinger </w:t>
      </w:r>
      <w:r>
        <w:rPr>
          <w:rFonts w:hint="eastAsia"/>
        </w:rPr>
        <w:t>等人进一步将</w:t>
      </w:r>
      <w:r>
        <w:rPr>
          <w:rFonts w:hint="eastAsia"/>
        </w:rPr>
        <w:t xml:space="preserve"> CBS </w:t>
      </w:r>
      <w:r>
        <w:rPr>
          <w:rFonts w:hint="eastAsia"/>
        </w:rPr>
        <w:t>扩展至具动力学约束的多智能体系统</w:t>
      </w:r>
      <w:r>
        <w:rPr>
          <w:rFonts w:hint="eastAsia"/>
        </w:rPr>
        <w:t>[10-11]</w:t>
      </w:r>
      <w:r>
        <w:rPr>
          <w:rFonts w:hint="eastAsia"/>
        </w:rPr>
        <w:t>。然而，此类方法仅关注空间冲突与时间调度，无法对无人机群体的通信连通性进行建模，在建筑密集或电磁干扰严重的城市环境中难以实现稳定协同。为克服这一局限，相关研究开始将其他传统的路径规划与通信保持相结合，形成了基于启发式优化、强化学习和改进人工势场法三类主要研究方向。</w:t>
      </w:r>
    </w:p>
    <w:p w14:paraId="1B22FFB8" w14:textId="5145A7AA" w:rsidR="003F05E6" w:rsidRDefault="00C5589F" w:rsidP="003F05E6">
      <w:pPr>
        <w:pStyle w:val="af5"/>
      </w:pPr>
      <w:r>
        <w:rPr>
          <w:rFonts w:hint="eastAsia"/>
          <w:noProof/>
        </w:rPr>
        <w:drawing>
          <wp:inline distT="0" distB="0" distL="0" distR="0" wp14:anchorId="783E12D3" wp14:editId="4B867BED">
            <wp:extent cx="5040000" cy="1735200"/>
            <wp:effectExtent l="0" t="0" r="0" b="0"/>
            <wp:docPr id="57" name="图形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形 57"/>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040000" cy="1735200"/>
                    </a:xfrm>
                    <a:prstGeom prst="rect">
                      <a:avLst/>
                    </a:prstGeom>
                  </pic:spPr>
                </pic:pic>
              </a:graphicData>
            </a:graphic>
          </wp:inline>
        </w:drawing>
      </w:r>
    </w:p>
    <w:p w14:paraId="208F063E" w14:textId="3487D3E0" w:rsidR="003F05E6" w:rsidRDefault="003F05E6" w:rsidP="003F05E6">
      <w:pPr>
        <w:pStyle w:val="11-1"/>
      </w:pPr>
      <w:r>
        <w:rPr>
          <w:rFonts w:hint="eastAsia"/>
        </w:rPr>
        <w:t>多智能体</w:t>
      </w:r>
      <w:r w:rsidR="00606CE1">
        <w:rPr>
          <w:rFonts w:hint="eastAsia"/>
        </w:rPr>
        <w:t>通信保持</w:t>
      </w:r>
      <w:r>
        <w:rPr>
          <w:rFonts w:hint="eastAsia"/>
        </w:rPr>
        <w:t>路径规划算法分类</w:t>
      </w:r>
    </w:p>
    <w:p w14:paraId="7101392F" w14:textId="77777777" w:rsidR="003F05E6" w:rsidRPr="003F05E6" w:rsidRDefault="003F05E6" w:rsidP="003F05E6">
      <w:pPr>
        <w:pStyle w:val="1Fig1-1"/>
        <w:spacing w:after="312"/>
      </w:pPr>
    </w:p>
    <w:p w14:paraId="71577A57" w14:textId="77777777" w:rsidR="003F05E6" w:rsidRDefault="003F05E6" w:rsidP="003F05E6">
      <w:pPr>
        <w:pStyle w:val="0"/>
        <w:ind w:firstLine="480"/>
      </w:pPr>
      <w:r>
        <w:rPr>
          <w:rFonts w:hint="eastAsia"/>
        </w:rPr>
        <w:t>第一类是基于启发式优化的算法，通过全局搜索与多目标优化机制实现无人机通信协同规划的需求：</w:t>
      </w:r>
      <w:r>
        <w:rPr>
          <w:rFonts w:hint="eastAsia"/>
        </w:rPr>
        <w:t xml:space="preserve"> He </w:t>
      </w:r>
      <w:r>
        <w:rPr>
          <w:rFonts w:hint="eastAsia"/>
        </w:rPr>
        <w:t>等人提出的混合粒子群算法（</w:t>
      </w:r>
      <w:r>
        <w:rPr>
          <w:rFonts w:hint="eastAsia"/>
        </w:rPr>
        <w:t>Hybrid PSO</w:t>
      </w:r>
      <w:r>
        <w:rPr>
          <w:rFonts w:hint="eastAsia"/>
        </w:rPr>
        <w:t>）</w:t>
      </w:r>
      <w:r>
        <w:rPr>
          <w:rFonts w:hint="eastAsia"/>
        </w:rPr>
        <w:t>[12]</w:t>
      </w:r>
      <w:r>
        <w:rPr>
          <w:rFonts w:hint="eastAsia"/>
        </w:rPr>
        <w:t>在传统粒子群优化中引入局部与全局双层搜索结构，并通过自适应权重调整机制平衡全局探索与局部收敛，从而提升多</w:t>
      </w:r>
      <w:r>
        <w:rPr>
          <w:rFonts w:hint="eastAsia"/>
        </w:rPr>
        <w:t xml:space="preserve"> UAV </w:t>
      </w:r>
      <w:r>
        <w:rPr>
          <w:rFonts w:hint="eastAsia"/>
        </w:rPr>
        <w:t>协同路径规划的优化稳定性与收敛速度。其核心优势在于搜索精度高、可同时优化多目标性能，但由于粒子更新过程仍依赖迭代群体信息，在高维连续空间下计算开销较大，实时性受限。</w:t>
      </w:r>
      <w:r>
        <w:rPr>
          <w:rFonts w:hint="eastAsia"/>
        </w:rPr>
        <w:t xml:space="preserve">Meng </w:t>
      </w:r>
      <w:r>
        <w:rPr>
          <w:rFonts w:hint="eastAsia"/>
        </w:rPr>
        <w:t>等人提出的</w:t>
      </w:r>
      <w:r>
        <w:rPr>
          <w:rFonts w:hint="eastAsia"/>
        </w:rPr>
        <w:t xml:space="preserve">PPSwarm </w:t>
      </w:r>
      <w:r>
        <w:rPr>
          <w:rFonts w:hint="eastAsia"/>
        </w:rPr>
        <w:t>算法</w:t>
      </w:r>
      <w:r>
        <w:rPr>
          <w:rFonts w:hint="eastAsia"/>
        </w:rPr>
        <w:t>[13]</w:t>
      </w:r>
      <w:r>
        <w:rPr>
          <w:rFonts w:hint="eastAsia"/>
        </w:rPr>
        <w:t>将优先级约束的</w:t>
      </w:r>
      <w:r>
        <w:rPr>
          <w:rFonts w:hint="eastAsia"/>
        </w:rPr>
        <w:t xml:space="preserve"> RRT* </w:t>
      </w:r>
      <w:r>
        <w:rPr>
          <w:rFonts w:hint="eastAsia"/>
        </w:rPr>
        <w:t>采样与粒子群全局搜索相结合，构建了“全局采样引导</w:t>
      </w:r>
      <w:r>
        <w:rPr>
          <w:rFonts w:hint="eastAsia"/>
        </w:rPr>
        <w:t xml:space="preserve"> + </w:t>
      </w:r>
      <w:r>
        <w:rPr>
          <w:rFonts w:hint="eastAsia"/>
        </w:rPr>
        <w:t>局部粒子更新”的混合框架。该方法在复杂环境中能够有效避免局部最优陷阱并提升路径平滑性，但其双层混合结构在节点数量增加时搜索树扩张迅速，规划时间复杂度随无人机数量呈指数增长，限制了算法在实时多机系统中的应用。</w:t>
      </w:r>
      <w:r>
        <w:rPr>
          <w:rFonts w:hint="eastAsia"/>
        </w:rPr>
        <w:t xml:space="preserve">Tseng </w:t>
      </w:r>
      <w:r>
        <w:rPr>
          <w:rFonts w:hint="eastAsia"/>
        </w:rPr>
        <w:t>等人提出的多目标遗传算法（</w:t>
      </w:r>
      <w:r>
        <w:rPr>
          <w:rFonts w:hint="eastAsia"/>
        </w:rPr>
        <w:t>MOGA</w:t>
      </w:r>
      <w:r>
        <w:rPr>
          <w:rFonts w:hint="eastAsia"/>
        </w:rPr>
        <w:t>）</w:t>
      </w:r>
      <w:r>
        <w:rPr>
          <w:rFonts w:hint="eastAsia"/>
        </w:rPr>
        <w:t>[14]</w:t>
      </w:r>
      <w:r>
        <w:rPr>
          <w:rFonts w:hint="eastAsia"/>
        </w:rPr>
        <w:t>在遗传编码中引入接收信号强度（</w:t>
      </w:r>
      <w:r>
        <w:rPr>
          <w:rFonts w:hint="eastAsia"/>
        </w:rPr>
        <w:t>RSSI</w:t>
      </w:r>
      <w:r>
        <w:rPr>
          <w:rFonts w:hint="eastAsia"/>
        </w:rPr>
        <w:t>）与路径平滑度双指标，通过选择、交叉与变异操作实现路径长度与通信质量的联合优化。该算法在搜索精度和解的多样性方面表现优良，但由于进化操作依赖大量代际迭代，其收敛速度较慢，对初始种群质量敏感，难以满足动态环境下的实时路径重规划需求。综上所述，启发式优化类算法在路径通信</w:t>
      </w:r>
      <w:r>
        <w:rPr>
          <w:rFonts w:hint="eastAsia"/>
        </w:rPr>
        <w:lastRenderedPageBreak/>
        <w:t>联合优化中具有较强的全局寻优能力与收敛稳定性，但其普遍存在依赖全局信息、搜索效果不足和收敛时间长等问题，限制了其在大规模无人机集群动态任务场景下的应用潜力。</w:t>
      </w:r>
    </w:p>
    <w:p w14:paraId="43FD51EB" w14:textId="77777777" w:rsidR="003F05E6" w:rsidRDefault="003F05E6" w:rsidP="003F05E6">
      <w:pPr>
        <w:pStyle w:val="0"/>
        <w:ind w:firstLine="480"/>
      </w:pPr>
      <w:r>
        <w:rPr>
          <w:rFonts w:hint="eastAsia"/>
        </w:rPr>
        <w:t>第二类是基于强化学习的方法，通过针对已知场景的学习训练完成对通信保持路径的规划。</w:t>
      </w:r>
      <w:r>
        <w:rPr>
          <w:rFonts w:hint="eastAsia"/>
        </w:rPr>
        <w:t xml:space="preserve">Bayerlein </w:t>
      </w:r>
      <w:r>
        <w:rPr>
          <w:rFonts w:hint="eastAsia"/>
        </w:rPr>
        <w:t>等人提出的深度强化学习无线数据采集算法（</w:t>
      </w:r>
      <w:r>
        <w:rPr>
          <w:rFonts w:hint="eastAsia"/>
        </w:rPr>
        <w:t>DRL-WDH</w:t>
      </w:r>
      <w:r>
        <w:rPr>
          <w:rFonts w:hint="eastAsia"/>
        </w:rPr>
        <w:t>）</w:t>
      </w:r>
      <w:r>
        <w:rPr>
          <w:rFonts w:hint="eastAsia"/>
        </w:rPr>
        <w:t>[15]</w:t>
      </w:r>
      <w:r>
        <w:rPr>
          <w:rFonts w:hint="eastAsia"/>
        </w:rPr>
        <w:t>，采用</w:t>
      </w:r>
      <w:r>
        <w:rPr>
          <w:rFonts w:hint="eastAsia"/>
        </w:rPr>
        <w:t>Actor</w:t>
      </w:r>
      <w:r>
        <w:rPr>
          <w:rFonts w:hint="eastAsia"/>
        </w:rPr>
        <w:t>–</w:t>
      </w:r>
      <w:r>
        <w:rPr>
          <w:rFonts w:hint="eastAsia"/>
        </w:rPr>
        <w:t>Critic</w:t>
      </w:r>
      <w:r>
        <w:rPr>
          <w:rFonts w:hint="eastAsia"/>
        </w:rPr>
        <w:t>架构联合优化路径与功率分配，在能效与通信覆盖间取得平衡；但该方法训练样本需求大、收敛速度慢，难以实时应用。</w:t>
      </w:r>
      <w:r>
        <w:rPr>
          <w:rFonts w:hint="eastAsia"/>
        </w:rPr>
        <w:t xml:space="preserve">Lin </w:t>
      </w:r>
      <w:r>
        <w:rPr>
          <w:rFonts w:hint="eastAsia"/>
        </w:rPr>
        <w:t>等人的通信连通性强化学习算法（</w:t>
      </w:r>
      <w:r>
        <w:rPr>
          <w:rFonts w:hint="eastAsia"/>
        </w:rPr>
        <w:t>DRL-CC</w:t>
      </w:r>
      <w:r>
        <w:rPr>
          <w:rFonts w:hint="eastAsia"/>
        </w:rPr>
        <w:t>）</w:t>
      </w:r>
      <w:r>
        <w:rPr>
          <w:rFonts w:hint="eastAsia"/>
        </w:rPr>
        <w:t>[16]</w:t>
      </w:r>
      <w:r>
        <w:rPr>
          <w:rFonts w:hint="eastAsia"/>
        </w:rPr>
        <w:t>，在奖励函数中引入通信约束，利用</w:t>
      </w:r>
      <w:r>
        <w:rPr>
          <w:rFonts w:hint="eastAsia"/>
        </w:rPr>
        <w:t xml:space="preserve"> DQN-CNN </w:t>
      </w:r>
      <w:r>
        <w:rPr>
          <w:rFonts w:hint="eastAsia"/>
        </w:rPr>
        <w:t>框架实现路径与连通性联合决策，提升链路稳定性；但依赖精确环境状态，模型泛化与迁移能力不足。</w:t>
      </w:r>
      <w:r>
        <w:rPr>
          <w:rFonts w:hint="eastAsia"/>
        </w:rPr>
        <w:t xml:space="preserve">Cheng </w:t>
      </w:r>
      <w:r>
        <w:rPr>
          <w:rFonts w:hint="eastAsia"/>
        </w:rPr>
        <w:t>等人提出的分层强化学习结合模拟退火算法（</w:t>
      </w:r>
      <w:r>
        <w:rPr>
          <w:rFonts w:hint="eastAsia"/>
        </w:rPr>
        <w:t>HRL-SA</w:t>
      </w:r>
      <w:r>
        <w:rPr>
          <w:rFonts w:hint="eastAsia"/>
        </w:rPr>
        <w:t>）</w:t>
      </w:r>
      <w:r>
        <w:rPr>
          <w:rFonts w:hint="eastAsia"/>
        </w:rPr>
        <w:t>[17]</w:t>
      </w:r>
      <w:r>
        <w:rPr>
          <w:rFonts w:hint="eastAsia"/>
        </w:rPr>
        <w:t>，通过高层任务规划与低层路径控制实现协同优化，并利用模拟退火增强探索性；其结构复杂、参数调优困难，计算开销较高，实时性受限。总体来看，强化学习类算法具备自学习与动态适应优势，但普遍存在训练代价高、收敛慢及实时部署困难等问题，在大规模集群与复杂环境下应用仍受限制。</w:t>
      </w:r>
    </w:p>
    <w:p w14:paraId="683C7704" w14:textId="77777777" w:rsidR="003F05E6" w:rsidRDefault="003F05E6" w:rsidP="003F05E6">
      <w:pPr>
        <w:pStyle w:val="0"/>
        <w:ind w:firstLine="480"/>
      </w:pPr>
      <w:r>
        <w:rPr>
          <w:rFonts w:hint="eastAsia"/>
        </w:rPr>
        <w:t>针对第一、二类方法存在的可观测环境信息受限和新环境迁移困难问题，第三类方法是基于传统人工势场（</w:t>
      </w:r>
      <w:r>
        <w:rPr>
          <w:rFonts w:hint="eastAsia"/>
        </w:rPr>
        <w:t>APF</w:t>
      </w:r>
      <w:r>
        <w:rPr>
          <w:rFonts w:hint="eastAsia"/>
        </w:rPr>
        <w:t>）提出的通信保持改进方法。</w:t>
      </w:r>
      <w:r>
        <w:rPr>
          <w:rFonts w:hint="eastAsia"/>
        </w:rPr>
        <w:t xml:space="preserve">Zhang </w:t>
      </w:r>
      <w:r>
        <w:rPr>
          <w:rFonts w:hint="eastAsia"/>
        </w:rPr>
        <w:t>等人提出的鲁棒多无人机网络设计算法（</w:t>
      </w:r>
      <w:r>
        <w:rPr>
          <w:rFonts w:hint="eastAsia"/>
        </w:rPr>
        <w:t>R-UAVNet</w:t>
      </w:r>
      <w:r>
        <w:rPr>
          <w:rFonts w:hint="eastAsia"/>
        </w:rPr>
        <w:t>）</w:t>
      </w:r>
      <w:r>
        <w:rPr>
          <w:rFonts w:hint="eastAsia"/>
        </w:rPr>
        <w:t>[18]</w:t>
      </w:r>
      <w:r>
        <w:rPr>
          <w:rFonts w:hint="eastAsia"/>
        </w:rPr>
        <w:t>，在传统势场模型中引入通信链路质量与障碍信息联合约束，通过构建复合势能函数提升障碍密集环境下的网络鲁棒性。其核心机制在于利用通信质量梯度调节无人机间引力分布，以维持拓扑稳定；但算法对势场参数敏感、在动态环境下易出现响应滞后与实时性下降。</w:t>
      </w:r>
      <w:r>
        <w:rPr>
          <w:rFonts w:hint="eastAsia"/>
        </w:rPr>
        <w:t xml:space="preserve">Zhu </w:t>
      </w:r>
      <w:r>
        <w:rPr>
          <w:rFonts w:hint="eastAsia"/>
        </w:rPr>
        <w:t>等人提出的基于连通保持的编队控制算法（</w:t>
      </w:r>
      <w:r>
        <w:rPr>
          <w:rFonts w:hint="eastAsia"/>
        </w:rPr>
        <w:t>CMUPF</w:t>
      </w:r>
      <w:r>
        <w:rPr>
          <w:rFonts w:hint="eastAsia"/>
        </w:rPr>
        <w:t>）</w:t>
      </w:r>
      <w:r>
        <w:rPr>
          <w:rFonts w:hint="eastAsia"/>
        </w:rPr>
        <w:t>[19]</w:t>
      </w:r>
      <w:r>
        <w:rPr>
          <w:rFonts w:hint="eastAsia"/>
        </w:rPr>
        <w:t>，采用图论约束与拓扑恢复机制，通过邻接矩阵实时更新实现小规模无人机编队的连通维持。该算法结构简单、控制稳定，但计算依赖局部拓扑重构频率，且集群集中规划，通信保持势场耦合度高，难以在大规模集群中保持实时性。</w:t>
      </w:r>
      <w:r>
        <w:rPr>
          <w:rFonts w:hint="eastAsia"/>
        </w:rPr>
        <w:t xml:space="preserve">Gong </w:t>
      </w:r>
      <w:r>
        <w:rPr>
          <w:rFonts w:hint="eastAsia"/>
        </w:rPr>
        <w:t>等人提出的分布式自适应容错编队控制算法（</w:t>
      </w:r>
      <w:r>
        <w:rPr>
          <w:rFonts w:hint="eastAsia"/>
        </w:rPr>
        <w:t>DAFT-FC</w:t>
      </w:r>
      <w:r>
        <w:rPr>
          <w:rFonts w:hint="eastAsia"/>
        </w:rPr>
        <w:t>）</w:t>
      </w:r>
      <w:r>
        <w:rPr>
          <w:rFonts w:hint="eastAsia"/>
        </w:rPr>
        <w:t>[20]</w:t>
      </w:r>
      <w:r>
        <w:rPr>
          <w:rFonts w:hint="eastAsia"/>
        </w:rPr>
        <w:t>，在异构无人机系统中引入自适应补偿，实现通信链路故障下的编队保持。其核心在于通过分布式估计与补偿提高系统鲁棒性，但算法参数调整复杂、收敛速度受噪声干扰影响显著。</w:t>
      </w:r>
      <w:r>
        <w:rPr>
          <w:rFonts w:hint="eastAsia"/>
        </w:rPr>
        <w:t xml:space="preserve">Wei </w:t>
      </w:r>
      <w:r>
        <w:rPr>
          <w:rFonts w:hint="eastAsia"/>
        </w:rPr>
        <w:t>等人提出的抗干扰协同通信算法（</w:t>
      </w:r>
      <w:r>
        <w:rPr>
          <w:rFonts w:hint="eastAsia"/>
        </w:rPr>
        <w:t>AJ-APF</w:t>
      </w:r>
      <w:r>
        <w:rPr>
          <w:rFonts w:hint="eastAsia"/>
        </w:rPr>
        <w:t>）</w:t>
      </w:r>
      <w:r>
        <w:rPr>
          <w:rFonts w:hint="eastAsia"/>
        </w:rPr>
        <w:t>[21]</w:t>
      </w:r>
      <w:r>
        <w:rPr>
          <w:rFonts w:hint="eastAsia"/>
        </w:rPr>
        <w:t>，将通信信道信噪比与干扰功率建模为势场约束项，实现通信链路的自适应调节与抗干扰保持。该方法在电磁干扰环境下提升了通信鲁棒性，但其最多考虑了</w:t>
      </w:r>
      <w:r>
        <w:rPr>
          <w:rFonts w:hint="eastAsia"/>
        </w:rPr>
        <w:t>7</w:t>
      </w:r>
      <w:r>
        <w:rPr>
          <w:rFonts w:hint="eastAsia"/>
        </w:rPr>
        <w:t>架无人机且无建筑障碍的场景，随着无人机数量增加和建筑障碍的存在，多源势场叠加易引发局部振荡与死锁现象导致在大规模复杂场景下效果不足。总体来看，现有改进人工势场方法通过将通信性能嵌入势场模型，实现了路径规划与通信保持的统一建模，具备良好的分布式与实时特性；然而，其在大规模集群和动态复杂环境</w:t>
      </w:r>
      <w:r>
        <w:rPr>
          <w:rFonts w:hint="eastAsia"/>
        </w:rPr>
        <w:lastRenderedPageBreak/>
        <w:t>下仍存在多源势场耦合加剧导致规划稳定性下降等问题。</w:t>
      </w:r>
    </w:p>
    <w:p w14:paraId="04A161A3" w14:textId="52E340B2" w:rsidR="003F05E6" w:rsidRPr="003F05E6" w:rsidRDefault="003F05E6" w:rsidP="003F05E6">
      <w:pPr>
        <w:pStyle w:val="0"/>
        <w:ind w:firstLine="480"/>
      </w:pPr>
      <w:r>
        <w:rPr>
          <w:rFonts w:hint="eastAsia"/>
        </w:rPr>
        <w:t>由上述可知当前相关研究主要存在以下两个方面的不足：</w:t>
      </w:r>
      <w:r>
        <w:rPr>
          <w:rFonts w:hint="eastAsia"/>
        </w:rPr>
        <w:t>1</w:t>
      </w:r>
      <w:r>
        <w:rPr>
          <w:rFonts w:hint="eastAsia"/>
        </w:rPr>
        <w:t>）通信保持效果不足：启发式算法和强化学习在大规模复杂环境下难以有效满足通信保持需求；</w:t>
      </w:r>
      <w:r>
        <w:rPr>
          <w:rFonts w:hint="eastAsia"/>
        </w:rPr>
        <w:t>2</w:t>
      </w:r>
      <w:r>
        <w:rPr>
          <w:rFonts w:hint="eastAsia"/>
        </w:rPr>
        <w:t>）扩展性不足：现有基于改进人工势场算法在大规模复杂环境中易出现势场叠加导致死锁或震荡导致算法性能和规划效率下降。</w:t>
      </w:r>
    </w:p>
    <w:p w14:paraId="2DB5A88D" w14:textId="634F300A" w:rsidR="00A02F4D" w:rsidRDefault="005C348D" w:rsidP="00A02F4D">
      <w:pPr>
        <w:pStyle w:val="3"/>
      </w:pPr>
      <w:bookmarkStart w:id="7" w:name="_Toc218704661"/>
      <w:r>
        <w:rPr>
          <w:rFonts w:hint="eastAsia"/>
        </w:rPr>
        <w:t>无人机集群区域覆盖研究现状</w:t>
      </w:r>
      <w:bookmarkEnd w:id="7"/>
    </w:p>
    <w:p w14:paraId="1656B7C3" w14:textId="4F979637" w:rsidR="00A02F4D" w:rsidRPr="00A02F4D" w:rsidRDefault="00A02F4D" w:rsidP="00A02F4D">
      <w:pPr>
        <w:pStyle w:val="0"/>
        <w:ind w:firstLine="480"/>
      </w:pPr>
      <w:r w:rsidRPr="00A02F4D">
        <w:t>无人机集群区域覆盖部署问题是无人机集群作战与协同任务中的</w:t>
      </w:r>
      <w:r w:rsidR="00E87151">
        <w:rPr>
          <w:rFonts w:hint="eastAsia"/>
        </w:rPr>
        <w:t>另一个</w:t>
      </w:r>
      <w:r w:rsidRPr="00A02F4D">
        <w:t>典型应用场景</w:t>
      </w:r>
      <w:r w:rsidR="005678AA">
        <w:rPr>
          <w:rFonts w:hint="eastAsia"/>
        </w:rPr>
        <w:t>，</w:t>
      </w:r>
      <w:r w:rsidRPr="00A02F4D">
        <w:t>在持续侦察</w:t>
      </w:r>
      <w:r w:rsidR="00316152">
        <w:rPr>
          <w:rFonts w:hint="eastAsia"/>
        </w:rPr>
        <w:t>与战场监测</w:t>
      </w:r>
      <w:r w:rsidRPr="00A02F4D">
        <w:t>等任务中具有重要的工程与军事价值。该类任务通常要求多架无人机在有限数量和通信能力约束下，对给定任务区域实现无空洞、无冗余的整体面积覆盖，同时保证无人机之间能够维持稳定的通信链路，以支持协同感知、信息共享和联合决策。因此，区域覆盖部署不仅是几何意义上的覆盖问题，更是一个同时受制于网络拓扑结构、通信约束与平台运动能力的复杂优化问题。</w:t>
      </w:r>
    </w:p>
    <w:p w14:paraId="4E88D230" w14:textId="21863CE3" w:rsidR="00A02F4D" w:rsidRPr="00A02F4D" w:rsidRDefault="00A02F4D" w:rsidP="005678AA">
      <w:pPr>
        <w:pStyle w:val="0"/>
        <w:ind w:firstLine="480"/>
      </w:pPr>
      <w:r w:rsidRPr="00A02F4D">
        <w:t>覆盖</w:t>
      </w:r>
      <w:r w:rsidR="005678AA">
        <w:rPr>
          <w:rFonts w:hint="eastAsia"/>
        </w:rPr>
        <w:t>部署</w:t>
      </w:r>
      <w:r w:rsidRPr="00A02F4D">
        <w:t>问题最早在无线传感网络（</w:t>
      </w:r>
      <w:r w:rsidRPr="00A02F4D">
        <w:t>Wireless Sensor Networks, WSN</w:t>
      </w:r>
      <w:r w:rsidRPr="00A02F4D">
        <w:t>）领域中得到系统研究，相关文献通常将</w:t>
      </w:r>
      <w:r w:rsidR="005678AA">
        <w:rPr>
          <w:rFonts w:hint="eastAsia"/>
        </w:rPr>
        <w:t>根据覆盖类型的不同将</w:t>
      </w:r>
      <w:r w:rsidRPr="00A02F4D">
        <w:t>覆盖问题划分为目标覆盖（</w:t>
      </w:r>
      <w:r w:rsidRPr="00A02F4D">
        <w:t>Target Coverage</w:t>
      </w:r>
      <w:r w:rsidRPr="00A02F4D">
        <w:t>）、区域覆盖（</w:t>
      </w:r>
      <w:r w:rsidRPr="00A02F4D">
        <w:t>Area Coverage</w:t>
      </w:r>
      <w:r w:rsidRPr="00A02F4D">
        <w:t>）和边界覆盖（</w:t>
      </w:r>
      <w:r w:rsidRPr="00A02F4D">
        <w:t>Barrier Coverage</w:t>
      </w:r>
      <w:r w:rsidRPr="00A02F4D">
        <w:t>）三类。其中，目标覆盖侧重于对有限离散目标点的监测，边界覆盖关注对特定边界或通道的封锁与检测，而区域覆盖则要求对整个连续区域实现尽可能完整的感知覆盖，是应用最为广泛且计算复杂度最高的一类问题。本文研究的无人机覆盖部署问题属于典型的区域覆盖问题，其目标是在给定区域内通过合理配置无人机位置，实现对区域的整体面积覆盖，并在此基础上进一步考虑通信连通性约束。由于问题建模的高度相似性，无人机区域覆盖部署研究在很大程度上沿用了</w:t>
      </w:r>
      <w:r w:rsidRPr="00A02F4D">
        <w:t xml:space="preserve"> WSN </w:t>
      </w:r>
      <w:r w:rsidRPr="00A02F4D">
        <w:t>领域已有的理论框架与算法体系。大量研究表明，无论是在覆盖度建模、节点间连通性约束，还是在优化目标的构建方式上，</w:t>
      </w:r>
      <w:r w:rsidRPr="00A02F4D">
        <w:t xml:space="preserve">WSN </w:t>
      </w:r>
      <w:r w:rsidRPr="00A02F4D">
        <w:t>的覆盖优化方法均可作为无人机覆盖问题的重要理论基础</w:t>
      </w:r>
      <w:r w:rsidR="00636B2F">
        <w:rPr>
          <w:rFonts w:hint="eastAsia"/>
        </w:rPr>
        <w:t>，</w:t>
      </w:r>
      <w:r w:rsidRPr="00A02F4D">
        <w:t>成为无人机覆盖部署研究的重要参考范式</w:t>
      </w:r>
      <w:r w:rsidR="00147166">
        <w:rPr>
          <w:rFonts w:hint="eastAsia"/>
        </w:rPr>
        <w:t>（</w:t>
      </w:r>
      <w:r w:rsidR="00147166" w:rsidRPr="00147166">
        <w:t>Networked Unmanned Aerial Vehicles for Surveillance and Monitoring: A Survey</w:t>
      </w:r>
      <w:r w:rsidR="00147166">
        <w:rPr>
          <w:rFonts w:hint="eastAsia"/>
        </w:rPr>
        <w:t>）</w:t>
      </w:r>
      <w:r w:rsidRPr="00A02F4D">
        <w:t>。</w:t>
      </w:r>
    </w:p>
    <w:p w14:paraId="71F44FA7" w14:textId="7CF71171" w:rsidR="00A02F4D" w:rsidRDefault="00A02F4D" w:rsidP="00A02F4D">
      <w:pPr>
        <w:pStyle w:val="0"/>
        <w:ind w:firstLine="480"/>
      </w:pPr>
      <w:r w:rsidRPr="00A02F4D">
        <w:t>现有</w:t>
      </w:r>
      <w:r w:rsidR="005678AA">
        <w:rPr>
          <w:rFonts w:hint="eastAsia"/>
        </w:rPr>
        <w:t>研究的</w:t>
      </w:r>
      <w:r w:rsidRPr="00A02F4D">
        <w:t>覆盖部署方法大体可以归纳为四类：基于虚拟力的方法、基于网格的方法、基于</w:t>
      </w:r>
      <w:r w:rsidRPr="00A02F4D">
        <w:t xml:space="preserve"> Voronoi </w:t>
      </w:r>
      <w:r w:rsidRPr="00A02F4D">
        <w:t>图的方法以及基于元启发式优化的方法。前三类方法通常依赖明确的几何结构或局部规则，具有计算复杂度低、实现简单等优点，但在复杂约束和大规模场景下往往难以获得全局最优或近似最优解；而基于元启发式的方法则通过群体搜索机制对解空间进行全局探索，更适合处理多约束、多目标的复杂覆盖部署问题。</w:t>
      </w:r>
    </w:p>
    <w:p w14:paraId="00E84CE7" w14:textId="7A3BC978" w:rsidR="00A02F4D" w:rsidRDefault="005678AA" w:rsidP="00A02F4D">
      <w:pPr>
        <w:pStyle w:val="af5"/>
      </w:pPr>
      <w:r>
        <w:rPr>
          <w:rFonts w:hint="eastAsia"/>
          <w:noProof/>
        </w:rPr>
        <w:lastRenderedPageBreak/>
        <w:drawing>
          <wp:inline distT="0" distB="0" distL="0" distR="0" wp14:anchorId="62ACF3C2" wp14:editId="20858AD5">
            <wp:extent cx="4305300" cy="3019425"/>
            <wp:effectExtent l="0" t="0" r="0" b="0"/>
            <wp:docPr id="58" name="图形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形 58"/>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305300" cy="3019425"/>
                    </a:xfrm>
                    <a:prstGeom prst="rect">
                      <a:avLst/>
                    </a:prstGeom>
                  </pic:spPr>
                </pic:pic>
              </a:graphicData>
            </a:graphic>
          </wp:inline>
        </w:drawing>
      </w:r>
    </w:p>
    <w:p w14:paraId="279F6443" w14:textId="6697DFA2" w:rsidR="00A02F4D" w:rsidRDefault="00A02F4D" w:rsidP="00A02F4D">
      <w:pPr>
        <w:pStyle w:val="11-1"/>
      </w:pPr>
      <w:r>
        <w:rPr>
          <w:rFonts w:hint="eastAsia"/>
        </w:rPr>
        <w:t>覆盖问题算法分类</w:t>
      </w:r>
    </w:p>
    <w:p w14:paraId="6B6B3E97" w14:textId="77777777" w:rsidR="00A02F4D" w:rsidRPr="00A02F4D" w:rsidRDefault="00A02F4D" w:rsidP="00A02F4D">
      <w:pPr>
        <w:pStyle w:val="1Fig1-1"/>
        <w:spacing w:after="312"/>
      </w:pPr>
    </w:p>
    <w:p w14:paraId="44A0C02A" w14:textId="57118D63" w:rsidR="00A02F4D" w:rsidRPr="00A02F4D" w:rsidRDefault="00A02F4D" w:rsidP="00A02F4D">
      <w:pPr>
        <w:pStyle w:val="0"/>
        <w:ind w:firstLine="480"/>
      </w:pPr>
      <w:r w:rsidRPr="00A02F4D">
        <w:t>基于虚拟力的方法是最早应用于覆盖控制的策略之一，其核心思想是通过构造人工势场或虚拟引力</w:t>
      </w:r>
      <w:r w:rsidRPr="00A02F4D">
        <w:t>/</w:t>
      </w:r>
      <w:r w:rsidRPr="00A02F4D">
        <w:t>斥力，使节点在局部作用下逐步调整位置以改善覆盖效果。</w:t>
      </w:r>
      <w:r w:rsidRPr="00A02F4D">
        <w:t xml:space="preserve">Howard </w:t>
      </w:r>
      <w:r w:rsidRPr="00A02F4D">
        <w:t>等人提出的</w:t>
      </w:r>
      <w:r w:rsidRPr="00A02F4D">
        <w:t>VFA</w:t>
      </w:r>
      <w:r w:rsidR="00636B2F">
        <w:rPr>
          <w:rFonts w:hint="eastAsia"/>
        </w:rPr>
        <w:t>（</w:t>
      </w:r>
      <w:r w:rsidR="00636B2F" w:rsidRPr="00636B2F">
        <w:t>Mobile sensor network deployment using potential fields: A distributed, scalable solution to the area coverage problem</w:t>
      </w:r>
      <w:r w:rsidR="00636B2F">
        <w:rPr>
          <w:rFonts w:hint="eastAsia"/>
        </w:rPr>
        <w:t>）算法</w:t>
      </w:r>
      <w:r w:rsidRPr="00A02F4D">
        <w:t>通过在节点之间引入排斥力、在覆盖空洞区域引入吸引力，使传感器节点逐步趋于均匀分布，从而提高区域覆盖率。该方法结构直观、实现简单，但易陷入局部最优，且难以显式建模网络连通性约束。随后，</w:t>
      </w:r>
      <w:r w:rsidRPr="00A02F4D">
        <w:t xml:space="preserve">Li </w:t>
      </w:r>
      <w:r w:rsidR="00636B2F">
        <w:rPr>
          <w:rFonts w:hint="eastAsia"/>
        </w:rPr>
        <w:t>（</w:t>
      </w:r>
      <w:r w:rsidR="00636B2F" w:rsidRPr="00636B2F">
        <w:t>Localized sensor self-deployment with coverage guarantee</w:t>
      </w:r>
      <w:r w:rsidR="00636B2F">
        <w:rPr>
          <w:rFonts w:hint="eastAsia"/>
        </w:rPr>
        <w:t>）</w:t>
      </w:r>
      <w:r w:rsidRPr="00A02F4D">
        <w:t>等人将</w:t>
      </w:r>
      <w:r w:rsidRPr="00A02F4D">
        <w:t xml:space="preserve"> VFA </w:t>
      </w:r>
      <w:r w:rsidRPr="00A02F4D">
        <w:t>引入无人机覆盖部署中，通过调节力模型参数实现覆盖均匀性提升，但在复杂障碍环境和通信受限场景下仍存在明显不足。</w:t>
      </w:r>
    </w:p>
    <w:p w14:paraId="65F8E6E5" w14:textId="7B75E2AE" w:rsidR="00A02F4D" w:rsidRPr="00A02F4D" w:rsidRDefault="00A02F4D" w:rsidP="00A02F4D">
      <w:pPr>
        <w:pStyle w:val="0"/>
        <w:ind w:firstLine="480"/>
      </w:pPr>
      <w:r w:rsidRPr="00A02F4D">
        <w:t>基于网格的方法通常通过将连续区域离散化为规则或非规则网格，将覆盖问题转化为有限离散点的选择与优化问题。</w:t>
      </w:r>
      <w:r w:rsidR="005678AA">
        <w:rPr>
          <w:rFonts w:hint="eastAsia"/>
        </w:rPr>
        <w:t>Kim</w:t>
      </w:r>
      <w:r w:rsidR="005678AA">
        <w:rPr>
          <w:rFonts w:hint="eastAsia"/>
        </w:rPr>
        <w:t>等人</w:t>
      </w:r>
      <w:r w:rsidR="005678AA">
        <w:rPr>
          <w:rFonts w:hint="eastAsia"/>
        </w:rPr>
        <w:t>(</w:t>
      </w:r>
      <w:r w:rsidR="005678AA" w:rsidRPr="005678AA">
        <w:t>Regular sensor deployment patterns for p-coverage and q-connectivity in wireless sensor networks</w:t>
      </w:r>
      <w:r w:rsidR="005678AA">
        <w:t>)</w:t>
      </w:r>
      <w:r w:rsidR="005678AA" w:rsidRPr="005678AA">
        <w:t>提出了一种基于规则几何结构的传感器部署方法，用于实现</w:t>
      </w:r>
      <w:r w:rsidR="005678AA" w:rsidRPr="005678AA">
        <w:t xml:space="preserve"> </w:t>
      </w:r>
      <w:r w:rsidR="005678AA">
        <w:rPr>
          <w:rFonts w:hint="eastAsia"/>
        </w:rPr>
        <w:t>q</w:t>
      </w:r>
      <w:r w:rsidR="005678AA" w:rsidRPr="005678AA">
        <w:t>-</w:t>
      </w:r>
      <w:r w:rsidR="005678AA" w:rsidRPr="005678AA">
        <w:t>覆盖与</w:t>
      </w:r>
      <w:r w:rsidR="005678AA" w:rsidRPr="005678AA">
        <w:t xml:space="preserve"> </w:t>
      </w:r>
      <w:r w:rsidR="005678AA">
        <w:t>p</w:t>
      </w:r>
      <w:r w:rsidR="005678AA" w:rsidRPr="005678AA">
        <w:t>-</w:t>
      </w:r>
      <w:r w:rsidR="005678AA" w:rsidRPr="005678AA">
        <w:t>连通性，并考虑了通信半径与感知半径比例不同对部署结构的影响。针对不同的半径比例关系，分别采用正方形、六边形和三角形晶格等规则部署模式，并通过节点间距与通信</w:t>
      </w:r>
      <w:r w:rsidR="005678AA" w:rsidRPr="005678AA">
        <w:t>/</w:t>
      </w:r>
      <w:r w:rsidR="005678AA" w:rsidRPr="005678AA">
        <w:t>感知半径之间的几何关系推导满足</w:t>
      </w:r>
      <w:r w:rsidR="005678AA" w:rsidRPr="005678AA">
        <w:t xml:space="preserve"> </w:t>
      </w:r>
      <w:r w:rsidR="005678AA">
        <w:rPr>
          <w:rFonts w:hint="eastAsia"/>
        </w:rPr>
        <w:t>p</w:t>
      </w:r>
      <w:r w:rsidR="005678AA" w:rsidRPr="005678AA">
        <w:t>与</w:t>
      </w:r>
      <w:r w:rsidR="005678AA" w:rsidRPr="005678AA">
        <w:t xml:space="preserve"> </w:t>
      </w:r>
      <w:r w:rsidR="005678AA">
        <w:t>q</w:t>
      </w:r>
      <w:r w:rsidR="005678AA" w:rsidRPr="005678AA">
        <w:t xml:space="preserve"> </w:t>
      </w:r>
      <w:r w:rsidR="005678AA" w:rsidRPr="005678AA">
        <w:t>约束的部署条件</w:t>
      </w:r>
      <w:r w:rsidR="005678AA">
        <w:rPr>
          <w:rFonts w:hint="eastAsia"/>
        </w:rPr>
        <w:t>,</w:t>
      </w:r>
      <w:r w:rsidRPr="00A02F4D">
        <w:t>该方法在理论分析上较为严谨，但计算复杂度随网格精度快速增长。类似</w:t>
      </w:r>
      <w:r w:rsidRPr="00A02F4D">
        <w:lastRenderedPageBreak/>
        <w:t>思想被引入无人机覆盖部署中，例如</w:t>
      </w:r>
      <w:r w:rsidRPr="00A02F4D">
        <w:t xml:space="preserve"> Wang </w:t>
      </w:r>
      <w:r w:rsidR="00147166">
        <w:rPr>
          <w:rFonts w:hint="eastAsia"/>
        </w:rPr>
        <w:t>（</w:t>
      </w:r>
      <w:r w:rsidR="00147166" w:rsidRPr="00147166">
        <w:t>Movement-assisted sensor deployment.</w:t>
      </w:r>
      <w:r w:rsidR="00147166">
        <w:rPr>
          <w:rFonts w:hint="eastAsia"/>
        </w:rPr>
        <w:t>）</w:t>
      </w:r>
      <w:r w:rsidRPr="00A02F4D">
        <w:t>等人采用三维网格对空间进行离散建模，通过搜索无人机在网格点上的部署方案来提升覆盖完整性，但该类方法在大尺度连续空间中的适用性受到限制。</w:t>
      </w:r>
    </w:p>
    <w:p w14:paraId="18BEBEA7" w14:textId="02393849" w:rsidR="00A02F4D" w:rsidRPr="00A02F4D" w:rsidRDefault="00A02F4D" w:rsidP="00A02F4D">
      <w:pPr>
        <w:pStyle w:val="0"/>
        <w:ind w:firstLine="480"/>
      </w:pPr>
      <w:r w:rsidRPr="00A02F4D">
        <w:t>基于</w:t>
      </w:r>
      <w:r w:rsidRPr="00A02F4D">
        <w:t xml:space="preserve"> Voronoi </w:t>
      </w:r>
      <w:r w:rsidRPr="00A02F4D">
        <w:t>图的方法则从几何划分角度对覆盖问题进行建模，其核心思想是利用</w:t>
      </w:r>
      <w:r w:rsidRPr="00A02F4D">
        <w:t xml:space="preserve"> Voronoi </w:t>
      </w:r>
      <w:r w:rsidRPr="00A02F4D">
        <w:t>单元描述节点的责任区域，并通过调整节点位置使</w:t>
      </w:r>
      <w:r w:rsidRPr="00A02F4D">
        <w:t xml:space="preserve"> Voronoi </w:t>
      </w:r>
      <w:r w:rsidRPr="00A02F4D">
        <w:t>单元尽量均匀，从而改善覆盖质量。</w:t>
      </w:r>
      <w:r w:rsidRPr="00A02F4D">
        <w:t xml:space="preserve">Cortes </w:t>
      </w:r>
      <w:r w:rsidR="00147166">
        <w:rPr>
          <w:rFonts w:hint="eastAsia"/>
        </w:rPr>
        <w:t>（</w:t>
      </w:r>
      <w:r w:rsidR="00147166" w:rsidRPr="00147166">
        <w:t>Coverage control for mobile sensing networks</w:t>
      </w:r>
      <w:r w:rsidR="00147166">
        <w:rPr>
          <w:rFonts w:hint="eastAsia"/>
        </w:rPr>
        <w:t>）</w:t>
      </w:r>
      <w:r w:rsidRPr="00A02F4D">
        <w:t>等人提出的</w:t>
      </w:r>
      <w:r w:rsidRPr="00A02F4D">
        <w:t xml:space="preserve"> Lloyd </w:t>
      </w:r>
      <w:r w:rsidRPr="00A02F4D">
        <w:t>算法及其改进形式被广泛应用于</w:t>
      </w:r>
      <w:r w:rsidRPr="00A02F4D">
        <w:t xml:space="preserve"> WSN </w:t>
      </w:r>
      <w:r w:rsidRPr="00A02F4D">
        <w:t>覆盖控制，并被后续研究引入无人机覆盖部署中。在无人机场景下，</w:t>
      </w:r>
      <w:r w:rsidRPr="00A02F4D">
        <w:t xml:space="preserve">Schwager </w:t>
      </w:r>
      <w:r w:rsidR="00147166">
        <w:rPr>
          <w:rFonts w:hint="eastAsia"/>
        </w:rPr>
        <w:t>（</w:t>
      </w:r>
      <w:r w:rsidR="00147166" w:rsidRPr="00147166">
        <w:t>Decentralized, adaptive coverage control for networked robots</w:t>
      </w:r>
      <w:r w:rsidR="00147166">
        <w:rPr>
          <w:rFonts w:hint="eastAsia"/>
        </w:rPr>
        <w:t>）</w:t>
      </w:r>
      <w:r w:rsidRPr="00A02F4D">
        <w:t>等人基于加权</w:t>
      </w:r>
      <w:r w:rsidRPr="00A02F4D">
        <w:t xml:space="preserve"> Voronoi </w:t>
      </w:r>
      <w:r w:rsidRPr="00A02F4D">
        <w:t>分区设计了覆盖控制策略，使无人机能够在连续区域内自组织形成均匀覆盖结构。尽管该类方法在连续空间覆盖中具有良好的几何解释性，但同样难以同时处理通信连通、能量约束和障碍物等复杂因素。</w:t>
      </w:r>
    </w:p>
    <w:p w14:paraId="68A4CFE0" w14:textId="10723163" w:rsidR="00A02F4D" w:rsidRPr="00A02F4D" w:rsidRDefault="00A02F4D" w:rsidP="00A02F4D">
      <w:pPr>
        <w:pStyle w:val="0"/>
        <w:ind w:firstLine="480"/>
      </w:pPr>
      <w:r w:rsidRPr="00A02F4D">
        <w:t>为克服上述方法在全局搜索能力和复杂约束建模方面的不足，越来越多的研究开始采用元启发式优化算法求解区域覆盖部署问题。在单目标优化框架下，遗传算法（</w:t>
      </w:r>
      <w:r w:rsidRPr="00A02F4D">
        <w:t>GA</w:t>
      </w:r>
      <w:r w:rsidRPr="00A02F4D">
        <w:t>）和粒子群优化（</w:t>
      </w:r>
      <w:r w:rsidRPr="00A02F4D">
        <w:t>PSO</w:t>
      </w:r>
      <w:r w:rsidRPr="00A02F4D">
        <w:t>）是最常用的两类方法。</w:t>
      </w:r>
      <w:r w:rsidRPr="00A02F4D">
        <w:t xml:space="preserve">Yoon </w:t>
      </w:r>
      <w:r w:rsidRPr="00A02F4D">
        <w:t>和</w:t>
      </w:r>
      <w:r w:rsidRPr="00A02F4D">
        <w:t xml:space="preserve"> Kim </w:t>
      </w:r>
      <w:r w:rsidR="00147166">
        <w:rPr>
          <w:rFonts w:hint="eastAsia"/>
        </w:rPr>
        <w:t>（</w:t>
      </w:r>
      <w:r w:rsidR="00147166" w:rsidRPr="00147166">
        <w:t>An efficient genetic algorithm for maximum coverage deployment in wireless sensor networks</w:t>
      </w:r>
      <w:r w:rsidR="00147166">
        <w:rPr>
          <w:rFonts w:hint="eastAsia"/>
        </w:rPr>
        <w:t>）</w:t>
      </w:r>
      <w:r w:rsidRPr="00A02F4D">
        <w:t>采用遗传算法对</w:t>
      </w:r>
      <w:r w:rsidRPr="00A02F4D">
        <w:t xml:space="preserve"> WSN </w:t>
      </w:r>
      <w:r w:rsidRPr="00A02F4D">
        <w:t>区域覆盖部署进行优化，通过编码节点位置并以覆盖率为适应度函数，实现了较传统规则部署更高的覆盖性能。随后，</w:t>
      </w:r>
      <w:r w:rsidRPr="00A02F4D">
        <w:t xml:space="preserve">GA </w:t>
      </w:r>
      <w:r w:rsidRPr="00A02F4D">
        <w:t>被引入无人机覆盖问题中，例如</w:t>
      </w:r>
      <w:r w:rsidRPr="00A02F4D">
        <w:t xml:space="preserve"> </w:t>
      </w:r>
      <w:r w:rsidR="00147166">
        <w:t>Wen</w:t>
      </w:r>
      <w:r w:rsidR="00147166">
        <w:rPr>
          <w:rFonts w:hint="eastAsia"/>
        </w:rPr>
        <w:t>（</w:t>
      </w:r>
      <w:r w:rsidR="00147166" w:rsidRPr="00147166">
        <w:t>Improved genetic algorithm based 3-D deployment of UAVs</w:t>
      </w:r>
      <w:r w:rsidR="00147166">
        <w:rPr>
          <w:rFonts w:hint="eastAsia"/>
        </w:rPr>
        <w:t>）</w:t>
      </w:r>
      <w:r w:rsidRPr="00A02F4D">
        <w:t>等人通过</w:t>
      </w:r>
      <w:r w:rsidRPr="00A02F4D">
        <w:t xml:space="preserve"> GA </w:t>
      </w:r>
      <w:r w:rsidRPr="00A02F4D">
        <w:t>优化无人机三维部署位置，以最大化区域覆盖率，在复杂地形下取得了较好的覆盖效果。</w:t>
      </w:r>
      <w:r w:rsidRPr="00A02F4D">
        <w:t xml:space="preserve">PSO </w:t>
      </w:r>
      <w:r w:rsidRPr="00A02F4D">
        <w:t>方法则通过模拟群体协同行为对解空间进行搜索，具有收敛速度快、参数少的特点。</w:t>
      </w:r>
      <w:r w:rsidRPr="00A02F4D">
        <w:t xml:space="preserve">Li </w:t>
      </w:r>
      <w:r w:rsidR="00147166">
        <w:t>(</w:t>
      </w:r>
      <w:r w:rsidR="00147166" w:rsidRPr="00147166">
        <w:t>Hierarchical deployment optimization for wireless sensor networks</w:t>
      </w:r>
      <w:r w:rsidR="00147166">
        <w:t>,</w:t>
      </w:r>
      <w:r w:rsidR="00147166" w:rsidRPr="00147166">
        <w:t xml:space="preserve"> PSO-based node deployment for maximizing coverage in wireless sensor networks</w:t>
      </w:r>
      <w:r w:rsidR="00147166">
        <w:t>)</w:t>
      </w:r>
      <w:r w:rsidRPr="00A02F4D">
        <w:t>等人基于</w:t>
      </w:r>
      <w:r w:rsidRPr="00A02F4D">
        <w:t xml:space="preserve"> PSO </w:t>
      </w:r>
      <w:r w:rsidRPr="00A02F4D">
        <w:t>设计了</w:t>
      </w:r>
      <w:r w:rsidRPr="00A02F4D">
        <w:t xml:space="preserve"> WSN </w:t>
      </w:r>
      <w:r w:rsidRPr="00A02F4D">
        <w:t>覆盖优化算法，通过引入覆盖惩罚项避免节点聚集现象；类似思想被应用于无人机覆盖部署中，通过</w:t>
      </w:r>
      <w:r w:rsidRPr="00A02F4D">
        <w:t xml:space="preserve"> PSO </w:t>
      </w:r>
      <w:r w:rsidR="00147166">
        <w:t>(</w:t>
      </w:r>
      <w:r w:rsidR="00147166" w:rsidRPr="00147166">
        <w:t>3-D deployment optimization of UAVs based on particle swarm algorithm</w:t>
      </w:r>
      <w:r w:rsidR="00147166">
        <w:t>)</w:t>
      </w:r>
      <w:r w:rsidRPr="00A02F4D">
        <w:t>搜索无人机最优部署位置，有效提升了整体覆盖率。然而，上述单目标方法通常仅关注覆盖性能，难以同时兼顾通信连通性、能耗或任务时效性。</w:t>
      </w:r>
    </w:p>
    <w:p w14:paraId="74989650" w14:textId="77777777" w:rsidR="005678AA" w:rsidRDefault="00A02F4D" w:rsidP="00A02F4D">
      <w:pPr>
        <w:pStyle w:val="0"/>
        <w:ind w:firstLine="480"/>
      </w:pPr>
      <w:r w:rsidRPr="00A02F4D">
        <w:t>随着应用需求的提升，研究者逐渐认识到区域覆盖部署问题本质上是一个多目标优化问题</w:t>
      </w:r>
      <w:r w:rsidR="00147166">
        <w:rPr>
          <w:rFonts w:hint="eastAsia"/>
        </w:rPr>
        <w:t>（</w:t>
      </w:r>
      <w:r w:rsidR="00147166" w:rsidRPr="00147166">
        <w:t>Optimization of sensor deployment using multi-objective evolutionary algorithms</w:t>
      </w:r>
      <w:r w:rsidR="00147166">
        <w:rPr>
          <w:rFonts w:hint="eastAsia"/>
        </w:rPr>
        <w:t>）</w:t>
      </w:r>
      <w:r w:rsidR="008871EB">
        <w:rPr>
          <w:rFonts w:hint="eastAsia"/>
        </w:rPr>
        <w:t>（</w:t>
      </w:r>
      <w:r w:rsidR="008871EB" w:rsidRPr="008871EB">
        <w:t>Multi-objective node deployment in WSNs: In search of an optimal trade-off among coverage, lifetime, energy consumption, and connectivity</w:t>
      </w:r>
      <w:r w:rsidR="008871EB">
        <w:rPr>
          <w:rFonts w:hint="eastAsia"/>
        </w:rPr>
        <w:t>）</w:t>
      </w:r>
      <w:r w:rsidRPr="00A02F4D">
        <w:t>，需要在覆盖率、网络连通性、能量消耗等多个指标之间进行权衡。在</w:t>
      </w:r>
      <w:r w:rsidRPr="00A02F4D">
        <w:t xml:space="preserve"> WSN </w:t>
      </w:r>
      <w:r w:rsidRPr="00A02F4D">
        <w:t>领域，</w:t>
      </w:r>
      <w:r w:rsidR="005678AA" w:rsidRPr="005678AA">
        <w:t xml:space="preserve">Thirugnansambandam </w:t>
      </w:r>
      <w:r w:rsidR="005678AA" w:rsidRPr="005678AA">
        <w:t>等人</w:t>
      </w:r>
      <w:r w:rsidR="005678AA">
        <w:rPr>
          <w:rFonts w:hint="eastAsia"/>
        </w:rPr>
        <w:t>(</w:t>
      </w:r>
      <w:r w:rsidR="005678AA" w:rsidRPr="005678AA">
        <w:t>Augmented Node Placement Model in t-WSN Through Multi objective Approach</w:t>
      </w:r>
      <w:r w:rsidR="005678AA">
        <w:t>)</w:t>
      </w:r>
      <w:r w:rsidR="005678AA" w:rsidRPr="005678AA">
        <w:t>提出针对</w:t>
      </w:r>
      <w:r w:rsidR="005678AA" w:rsidRPr="005678AA">
        <w:lastRenderedPageBreak/>
        <w:t>目标区域无线传感器网络（</w:t>
      </w:r>
      <w:r w:rsidR="005678AA" w:rsidRPr="005678AA">
        <w:t>t-WSN</w:t>
      </w:r>
      <w:r w:rsidR="005678AA" w:rsidRPr="005678AA">
        <w:t>）的覆盖与连通性优化问题构建了一个多目标节点部署模型，并引入基于非支配排序的遗传算法</w:t>
      </w:r>
      <w:r w:rsidR="005678AA" w:rsidRPr="005678AA">
        <w:t xml:space="preserve"> NSGA-II </w:t>
      </w:r>
      <w:r w:rsidR="005678AA" w:rsidRPr="005678AA">
        <w:t>同时优化部署节点数量、覆盖质量与感知</w:t>
      </w:r>
      <w:r w:rsidR="005678AA" w:rsidRPr="005678AA">
        <w:t>/</w:t>
      </w:r>
      <w:r w:rsidR="005678AA" w:rsidRPr="005678AA">
        <w:t>通信范围等指标。该算法通过利用</w:t>
      </w:r>
      <w:r w:rsidR="005678AA" w:rsidRPr="005678AA">
        <w:t xml:space="preserve"> NSGA-II </w:t>
      </w:r>
      <w:r w:rsidR="005678AA" w:rsidRPr="005678AA">
        <w:t>的多目标进化机制在</w:t>
      </w:r>
      <w:r w:rsidR="005678AA" w:rsidRPr="005678AA">
        <w:t xml:space="preserve"> Pareto </w:t>
      </w:r>
      <w:r w:rsidR="005678AA" w:rsidRPr="005678AA">
        <w:t>前沿上平衡覆盖性和连通性目标，提高了解的多样性与整体性能。</w:t>
      </w:r>
      <w:r w:rsidRPr="00A02F4D">
        <w:t>随后，</w:t>
      </w:r>
      <w:r w:rsidRPr="00A02F4D">
        <w:t xml:space="preserve">Xu </w:t>
      </w:r>
      <w:r w:rsidR="00147166">
        <w:rPr>
          <w:rFonts w:hint="eastAsia"/>
        </w:rPr>
        <w:t>（</w:t>
      </w:r>
      <w:r w:rsidR="00147166" w:rsidRPr="00147166">
        <w:t>Multi-objective energy-efficient dense deployment in wireless sensor networks using a hybrid problem-specific MOEA/D</w:t>
      </w:r>
      <w:r w:rsidR="00147166">
        <w:rPr>
          <w:rFonts w:hint="eastAsia"/>
        </w:rPr>
        <w:t>）</w:t>
      </w:r>
      <w:r w:rsidRPr="00A02F4D">
        <w:t>等人基于</w:t>
      </w:r>
      <w:r w:rsidRPr="00A02F4D">
        <w:t xml:space="preserve"> MOEA/D </w:t>
      </w:r>
      <w:r w:rsidRPr="00A02F4D">
        <w:t>框架，将覆盖率与能量均衡作为多个子问题进行分解求解，显著提升了多目标搜索效率。这类方法为无人机覆盖部署研究提供了直接借鉴。近年来，多目标进化算法被逐步引入无人机覆盖与通信保持问题中</w:t>
      </w:r>
      <w:r w:rsidR="00C917E8">
        <w:rPr>
          <w:rFonts w:hint="eastAsia"/>
        </w:rPr>
        <w:t>（</w:t>
      </w:r>
      <w:r w:rsidR="00C917E8" w:rsidRPr="00C917E8">
        <w:t>Multi-objective deployment optimization of UAVs for energy-efficient wireless coverage</w:t>
      </w:r>
      <w:r w:rsidR="00C917E8">
        <w:rPr>
          <w:rFonts w:hint="eastAsia"/>
        </w:rPr>
        <w:t>）</w:t>
      </w:r>
      <w:r w:rsidRPr="00A02F4D">
        <w:t>，例如部分研究采用</w:t>
      </w:r>
      <w:r w:rsidRPr="00A02F4D">
        <w:t xml:space="preserve"> NSGA-II </w:t>
      </w:r>
      <w:r w:rsidRPr="00A02F4D">
        <w:t>同时优化无人机覆盖面积与网络连通性，明确刻画二者之间的冲突关系，并通过</w:t>
      </w:r>
      <w:r w:rsidRPr="00A02F4D">
        <w:t xml:space="preserve"> Pareto </w:t>
      </w:r>
      <w:r w:rsidRPr="00A02F4D">
        <w:t>前沿为任务规划提供决策依据。</w:t>
      </w:r>
    </w:p>
    <w:p w14:paraId="736CFF01" w14:textId="00E0709F" w:rsidR="00A02F4D" w:rsidRPr="00A02F4D" w:rsidRDefault="005678AA" w:rsidP="00A02F4D">
      <w:pPr>
        <w:pStyle w:val="0"/>
        <w:ind w:firstLine="480"/>
      </w:pPr>
      <w:r>
        <w:rPr>
          <w:rFonts w:hint="eastAsia"/>
        </w:rPr>
        <w:t>然而</w:t>
      </w:r>
      <w:r w:rsidRPr="005678AA">
        <w:t>现有多智能体路径规划研究在面向城市作战场景时仍存在一定局限性</w:t>
      </w:r>
      <w:r>
        <w:rPr>
          <w:rFonts w:hint="eastAsia"/>
        </w:rPr>
        <w:t>，主要为</w:t>
      </w:r>
      <w:r w:rsidR="00E87151">
        <w:rPr>
          <w:rFonts w:hint="eastAsia"/>
        </w:rPr>
        <w:t>表现为</w:t>
      </w:r>
      <w:r>
        <w:rPr>
          <w:rFonts w:hint="eastAsia"/>
        </w:rPr>
        <w:t>以下两点：</w:t>
      </w:r>
      <w:r>
        <w:rPr>
          <w:rFonts w:hint="eastAsia"/>
        </w:rPr>
        <w:t>1</w:t>
      </w:r>
      <w:r>
        <w:rPr>
          <w:rFonts w:hint="eastAsia"/>
        </w:rPr>
        <w:t>）</w:t>
      </w:r>
      <w:r w:rsidRPr="005678AA">
        <w:t>传统路径规划方法在通信约束建模方面较为</w:t>
      </w:r>
      <w:r>
        <w:rPr>
          <w:rFonts w:hint="eastAsia"/>
        </w:rPr>
        <w:t>简单</w:t>
      </w:r>
      <w:r w:rsidRPr="005678AA">
        <w:t>，通常采用理想化的通信半径或简化的连通性假设，难以有效刻画城市环境中由建筑遮挡引起的复杂视距条件以及电磁干扰对通信质量的影响。在此类复杂约束下，问题的非线性和不确定性显著增强，传统方法容易受到局部信息影响而陷入局部最优，难以获得整体性能较优的规划结果。</w:t>
      </w:r>
      <w:r>
        <w:rPr>
          <w:rFonts w:hint="eastAsia"/>
        </w:rPr>
        <w:t>2</w:t>
      </w:r>
      <w:r>
        <w:rPr>
          <w:rFonts w:hint="eastAsia"/>
        </w:rPr>
        <w:t>）</w:t>
      </w:r>
      <w:r w:rsidRPr="005678AA">
        <w:t>现有启发式优化算法在多智能体网络建模与环境复杂性刻画方面仍显不足，往往未能充分考虑干扰条件下的链路质量差异。当环境复杂度提高并引入干扰</w:t>
      </w:r>
      <w:r w:rsidR="00EF18D5">
        <w:rPr>
          <w:rFonts w:hint="eastAsia"/>
        </w:rPr>
        <w:t>信号</w:t>
      </w:r>
      <w:r w:rsidRPr="005678AA">
        <w:t>后，算法的搜索空间急剧扩大，搜索效率和收敛性能明显下降，难以满足实际作战任务对规划效率与鲁棒性的要求。</w:t>
      </w:r>
    </w:p>
    <w:p w14:paraId="5BFC2151" w14:textId="18B5F648" w:rsidR="00982952" w:rsidRDefault="005C348D" w:rsidP="00B745E5">
      <w:pPr>
        <w:pStyle w:val="2"/>
        <w:rPr>
          <w:szCs w:val="28"/>
        </w:rPr>
      </w:pPr>
      <w:bookmarkStart w:id="8" w:name="_Toc218704662"/>
      <w:r>
        <w:rPr>
          <w:rFonts w:hint="eastAsia"/>
          <w:szCs w:val="28"/>
        </w:rPr>
        <w:t>主要研究内容</w:t>
      </w:r>
      <w:bookmarkEnd w:id="8"/>
    </w:p>
    <w:p w14:paraId="5946C950" w14:textId="34E634FA" w:rsidR="00B745E5" w:rsidRDefault="00E87151" w:rsidP="00E87151">
      <w:pPr>
        <w:pStyle w:val="0"/>
        <w:ind w:firstLine="480"/>
      </w:pPr>
      <w:r w:rsidRPr="00E87151">
        <w:rPr>
          <w:rFonts w:hint="eastAsia"/>
          <w:color w:val="FF0000"/>
        </w:rPr>
        <w:t>待</w:t>
      </w:r>
      <w:r>
        <w:rPr>
          <w:rFonts w:hint="eastAsia"/>
          <w:color w:val="FF0000"/>
        </w:rPr>
        <w:t>补充</w:t>
      </w:r>
      <w:r w:rsidRPr="00E87151">
        <w:rPr>
          <w:rFonts w:hint="eastAsia"/>
          <w:color w:val="FF0000"/>
        </w:rPr>
        <w:t>：</w:t>
      </w:r>
      <w:r w:rsidR="00B745E5">
        <w:rPr>
          <w:rFonts w:hint="eastAsia"/>
        </w:rPr>
        <w:t>①针对城市作战场景下的两大任务类型：路径规划与区域覆盖部署任务，实现系统建模与通信保持约束下优化求解</w:t>
      </w:r>
      <w:r w:rsidR="009B3D3C">
        <w:rPr>
          <w:rFonts w:hint="eastAsia"/>
        </w:rPr>
        <w:t>效果与效率，为城市作战场景需求提供解决方案</w:t>
      </w:r>
      <w:r w:rsidR="00B745E5">
        <w:rPr>
          <w:rFonts w:hint="eastAsia"/>
        </w:rPr>
        <w:t>。</w:t>
      </w:r>
      <w:r w:rsidR="00B745E5">
        <w:rPr>
          <w:rFonts w:hint="eastAsia"/>
        </w:rPr>
        <w:t>1</w:t>
      </w:r>
      <w:r w:rsidR="00B745E5">
        <w:t>.</w:t>
      </w:r>
      <w:r w:rsidR="00B745E5">
        <w:rPr>
          <w:rFonts w:hint="eastAsia"/>
        </w:rPr>
        <w:t>基于分层分簇的</w:t>
      </w:r>
      <w:r w:rsidR="00B745E5">
        <w:rPr>
          <w:rFonts w:hint="eastAsia"/>
        </w:rPr>
        <w:t>C-RRT-APF</w:t>
      </w:r>
      <w:r w:rsidR="00B745E5">
        <w:rPr>
          <w:rFonts w:hint="eastAsia"/>
        </w:rPr>
        <w:t>通信保持路径规划算法</w:t>
      </w:r>
    </w:p>
    <w:p w14:paraId="17B5D857" w14:textId="356A38E0" w:rsidR="00B745E5" w:rsidRPr="00B745E5" w:rsidRDefault="00B745E5" w:rsidP="00B745E5">
      <w:pPr>
        <w:pStyle w:val="0"/>
        <w:ind w:firstLine="480"/>
      </w:pPr>
      <w:r>
        <w:t>2.</w:t>
      </w:r>
      <w:r>
        <w:rPr>
          <w:rFonts w:hint="eastAsia"/>
        </w:rPr>
        <w:t>基于多种群局部引导的</w:t>
      </w:r>
      <w:r>
        <w:rPr>
          <w:rFonts w:hint="eastAsia"/>
        </w:rPr>
        <w:t>MPG-NSGA2</w:t>
      </w:r>
      <w:r>
        <w:rPr>
          <w:rFonts w:hint="eastAsia"/>
        </w:rPr>
        <w:t>通信保持区域覆盖算法。</w:t>
      </w:r>
    </w:p>
    <w:p w14:paraId="7296F697" w14:textId="3088F3FC" w:rsidR="00D656BD" w:rsidRDefault="005C348D" w:rsidP="005C348D">
      <w:pPr>
        <w:pStyle w:val="2"/>
      </w:pPr>
      <w:bookmarkStart w:id="9" w:name="_Toc218704663"/>
      <w:r>
        <w:rPr>
          <w:rFonts w:hint="eastAsia"/>
        </w:rPr>
        <w:t>论文章节安排</w:t>
      </w:r>
      <w:bookmarkEnd w:id="9"/>
    </w:p>
    <w:p w14:paraId="1104E9A2" w14:textId="69F71C16" w:rsidR="00B745E5" w:rsidRDefault="00E87151" w:rsidP="00B745E5">
      <w:pPr>
        <w:pStyle w:val="0"/>
        <w:ind w:firstLine="480"/>
      </w:pPr>
      <w:r w:rsidRPr="00E87151">
        <w:rPr>
          <w:rFonts w:hint="eastAsia"/>
          <w:color w:val="FF0000"/>
        </w:rPr>
        <w:t>待补充：</w:t>
      </w:r>
      <w:r w:rsidR="009B3D3C">
        <w:rPr>
          <w:rFonts w:hint="eastAsia"/>
        </w:rPr>
        <w:t>①第一章绪论</w:t>
      </w:r>
    </w:p>
    <w:p w14:paraId="1000B7C1" w14:textId="15F4C20F" w:rsidR="009B3D3C" w:rsidRDefault="009B3D3C" w:rsidP="00B745E5">
      <w:pPr>
        <w:pStyle w:val="0"/>
        <w:ind w:firstLine="480"/>
      </w:pPr>
      <w:r>
        <w:rPr>
          <w:rFonts w:hint="eastAsia"/>
        </w:rPr>
        <w:lastRenderedPageBreak/>
        <w:t>②第二章介绍所提问题以及算法涉及到的路径规划与多目标优化相关的理论基础</w:t>
      </w:r>
    </w:p>
    <w:p w14:paraId="69C56D39" w14:textId="59C903A2" w:rsidR="009B3D3C" w:rsidRDefault="009B3D3C" w:rsidP="00B745E5">
      <w:pPr>
        <w:pStyle w:val="0"/>
        <w:ind w:firstLine="480"/>
      </w:pPr>
      <w:r>
        <w:rPr>
          <w:rFonts w:hint="eastAsia"/>
        </w:rPr>
        <w:t>③第三章介绍所提的</w:t>
      </w:r>
      <w:r w:rsidR="00B348E5">
        <w:rPr>
          <w:rFonts w:hint="eastAsia"/>
        </w:rPr>
        <w:t>C</w:t>
      </w:r>
      <w:r w:rsidR="00B348E5">
        <w:t>-RRT*-APF</w:t>
      </w:r>
      <w:r>
        <w:rPr>
          <w:rFonts w:hint="eastAsia"/>
        </w:rPr>
        <w:t>算法在路径规划任务下的</w:t>
      </w:r>
      <w:r w:rsidR="00B348E5">
        <w:rPr>
          <w:rFonts w:hint="eastAsia"/>
        </w:rPr>
        <w:t>实现与效果。</w:t>
      </w:r>
    </w:p>
    <w:p w14:paraId="14B52D84" w14:textId="63C58FD5" w:rsidR="00B348E5" w:rsidRDefault="00B348E5" w:rsidP="00B745E5">
      <w:pPr>
        <w:pStyle w:val="0"/>
        <w:ind w:firstLine="480"/>
      </w:pPr>
      <w:r>
        <w:rPr>
          <w:rFonts w:hint="eastAsia"/>
        </w:rPr>
        <w:t>④第四章介绍所提的</w:t>
      </w:r>
      <w:r>
        <w:rPr>
          <w:rFonts w:hint="eastAsia"/>
        </w:rPr>
        <w:t>M</w:t>
      </w:r>
      <w:r>
        <w:t>PG-NSGA-II</w:t>
      </w:r>
      <w:r>
        <w:rPr>
          <w:rFonts w:hint="eastAsia"/>
        </w:rPr>
        <w:t>算法在覆盖部署任务下的实现与效果。</w:t>
      </w:r>
    </w:p>
    <w:p w14:paraId="2D2BD91D" w14:textId="3600DFE6" w:rsidR="00B348E5" w:rsidRPr="00B745E5" w:rsidRDefault="00B348E5" w:rsidP="00B745E5">
      <w:pPr>
        <w:pStyle w:val="0"/>
        <w:ind w:firstLine="480"/>
      </w:pPr>
      <w:r>
        <w:rPr>
          <w:rFonts w:hint="eastAsia"/>
        </w:rPr>
        <w:t>⑤第五章总结研究内容与展望。</w:t>
      </w:r>
    </w:p>
    <w:p w14:paraId="247EFAB7" w14:textId="77777777" w:rsidR="00982952" w:rsidRDefault="00982952" w:rsidP="00982952">
      <w:pPr>
        <w:pStyle w:val="2"/>
        <w:rPr>
          <w:szCs w:val="28"/>
        </w:rPr>
      </w:pPr>
      <w:bookmarkStart w:id="10" w:name="_Toc218704664"/>
      <w:r>
        <w:rPr>
          <w:rFonts w:hint="eastAsia"/>
          <w:szCs w:val="28"/>
        </w:rPr>
        <w:t>本章小结</w:t>
      </w:r>
      <w:bookmarkEnd w:id="10"/>
    </w:p>
    <w:p w14:paraId="60452D06" w14:textId="55302280" w:rsidR="00DF1D4C" w:rsidRDefault="00982952" w:rsidP="00B745E5">
      <w:pPr>
        <w:pStyle w:val="0"/>
        <w:ind w:firstLine="480"/>
      </w:pPr>
      <w:r w:rsidRPr="00553EEC">
        <w:rPr>
          <w:rFonts w:hint="eastAsia"/>
        </w:rPr>
        <w:t>本文……</w:t>
      </w:r>
      <w:r w:rsidR="00DF1D4C">
        <w:br w:type="page"/>
      </w:r>
    </w:p>
    <w:p w14:paraId="58DD17BE" w14:textId="42D723DE" w:rsidR="00F85CDF" w:rsidRPr="000118C2" w:rsidRDefault="00F85CDF" w:rsidP="00F85CDF">
      <w:pPr>
        <w:pStyle w:val="24"/>
        <w:rPr>
          <w:color w:val="FF0000"/>
        </w:rPr>
      </w:pPr>
      <w:bookmarkStart w:id="11" w:name="_Toc107067836"/>
    </w:p>
    <w:p w14:paraId="34E4C8B0" w14:textId="6B07C545" w:rsidR="00196DD3" w:rsidRDefault="005C348D" w:rsidP="00AA49DC">
      <w:pPr>
        <w:pStyle w:val="10"/>
      </w:pPr>
      <w:bookmarkStart w:id="12" w:name="_Toc218704665"/>
      <w:bookmarkEnd w:id="11"/>
      <w:r>
        <w:rPr>
          <w:rFonts w:hint="eastAsia"/>
        </w:rPr>
        <w:t>路径规划与多目标优化理论基础</w:t>
      </w:r>
      <w:bookmarkEnd w:id="12"/>
    </w:p>
    <w:p w14:paraId="0B60B120" w14:textId="1301DF43" w:rsidR="00897A98" w:rsidRDefault="008B4F8F" w:rsidP="00897A98">
      <w:pPr>
        <w:pStyle w:val="2"/>
      </w:pPr>
      <w:bookmarkStart w:id="13" w:name="_Toc218704666"/>
      <w:r>
        <w:rPr>
          <w:rFonts w:hint="eastAsia"/>
        </w:rPr>
        <w:t>引言</w:t>
      </w:r>
      <w:bookmarkEnd w:id="13"/>
    </w:p>
    <w:p w14:paraId="335554CE" w14:textId="014FCF60" w:rsidR="00897A98" w:rsidRPr="00897A98" w:rsidRDefault="00897A98" w:rsidP="00897A98">
      <w:pPr>
        <w:pStyle w:val="0"/>
        <w:ind w:firstLine="480"/>
      </w:pPr>
      <w:r w:rsidRPr="00897A98">
        <w:t>在复杂城市</w:t>
      </w:r>
      <w:r>
        <w:rPr>
          <w:rFonts w:hint="eastAsia"/>
        </w:rPr>
        <w:t>作战</w:t>
      </w:r>
      <w:r w:rsidRPr="00897A98">
        <w:t>环境中开展无人机集群</w:t>
      </w:r>
      <w:r>
        <w:rPr>
          <w:rFonts w:hint="eastAsia"/>
        </w:rPr>
        <w:t>协同</w:t>
      </w:r>
      <w:r w:rsidRPr="00897A98">
        <w:t>路径规划与</w:t>
      </w:r>
      <w:r>
        <w:rPr>
          <w:rFonts w:hint="eastAsia"/>
        </w:rPr>
        <w:t>区域</w:t>
      </w:r>
      <w:r w:rsidRPr="00897A98">
        <w:t>覆盖任务，往往需要同时面对高维搜索空间、环境</w:t>
      </w:r>
      <w:r w:rsidR="002F6973">
        <w:rPr>
          <w:rFonts w:hint="eastAsia"/>
        </w:rPr>
        <w:t>多样</w:t>
      </w:r>
      <w:r w:rsidRPr="00897A98">
        <w:t>性以及多重性能约束等挑战。为有效支撑后续章节中所提出的通信保持路径规划与区域覆盖</w:t>
      </w:r>
      <w:r w:rsidR="002F6973">
        <w:rPr>
          <w:rFonts w:hint="eastAsia"/>
        </w:rPr>
        <w:t>算</w:t>
      </w:r>
      <w:r w:rsidRPr="00897A98">
        <w:t>法，有必要从路径规划、多目标优化以及图连通性等多个理论层面对相关基础方法进行系统梳理与分析。本章旨在对与本文研究工作密切相关的理论基础进行归纳总结，为后续算法设计与性能分析提供必要的理论支撑。</w:t>
      </w:r>
    </w:p>
    <w:p w14:paraId="6BA329F1" w14:textId="49D75B1B" w:rsidR="00897A98" w:rsidRPr="00897A98" w:rsidRDefault="00897A98" w:rsidP="00897A98">
      <w:pPr>
        <w:pStyle w:val="0"/>
        <w:ind w:firstLine="480"/>
      </w:pPr>
      <w:r w:rsidRPr="00897A98">
        <w:t>首先，针对多智能体路径规划问题，本章介绍基于</w:t>
      </w:r>
      <w:r>
        <w:rPr>
          <w:rFonts w:hint="eastAsia"/>
        </w:rPr>
        <w:t>随机</w:t>
      </w:r>
      <w:r w:rsidRPr="00897A98">
        <w:t>采样的</w:t>
      </w:r>
      <w:r w:rsidR="002F6973">
        <w:rPr>
          <w:rFonts w:hint="eastAsia"/>
        </w:rPr>
        <w:t>R</w:t>
      </w:r>
      <w:r w:rsidR="002F6973">
        <w:t>RT*</w:t>
      </w:r>
      <w:r w:rsidRPr="00897A98">
        <w:t>路径规划方法与人工势场法的基本原理与典型实现机制。其中，快速随机采样树（</w:t>
      </w:r>
      <w:r w:rsidRPr="00897A98">
        <w:t>RRT*</w:t>
      </w:r>
      <w:r w:rsidRPr="00897A98">
        <w:t>）算法作为一种具有渐近最优性的采样式规划方法，在高维复杂环境中表现出良好的可扩展性；而人工势场法因其结构简单、实时性强，在局部避障与协同控制中被广泛应用。通过对上述方法的原理与执行流程进行分析，为后续将全局采样规划与局部控制机制相结合的路径规划策略奠定基础。</w:t>
      </w:r>
    </w:p>
    <w:p w14:paraId="6D8CEAD9" w14:textId="55CFA12C" w:rsidR="00897A98" w:rsidRPr="00897A98" w:rsidRDefault="00897A98" w:rsidP="00897A98">
      <w:pPr>
        <w:pStyle w:val="0"/>
        <w:ind w:firstLine="480"/>
      </w:pPr>
      <w:r w:rsidRPr="00897A98">
        <w:t>其次，考虑到无人机集群在</w:t>
      </w:r>
      <w:r>
        <w:rPr>
          <w:rFonts w:hint="eastAsia"/>
        </w:rPr>
        <w:t>区域覆盖任务</w:t>
      </w:r>
      <w:r w:rsidRPr="00897A98">
        <w:t>执行过程中通常涉及</w:t>
      </w:r>
      <w:r>
        <w:rPr>
          <w:rFonts w:hint="eastAsia"/>
        </w:rPr>
        <w:t>多个</w:t>
      </w:r>
      <w:r w:rsidRPr="00897A98">
        <w:t>相互冲突的优化目标，本章进一步介绍多目标优化问题的基本概念与常用求解方法。重点阐述帕累托最优理论及典型多目标进化算法的基本</w:t>
      </w:r>
      <w:r w:rsidR="002F6973">
        <w:rPr>
          <w:rFonts w:hint="eastAsia"/>
        </w:rPr>
        <w:t>概念</w:t>
      </w:r>
      <w:r w:rsidRPr="00897A98">
        <w:t>，并对非支配排序遗传算法（</w:t>
      </w:r>
      <w:r w:rsidRPr="00897A98">
        <w:t>NSGA-II</w:t>
      </w:r>
      <w:r w:rsidRPr="00897A98">
        <w:t>）的核心机制进行详细说明，为后续多目标性能评估与算法对比分析提供理论依据。</w:t>
      </w:r>
    </w:p>
    <w:p w14:paraId="521A810A" w14:textId="3A8ABA3D" w:rsidR="00897A98" w:rsidRPr="00897A98" w:rsidRDefault="00897A98" w:rsidP="00897A98">
      <w:pPr>
        <w:pStyle w:val="0"/>
        <w:ind w:firstLine="480"/>
      </w:pPr>
      <w:r w:rsidRPr="00897A98">
        <w:t>最后，为刻画无人机集群通信网络的结构特性与连通性约束</w:t>
      </w:r>
      <w:r>
        <w:rPr>
          <w:rFonts w:hint="eastAsia"/>
        </w:rPr>
        <w:t>相关的机制</w:t>
      </w:r>
      <w:r w:rsidRPr="00897A98">
        <w:t>，本章引入图论相关基础理论，对最大瓶颈生成树的构造方法以及图拉普拉斯谱与代数连通度等概念进行说明。这些理论为后续通信保持策略的建模与</w:t>
      </w:r>
      <w:r>
        <w:rPr>
          <w:rFonts w:hint="eastAsia"/>
        </w:rPr>
        <w:t>对比指标</w:t>
      </w:r>
      <w:r w:rsidRPr="00897A98">
        <w:t>提供了数学基础，有助于从网络结构层面理解集群通信稳定性问题。</w:t>
      </w:r>
    </w:p>
    <w:p w14:paraId="0DE3E3B5" w14:textId="325508D3" w:rsidR="00897A98" w:rsidRPr="00897A98" w:rsidRDefault="00897A98" w:rsidP="00897A98">
      <w:pPr>
        <w:pStyle w:val="0"/>
        <w:ind w:firstLine="480"/>
      </w:pPr>
      <w:r w:rsidRPr="00897A98">
        <w:t>通过上述内容的系统梳理，本章为后续章节中路径规划算法的设计、</w:t>
      </w:r>
      <w:r>
        <w:rPr>
          <w:rFonts w:hint="eastAsia"/>
        </w:rPr>
        <w:t>区域覆盖多目标优化问题</w:t>
      </w:r>
      <w:r w:rsidRPr="00897A98">
        <w:t>的构建以及实验性能分析提供统一的理论基础与分析工具。</w:t>
      </w:r>
    </w:p>
    <w:p w14:paraId="47F3DAA8" w14:textId="3E9161FB" w:rsidR="00657D58" w:rsidRDefault="005C348D" w:rsidP="00657D58">
      <w:pPr>
        <w:pStyle w:val="2"/>
      </w:pPr>
      <w:bookmarkStart w:id="14" w:name="_Toc218704667"/>
      <w:r>
        <w:rPr>
          <w:rFonts w:hint="eastAsia"/>
        </w:rPr>
        <w:t>多智能体路径规划</w:t>
      </w:r>
      <w:r w:rsidR="008B4F8F">
        <w:rPr>
          <w:rFonts w:hint="eastAsia"/>
        </w:rPr>
        <w:t>理论</w:t>
      </w:r>
      <w:bookmarkEnd w:id="14"/>
    </w:p>
    <w:p w14:paraId="6A68B4C5" w14:textId="59245321" w:rsidR="00953C13" w:rsidRPr="00953C13" w:rsidRDefault="00953C13" w:rsidP="00953C13">
      <w:pPr>
        <w:pStyle w:val="0"/>
        <w:ind w:firstLine="480"/>
      </w:pPr>
      <w:r w:rsidRPr="00953C13">
        <w:t>多智能体路径规划是指在</w:t>
      </w:r>
      <w:r>
        <w:rPr>
          <w:rFonts w:hint="eastAsia"/>
        </w:rPr>
        <w:t>同一</w:t>
      </w:r>
      <w:r w:rsidRPr="00953C13">
        <w:t>环境中为多个具有自主决策能力的智能体同时规划从初始位置到目标位置的可行路径，使其在满足环境约束与任务约束的前提下，实现安</w:t>
      </w:r>
      <w:r w:rsidRPr="00953C13">
        <w:lastRenderedPageBreak/>
        <w:t>全、高效的协同运动。与单智能体路径规划相比，多智能体场景不仅需要考虑障碍物规避与路径可行性，还需进一步处理智能体之间的相互避碰、协同约束以及通信或连通性要求。因此，多智能体路径规划通常呈现出高维、强约束与强耦合的特征，是当前无人系统领域的重要研究方向。基于随机采样的路径规划方法与基于</w:t>
      </w:r>
      <w:r>
        <w:rPr>
          <w:rFonts w:hint="eastAsia"/>
        </w:rPr>
        <w:t>人工势场</w:t>
      </w:r>
      <w:r w:rsidRPr="00953C13">
        <w:t>的方法因其良好的扩展性与计算效率，被广泛应用于复杂环境下的多智能体路径规划问题。</w:t>
      </w:r>
    </w:p>
    <w:p w14:paraId="1D9EB28E" w14:textId="13ADAD6C" w:rsidR="00B745E5" w:rsidRDefault="005C348D" w:rsidP="00293BE2">
      <w:pPr>
        <w:pStyle w:val="3"/>
      </w:pPr>
      <w:bookmarkStart w:id="15" w:name="_Toc218704668"/>
      <w:r>
        <w:rPr>
          <w:rFonts w:hint="eastAsia"/>
        </w:rPr>
        <w:t>R</w:t>
      </w:r>
      <w:r>
        <w:t>RT*</w:t>
      </w:r>
      <w:r>
        <w:rPr>
          <w:rFonts w:hint="eastAsia"/>
        </w:rPr>
        <w:t>算法</w:t>
      </w:r>
      <w:bookmarkEnd w:id="15"/>
    </w:p>
    <w:p w14:paraId="54D52904" w14:textId="586642E8" w:rsidR="00293BE2" w:rsidRDefault="00755A56" w:rsidP="00755A56">
      <w:pPr>
        <w:pStyle w:val="0"/>
        <w:ind w:firstLine="480"/>
      </w:pPr>
      <w:r w:rsidRPr="00755A56">
        <w:t>在高维、复杂</w:t>
      </w:r>
      <w:r w:rsidR="00DE522B">
        <w:rPr>
          <w:rFonts w:hint="eastAsia"/>
        </w:rPr>
        <w:t>城市作战</w:t>
      </w:r>
      <w:r w:rsidRPr="00755A56">
        <w:t>约束环境下的路径规划问题中，搜索空间呈现出非凸性强、障碍分布复杂、可行域不连续等特点，传统的基于栅格或确定性搜索的方法（如</w:t>
      </w:r>
      <w:r w:rsidRPr="00755A56">
        <w:t xml:space="preserve"> A*</w:t>
      </w:r>
      <w:r w:rsidRPr="00755A56">
        <w:t>、</w:t>
      </w:r>
      <w:r w:rsidRPr="00755A56">
        <w:t xml:space="preserve">Dijkstra </w:t>
      </w:r>
      <w:r w:rsidRPr="00755A56">
        <w:t>等）往往面临维数灾难或计算复杂度急剧上升的问题。为此，随机采样（</w:t>
      </w:r>
      <w:r w:rsidRPr="00755A56">
        <w:t>Sampling-based</w:t>
      </w:r>
      <w:r w:rsidRPr="00755A56">
        <w:t>）路径规划算法逐渐成为解决连续空间路径规划问题的重要技术路线。随机采样算法的核心思想是在状态空间中通过随机采样构建离散表示，并利用局部连接策略逐步探索可行空间。代表性算法包括</w:t>
      </w:r>
      <w:r w:rsidRPr="00755A56">
        <w:t xml:space="preserve"> PRM</w:t>
      </w:r>
      <w:r w:rsidRPr="00755A56">
        <w:t>（</w:t>
      </w:r>
      <w:r w:rsidRPr="00755A56">
        <w:t>Probabilistic Roadmap</w:t>
      </w:r>
      <w:r w:rsidRPr="00755A56">
        <w:t>）、</w:t>
      </w:r>
      <w:r w:rsidRPr="00755A56">
        <w:t>RRT</w:t>
      </w:r>
      <w:r w:rsidRPr="00755A56">
        <w:t>（</w:t>
      </w:r>
      <w:r w:rsidRPr="00755A56">
        <w:t>Rapidly-exploring Random Tree</w:t>
      </w:r>
      <w:r w:rsidRPr="00755A56">
        <w:t>）及其一系列改进算法。相比</w:t>
      </w:r>
      <w:r w:rsidRPr="00755A56">
        <w:t xml:space="preserve"> PRM </w:t>
      </w:r>
      <w:r w:rsidRPr="00755A56">
        <w:t>更偏向于多查询场景，</w:t>
      </w:r>
      <w:r w:rsidRPr="00755A56">
        <w:t xml:space="preserve">RRT </w:t>
      </w:r>
      <w:r w:rsidRPr="00755A56">
        <w:t>通过增量式构建搜索树，更适用于单次起点</w:t>
      </w:r>
      <w:r w:rsidRPr="00755A56">
        <w:t>—</w:t>
      </w:r>
      <w:r w:rsidRPr="00755A56">
        <w:t>目标点路径规划任务，因此在无人系统、机器人运动规划及无人机路径规划领域得到了广泛应用。</w:t>
      </w:r>
      <w:r w:rsidRPr="00293BE2">
        <w:t xml:space="preserve">RRT* </w:t>
      </w:r>
      <w:r w:rsidRPr="00293BE2">
        <w:t>算法是在</w:t>
      </w:r>
      <w:r w:rsidRPr="00293BE2">
        <w:t xml:space="preserve"> RRT </w:t>
      </w:r>
      <w:r w:rsidRPr="00293BE2">
        <w:t>的基础上引入渐近最优性（</w:t>
      </w:r>
      <w:r w:rsidRPr="00293BE2">
        <w:t>asymptotic optimality</w:t>
      </w:r>
      <w:r w:rsidRPr="00293BE2">
        <w:t>）的改进算法，其核心思想是在保持随机探索能力的同时，通过重布线机制不断优化已有路径质量，从而在采样次数趋于无穷时收敛到最优解</w:t>
      </w:r>
      <w:r w:rsidR="008640C7">
        <w:rPr>
          <w:rFonts w:hint="eastAsia"/>
        </w:rPr>
        <w:t>。</w:t>
      </w:r>
    </w:p>
    <w:p w14:paraId="5E06F07D" w14:textId="6C5B1EAE" w:rsidR="008640C7" w:rsidRDefault="008640C7" w:rsidP="0058136C">
      <w:pPr>
        <w:pStyle w:val="0"/>
        <w:ind w:firstLine="480"/>
      </w:pPr>
      <w:r w:rsidRPr="008640C7">
        <w:t>快速扩展随机树（</w:t>
      </w:r>
      <w:r w:rsidRPr="008640C7">
        <w:t>Rapidly-exploring Random Tree</w:t>
      </w:r>
      <w:r w:rsidRPr="008640C7">
        <w:t>，</w:t>
      </w:r>
      <w:r w:rsidRPr="008640C7">
        <w:t>RRT</w:t>
      </w:r>
      <w:r w:rsidRPr="008640C7">
        <w:t>）算法通过在连续状态空间中不断引入随机样本并逐步构建树结构，实现对高维可行空间的高效探索。算法首先在</w:t>
      </w:r>
      <w:r w:rsidR="002F6973">
        <w:rPr>
          <w:rFonts w:hint="eastAsia"/>
        </w:rPr>
        <w:t>排除</w:t>
      </w:r>
      <w:r w:rsidRPr="008640C7">
        <w:t>障碍物后的可行空间</w:t>
      </w:r>
      <w:r w:rsidRPr="008640C7">
        <w:t xml:space="preserve"> </w:t>
      </w:r>
      <m:oMath>
        <m:sSub>
          <m:sSubPr>
            <m:ctrlPr>
              <w:rPr>
                <w:rFonts w:ascii="Cambria Math" w:hAnsi="Cambria Math"/>
                <w:i/>
              </w:rPr>
            </m:ctrlPr>
          </m:sSubPr>
          <m:e>
            <m:r>
              <m:rPr>
                <m:scr m:val="script"/>
              </m:rPr>
              <w:rPr>
                <w:rFonts w:ascii="Cambria Math" w:hAnsi="Cambria Math"/>
              </w:rPr>
              <m:t>X</m:t>
            </m:r>
          </m:e>
          <m:sub>
            <m:r>
              <w:rPr>
                <w:rFonts w:ascii="Cambria Math" w:hAnsi="Cambria Math" w:hint="eastAsia"/>
              </w:rPr>
              <m:t>free</m:t>
            </m:r>
          </m:sub>
        </m:sSub>
      </m:oMath>
      <w:r w:rsidRPr="008640C7">
        <w:t xml:space="preserve"> </w:t>
      </w:r>
      <w:r w:rsidRPr="008640C7">
        <w:t>中定义搜索区域，并以起始状态</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start</m:t>
            </m:r>
          </m:sub>
        </m:sSub>
      </m:oMath>
      <w:r w:rsidRPr="008640C7">
        <w:t xml:space="preserve"> </w:t>
      </w:r>
      <w:r w:rsidRPr="008640C7">
        <w:t>作为根节点初始化搜索树</w:t>
      </w:r>
      <w:r w:rsidRPr="008640C7">
        <w:t xml:space="preserve"> </w:t>
      </w:r>
      <m:oMath>
        <m:r>
          <w:rPr>
            <w:rFonts w:ascii="Cambria Math" w:hAnsi="Cambria Math"/>
          </w:rPr>
          <m:t>T</m:t>
        </m:r>
      </m:oMath>
      <w:r w:rsidRPr="008640C7">
        <w:t>，此时树中仅包含一个节点，其路径代价被初始化为零。在每一次迭代过程中，算法首先在可行空间内按照给定的概率分布随机生成一个采样点</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rand</m:t>
            </m:r>
          </m:sub>
        </m:sSub>
      </m:oMath>
      <w:r w:rsidR="002F6973">
        <w:rPr>
          <w:rFonts w:hint="eastAsia"/>
        </w:rPr>
        <w:t>，或直接以</w:t>
      </w:r>
      <m:oMath>
        <m:sSub>
          <m:sSubPr>
            <m:ctrlPr>
              <w:rPr>
                <w:rFonts w:ascii="Cambria Math" w:hAnsi="Cambria Math"/>
                <w:i/>
              </w:rPr>
            </m:ctrlPr>
          </m:sSubPr>
          <m:e>
            <m:r>
              <w:rPr>
                <w:rFonts w:ascii="Cambria Math" w:hAnsi="Cambria Math"/>
              </w:rPr>
              <m:t>x</m:t>
            </m:r>
          </m:e>
          <m:sub>
            <m:r>
              <w:rPr>
                <w:rFonts w:ascii="Cambria Math" w:hAnsi="Cambria Math"/>
              </w:rPr>
              <m:t>goal</m:t>
            </m:r>
          </m:sub>
        </m:sSub>
      </m:oMath>
      <w:r w:rsidR="002F6973">
        <w:rPr>
          <w:rFonts w:hint="eastAsia"/>
        </w:rPr>
        <w:t>为采样点</w:t>
      </w:r>
      <w:r w:rsidRPr="008640C7">
        <w:t>，用于引导搜索树向尚未被充分探索的区域扩展，其采样过程可表示为</w:t>
      </w:r>
      <w:r>
        <w:rPr>
          <w:rFonts w:hint="eastAsia"/>
        </w:rPr>
        <w:t>：</w:t>
      </w:r>
    </w:p>
    <w:p w14:paraId="24A5AD1E" w14:textId="6E6C548E" w:rsidR="0058136C" w:rsidRDefault="00F05279" w:rsidP="0058136C">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x</m:t>
                  </m:r>
                </m:e>
                <m:sub>
                  <m:r>
                    <w:rPr>
                      <w:rFonts w:ascii="Cambria Math" w:hAnsi="Cambria Math"/>
                    </w:rPr>
                    <m:t>rand</m:t>
                  </m:r>
                </m:sub>
              </m:sSub>
              <m:r>
                <m:rPr>
                  <m:sty m:val="p"/>
                </m:rPr>
                <w:rPr>
                  <w:rFonts w:ascii="Cambria Math" w:hAnsi="Cambria Math" w:cs="Cambria Math"/>
                </w:rPr>
                <m:t>∼</m:t>
              </m:r>
              <m:r>
                <m:rPr>
                  <m:nor/>
                </m:rPr>
                <w:rPr>
                  <w:rFonts w:ascii="Cambria Math" w:hAnsi="Cambria Math"/>
                </w:rPr>
                <m:t>Uniform</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hint="eastAsia"/>
                        </w:rPr>
                        <m:t>free</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59D3F67A" w14:textId="466BCCC5" w:rsidR="0058136C" w:rsidRDefault="008640C7" w:rsidP="008640C7">
      <w:pPr>
        <w:pStyle w:val="0"/>
        <w:ind w:firstLine="480"/>
      </w:pPr>
      <w:r w:rsidRPr="008640C7">
        <w:t>随后，在当前搜索树中通过最近邻搜索算子，确定与该随机采样点在状态空间距离意义下最近的已有节点</w:t>
      </w:r>
      <w:r w:rsidRPr="008640C7">
        <w:t xml:space="preserve"> </w:t>
      </w:r>
      <m:oMath>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near</m:t>
            </m:r>
          </m:sub>
        </m:sSub>
      </m:oMath>
      <w:r w:rsidRPr="008640C7">
        <w:t>，该过程实质上是在离散节点集合中求解最小</w:t>
      </w:r>
      <w:r w:rsidR="002F6973">
        <w:rPr>
          <w:rFonts w:hint="eastAsia"/>
        </w:rPr>
        <w:t>欧几里得</w:t>
      </w:r>
      <w:r w:rsidRPr="008640C7">
        <w:t>距离问题，其数学定义为</w:t>
      </w:r>
      <w:r w:rsidR="0058136C">
        <w:rPr>
          <w:rFonts w:hint="eastAsia"/>
        </w:rPr>
        <w:t>：</w:t>
      </w:r>
    </w:p>
    <w:p w14:paraId="092F9B7F" w14:textId="25FFDDB5" w:rsidR="0058136C" w:rsidRDefault="00F05279" w:rsidP="008640C7">
      <w:pPr>
        <w:pStyle w:val="0"/>
        <w:ind w:firstLine="480"/>
      </w:pPr>
      <m:oMathPara>
        <m:oMath>
          <m:eqArr>
            <m:eqArrPr>
              <m:maxDist m:val="1"/>
              <m:ctrlPr>
                <w:rPr>
                  <w:rFonts w:ascii="Cambria Math" w:hAnsi="Cambria Math"/>
                  <w:i/>
                </w:rPr>
              </m:ctrlPr>
            </m:eqArrPr>
            <m:e>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near</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x</m:t>
                          </m:r>
                          <m:r>
                            <m:rPr>
                              <m:sty m:val="p"/>
                            </m:rPr>
                            <w:rPr>
                              <w:rFonts w:ascii="Cambria Math" w:hAnsi="Cambria Math" w:hint="eastAsia"/>
                            </w:rPr>
                            <m:t>∈</m:t>
                          </m:r>
                          <m:r>
                            <w:rPr>
                              <w:rFonts w:ascii="Cambria Math" w:hAnsi="Cambria Math"/>
                            </w:rPr>
                            <m:t>T</m:t>
                          </m:r>
                          <m:ctrlPr>
                            <w:rPr>
                              <w:rFonts w:ascii="Cambria Math" w:hAnsi="Cambria Math"/>
                            </w:rPr>
                          </m:ctrlPr>
                        </m:lim>
                      </m:limLow>
                    </m:fName>
                    <m:e>
                      <m:r>
                        <m:rPr>
                          <m:lit/>
                        </m:rPr>
                        <w:rPr>
                          <w:rFonts w:ascii="Cambria Math" w:hAnsi="Cambria Math"/>
                        </w:rPr>
                        <m:t>|</m:t>
                      </m:r>
                      <m:ctrlPr>
                        <w:rPr>
                          <w:rFonts w:ascii="Cambria Math" w:hAnsi="Cambria Math"/>
                          <w:i/>
                        </w:rPr>
                      </m:ctrlPr>
                    </m:e>
                  </m:func>
                </m:e>
              </m:func>
              <m:r>
                <w:rPr>
                  <w:rFonts w:ascii="Cambria Math" w:hAnsi="Cambria Math"/>
                </w:rPr>
                <m:t>x-</m:t>
              </m:r>
              <m:sSub>
                <m:sSubPr>
                  <m:ctrlPr>
                    <w:rPr>
                      <w:rFonts w:ascii="Cambria Math" w:hAnsi="Cambria Math"/>
                      <w:i/>
                    </w:rPr>
                  </m:ctrlPr>
                </m:sSubPr>
                <m:e>
                  <m:r>
                    <w:rPr>
                      <w:rFonts w:ascii="Cambria Math" w:hAnsi="Cambria Math" w:hint="eastAsia"/>
                    </w:rPr>
                    <m:t>x</m:t>
                  </m:r>
                </m:e>
                <m:sub>
                  <m:r>
                    <w:rPr>
                      <w:rFonts w:ascii="Cambria Math" w:hAnsi="Cambria Math"/>
                    </w:rPr>
                    <m:t>rand</m:t>
                  </m:r>
                </m:sub>
              </m:sSub>
              <m:r>
                <m:rPr>
                  <m:lit/>
                </m:rPr>
                <w:rPr>
                  <w:rFonts w:ascii="Cambria Math" w:hAnsi="Cambria Math"/>
                </w:rPr>
                <m:t>|</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60817E0" w14:textId="34657D2A" w:rsidR="0058136C" w:rsidRDefault="008640C7" w:rsidP="008640C7">
      <w:pPr>
        <w:pStyle w:val="0"/>
        <w:ind w:firstLine="480"/>
      </w:pPr>
      <w:r w:rsidRPr="008640C7">
        <w:lastRenderedPageBreak/>
        <w:t>在获得最近邻节点后，算法并不直接将采样点加入搜索树，而是通过带有最大步长</w:t>
      </w:r>
      <m:oMath>
        <m:r>
          <w:rPr>
            <w:rFonts w:ascii="Cambria Math" w:hAnsi="Cambria Math"/>
          </w:rPr>
          <m:t>η</m:t>
        </m:r>
      </m:oMath>
      <w:r w:rsidR="002F6973">
        <w:rPr>
          <w:rFonts w:hint="eastAsia"/>
        </w:rPr>
        <w:t xml:space="preserve"> </w:t>
      </w:r>
      <w:r w:rsidRPr="008640C7">
        <w:t>约束的状态扩展函数，从</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near</m:t>
            </m:r>
          </m:sub>
        </m:sSub>
      </m:oMath>
      <w:r w:rsidRPr="008640C7">
        <w:t xml:space="preserve"> </w:t>
      </w:r>
      <w:r w:rsidRPr="008640C7">
        <w:t>沿指向</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rand</m:t>
            </m:r>
          </m:sub>
        </m:sSub>
      </m:oMath>
      <w:r w:rsidRPr="008640C7">
        <w:t xml:space="preserve"> </w:t>
      </w:r>
      <w:r w:rsidRPr="008640C7">
        <w:t>的方向生成新的候选节点</w:t>
      </w:r>
      <w:r w:rsidR="002F6973">
        <w:rPr>
          <w:rFonts w:hint="eastAsia"/>
        </w:rPr>
        <w:t xml:space="preserve"> </w:t>
      </w:r>
      <m:oMath>
        <m:sSub>
          <m:sSubPr>
            <m:ctrlPr>
              <w:rPr>
                <w:rFonts w:ascii="Cambria Math" w:hAnsi="Cambria Math"/>
                <w:i/>
              </w:rPr>
            </m:ctrlPr>
          </m:sSubPr>
          <m:e>
            <m:r>
              <w:rPr>
                <w:rFonts w:ascii="Cambria Math" w:hAnsi="Cambria Math" w:hint="eastAsia"/>
              </w:rPr>
              <m:t>x</m:t>
            </m:r>
          </m:e>
          <m:sub>
            <m:r>
              <w:rPr>
                <w:rFonts w:ascii="Cambria Math" w:hAnsi="Cambria Math"/>
              </w:rPr>
              <m:t>new</m:t>
            </m:r>
          </m:sub>
        </m:sSub>
      </m:oMath>
      <w:r w:rsidRPr="008640C7">
        <w:t>，以避免单次扩展跨度过大而降低路径可行性，该扩展过程可表示为</w:t>
      </w:r>
      <w:r w:rsidR="0058136C" w:rsidRPr="0058136C">
        <w:rPr>
          <w:rFonts w:hint="eastAsia"/>
        </w:rPr>
        <w:t>：</w:t>
      </w:r>
    </w:p>
    <w:p w14:paraId="6A278001" w14:textId="0E4B1CB6" w:rsidR="0058136C" w:rsidRPr="0058136C" w:rsidRDefault="00F05279" w:rsidP="0058136C">
      <w:pPr>
        <w:pStyle w:val="0"/>
        <w:ind w:firstLineChars="83" w:firstLine="199"/>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x</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r>
                        <w:rPr>
                          <w:rFonts w:ascii="Cambria Math" w:hAnsi="Cambria Math"/>
                        </w:rPr>
                        <m:t>η,</m:t>
                      </m:r>
                      <m:d>
                        <m:dPr>
                          <m:begChr m:val=""/>
                          <m:endChr m:val=""/>
                          <m:ctrlPr>
                            <w:rPr>
                              <w:rFonts w:ascii="Cambria Math" w:hAnsi="Cambria Math"/>
                            </w:rPr>
                          </m:ctrlPr>
                        </m:dPr>
                        <m:e>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e>
                      </m:d>
                      <m:r>
                        <m:rPr>
                          <m:lit/>
                        </m:rPr>
                        <w:rPr>
                          <w:rFonts w:ascii="Cambria Math" w:hAnsi="Cambria Math"/>
                        </w:rPr>
                        <m:t>|</m:t>
                      </m:r>
                      <m:ctrlPr>
                        <w:rPr>
                          <w:rFonts w:ascii="Cambria Math" w:hAnsi="Cambria Math"/>
                          <w:i/>
                        </w:rPr>
                      </m:ctrlPr>
                    </m:e>
                  </m:d>
                </m:e>
              </m:func>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ctrlPr>
                    <w:rPr>
                      <w:rFonts w:ascii="Cambria Math" w:hAnsi="Cambria Math"/>
                      <w:i/>
                    </w:rPr>
                  </m:ctrlPr>
                </m:num>
                <m:den>
                  <m:d>
                    <m:dPr>
                      <m:begChr m:val=""/>
                      <m:endChr m:val=""/>
                      <m:ctrlPr>
                        <w:rPr>
                          <w:rFonts w:ascii="Cambria Math" w:hAnsi="Cambria Math"/>
                        </w:rPr>
                      </m:ctrlPr>
                    </m:dPr>
                    <m:e>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e>
                  </m:d>
                  <m:r>
                    <m:rPr>
                      <m:lit/>
                    </m:rPr>
                    <w:rPr>
                      <w:rFonts w:ascii="Cambria Math" w:hAnsi="Cambria Math"/>
                    </w:rPr>
                    <m:t>|</m:t>
                  </m:r>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2C0E651" w14:textId="3E1B909D" w:rsidR="008640C7" w:rsidRDefault="008640C7" w:rsidP="008640C7">
      <w:pPr>
        <w:pStyle w:val="0"/>
        <w:ind w:firstLine="480"/>
      </w:pPr>
      <w:r w:rsidRPr="008640C7">
        <w:t>随后，算法对</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near</m:t>
            </m:r>
          </m:sub>
        </m:sSub>
      </m:oMath>
      <w:r w:rsidRPr="008640C7">
        <w:t xml:space="preserve"> </w:t>
      </w:r>
      <w:r w:rsidRPr="008640C7">
        <w:t>与</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new</m:t>
            </m:r>
          </m:sub>
        </m:sSub>
      </m:oMath>
      <w:r w:rsidRPr="008640C7">
        <w:t xml:space="preserve"> </w:t>
      </w:r>
      <w:r w:rsidRPr="008640C7">
        <w:t>之间的连接路径进行连续碰撞检测，以验证该路径段是否完全位于可行空间内部；若检测结果表明路径与障碍物发生碰撞，则本次迭代被舍弃并直接进入下一轮采样，否则新节点被加入搜索树，并记录其父节点关系以保持树结构的连通性。随着上述过程的不断重复，搜索树在随机采样的驱动下持续向外扩展，并逐渐覆盖整个可行空间，当搜索树中某一新加入节点首次进入目标区域</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goal</m:t>
            </m:r>
          </m:sub>
        </m:sSub>
      </m:oMath>
      <w:r w:rsidRPr="008640C7">
        <w:t xml:space="preserve"> </w:t>
      </w:r>
      <w:r w:rsidRPr="008640C7">
        <w:t>时，即可判定路径规划成功，此时通过沿父节点指针自该节点向根节点回溯，能够获得一条从起点到目标点的完整可行路径。需要指出的是，在整个构建过程中，</w:t>
      </w:r>
      <w:r w:rsidRPr="008640C7">
        <w:t xml:space="preserve">RRT </w:t>
      </w:r>
      <w:r w:rsidRPr="008640C7">
        <w:t>算法始终以路径的可达性作为节点扩展与连接的主要判定依据，并未对路径代价进行显式优化，因此其在保证概率完备性的同时，通常只能获得一条非最优但计算效率较高的可行路径。</w:t>
      </w:r>
    </w:p>
    <w:tbl>
      <w:tblPr>
        <w:tblStyle w:val="afb"/>
        <w:tblW w:w="5000" w:type="pct"/>
        <w:jc w:val="center"/>
        <w:tblLayout w:type="fixed"/>
        <w:tblCellMar>
          <w:left w:w="0" w:type="dxa"/>
          <w:right w:w="0" w:type="dxa"/>
        </w:tblCellMar>
        <w:tblLook w:val="04A0" w:firstRow="1" w:lastRow="0" w:firstColumn="1" w:lastColumn="0" w:noHBand="0" w:noVBand="1"/>
      </w:tblPr>
      <w:tblGrid>
        <w:gridCol w:w="4535"/>
        <w:gridCol w:w="4535"/>
      </w:tblGrid>
      <w:tr w:rsidR="00397F92" w:rsidRPr="00850390" w14:paraId="7D572419" w14:textId="77777777" w:rsidTr="00D445FB">
        <w:trPr>
          <w:trHeight w:val="283"/>
          <w:jc w:val="center"/>
        </w:trPr>
        <w:tc>
          <w:tcPr>
            <w:tcW w:w="2500" w:type="pct"/>
            <w:vAlign w:val="center"/>
          </w:tcPr>
          <w:p w14:paraId="4CB10B17" w14:textId="2CB120FF" w:rsidR="00397F92" w:rsidRPr="007C7DEC" w:rsidRDefault="00966D87" w:rsidP="00D445FB">
            <w:pPr>
              <w:pStyle w:val="af5"/>
            </w:pPr>
            <w:r>
              <w:rPr>
                <w:noProof/>
              </w:rPr>
              <w:drawing>
                <wp:inline distT="0" distB="0" distL="0" distR="0" wp14:anchorId="224BA769" wp14:editId="58E08281">
                  <wp:extent cx="2160000" cy="1753200"/>
                  <wp:effectExtent l="0" t="0" r="0" b="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9"/>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60000" cy="1753200"/>
                          </a:xfrm>
                          <a:prstGeom prst="rect">
                            <a:avLst/>
                          </a:prstGeom>
                        </pic:spPr>
                      </pic:pic>
                    </a:graphicData>
                  </a:graphic>
                </wp:inline>
              </w:drawing>
            </w:r>
          </w:p>
        </w:tc>
        <w:tc>
          <w:tcPr>
            <w:tcW w:w="2500" w:type="pct"/>
            <w:vAlign w:val="center"/>
          </w:tcPr>
          <w:p w14:paraId="3F03516A" w14:textId="4FDB3C38" w:rsidR="00397F92" w:rsidRPr="00850390" w:rsidRDefault="00A37516" w:rsidP="00D445FB">
            <w:pPr>
              <w:pStyle w:val="af5"/>
            </w:pPr>
            <w:r>
              <w:rPr>
                <w:noProof/>
              </w:rPr>
              <w:drawing>
                <wp:inline distT="0" distB="0" distL="0" distR="0" wp14:anchorId="28A20A69" wp14:editId="15F574C6">
                  <wp:extent cx="2160000" cy="1753200"/>
                  <wp:effectExtent l="0" t="0" r="0" b="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形 1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160000" cy="1753200"/>
                          </a:xfrm>
                          <a:prstGeom prst="rect">
                            <a:avLst/>
                          </a:prstGeom>
                        </pic:spPr>
                      </pic:pic>
                    </a:graphicData>
                  </a:graphic>
                </wp:inline>
              </w:drawing>
            </w:r>
          </w:p>
        </w:tc>
      </w:tr>
      <w:tr w:rsidR="00397F92" w:rsidRPr="00850390" w14:paraId="3AABA425" w14:textId="77777777" w:rsidTr="00D445FB">
        <w:trPr>
          <w:trHeight w:val="283"/>
          <w:jc w:val="center"/>
        </w:trPr>
        <w:tc>
          <w:tcPr>
            <w:tcW w:w="2500" w:type="pct"/>
            <w:vAlign w:val="center"/>
          </w:tcPr>
          <w:p w14:paraId="1310D60F" w14:textId="5C87E845" w:rsidR="00397F92" w:rsidRPr="00850390" w:rsidRDefault="00397F92" w:rsidP="00D445FB">
            <w:pPr>
              <w:pStyle w:val="af5"/>
            </w:pPr>
            <w:r w:rsidRPr="00850390">
              <w:rPr>
                <w:rFonts w:hint="eastAsia"/>
              </w:rPr>
              <w:t>（</w:t>
            </w:r>
            <w:r w:rsidRPr="00850390">
              <w:rPr>
                <w:rFonts w:hint="eastAsia"/>
              </w:rPr>
              <w:t>a</w:t>
            </w:r>
            <w:r w:rsidRPr="00850390">
              <w:rPr>
                <w:rFonts w:hint="eastAsia"/>
              </w:rPr>
              <w:t>）</w:t>
            </w:r>
            <w:r w:rsidR="00F72A6B">
              <w:rPr>
                <w:rFonts w:hint="eastAsia"/>
              </w:rPr>
              <w:t>采样新节点</w:t>
            </w:r>
          </w:p>
        </w:tc>
        <w:tc>
          <w:tcPr>
            <w:tcW w:w="2500" w:type="pct"/>
            <w:vAlign w:val="center"/>
          </w:tcPr>
          <w:p w14:paraId="07F0C469" w14:textId="77CC9AD6" w:rsidR="00397F92" w:rsidRPr="00850390" w:rsidRDefault="00397F92" w:rsidP="00D445FB">
            <w:pPr>
              <w:pStyle w:val="af5"/>
            </w:pPr>
            <w:r w:rsidRPr="00850390">
              <w:rPr>
                <w:rFonts w:hint="eastAsia"/>
              </w:rPr>
              <w:t>（</w:t>
            </w:r>
            <w:r w:rsidRPr="00850390">
              <w:rPr>
                <w:rFonts w:hint="eastAsia"/>
              </w:rPr>
              <w:t>b</w:t>
            </w:r>
            <w:r w:rsidRPr="00850390">
              <w:rPr>
                <w:rFonts w:hint="eastAsia"/>
              </w:rPr>
              <w:t>）</w:t>
            </w:r>
            <w:r>
              <w:rPr>
                <w:rFonts w:hint="eastAsia"/>
              </w:rPr>
              <w:t>回溯</w:t>
            </w:r>
            <w:r w:rsidR="002A6F5B">
              <w:rPr>
                <w:rFonts w:hint="eastAsia"/>
              </w:rPr>
              <w:t>获取</w:t>
            </w:r>
            <w:r>
              <w:rPr>
                <w:rFonts w:hint="eastAsia"/>
              </w:rPr>
              <w:t>路径</w:t>
            </w:r>
          </w:p>
        </w:tc>
      </w:tr>
    </w:tbl>
    <w:p w14:paraId="28CD46C2" w14:textId="68FB0F83" w:rsidR="00397F92" w:rsidRDefault="00397F92" w:rsidP="00397F92">
      <w:pPr>
        <w:pStyle w:val="11-1"/>
      </w:pPr>
      <w:r>
        <w:rPr>
          <w:rFonts w:hint="eastAsia"/>
        </w:rPr>
        <w:t>R</w:t>
      </w:r>
      <w:r>
        <w:t>RT</w:t>
      </w:r>
      <w:r>
        <w:rPr>
          <w:rFonts w:hint="eastAsia"/>
        </w:rPr>
        <w:t>规划过程</w:t>
      </w:r>
    </w:p>
    <w:p w14:paraId="028F061C" w14:textId="77777777" w:rsidR="00F72A6B" w:rsidRPr="00F72A6B" w:rsidRDefault="00F72A6B" w:rsidP="00F72A6B">
      <w:pPr>
        <w:pStyle w:val="1Fig1-1"/>
        <w:spacing w:after="312"/>
      </w:pPr>
    </w:p>
    <w:p w14:paraId="1CC37285" w14:textId="40621B1D" w:rsidR="0058136C" w:rsidRDefault="008640C7" w:rsidP="008640C7">
      <w:pPr>
        <w:pStyle w:val="0"/>
        <w:ind w:firstLine="480"/>
      </w:pPr>
      <w:r w:rsidRPr="008640C7">
        <w:t>尽管</w:t>
      </w:r>
      <w:r w:rsidRPr="008640C7">
        <w:t xml:space="preserve"> RRT </w:t>
      </w:r>
      <w:r w:rsidRPr="008640C7">
        <w:t>算法能够在复杂连续空间中以较高效率构建可行路径，但其增量式生长策略在搜索树规模不断扩大的情况下并不会对已生成的路径结构进行主动优化，从而导致在获得可行解后继续增加采样次数时，路径质量难以得到实质性提升。为克服上述不足，</w:t>
      </w:r>
      <w:r w:rsidRPr="008640C7">
        <w:t xml:space="preserve">RRT* </w:t>
      </w:r>
      <w:r w:rsidRPr="008640C7">
        <w:t>算法在继承</w:t>
      </w:r>
      <w:r w:rsidRPr="008640C7">
        <w:t xml:space="preserve"> RRT </w:t>
      </w:r>
      <w:r w:rsidRPr="008640C7">
        <w:t>随机采样与增量式扩展框架的基础上，引入了面向路径代价优化的局部结构调整机制，使搜索树在扩展过程中具备自我优化能力。具体而言，在</w:t>
      </w:r>
      <w:r w:rsidRPr="008640C7">
        <w:t xml:space="preserve"> RRT* </w:t>
      </w:r>
      <w:r w:rsidRPr="008640C7">
        <w:t>的每一次迭代中，当新节点按照与</w:t>
      </w:r>
      <w:r w:rsidRPr="008640C7">
        <w:t xml:space="preserve"> RRT </w:t>
      </w:r>
      <w:r w:rsidRPr="008640C7">
        <w:t>相同的随机采样、状态扩展及碰撞检测流程生成后，算法不再立即固定其父节点关系，而是以该新节点为中心，在搜索树中构</w:t>
      </w:r>
      <w:r w:rsidRPr="008640C7">
        <w:lastRenderedPageBreak/>
        <w:t>造一个邻域节点集合，其邻域半径随当前节点总数</w:t>
      </w:r>
      <w:r w:rsidRPr="008640C7">
        <w:t xml:space="preserve"> </w:t>
      </w:r>
      <m:oMath>
        <m:r>
          <w:rPr>
            <w:rFonts w:ascii="Cambria Math" w:hAnsi="Cambria Math"/>
          </w:rPr>
          <m:t>n</m:t>
        </m:r>
      </m:oMath>
      <w:r w:rsidRPr="008640C7">
        <w:t xml:space="preserve"> </w:t>
      </w:r>
      <w:r w:rsidRPr="008640C7">
        <w:t>动态变化，并定义为</w:t>
      </w:r>
      <w:r w:rsidR="0058136C">
        <w:rPr>
          <w:rFonts w:hint="eastAsia"/>
        </w:rPr>
        <w:t>：</w:t>
      </w:r>
    </w:p>
    <w:p w14:paraId="139C6EB4" w14:textId="0C11427A" w:rsidR="0058136C" w:rsidRPr="0058136C" w:rsidRDefault="00F05279" w:rsidP="0058136C">
      <w:pPr>
        <w:pStyle w:val="0"/>
        <w:ind w:firstLineChars="83" w:firstLine="199"/>
      </w:pPr>
      <m:oMathPara>
        <m:oMath>
          <m:eqArr>
            <m:eqArrPr>
              <m:maxDist m:val="1"/>
              <m:ctrlPr>
                <w:rPr>
                  <w:rFonts w:ascii="Cambria Math" w:hAnsi="Cambria Math"/>
                  <w:i/>
                </w:rPr>
              </m:ctrlPr>
            </m:eqArrPr>
            <m:e>
              <m:r>
                <w:rPr>
                  <w:rFonts w:ascii="Cambria Math" w:hAnsi="Cambria Math"/>
                </w:rPr>
                <m:t>r</m:t>
              </m:r>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rPr>
                      </m:ctrlPr>
                    </m:dPr>
                    <m:e>
                      <m:r>
                        <w:rPr>
                          <w:rFonts w:ascii="Cambria Math" w:hAnsi="Cambria Math"/>
                        </w:rPr>
                        <m:t>γ</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e>
                          </m:d>
                        </m:e>
                        <m: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ctrlPr>
                                <w:rPr>
                                  <w:rFonts w:ascii="Cambria Math" w:hAnsi="Cambria Math"/>
                                  <w:i/>
                                </w:rPr>
                              </m:ctrlPr>
                            </m:den>
                          </m:f>
                        </m:sup>
                      </m:sSup>
                      <m:r>
                        <w:rPr>
                          <w:rFonts w:ascii="Cambria Math" w:hAnsi="Cambria Math"/>
                        </w:rPr>
                        <m:t>,η</m:t>
                      </m:r>
                      <m:ctrlPr>
                        <w:rPr>
                          <w:rFonts w:ascii="Cambria Math" w:hAnsi="Cambria Math"/>
                          <w:i/>
                        </w:rPr>
                      </m:ctrlPr>
                    </m:e>
                  </m:d>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05B1B0AE" w14:textId="3AC784DD" w:rsidR="0058136C" w:rsidRPr="0058136C" w:rsidRDefault="008640C7" w:rsidP="0058136C">
      <w:pPr>
        <w:pStyle w:val="0"/>
        <w:ind w:firstLine="480"/>
      </w:pPr>
      <w:r w:rsidRPr="008640C7">
        <w:t>其中</w:t>
      </w:r>
      <w:r w:rsidRPr="008640C7">
        <w:t xml:space="preserve"> </w:t>
      </w:r>
      <m:oMath>
        <m:r>
          <w:rPr>
            <w:rFonts w:ascii="Cambria Math" w:hAnsi="Cambria Math"/>
          </w:rPr>
          <m:t>d</m:t>
        </m:r>
      </m:oMath>
      <w:r w:rsidRPr="008640C7">
        <w:t xml:space="preserve"> </w:t>
      </w:r>
      <w:r w:rsidRPr="008640C7">
        <w:t>表示状态空间维数，</w:t>
      </w:r>
      <m:oMath>
        <m:r>
          <m:rPr>
            <m:sty m:val="p"/>
          </m:rPr>
          <w:rPr>
            <w:rFonts w:ascii="Cambria Math" w:hAnsi="Cambria Math"/>
          </w:rPr>
          <m:t>γ</m:t>
        </m:r>
      </m:oMath>
      <w:r w:rsidRPr="008640C7">
        <w:t xml:space="preserve"> </w:t>
      </w:r>
      <w:r w:rsidRPr="008640C7">
        <w:t>为与空间体积相关的常数。在获得邻域节点集合后，</w:t>
      </w:r>
      <w:r w:rsidRPr="008640C7">
        <w:t xml:space="preserve">RRT* </w:t>
      </w:r>
      <w:r w:rsidRPr="008640C7">
        <w:t>通过比较不同候选父节点所对应的从起点到新节点的累计路径代价，选择能够使总代价最小的节点作为新节点的最优父节点，其选择准则为</w:t>
      </w:r>
      <w:r w:rsidR="0058136C" w:rsidRPr="0058136C">
        <w:rPr>
          <w:rFonts w:hint="eastAsia"/>
        </w:rPr>
        <w:t>：</w:t>
      </w:r>
    </w:p>
    <w:p w14:paraId="41CD5B34" w14:textId="5CBD9E60" w:rsidR="0058136C" w:rsidRPr="0058136C" w:rsidRDefault="00F05279" w:rsidP="0058136C">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x</m:t>
                  </m:r>
                </m:e>
                <m:sub>
                  <m:r>
                    <w:rPr>
                      <w:rFonts w:ascii="Cambria Math" w:hAnsi="Cambria Math"/>
                    </w:rPr>
                    <m:t>parent</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x</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X</m:t>
                              </m:r>
                            </m:e>
                            <m:sub>
                              <m:r>
                                <m:rPr>
                                  <m:scr m:val="script"/>
                                </m:rPr>
                                <w:rPr>
                                  <w:rFonts w:ascii="Cambria Math" w:hAnsi="Cambria Math"/>
                                </w:rPr>
                                <m:t>near</m:t>
                              </m:r>
                            </m:sub>
                          </m:sSub>
                          <m:ctrlPr>
                            <w:rPr>
                              <w:rFonts w:ascii="Cambria Math" w:hAnsi="Cambria Math"/>
                            </w:rPr>
                          </m:ctrlPr>
                        </m:lim>
                      </m:limLow>
                    </m:fName>
                    <m:e>
                      <m:d>
                        <m:dPr>
                          <m:ctrlPr>
                            <w:rPr>
                              <w:rFonts w:ascii="Cambria Math" w:hAnsi="Cambria Math"/>
                            </w:rPr>
                          </m:ctrlPr>
                        </m:dPr>
                        <m:e>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rPr>
                            <m:t>+c</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hint="eastAsia"/>
                                    </w:rPr>
                                    <m:t>x</m:t>
                                  </m:r>
                                </m:e>
                                <m:sub>
                                  <m:r>
                                    <w:rPr>
                                      <w:rFonts w:ascii="Cambria Math" w:hAnsi="Cambria Math"/>
                                    </w:rPr>
                                    <m:t>new</m:t>
                                  </m:r>
                                </m:sub>
                              </m:sSub>
                            </m:e>
                          </m:d>
                          <m:ctrlPr>
                            <w:rPr>
                              <w:rFonts w:ascii="Cambria Math" w:hAnsi="Cambria Math"/>
                              <w:i/>
                            </w:rPr>
                          </m:ctrlPr>
                        </m:e>
                      </m:d>
                      <m:ctrlPr>
                        <w:rPr>
                          <w:rFonts w:ascii="Cambria Math" w:hAnsi="Cambria Math"/>
                          <w:i/>
                        </w:rPr>
                      </m:ctrlPr>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40117D1" w14:textId="244DB122" w:rsidR="0058136C" w:rsidRPr="0058136C" w:rsidRDefault="008640C7" w:rsidP="0058136C">
      <w:pPr>
        <w:pStyle w:val="0"/>
        <w:ind w:firstLine="480"/>
      </w:pPr>
      <w:r w:rsidRPr="008640C7">
        <w:t>随后，在新节点被加入搜索树之后，算法进一步遍历其邻域内的其他节点</w:t>
      </w:r>
      <w:r w:rsidRPr="008640C7">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8640C7">
        <w:t>，并判断是否可以通过以新节点作为中继来降低这些节点原有的路径代价，当满足</w:t>
      </w:r>
      <w:r w:rsidR="0058136C" w:rsidRPr="0058136C">
        <w:rPr>
          <w:rFonts w:hint="eastAsia"/>
        </w:rPr>
        <w:t>：</w:t>
      </w:r>
    </w:p>
    <w:p w14:paraId="1B338316" w14:textId="5A4AA57F" w:rsidR="0058136C" w:rsidRPr="0058136C" w:rsidRDefault="00F05279" w:rsidP="008640C7">
      <w:pPr>
        <w:pStyle w:val="0"/>
        <w:ind w:firstLine="48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new</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&lt;c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2B82DFD8" w14:textId="56E462FD" w:rsidR="002A6F5B" w:rsidRDefault="008640C7" w:rsidP="002A6F5B">
      <w:pPr>
        <w:pStyle w:val="0"/>
        <w:ind w:firstLine="480"/>
      </w:pPr>
      <w:r w:rsidRPr="008640C7">
        <w:t>即对对应节点的父节点关系进行更新，从而完成局部重布线操作。通过在每一次节点扩展后重复执行上述最优连接与重布线过程，</w:t>
      </w:r>
      <w:r w:rsidRPr="008640C7">
        <w:t xml:space="preserve">RRT* </w:t>
      </w:r>
      <w:r w:rsidRPr="008640C7">
        <w:t>使得局部路径代价的改进能够逐步传播至整棵搜索树，从而在保持概率完备性的同时，从理论上保证当采样次数趋于无穷时，搜索树中最优路径的代价</w:t>
      </w:r>
      <w:r w:rsidR="00F72A6B">
        <w:rPr>
          <w:rFonts w:hint="eastAsia"/>
        </w:rPr>
        <w:t>将</w:t>
      </w:r>
      <w:r w:rsidRPr="008640C7">
        <w:t>收敛于全局最优解，实现了相对于</w:t>
      </w:r>
      <w:r w:rsidRPr="008640C7">
        <w:t xml:space="preserve"> RRT </w:t>
      </w:r>
      <w:r w:rsidRPr="008640C7">
        <w:t>算法的渐近最优性提升。</w:t>
      </w:r>
    </w:p>
    <w:tbl>
      <w:tblPr>
        <w:tblStyle w:val="afb"/>
        <w:tblW w:w="5000" w:type="pct"/>
        <w:jc w:val="center"/>
        <w:tblLayout w:type="fixed"/>
        <w:tblCellMar>
          <w:left w:w="0" w:type="dxa"/>
          <w:right w:w="0" w:type="dxa"/>
        </w:tblCellMar>
        <w:tblLook w:val="04A0" w:firstRow="1" w:lastRow="0" w:firstColumn="1" w:lastColumn="0" w:noHBand="0" w:noVBand="1"/>
      </w:tblPr>
      <w:tblGrid>
        <w:gridCol w:w="4535"/>
        <w:gridCol w:w="4535"/>
      </w:tblGrid>
      <w:tr w:rsidR="00A35867" w:rsidRPr="00850390" w14:paraId="6DB4574E" w14:textId="77777777" w:rsidTr="00D445FB">
        <w:trPr>
          <w:trHeight w:val="283"/>
          <w:jc w:val="center"/>
        </w:trPr>
        <w:tc>
          <w:tcPr>
            <w:tcW w:w="2500" w:type="pct"/>
            <w:vAlign w:val="center"/>
          </w:tcPr>
          <w:p w14:paraId="5B810C00" w14:textId="17D01E01" w:rsidR="00A35867" w:rsidRPr="007C7DEC" w:rsidRDefault="00114CCC" w:rsidP="00D445FB">
            <w:pPr>
              <w:pStyle w:val="af5"/>
            </w:pPr>
            <w:r>
              <w:rPr>
                <w:noProof/>
              </w:rPr>
              <w:drawing>
                <wp:inline distT="0" distB="0" distL="0" distR="0" wp14:anchorId="261BDBF0" wp14:editId="75F8E55E">
                  <wp:extent cx="2160000" cy="1753200"/>
                  <wp:effectExtent l="0" t="0" r="0" b="0"/>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2"/>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160000" cy="1753200"/>
                          </a:xfrm>
                          <a:prstGeom prst="rect">
                            <a:avLst/>
                          </a:prstGeom>
                        </pic:spPr>
                      </pic:pic>
                    </a:graphicData>
                  </a:graphic>
                </wp:inline>
              </w:drawing>
            </w:r>
          </w:p>
        </w:tc>
        <w:tc>
          <w:tcPr>
            <w:tcW w:w="2500" w:type="pct"/>
            <w:vAlign w:val="center"/>
          </w:tcPr>
          <w:p w14:paraId="00B653AA" w14:textId="26C90630" w:rsidR="00A35867" w:rsidRPr="00850390" w:rsidRDefault="00EC2C19" w:rsidP="00D445FB">
            <w:pPr>
              <w:pStyle w:val="af5"/>
            </w:pPr>
            <w:r>
              <w:rPr>
                <w:noProof/>
              </w:rPr>
              <w:drawing>
                <wp:inline distT="0" distB="0" distL="0" distR="0" wp14:anchorId="08FF2E6A" wp14:editId="2C1FCBAD">
                  <wp:extent cx="2160000" cy="1753200"/>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2160000" cy="1753200"/>
                          </a:xfrm>
                          <a:prstGeom prst="rect">
                            <a:avLst/>
                          </a:prstGeom>
                        </pic:spPr>
                      </pic:pic>
                    </a:graphicData>
                  </a:graphic>
                </wp:inline>
              </w:drawing>
            </w:r>
          </w:p>
        </w:tc>
      </w:tr>
      <w:tr w:rsidR="00A35867" w:rsidRPr="00850390" w14:paraId="22EC250B" w14:textId="77777777" w:rsidTr="00D445FB">
        <w:trPr>
          <w:trHeight w:val="283"/>
          <w:jc w:val="center"/>
        </w:trPr>
        <w:tc>
          <w:tcPr>
            <w:tcW w:w="2500" w:type="pct"/>
            <w:vAlign w:val="center"/>
          </w:tcPr>
          <w:p w14:paraId="3A862E2B" w14:textId="615BC540" w:rsidR="00A35867" w:rsidRPr="00850390" w:rsidRDefault="00A35867" w:rsidP="00D445FB">
            <w:pPr>
              <w:pStyle w:val="af5"/>
            </w:pPr>
            <w:r w:rsidRPr="00850390">
              <w:rPr>
                <w:rFonts w:hint="eastAsia"/>
              </w:rPr>
              <w:t>（</w:t>
            </w:r>
            <w:r w:rsidRPr="00850390">
              <w:rPr>
                <w:rFonts w:hint="eastAsia"/>
              </w:rPr>
              <w:t>a</w:t>
            </w:r>
            <w:r w:rsidRPr="00850390">
              <w:rPr>
                <w:rFonts w:hint="eastAsia"/>
              </w:rPr>
              <w:t>）</w:t>
            </w:r>
            <w:r>
              <w:rPr>
                <w:rFonts w:hint="eastAsia"/>
              </w:rPr>
              <w:t>重新选择父节点</w:t>
            </w:r>
          </w:p>
        </w:tc>
        <w:tc>
          <w:tcPr>
            <w:tcW w:w="2500" w:type="pct"/>
            <w:vAlign w:val="center"/>
          </w:tcPr>
          <w:p w14:paraId="48A5FD1D" w14:textId="7920E77B" w:rsidR="00A35867" w:rsidRPr="00850390" w:rsidRDefault="00A35867" w:rsidP="00D445FB">
            <w:pPr>
              <w:pStyle w:val="af5"/>
            </w:pPr>
            <w:r w:rsidRPr="00850390">
              <w:rPr>
                <w:rFonts w:hint="eastAsia"/>
              </w:rPr>
              <w:t>（</w:t>
            </w:r>
            <w:r w:rsidRPr="00850390">
              <w:rPr>
                <w:rFonts w:hint="eastAsia"/>
              </w:rPr>
              <w:t>b</w:t>
            </w:r>
            <w:r w:rsidRPr="00850390">
              <w:rPr>
                <w:rFonts w:hint="eastAsia"/>
              </w:rPr>
              <w:t>）</w:t>
            </w:r>
            <w:r>
              <w:rPr>
                <w:rFonts w:hint="eastAsia"/>
              </w:rPr>
              <w:t>重连</w:t>
            </w:r>
          </w:p>
        </w:tc>
      </w:tr>
    </w:tbl>
    <w:p w14:paraId="1675AD0F" w14:textId="2FC5544A" w:rsidR="002A6F5B" w:rsidRDefault="00EC2C19" w:rsidP="002A6F5B">
      <w:pPr>
        <w:pStyle w:val="11-1"/>
      </w:pPr>
      <w:r>
        <w:t>RRT*</w:t>
      </w:r>
      <w:r>
        <w:rPr>
          <w:rFonts w:hint="eastAsia"/>
        </w:rPr>
        <w:t>关键机制</w:t>
      </w:r>
    </w:p>
    <w:p w14:paraId="4769F24A" w14:textId="77777777" w:rsidR="002A6F5B" w:rsidRPr="002A6F5B" w:rsidRDefault="002A6F5B" w:rsidP="002A6F5B">
      <w:pPr>
        <w:pStyle w:val="1Fig1-1"/>
        <w:spacing w:after="312"/>
      </w:pPr>
    </w:p>
    <w:p w14:paraId="230C6F24" w14:textId="64D3D922" w:rsidR="005C348D" w:rsidRDefault="005C348D" w:rsidP="005C348D">
      <w:pPr>
        <w:pStyle w:val="3"/>
      </w:pPr>
      <w:bookmarkStart w:id="16" w:name="_Toc218704669"/>
      <w:r>
        <w:rPr>
          <w:rFonts w:hint="eastAsia"/>
        </w:rPr>
        <w:t>人工势场法</w:t>
      </w:r>
      <w:bookmarkEnd w:id="16"/>
    </w:p>
    <w:p w14:paraId="25A06A7C" w14:textId="6CE4506C" w:rsidR="00BA6B05" w:rsidRPr="00376221" w:rsidRDefault="00376221" w:rsidP="00B745E5">
      <w:pPr>
        <w:pStyle w:val="0"/>
        <w:ind w:firstLine="480"/>
      </w:pPr>
      <w:r w:rsidRPr="00376221">
        <w:t>人工势场法（</w:t>
      </w:r>
      <w:r w:rsidRPr="00376221">
        <w:t>Artificial Potential Field</w:t>
      </w:r>
      <w:r w:rsidRPr="00376221">
        <w:t>，</w:t>
      </w:r>
      <w:r w:rsidRPr="00376221">
        <w:t>APF</w:t>
      </w:r>
      <w:r w:rsidRPr="00376221">
        <w:t>）是一种基于连续空间势函数构造的路径规划方法，其基本思想是将路径规划问题转化为在虚拟势场中搜索势能最小轨迹的过程。在该方法中，移动体被视为在势场中运动的粒子，目标点对其产生吸引作用，而障</w:t>
      </w:r>
      <w:r w:rsidRPr="00376221">
        <w:lastRenderedPageBreak/>
        <w:t>碍物则对其产生排斥作用，通过吸引势场与排斥势场的共同作用，引导移动体沿着势能不断下降的方向运动，从而实现从起始位置到目标位置的路径规划。由于人工势场法具有模型构建直观、计算量小以及易于在线实现等优点，尤其适用于动态环境下的局部路径规划与实时避障问题，因此在机器人运动规划、无人系统导航以及多智能体协同控制等领域得到了广泛应用。</w:t>
      </w:r>
    </w:p>
    <w:p w14:paraId="0DEE3FBD" w14:textId="209E45D1" w:rsidR="00376221" w:rsidRPr="00376221" w:rsidRDefault="00376221" w:rsidP="00B745E5">
      <w:pPr>
        <w:pStyle w:val="0"/>
        <w:ind w:firstLine="480"/>
      </w:pPr>
      <w:r w:rsidRPr="00376221">
        <w:t>在人工势场法中，首先在连续工作空间中为目标点构造吸引势函数，使移动体在远离目标时产生指向目标方向的引力。通常情况下，吸引势函数可定义为与移动体当前位置</w:t>
      </w:r>
      <w:r w:rsidRPr="00376221">
        <w:t xml:space="preserve"> </w:t>
      </w:r>
      <m:oMath>
        <m:r>
          <w:rPr>
            <w:rFonts w:ascii="Cambria Math" w:hAnsi="Cambria Math"/>
          </w:rPr>
          <m:t>x</m:t>
        </m:r>
      </m:oMath>
      <w:r w:rsidRPr="00376221">
        <w:t xml:space="preserve"> </w:t>
      </w:r>
      <w:r w:rsidRPr="00376221">
        <w:t>到目标点</w:t>
      </w:r>
      <w:r w:rsidR="00F72A6B">
        <w:rPr>
          <w:rFonts w:hint="eastAsia"/>
        </w:rPr>
        <w:t xml:space="preserve"> </w:t>
      </w:r>
      <m:oMath>
        <m:sSub>
          <m:sSubPr>
            <m:ctrlPr>
              <w:rPr>
                <w:rFonts w:ascii="Cambria Math" w:hAnsi="Cambria Math"/>
                <w:i/>
              </w:rPr>
            </m:ctrlPr>
          </m:sSubPr>
          <m:e>
            <m:r>
              <w:rPr>
                <w:rFonts w:ascii="Cambria Math" w:hAnsi="Cambria Math" w:hint="eastAsia"/>
              </w:rPr>
              <m:t>x</m:t>
            </m:r>
          </m:e>
          <m:sub>
            <m:r>
              <w:rPr>
                <w:rFonts w:ascii="Cambria Math" w:hAnsi="Cambria Math" w:hint="eastAsia"/>
              </w:rPr>
              <m:t>goal</m:t>
            </m:r>
          </m:sub>
        </m:sSub>
      </m:oMath>
      <w:r w:rsidR="00F72A6B">
        <w:rPr>
          <w:rFonts w:hint="eastAsia"/>
        </w:rPr>
        <w:t xml:space="preserve"> </w:t>
      </w:r>
      <w:r w:rsidRPr="00376221">
        <w:t>的</w:t>
      </w:r>
      <w:r w:rsidR="003F05E6">
        <w:rPr>
          <w:rFonts w:hint="eastAsia"/>
        </w:rPr>
        <w:t>欧几里得</w:t>
      </w:r>
      <w:r w:rsidRPr="00376221">
        <w:t>距离相关的二次函数形式，即</w:t>
      </w:r>
      <w:r w:rsidRPr="00376221">
        <w:rPr>
          <w:rFonts w:hint="eastAsia"/>
        </w:rPr>
        <w:t>：</w:t>
      </w:r>
    </w:p>
    <w:p w14:paraId="7B739A75" w14:textId="70443969" w:rsidR="00376221" w:rsidRPr="00376221" w:rsidRDefault="00F05279"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att</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att</m:t>
                  </m:r>
                </m:sub>
              </m:sSub>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hint="eastAsia"/>
                    </w:rPr>
                    <m:t>x</m:t>
                  </m:r>
                </m:e>
                <m:sub>
                  <m:r>
                    <w:rPr>
                      <w:rFonts w:ascii="Cambria Math" w:hAnsi="Cambria Math" w:hint="eastAsia"/>
                    </w:rPr>
                    <m:t>goal</m:t>
                  </m:r>
                </m:sub>
              </m:sSub>
              <m:sSup>
                <m:sSupPr>
                  <m:ctrlPr>
                    <w:rPr>
                      <w:rFonts w:ascii="Cambria Math" w:hAnsi="Cambria Math"/>
                      <w:i/>
                    </w:rPr>
                  </m:ctrlPr>
                </m:sSupPr>
                <m:e>
                  <m:r>
                    <m:rPr>
                      <m:lit/>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9C21136" w14:textId="3B0BF94A" w:rsidR="00376221" w:rsidRPr="00376221" w:rsidRDefault="00376221" w:rsidP="00376221">
      <w:pPr>
        <w:pStyle w:val="0"/>
        <w:ind w:firstLine="480"/>
      </w:pPr>
      <w:r w:rsidRPr="00376221">
        <w:t>其中</w:t>
      </w:r>
      <w:r w:rsidRPr="00376221">
        <w:t xml:space="preserve"> </w:t>
      </w:r>
      <m:oMath>
        <m:sSub>
          <m:sSubPr>
            <m:ctrlPr>
              <w:rPr>
                <w:rFonts w:ascii="Cambria Math" w:hAnsi="Cambria Math"/>
                <w:i/>
              </w:rPr>
            </m:ctrlPr>
          </m:sSubPr>
          <m:e>
            <m:r>
              <w:rPr>
                <w:rFonts w:ascii="Cambria Math" w:hAnsi="Cambria Math"/>
              </w:rPr>
              <m:t>k</m:t>
            </m:r>
          </m:e>
          <m:sub>
            <m:r>
              <w:rPr>
                <w:rFonts w:ascii="Cambria Math" w:hAnsi="Cambria Math"/>
              </w:rPr>
              <m:t>att</m:t>
            </m:r>
          </m:sub>
        </m:sSub>
      </m:oMath>
      <w:r w:rsidRPr="00376221">
        <w:t xml:space="preserve">​ </w:t>
      </w:r>
      <w:r w:rsidRPr="00376221">
        <w:t>为吸引势场的权重系数，用于调节目标点对移动体的吸引强度。由吸引势函数对位置的梯度可进一步得到吸引力，其方向始终指向目标点，表达式为</w:t>
      </w:r>
      <w:r w:rsidRPr="00376221">
        <w:rPr>
          <w:rFonts w:hint="eastAsia"/>
        </w:rPr>
        <w:t>：</w:t>
      </w:r>
    </w:p>
    <w:p w14:paraId="26A036C6" w14:textId="0DDC4319" w:rsidR="00376221" w:rsidRPr="00376221" w:rsidRDefault="00F05279"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att</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att</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hint="eastAsia"/>
                        </w:rPr>
                        <m:t>x</m:t>
                      </m:r>
                    </m:e>
                    <m:sub>
                      <m:r>
                        <w:rPr>
                          <w:rFonts w:ascii="Cambria Math" w:hAnsi="Cambria Math" w:hint="eastAsia"/>
                        </w:rPr>
                        <m:t>goal</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420AB06" w14:textId="503A2E2E" w:rsidR="00376221" w:rsidRDefault="00376221" w:rsidP="00B745E5">
      <w:pPr>
        <w:pStyle w:val="0"/>
        <w:ind w:firstLine="480"/>
      </w:pPr>
      <w:r w:rsidRPr="00376221">
        <w:t>为了避免移动体与障碍物发生碰撞，需要在障碍物周围构造排斥势函数，使移动体在接近障碍物时受到逐渐增强的排斥作用。设</w:t>
      </w:r>
      <w:r w:rsidRPr="00376221">
        <w:rPr>
          <w:rFonts w:hint="eastAsia"/>
        </w:rPr>
        <w:t xml:space="preserve"> </w:t>
      </w:r>
      <m:oMath>
        <m:r>
          <w:rPr>
            <w:rFonts w:ascii="Cambria Math" w:hAnsi="Cambria Math"/>
          </w:rPr>
          <m:t>d</m:t>
        </m:r>
        <m:d>
          <m:dPr>
            <m:ctrlPr>
              <w:rPr>
                <w:rFonts w:ascii="Cambria Math" w:hAnsi="Cambria Math"/>
                <w:i/>
              </w:rPr>
            </m:ctrlPr>
          </m:dPr>
          <m:e>
            <m:r>
              <w:rPr>
                <w:rFonts w:ascii="Cambria Math" w:hAnsi="Cambria Math"/>
              </w:rPr>
              <m:t>x</m:t>
            </m:r>
          </m:e>
        </m:d>
      </m:oMath>
      <w:r w:rsidRPr="00376221">
        <w:t xml:space="preserve"> </w:t>
      </w:r>
      <w:r w:rsidRPr="00376221">
        <w:t>表示移动体当前位置到最近障碍物的最小距离，当该距离小于给定影响范围</w:t>
      </w:r>
      <w:r w:rsidRPr="00376221">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oMath>
      <w:r w:rsidRPr="00376221">
        <w:t xml:space="preserve"> </w:t>
      </w:r>
      <w:r w:rsidRPr="00376221">
        <w:t>时，排斥势函数通常定义为</w:t>
      </w:r>
      <w:r w:rsidRPr="00376221">
        <w:rPr>
          <w:rFonts w:hint="eastAsia"/>
        </w:rPr>
        <w:t>：</w:t>
      </w:r>
    </w:p>
    <w:p w14:paraId="630A833C" w14:textId="23504CA7" w:rsidR="00376221" w:rsidRPr="00376221" w:rsidRDefault="00F05279"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rep</m:t>
                  </m:r>
                </m:sub>
              </m:sSub>
              <m:r>
                <w:rPr>
                  <w:rFonts w:ascii="Cambria Math" w:hAnsi="Cambria Math"/>
                </w:rPr>
                <m:t>(x)=</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rep</m:t>
                          </m:r>
                        </m:sub>
                      </m:sSub>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d>
                                    <m:dPr>
                                      <m:ctrlPr>
                                        <w:rPr>
                                          <w:rFonts w:ascii="Cambria Math" w:hAnsi="Cambria Math"/>
                                          <w:i/>
                                        </w:rPr>
                                      </m:ctrlPr>
                                    </m:dPr>
                                    <m:e>
                                      <m:r>
                                        <w:rPr>
                                          <w:rFonts w:ascii="Cambria Math" w:hAnsi="Cambria Math"/>
                                        </w:rPr>
                                        <m:t>x</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0</m:t>
                                      </m:r>
                                    </m:sub>
                                  </m:sSub>
                                  <m:ctrlPr>
                                    <w:rPr>
                                      <w:rFonts w:ascii="Cambria Math" w:hAnsi="Cambria Math"/>
                                      <w:i/>
                                    </w:rPr>
                                  </m:ctrlPr>
                                </m:den>
                              </m:f>
                              <m:ctrlPr>
                                <w:rPr>
                                  <w:rFonts w:ascii="Cambria Math" w:hAnsi="Cambria Math"/>
                                  <w:i/>
                                </w:rPr>
                              </m:ctrlPr>
                            </m:e>
                          </m:d>
                        </m:e>
                        <m:sup>
                          <m:r>
                            <w:rPr>
                              <w:rFonts w:ascii="Cambria Math" w:hAnsi="Cambria Math"/>
                            </w:rPr>
                            <m:t>2</m:t>
                          </m:r>
                        </m:sup>
                      </m:sSup>
                      <m:r>
                        <w:rPr>
                          <w:rFonts w:ascii="Cambria Math" w:hAnsi="Cambria Math"/>
                        </w:rPr>
                        <m:t>,  d</m:t>
                      </m:r>
                      <m:d>
                        <m:dPr>
                          <m:ctrlPr>
                            <w:rPr>
                              <w:rFonts w:ascii="Cambria Math" w:hAnsi="Cambria Math"/>
                              <w:i/>
                            </w:rPr>
                          </m:ctrlPr>
                        </m:dPr>
                        <m:e>
                          <m:r>
                            <w:rPr>
                              <w:rFonts w:ascii="Cambria Math" w:hAnsi="Cambria Math"/>
                            </w:rPr>
                            <m:t>x</m:t>
                          </m:r>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0</m:t>
                          </m:r>
                        </m:sub>
                      </m:sSub>
                    </m:e>
                    <m:e>
                      <m:r>
                        <w:rPr>
                          <w:rFonts w:ascii="Cambria Math" w:hAnsi="Cambria Math"/>
                        </w:rPr>
                        <m:t>0,                                            d</m:t>
                      </m:r>
                      <m:d>
                        <m:dPr>
                          <m:ctrlPr>
                            <w:rPr>
                              <w:rFonts w:ascii="Cambria Math" w:hAnsi="Cambria Math"/>
                              <w:i/>
                            </w:rPr>
                          </m:ctrlPr>
                        </m:dPr>
                        <m:e>
                          <m:r>
                            <w:rPr>
                              <w:rFonts w:ascii="Cambria Math" w:hAnsi="Cambria Math"/>
                            </w:rPr>
                            <m:t>x</m:t>
                          </m:r>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0</m:t>
                          </m:r>
                        </m:sub>
                      </m:sSub>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07B60F85" w14:textId="478EF0E8" w:rsidR="00376221" w:rsidRDefault="00376221" w:rsidP="00B745E5">
      <w:pPr>
        <w:pStyle w:val="0"/>
        <w:ind w:firstLine="480"/>
      </w:pPr>
      <w:r w:rsidRPr="00376221">
        <w:t>其中</w:t>
      </w:r>
      <w:r w:rsidRPr="00376221">
        <w:t xml:space="preserve"> </w:t>
      </w:r>
      <m:oMath>
        <m:sSub>
          <m:sSubPr>
            <m:ctrlPr>
              <w:rPr>
                <w:rFonts w:ascii="Cambria Math" w:hAnsi="Cambria Math"/>
                <w:i/>
              </w:rPr>
            </m:ctrlPr>
          </m:sSubPr>
          <m:e>
            <m:r>
              <w:rPr>
                <w:rFonts w:ascii="Cambria Math" w:hAnsi="Cambria Math"/>
              </w:rPr>
              <m:t>k</m:t>
            </m:r>
          </m:e>
          <m:sub>
            <m:r>
              <m:rPr>
                <m:nor/>
              </m:rPr>
              <w:rPr>
                <w:rFonts w:ascii="Cambria Math" w:hAnsi="Cambria Math"/>
              </w:rPr>
              <m:t>rep</m:t>
            </m:r>
          </m:sub>
        </m:sSub>
      </m:oMath>
      <w:r w:rsidRPr="00376221">
        <w:t xml:space="preserve"> </w:t>
      </w:r>
      <w:r w:rsidRPr="00376221">
        <w:t>为排斥势场权重系数，</w:t>
      </w:r>
      <w:r w:rsidRPr="00376221">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oMath>
      <w:r w:rsidRPr="00376221">
        <w:t xml:space="preserve"> </w:t>
      </w:r>
      <w:r w:rsidRPr="00376221">
        <w:t>表示障碍物对移动体产生影响的最大作用距离。由排斥势函数对位置的梯度可得到排斥力，其方向指向远离障碍物的方向，具体表达式为</w:t>
      </w:r>
      <w:r w:rsidRPr="00376221">
        <w:rPr>
          <w:rFonts w:hint="eastAsia"/>
        </w:rPr>
        <w:t>：</w:t>
      </w:r>
    </w:p>
    <w:p w14:paraId="24B1C229" w14:textId="6A863EF1" w:rsidR="00782EDC" w:rsidRPr="00376221" w:rsidRDefault="00782EDC" w:rsidP="00B745E5">
      <w:pPr>
        <w:pStyle w:val="0"/>
        <w:ind w:firstLine="480"/>
      </w:pPr>
    </w:p>
    <w:p w14:paraId="6D7F7D00" w14:textId="454022A1" w:rsidR="00376221" w:rsidRPr="00376221" w:rsidRDefault="00F05279"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rep</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rep</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8F8BA93" w14:textId="0246C2EF" w:rsidR="00376221" w:rsidRPr="00376221" w:rsidRDefault="00376221" w:rsidP="00376221">
      <w:pPr>
        <w:pStyle w:val="0"/>
        <w:ind w:firstLine="480"/>
      </w:pPr>
      <w:r w:rsidRPr="00376221">
        <w:t>在人工势场法中，整个环境的总势函数由吸引势函数与排斥势函数叠加而成，即</w:t>
      </w:r>
      <w:r w:rsidRPr="00376221">
        <w:rPr>
          <w:rFonts w:hint="eastAsia"/>
        </w:rPr>
        <w:t>：</w:t>
      </w:r>
    </w:p>
    <w:p w14:paraId="5E8F8763" w14:textId="66EBDE51" w:rsidR="00376221" w:rsidRPr="00F72A6B" w:rsidRDefault="00F05279" w:rsidP="00B745E5">
      <w:pPr>
        <w:pStyle w:val="0"/>
        <w:ind w:firstLine="480"/>
      </w:pPr>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att</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obs</m:t>
                      </m:r>
                    </m:sub>
                  </m:sSub>
                  <m:ctrlPr>
                    <w:rPr>
                      <w:rFonts w:ascii="Cambria Math" w:hAnsi="Cambria Math"/>
                      <w:i/>
                    </w:rPr>
                  </m:ctrlPr>
                </m:sup>
                <m:e>
                  <m:sSubSup>
                    <m:sSubSupPr>
                      <m:ctrlPr>
                        <w:rPr>
                          <w:rFonts w:ascii="Cambria Math" w:hAnsi="Cambria Math"/>
                          <w:i/>
                        </w:rPr>
                      </m:ctrlPr>
                    </m:sSubSupPr>
                    <m:e>
                      <m:r>
                        <w:rPr>
                          <w:rFonts w:ascii="Cambria Math" w:hAnsi="Cambria Math"/>
                        </w:rPr>
                        <m:t>U</m:t>
                      </m:r>
                    </m:e>
                    <m:sub>
                      <m:r>
                        <w:rPr>
                          <w:rFonts w:ascii="Cambria Math" w:hAnsi="Cambria Math"/>
                        </w:rPr>
                        <m:t>rep</m:t>
                      </m:r>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r>
                        <w:rPr>
                          <w:rFonts w:ascii="Cambria Math" w:hAnsi="Cambria Math"/>
                        </w:rPr>
                        <m:t>x</m:t>
                      </m:r>
                    </m:e>
                  </m:d>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78218270" w14:textId="2A2F675E" w:rsidR="00376221" w:rsidRPr="00376221" w:rsidRDefault="00376221" w:rsidP="00376221">
      <w:pPr>
        <w:pStyle w:val="0"/>
        <w:ind w:firstLine="480"/>
      </w:pPr>
      <w:r w:rsidRPr="00376221">
        <w:t>其中</w:t>
      </w:r>
      <w:r w:rsidRPr="00376221">
        <w:t xml:space="preserve"> </w:t>
      </w:r>
      <m:oMath>
        <m:sSub>
          <m:sSubPr>
            <m:ctrlPr>
              <w:rPr>
                <w:rFonts w:ascii="Cambria Math" w:hAnsi="Cambria Math"/>
                <w:i/>
              </w:rPr>
            </m:ctrlPr>
          </m:sSubPr>
          <m:e>
            <m:r>
              <w:rPr>
                <w:rFonts w:ascii="Cambria Math" w:hAnsi="Cambria Math"/>
              </w:rPr>
              <m:t>N</m:t>
            </m:r>
          </m:e>
          <m:sub>
            <m:r>
              <w:rPr>
                <w:rFonts w:ascii="Cambria Math" w:hAnsi="Cambria Math"/>
              </w:rPr>
              <m:t>obs</m:t>
            </m:r>
          </m:sub>
        </m:sSub>
      </m:oMath>
      <w:r w:rsidRPr="00376221">
        <w:t xml:space="preserve"> ​</w:t>
      </w:r>
      <w:r w:rsidRPr="00376221">
        <w:t>表示环境中障碍物的数量。对应的合力可表示为吸引力与各障碍物排斥力之和</w:t>
      </w:r>
      <w:r w:rsidRPr="00376221">
        <w:rPr>
          <w:rFonts w:hint="eastAsia"/>
        </w:rPr>
        <w:t>：</w:t>
      </w:r>
    </w:p>
    <w:p w14:paraId="6A0C3584" w14:textId="1B73180B" w:rsidR="00376221" w:rsidRPr="00376221" w:rsidRDefault="00F05279" w:rsidP="00B745E5">
      <w:pPr>
        <w:pStyle w:val="0"/>
        <w:ind w:firstLine="480"/>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att</m:t>
                  </m:r>
                </m:sub>
              </m:sSub>
              <m:d>
                <m:dPr>
                  <m:ctrlPr>
                    <w:rPr>
                      <w:rFonts w:ascii="Cambria Math" w:hAnsi="Cambria Math"/>
                      <w:i/>
                    </w:rPr>
                  </m:ctrlPr>
                </m:dPr>
                <m:e>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obs</m:t>
                      </m:r>
                    </m:sub>
                  </m:sSub>
                  <m:ctrlPr>
                    <w:rPr>
                      <w:rFonts w:ascii="Cambria Math" w:hAnsi="Cambria Math"/>
                      <w:i/>
                    </w:rPr>
                  </m:ctrlPr>
                </m:sup>
                <m:e>
                  <m:sSubSup>
                    <m:sSubSupPr>
                      <m:ctrlPr>
                        <w:rPr>
                          <w:rFonts w:ascii="Cambria Math" w:hAnsi="Cambria Math"/>
                          <w:i/>
                        </w:rPr>
                      </m:ctrlPr>
                    </m:sSubSupPr>
                    <m:e>
                      <m:r>
                        <w:rPr>
                          <w:rFonts w:ascii="Cambria Math" w:hAnsi="Cambria Math"/>
                        </w:rPr>
                        <m:t>F</m:t>
                      </m:r>
                    </m:e>
                    <m:sub>
                      <m:r>
                        <w:rPr>
                          <w:rFonts w:ascii="Cambria Math" w:hAnsi="Cambria Math"/>
                        </w:rPr>
                        <m:t>rep</m:t>
                      </m:r>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r>
                        <w:rPr>
                          <w:rFonts w:ascii="Cambria Math" w:hAnsi="Cambria Math"/>
                        </w:rPr>
                        <m:t>x</m:t>
                      </m:r>
                    </m:e>
                  </m:d>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976D6AC" w14:textId="62B57BEA" w:rsidR="00376221" w:rsidRDefault="00376221" w:rsidP="00376221">
      <w:pPr>
        <w:pStyle w:val="0"/>
        <w:ind w:firstLine="480"/>
      </w:pPr>
      <w:r w:rsidRPr="00376221">
        <w:t>在规划过程中，</w:t>
      </w:r>
      <w:r w:rsidRPr="00376221">
        <w:rPr>
          <w:rFonts w:hint="eastAsia"/>
        </w:rPr>
        <w:t>智能</w:t>
      </w:r>
      <w:r w:rsidRPr="00376221">
        <w:t>体按照合力方向进行运动，其运动轨迹可通过沿势函数负梯度方向的迭代更新得到，从而逐步逼近目标点并实现避障。</w:t>
      </w:r>
    </w:p>
    <w:p w14:paraId="675FA1F0" w14:textId="7C5024AA" w:rsidR="006E36B5" w:rsidRPr="006E36B5" w:rsidRDefault="006551AB" w:rsidP="006E36B5">
      <w:pPr>
        <w:pStyle w:val="af5"/>
      </w:pPr>
      <w:r>
        <w:rPr>
          <w:rFonts w:hint="eastAsia"/>
          <w:noProof/>
        </w:rPr>
        <w:drawing>
          <wp:inline distT="0" distB="0" distL="0" distR="0" wp14:anchorId="299B96F4" wp14:editId="4FB476C2">
            <wp:extent cx="4320000" cy="3366000"/>
            <wp:effectExtent l="0" t="0" r="0" b="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4320000" cy="3366000"/>
                    </a:xfrm>
                    <a:prstGeom prst="rect">
                      <a:avLst/>
                    </a:prstGeom>
                  </pic:spPr>
                </pic:pic>
              </a:graphicData>
            </a:graphic>
          </wp:inline>
        </w:drawing>
      </w:r>
    </w:p>
    <w:p w14:paraId="4DF04C9D" w14:textId="3295ECAA" w:rsidR="00782EDC" w:rsidRDefault="00782EDC" w:rsidP="00782EDC">
      <w:pPr>
        <w:pStyle w:val="11-1"/>
      </w:pPr>
      <w:r>
        <w:rPr>
          <w:rFonts w:hint="eastAsia"/>
        </w:rPr>
        <w:t>人工势场法示意图</w:t>
      </w:r>
    </w:p>
    <w:p w14:paraId="3CA50B67" w14:textId="77777777" w:rsidR="00B00C1F" w:rsidRPr="00B00C1F" w:rsidRDefault="00B00C1F" w:rsidP="00B00C1F">
      <w:pPr>
        <w:pStyle w:val="1Fig1-1"/>
        <w:spacing w:after="312"/>
      </w:pPr>
    </w:p>
    <w:p w14:paraId="0A154905" w14:textId="1F2EB367" w:rsidR="00376221" w:rsidRPr="00376221" w:rsidRDefault="00376221" w:rsidP="00376221">
      <w:pPr>
        <w:pStyle w:val="0"/>
        <w:ind w:firstLine="480"/>
      </w:pPr>
      <w:r w:rsidRPr="00376221">
        <w:t>尽管人工势场法在实时性与计算效率方面具有明显优势，但其仍然存在一些固有缺陷，例如在复杂环境中容易陷入局部极小点、在狭窄通道附近产生振荡现象以及目标点与障碍物势场叠加导致不可达区域等问题。这些不足在一定程度上限制了人工势场法在复杂场景下的全局规划能力。因此，在实际应用中，人工势场法往往作为一种局部规划或引导机制，与全局规划算法或其他优化策略相结合，以弥补其在复杂环境中的不足。</w:t>
      </w:r>
    </w:p>
    <w:p w14:paraId="1463D628" w14:textId="38175C7B" w:rsidR="00196DD3" w:rsidRDefault="005C348D" w:rsidP="00C660C3">
      <w:pPr>
        <w:pStyle w:val="2"/>
      </w:pPr>
      <w:bookmarkStart w:id="17" w:name="_Toc218704670"/>
      <w:r>
        <w:rPr>
          <w:rFonts w:hint="eastAsia"/>
        </w:rPr>
        <w:t>多目标优化</w:t>
      </w:r>
      <w:r w:rsidR="008B4F8F">
        <w:rPr>
          <w:rFonts w:hint="eastAsia"/>
        </w:rPr>
        <w:t>理论</w:t>
      </w:r>
      <w:bookmarkEnd w:id="17"/>
    </w:p>
    <w:p w14:paraId="7343AFA6" w14:textId="518D08D5" w:rsidR="00BA6B05" w:rsidRPr="00BA6B05" w:rsidRDefault="00BA6B05" w:rsidP="00BA6B05">
      <w:pPr>
        <w:pStyle w:val="0"/>
        <w:ind w:firstLine="480"/>
      </w:pPr>
      <w:r w:rsidRPr="00BA6B05">
        <w:t>在复杂工程问题中，系统往往需要同时满足多个相互冲突的优化目标，例如</w:t>
      </w:r>
      <w:r>
        <w:rPr>
          <w:rFonts w:hint="eastAsia"/>
        </w:rPr>
        <w:t>区域覆盖率</w:t>
      </w:r>
      <w:r w:rsidRPr="00BA6B05">
        <w:t>、</w:t>
      </w:r>
      <w:r>
        <w:rPr>
          <w:rFonts w:hint="eastAsia"/>
        </w:rPr>
        <w:t>网络通信能力</w:t>
      </w:r>
      <w:r w:rsidRPr="00BA6B05">
        <w:t>与</w:t>
      </w:r>
      <w:r>
        <w:rPr>
          <w:rFonts w:hint="eastAsia"/>
        </w:rPr>
        <w:t>能量消耗</w:t>
      </w:r>
      <w:r w:rsidRPr="00BA6B05">
        <w:t>等。此类问题</w:t>
      </w:r>
      <w:r w:rsidR="00F72A6B">
        <w:rPr>
          <w:rFonts w:hint="eastAsia"/>
        </w:rPr>
        <w:t>中由于无法衡量目标之间的取舍关系，</w:t>
      </w:r>
      <w:r w:rsidRPr="00BA6B05">
        <w:t>通常难以通过单一目标函数进行描述，因此需要引入多目标优化理论，通过协调多个目标</w:t>
      </w:r>
      <w:r w:rsidRPr="00BA6B05">
        <w:lastRenderedPageBreak/>
        <w:t>之间的权衡关系，</w:t>
      </w:r>
      <w:r w:rsidR="00F72A6B">
        <w:rPr>
          <w:rFonts w:hint="eastAsia"/>
        </w:rPr>
        <w:t>从而</w:t>
      </w:r>
      <w:r w:rsidRPr="00BA6B05">
        <w:t>获得一组具有代表性的最优解。</w:t>
      </w:r>
    </w:p>
    <w:p w14:paraId="68E35035" w14:textId="4CA46D10" w:rsidR="00C007DD" w:rsidRDefault="00FC183E" w:rsidP="00C007DD">
      <w:pPr>
        <w:pStyle w:val="3"/>
      </w:pPr>
      <w:bookmarkStart w:id="18" w:name="_Toc218704671"/>
      <w:r>
        <w:rPr>
          <w:rFonts w:hint="eastAsia"/>
        </w:rPr>
        <w:t>多目标优化</w:t>
      </w:r>
      <w:r w:rsidR="009B3D3C">
        <w:rPr>
          <w:rFonts w:hint="eastAsia"/>
        </w:rPr>
        <w:t>基础</w:t>
      </w:r>
      <w:bookmarkEnd w:id="18"/>
    </w:p>
    <w:p w14:paraId="7BF88D27" w14:textId="13E8826B" w:rsidR="00C007DD" w:rsidRPr="00C228A9" w:rsidRDefault="00C007DD" w:rsidP="00C007DD">
      <w:pPr>
        <w:pStyle w:val="0"/>
        <w:ind w:firstLine="480"/>
      </w:pPr>
      <w:r w:rsidRPr="00C228A9">
        <w:rPr>
          <w:rFonts w:hint="eastAsia"/>
        </w:rPr>
        <w:t>多目标优化问题（</w:t>
      </w:r>
      <w:r w:rsidRPr="00C228A9">
        <w:rPr>
          <w:rFonts w:hint="eastAsia"/>
        </w:rPr>
        <w:t>Multi-objective Optimization Problem, MOP</w:t>
      </w:r>
      <w:r w:rsidRPr="00C228A9">
        <w:rPr>
          <w:rFonts w:hint="eastAsia"/>
        </w:rPr>
        <w:t>）可以表示为：</w:t>
      </w:r>
    </w:p>
    <w:p w14:paraId="1924420D" w14:textId="7305E018" w:rsidR="00C007DD" w:rsidRPr="00C228A9" w:rsidRDefault="00F05279" w:rsidP="00C007DD">
      <w:pPr>
        <w:pStyle w:val="0"/>
        <w:ind w:firstLine="480"/>
      </w:pPr>
      <m:oMathPara>
        <m:oMath>
          <m:eqArr>
            <m:eqArrPr>
              <m:maxDist m:val="1"/>
              <m:ctrlPr>
                <w:rPr>
                  <w:rFonts w:ascii="Cambria Math" w:hAnsi="Cambria Math"/>
                  <w:i/>
                </w:rPr>
              </m:ctrlPr>
            </m:eqArrPr>
            <m:e>
              <m:r>
                <m:rPr>
                  <m:nor/>
                </m:rPr>
                <w:rPr>
                  <w:rFonts w:ascii="Cambria Math" w:hAnsi="Cambria Math"/>
                </w:rPr>
                <m:t xml:space="preserve">Minimize </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e>
              </m:d>
              <m:r>
                <w:rPr>
                  <w:rFonts w:ascii="Cambria Math" w:hAnsi="Cambria Math"/>
                </w:rPr>
                <m:t>,</m:t>
              </m:r>
              <m:r>
                <m:rPr>
                  <m:sty m:val="p"/>
                </m:rPr>
                <w:rPr>
                  <w:rFonts w:ascii="Cambria Math" w:hAnsi="Cambria Math"/>
                </w:rPr>
                <m:t> </m:t>
              </m:r>
              <m:r>
                <w:rPr>
                  <w:rFonts w:ascii="Cambria Math" w:hAnsi="Cambria Math"/>
                </w:rPr>
                <m:t>x</m:t>
              </m:r>
              <m:r>
                <m:rPr>
                  <m:sty m:val="p"/>
                </m:rPr>
                <w:rPr>
                  <w:rFonts w:ascii="Cambria Math" w:hAnsi="Cambria Math" w:hint="eastAsia"/>
                </w:rPr>
                <m:t>∈</m:t>
              </m:r>
              <m:r>
                <m:rPr>
                  <m:sty m:val="p"/>
                </m:rPr>
                <w:rPr>
                  <w:rFonts w:ascii="Cambria Math" w:hAnsi="Cambria Math"/>
                </w:rPr>
                <m:t>Ω</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50B82911" w14:textId="502B895D" w:rsidR="00C007DD" w:rsidRPr="00C007DD" w:rsidRDefault="00C007DD" w:rsidP="00C007DD">
      <w:pPr>
        <w:pStyle w:val="0"/>
        <w:ind w:firstLine="480"/>
      </w:pPr>
      <w:r w:rsidRPr="00C007DD">
        <w:t>其中，</w:t>
      </w:r>
      <w:r w:rsidRPr="00C228A9">
        <w:t xml:space="preserve"> </w:t>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sidRPr="00C007DD">
        <w:t>为决策向量，</w:t>
      </w:r>
      <m:oMath>
        <m:r>
          <m:rPr>
            <m:sty m:val="p"/>
          </m:rPr>
          <w:rPr>
            <w:rFonts w:ascii="Cambria Math" w:hAnsi="Cambria Math"/>
          </w:rPr>
          <m:t>Ω</m:t>
        </m:r>
      </m:oMath>
      <w:r w:rsidRPr="00C007DD">
        <w:t xml:space="preserve"> </w:t>
      </w:r>
      <w:r w:rsidRPr="00C007DD">
        <w:t>为可行解空间，</w:t>
      </w:r>
      <w:r w:rsidRPr="00C228A9">
        <w:t xml:space="preserve"> </w:t>
      </w:r>
      <m:oMath>
        <m:r>
          <w:rPr>
            <w:rFonts w:ascii="Cambria Math" w:hAnsi="Cambria Math"/>
          </w:rPr>
          <m:t>F</m:t>
        </m:r>
        <m:d>
          <m:dPr>
            <m:ctrlPr>
              <w:rPr>
                <w:rFonts w:ascii="Cambria Math" w:hAnsi="Cambria Math"/>
                <w:i/>
              </w:rPr>
            </m:ctrlPr>
          </m:dPr>
          <m:e>
            <m:r>
              <w:rPr>
                <w:rFonts w:ascii="Cambria Math" w:hAnsi="Cambria Math"/>
              </w:rPr>
              <m:t>x</m:t>
            </m:r>
          </m:e>
        </m:d>
      </m:oMath>
      <w:r w:rsidRPr="00C007DD">
        <w:t xml:space="preserve"> </w:t>
      </w:r>
      <w:r w:rsidRPr="00C007DD">
        <w:t>为由</w:t>
      </w:r>
      <w:r w:rsidRPr="00C007DD">
        <w:t xml:space="preserve"> </w:t>
      </w:r>
      <m:oMath>
        <m:r>
          <w:rPr>
            <w:rFonts w:ascii="Cambria Math" w:hAnsi="Cambria Math"/>
          </w:rPr>
          <m:t>m</m:t>
        </m:r>
      </m:oMath>
      <w:r w:rsidRPr="00C007DD">
        <w:t xml:space="preserve"> </w:t>
      </w:r>
      <w:r w:rsidRPr="00C007DD">
        <w:t>个目标函数组成的向量函数。多目标优化的核心在于，不同目标函数之间通常存在冲突，即在优化某一目标时，可能会导致其他目标恶化，因此不存在单一解能够同时最优地满足所有目标。</w:t>
      </w:r>
    </w:p>
    <w:p w14:paraId="70E74879" w14:textId="6EFFE5FE" w:rsidR="00C007DD" w:rsidRPr="00C228A9" w:rsidRDefault="00C007DD" w:rsidP="00C007DD">
      <w:pPr>
        <w:pStyle w:val="0"/>
        <w:ind w:firstLine="480"/>
      </w:pPr>
      <w:r w:rsidRPr="00C007DD">
        <w:t>为此，引入非支配解（</w:t>
      </w:r>
      <w:r w:rsidRPr="00C007DD">
        <w:t>Pareto optimal solution</w:t>
      </w:r>
      <w:r w:rsidRPr="00C007DD">
        <w:t>）</w:t>
      </w:r>
      <w:r w:rsidRPr="00C007DD">
        <w:t xml:space="preserve"> </w:t>
      </w:r>
      <w:r w:rsidRPr="00C007DD">
        <w:t>的概念：若对于两个解</w:t>
      </w:r>
      <w:r w:rsidRPr="00C007DD">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hint="eastAsia"/>
          </w:rPr>
          <m:t>∈</m:t>
        </m:r>
        <m:r>
          <m:rPr>
            <m:sty m:val="p"/>
          </m:rPr>
          <w:rPr>
            <w:rFonts w:ascii="Cambria Math" w:hAnsi="Cambria Math"/>
          </w:rPr>
          <m:t>Ω</m:t>
        </m:r>
      </m:oMath>
      <w:r w:rsidRPr="00C007DD">
        <w:t>，满足</w:t>
      </w:r>
      <w:r w:rsidRPr="00C228A9">
        <w:rPr>
          <w:rFonts w:hint="eastAsia"/>
        </w:rPr>
        <w:t>：</w:t>
      </w:r>
    </w:p>
    <w:p w14:paraId="69D5470E" w14:textId="05A97A20" w:rsidR="00C007DD" w:rsidRPr="00C007DD" w:rsidRDefault="00F05279" w:rsidP="00C007DD">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m:rPr>
                  <m:sty m:val="p"/>
                </m:rPr>
                <w:rPr>
                  <w:rFonts w:ascii="Cambria Math" w:hAnsi="Cambria Math" w:hint="eastAsia"/>
                </w:rPr>
                <m:t>≤</m:t>
              </m:r>
              <m:sSub>
                <m:sSubPr>
                  <m:ctrlPr>
                    <w:rPr>
                      <w:rFonts w:ascii="Cambria Math" w:hAnsi="Cambria Math"/>
                      <w:i/>
                    </w:rPr>
                  </m:ctrlPr>
                </m:sSubPr>
                <m:e>
                  <m:r>
                    <w:rPr>
                      <w:rFonts w:ascii="Cambria Math" w:hAnsi="Cambria Math" w:hint="eastAsia"/>
                    </w:rPr>
                    <m:t>f</m:t>
                  </m:r>
                  <m:ctrlPr>
                    <w:rPr>
                      <w:rFonts w:ascii="Cambria Math" w:hAnsi="Cambria Math"/>
                    </w:rPr>
                  </m:ctrlPr>
                </m:e>
                <m:sub>
                  <m:r>
                    <w:rPr>
                      <w:rFonts w:ascii="Cambria Math" w:hAnsi="Cambria Math" w:hint="eastAsia"/>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hint="eastAsia"/>
                </w:rPr>
                <m:t>,</m:t>
              </m:r>
              <m:r>
                <m:rPr>
                  <m:sty m:val="p"/>
                </m:rPr>
                <w:rPr>
                  <w:rFonts w:ascii="Cambria Math" w:hAnsi="Cambria Math"/>
                </w:rPr>
                <m:t> ∀</m:t>
              </m:r>
              <m:r>
                <w:rPr>
                  <w:rFonts w:ascii="Cambria Math" w:hAnsi="Cambria Math" w:hint="eastAsia"/>
                </w:rPr>
                <m:t>i</m:t>
              </m:r>
              <m:r>
                <m:rPr>
                  <m:sty m:val="p"/>
                </m:rPr>
                <w:rPr>
                  <w:rFonts w:ascii="Cambria Math" w:hAnsi="Cambria Math" w:hint="eastAsia"/>
                </w:rPr>
                <m:t>∈</m:t>
              </m:r>
              <m:r>
                <m:rPr>
                  <m:lit/>
                </m:rPr>
                <w:rPr>
                  <w:rFonts w:ascii="Cambria Math" w:hAnsi="Cambria Math" w:hint="eastAsia"/>
                </w:rPr>
                <m:t>{</m:t>
              </m:r>
              <m:r>
                <w:rPr>
                  <w:rFonts w:ascii="Cambria Math" w:hAnsi="Cambria Math" w:hint="eastAsia"/>
                </w:rPr>
                <m:t>1,2,</m:t>
              </m:r>
              <m:r>
                <m:rPr>
                  <m:sty m:val="p"/>
                </m:rPr>
                <w:rPr>
                  <w:rFonts w:ascii="Cambria Math" w:hAnsi="Cambria Math" w:hint="eastAsia"/>
                </w:rPr>
                <m:t>…</m:t>
              </m:r>
              <m:r>
                <w:rPr>
                  <w:rFonts w:ascii="Cambria Math" w:hAnsi="Cambria Math" w:hint="eastAsia"/>
                </w:rPr>
                <m:t>,m</m:t>
              </m:r>
              <m:r>
                <m:rPr>
                  <m:lit/>
                </m:rPr>
                <w:rPr>
                  <w:rFonts w:ascii="Cambria Math" w:hAnsi="Cambria Math" w:hint="eastAsia"/>
                </w:rPr>
                <m:t>}</m:t>
              </m:r>
              <m:r>
                <w:rPr>
                  <w:rFonts w:ascii="Cambria Math" w:hAnsi="Cambria Math" w:hint="eastAsia"/>
                </w:rPr>
                <m:t>,</m:t>
              </m:r>
              <m:r>
                <m:rPr>
                  <m:sty m:val="p"/>
                </m:rPr>
                <w:rPr>
                  <w:rFonts w:ascii="Cambria Math" w:hAnsi="Cambria Math"/>
                </w:rPr>
                <m:t> </m:t>
              </m:r>
              <m:r>
                <m:rPr>
                  <m:nor/>
                </m:rPr>
                <w:rPr>
                  <w:rFonts w:ascii="Cambria Math" w:hAnsi="Cambria Math" w:hint="eastAsia"/>
                </w:rPr>
                <m:t>且存在</m:t>
              </m:r>
              <m:r>
                <m:rPr>
                  <m:nor/>
                </m:rPr>
                <w:rPr>
                  <w:rFonts w:ascii="Cambria Math" w:hAnsi="Cambria Math" w:hint="eastAsia"/>
                </w:rPr>
                <m:t xml:space="preserve"> </m:t>
              </m:r>
              <m:r>
                <w:rPr>
                  <w:rFonts w:ascii="Cambria Math" w:hAnsi="Cambria Math" w:hint="eastAsia"/>
                </w:rPr>
                <m:t>j</m:t>
              </m:r>
              <m:r>
                <m:rPr>
                  <m:nor/>
                </m:rPr>
                <w:rPr>
                  <w:rFonts w:ascii="Cambria Math" w:hAnsi="Cambria Math" w:hint="eastAsia"/>
                </w:rPr>
                <m:t xml:space="preserve"> </m:t>
              </m:r>
              <m:r>
                <m:rPr>
                  <m:nor/>
                </m:rPr>
                <w:rPr>
                  <w:rFonts w:ascii="Cambria Math" w:hAnsi="Cambria Math" w:hint="eastAsia"/>
                </w:rPr>
                <m:t>使</m:t>
              </m:r>
              <m:r>
                <m:rPr>
                  <m:nor/>
                </m:rPr>
                <w:rPr>
                  <w:rFonts w:ascii="Cambria Math" w:hAnsi="Cambria Math" w:hint="eastAsia"/>
                </w:rPr>
                <m:t xml:space="preserve"> </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hint="eastAsia"/>
                </w:rPr>
                <m:t>&lt;</m:t>
              </m:r>
              <m:sSub>
                <m:sSubPr>
                  <m:ctrlPr>
                    <w:rPr>
                      <w:rFonts w:ascii="Cambria Math" w:hAnsi="Cambria Math"/>
                      <w:i/>
                    </w:rPr>
                  </m:ctrlPr>
                </m:sSubPr>
                <m:e>
                  <m:r>
                    <w:rPr>
                      <w:rFonts w:ascii="Cambria Math" w:hAnsi="Cambria Math" w:hint="eastAsia"/>
                    </w:rPr>
                    <m:t>f</m:t>
                  </m:r>
                </m:e>
                <m:sub>
                  <m:r>
                    <w:rPr>
                      <w:rFonts w:ascii="Cambria Math" w:hAnsi="Cambria Math" w:hint="eastAsia"/>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A8BF6BA" w14:textId="703414A4" w:rsidR="00C007DD" w:rsidRPr="00C228A9" w:rsidRDefault="00C007DD" w:rsidP="00C007DD">
      <w:pPr>
        <w:pStyle w:val="0"/>
        <w:ind w:firstLine="480"/>
      </w:pPr>
      <w:r w:rsidRPr="00C228A9">
        <w:t>则称</w:t>
      </w:r>
      <w:r w:rsidRPr="00C228A9">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r w:rsidRPr="00C228A9">
        <w:t>支配</w:t>
      </w:r>
      <w:r w:rsidRPr="00C228A9">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228A9">
        <w:t>​</w:t>
      </w:r>
      <w:r w:rsidRPr="00C228A9">
        <w:t>（记作</w:t>
      </w:r>
      <w:r w:rsidRPr="00C228A9">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Pr="00C228A9">
        <w:t>​</w:t>
      </w:r>
      <w:r w:rsidRPr="00C228A9">
        <w:t>）。非支配解集合由不被其他解支配的个体组成，其在目标空间中形成</w:t>
      </w:r>
      <w:r w:rsidRPr="00C228A9">
        <w:t xml:space="preserve"> </w:t>
      </w:r>
      <w:r w:rsidRPr="00C228A9">
        <w:t>帕累托前沿（</w:t>
      </w:r>
      <w:r w:rsidRPr="00C228A9">
        <w:t>Pareto Front</w:t>
      </w:r>
      <w:r w:rsidR="00F72A6B">
        <w:rPr>
          <w:rFonts w:hint="eastAsia"/>
        </w:rPr>
        <w:t>，</w:t>
      </w:r>
      <w:r w:rsidR="00F72A6B">
        <w:rPr>
          <w:rFonts w:hint="eastAsia"/>
        </w:rPr>
        <w:t>P</w:t>
      </w:r>
      <w:r w:rsidR="00F72A6B">
        <w:t>F</w:t>
      </w:r>
      <w:r w:rsidRPr="00C228A9">
        <w:t>），代表在各目标之间取得最优折中关系的解集。帕累托前沿不仅体现了解集的收敛性，同时也反映了解集在多目标空间中的多样性。</w:t>
      </w:r>
    </w:p>
    <w:p w14:paraId="59A1045F" w14:textId="572D50CB" w:rsidR="00C007DD" w:rsidRPr="00C228A9" w:rsidRDefault="00C007DD" w:rsidP="00C007DD">
      <w:pPr>
        <w:pStyle w:val="0"/>
        <w:ind w:firstLine="480"/>
      </w:pPr>
      <w:r w:rsidRPr="00C228A9">
        <w:t>为了定量评价多目标优化算法的性能，通常需要从收敛性和多样性两个角度进行分析。常用指标包括</w:t>
      </w:r>
      <w:r w:rsidRPr="00C228A9">
        <w:t xml:space="preserve"> IGD</w:t>
      </w:r>
      <w:r w:rsidRPr="00C228A9">
        <w:t>、</w:t>
      </w:r>
      <w:r w:rsidRPr="00C228A9">
        <w:t xml:space="preserve">HV </w:t>
      </w:r>
      <w:r w:rsidRPr="00C228A9">
        <w:t>和</w:t>
      </w:r>
      <w:r w:rsidRPr="00C228A9">
        <w:t xml:space="preserve"> Spread</w:t>
      </w:r>
      <w:r w:rsidRPr="00C228A9">
        <w:t>。</w:t>
      </w:r>
      <w:r w:rsidRPr="00C228A9">
        <w:t>IGD</w:t>
      </w:r>
      <w:r w:rsidRPr="00C228A9">
        <w:t>（</w:t>
      </w:r>
      <w:r w:rsidRPr="00C228A9">
        <w:t>Inverted Generational Distance</w:t>
      </w:r>
      <w:r w:rsidRPr="00C228A9">
        <w:t>）用于衡量算法生成的解集到真实帕累托前沿的距离，从而反映解集的收敛性。设真实帕累托前沿为</w:t>
      </w:r>
      <w:r w:rsidRPr="00C228A9">
        <w:t xml:space="preserve"> </w:t>
      </w:r>
      <m:oMath>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r>
          <m:rPr>
            <m:lit/>
          </m:rP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r>
          <m:rPr>
            <m:sty m:val="p"/>
          </m:rP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rPr>
              <m:t>y</m:t>
            </m:r>
          </m:e>
          <m:sub>
            <m:d>
              <m:dPr>
                <m:begChr m:val="|"/>
                <m:endChr m:val="|"/>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e>
            </m:d>
          </m:sub>
          <m:sup>
            <m:r>
              <w:rPr>
                <w:rFonts w:ascii="Cambria Math" w:hAnsi="Cambria Math"/>
              </w:rPr>
              <m:t>*</m:t>
            </m:r>
          </m:sup>
        </m:sSubSup>
        <m:r>
          <m:rPr>
            <m:lit/>
          </m:rPr>
          <w:rPr>
            <w:rFonts w:ascii="Cambria Math" w:hAnsi="Cambria Math"/>
          </w:rPr>
          <m:t>}</m:t>
        </m:r>
      </m:oMath>
      <w:r w:rsidRPr="00C228A9">
        <w:t>，算法生成解集为</w:t>
      </w:r>
      <w:r w:rsidRPr="00C228A9">
        <w:t xml:space="preserve"> </w:t>
      </w:r>
      <m:oMath>
        <m:r>
          <w:rPr>
            <w:rFonts w:ascii="Cambria Math" w:hAnsi="Cambria Math"/>
          </w:rPr>
          <m:t>A=</m:t>
        </m:r>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A</m:t>
                </m:r>
              </m:e>
            </m:d>
          </m:sub>
        </m:sSub>
        <m:r>
          <m:rPr>
            <m:lit/>
          </m:rPr>
          <w:rPr>
            <w:rFonts w:ascii="Cambria Math" w:hAnsi="Cambria Math"/>
          </w:rPr>
          <m:t>}</m:t>
        </m:r>
      </m:oMath>
      <w:r w:rsidRPr="00C228A9">
        <w:t>，则</w:t>
      </w:r>
      <w:r w:rsidRPr="00C228A9">
        <w:t xml:space="preserve"> IGD </w:t>
      </w:r>
      <w:r w:rsidRPr="00C228A9">
        <w:t>定义为：</w:t>
      </w:r>
    </w:p>
    <w:p w14:paraId="70E52E16" w14:textId="4ADBCB48" w:rsidR="00C007DD" w:rsidRPr="00C228A9" w:rsidRDefault="00F05279" w:rsidP="00C007DD">
      <w:pPr>
        <w:pStyle w:val="0"/>
        <w:ind w:firstLine="480"/>
      </w:pPr>
      <m:oMathPara>
        <m:oMath>
          <m:eqArr>
            <m:eqArrPr>
              <m:maxDist m:val="1"/>
              <m:ctrlPr>
                <w:rPr>
                  <w:rFonts w:ascii="Cambria Math" w:hAnsi="Cambria Math"/>
                  <w:i/>
                </w:rPr>
              </m:ctrlPr>
            </m:eqArrPr>
            <m:e>
              <m:r>
                <m:rPr>
                  <m:nor/>
                </m:rPr>
                <w:rPr>
                  <w:rFonts w:ascii="Cambria Math" w:hAnsi="Cambria Math"/>
                </w:rPr>
                <m:t>IGD</m:t>
              </m:r>
              <m:d>
                <m:dPr>
                  <m:ctrlPr>
                    <w:rPr>
                      <w:rFonts w:ascii="Cambria Math" w:hAnsi="Cambria Math"/>
                      <w:i/>
                    </w:rPr>
                  </m:ctrlPr>
                </m:dPr>
                <m:e>
                  <m:r>
                    <w:rPr>
                      <w:rFonts w:ascii="Cambria Math" w:hAnsi="Cambria Math"/>
                    </w:rPr>
                    <m:t>A,P</m:t>
                  </m:r>
                  <m:sSup>
                    <m:sSupPr>
                      <m:ctrlPr>
                        <w:rPr>
                          <w:rFonts w:ascii="Cambria Math" w:hAnsi="Cambria Math"/>
                          <w:i/>
                        </w:rPr>
                      </m:ctrlPr>
                    </m:sSupPr>
                    <m:e>
                      <m:r>
                        <w:rPr>
                          <w:rFonts w:ascii="Cambria Math" w:hAnsi="Cambria Math"/>
                        </w:rPr>
                        <m:t>F</m:t>
                      </m:r>
                    </m:e>
                    <m:sup>
                      <m:r>
                        <w:rPr>
                          <w:rFonts w:ascii="Cambria Math" w:hAnsi="Cambria Math"/>
                        </w:rPr>
                        <m:t>*</m:t>
                      </m:r>
                    </m:sup>
                  </m:sSup>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e>
                  </m:d>
                  <m:ctrlPr>
                    <w:rPr>
                      <w:rFonts w:ascii="Cambria Math" w:hAnsi="Cambria Math"/>
                      <w:i/>
                    </w:rPr>
                  </m:ctrlPr>
                </m:den>
              </m:f>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y</m:t>
                      </m:r>
                    </m:e>
                    <m:sup>
                      <m:r>
                        <w:rPr>
                          <w:rFonts w:ascii="Cambria Math" w:hAnsi="Cambria Math"/>
                        </w:rPr>
                        <m:t>*</m:t>
                      </m:r>
                    </m:sup>
                  </m:sSup>
                  <m:r>
                    <m:rPr>
                      <m:sty m:val="p"/>
                    </m:rPr>
                    <w:rPr>
                      <w:rFonts w:ascii="Cambria Math" w:hAnsi="Cambria Math" w:hint="eastAsia"/>
                    </w:rPr>
                    <m:t>∈</m:t>
                  </m:r>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ctrlPr>
                    <w:rPr>
                      <w:rFonts w:ascii="Cambria Math" w:hAnsi="Cambria Math"/>
                      <w:i/>
                    </w:rPr>
                  </m:ctrlPr>
                </m:sub>
                <m:sup>
                  <m:ctrlPr>
                    <w:rPr>
                      <w:rFonts w:ascii="Cambria Math" w:hAnsi="Cambria Math"/>
                      <w:i/>
                    </w:rPr>
                  </m:ctrlPr>
                </m:sup>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y</m:t>
                          </m:r>
                          <m:r>
                            <m:rPr>
                              <m:sty m:val="p"/>
                            </m:rPr>
                            <w:rPr>
                              <w:rFonts w:ascii="Cambria Math" w:hAnsi="Cambria Math" w:hint="eastAsia"/>
                            </w:rPr>
                            <m:t>∈</m:t>
                          </m:r>
                          <m:r>
                            <w:rPr>
                              <w:rFonts w:ascii="Cambria Math" w:hAnsi="Cambria Math"/>
                            </w:rPr>
                            <m:t>A</m:t>
                          </m:r>
                          <m:ctrlPr>
                            <w:rPr>
                              <w:rFonts w:ascii="Cambria Math" w:hAnsi="Cambria Math"/>
                            </w:rPr>
                          </m:ctrlPr>
                        </m:lim>
                      </m:limLow>
                      <m:ctrlPr>
                        <w:rPr>
                          <w:rFonts w:ascii="Cambria Math" w:hAnsi="Cambria Math"/>
                          <w:i/>
                        </w:rPr>
                      </m:ctrlPr>
                    </m:fName>
                    <m:e>
                      <m:r>
                        <m:rPr>
                          <m:lit/>
                        </m:rPr>
                        <w:rPr>
                          <w:rFonts w:ascii="Cambria Math" w:hAnsi="Cambria Math"/>
                        </w:rPr>
                        <m:t>|</m:t>
                      </m:r>
                      <m:ctrlPr>
                        <w:rPr>
                          <w:rFonts w:ascii="Cambria Math" w:hAnsi="Cambria Math"/>
                          <w:i/>
                        </w:rPr>
                      </m:ctrlPr>
                    </m:e>
                  </m:func>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r>
                    <m:rPr>
                      <m:lit/>
                    </m:rPr>
                    <w:rPr>
                      <w:rFonts w:ascii="Cambria Math" w:hAnsi="Cambria Math"/>
                    </w:rPr>
                    <m:t>|</m:t>
                  </m:r>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7A979EAA" w14:textId="6CDC2463" w:rsidR="00C007DD" w:rsidRPr="00C007DD" w:rsidRDefault="00C007DD" w:rsidP="00C007DD">
      <w:pPr>
        <w:pStyle w:val="0"/>
        <w:ind w:firstLine="480"/>
      </w:pPr>
      <w:r w:rsidRPr="00C007DD">
        <w:t>其中，</w:t>
      </w:r>
      <w:r w:rsidRPr="00C228A9">
        <w:t xml:space="preserve"> </w:t>
      </w:r>
      <m:oMath>
        <m:r>
          <m:rPr>
            <m:lit/>
          </m:rPr>
          <w:rPr>
            <w:rFonts w:ascii="Cambria Math" w:hAnsi="Cambria Math"/>
          </w:rPr>
          <m:t>|</m:t>
        </m:r>
        <m:r>
          <m:rPr>
            <m:sty m:val="p"/>
          </m:rPr>
          <w:rPr>
            <w:rFonts w:ascii="Cambria Math" w:hAnsi="Cambria Math"/>
          </w:rPr>
          <m:t>⋅</m:t>
        </m:r>
        <m:r>
          <m:rPr>
            <m:lit/>
          </m:rPr>
          <w:rPr>
            <w:rFonts w:ascii="Cambria Math" w:hAnsi="Cambria Math"/>
          </w:rPr>
          <m:t>|</m:t>
        </m:r>
        <m:r>
          <w:rPr>
            <w:rFonts w:ascii="Cambria Math" w:hAnsi="Cambria Math"/>
          </w:rPr>
          <m:t xml:space="preserve"> </m:t>
        </m:r>
      </m:oMath>
      <w:r w:rsidRPr="00C007DD">
        <w:t>通常取欧几里得距离。</w:t>
      </w:r>
      <w:r w:rsidRPr="00C007DD">
        <w:t xml:space="preserve">IGD </w:t>
      </w:r>
      <w:r w:rsidRPr="00C007DD">
        <w:t>越小表示解集越接近真实帕累托前沿。</w:t>
      </w:r>
    </w:p>
    <w:p w14:paraId="25AEEBCD" w14:textId="4556FDC0" w:rsidR="00C007DD" w:rsidRPr="00C228A9" w:rsidRDefault="00C007DD" w:rsidP="00C007DD">
      <w:pPr>
        <w:pStyle w:val="0"/>
        <w:ind w:firstLine="480"/>
      </w:pPr>
      <w:r w:rsidRPr="00C007DD">
        <w:t>HV</w:t>
      </w:r>
      <w:r w:rsidRPr="00C007DD">
        <w:t>（</w:t>
      </w:r>
      <w:r w:rsidRPr="00C007DD">
        <w:t>Hypervolume</w:t>
      </w:r>
      <w:r w:rsidRPr="00C007DD">
        <w:t>）用于评估解集覆盖目标空间的能力。给定参考点</w:t>
      </w:r>
      <w:r w:rsidRPr="00C007DD">
        <w:t xml:space="preserve"> </w:t>
      </w:r>
      <m:oMath>
        <m:r>
          <w:rPr>
            <w:rFonts w:ascii="Cambria Math" w:hAnsi="Cambria Math"/>
          </w:rPr>
          <m:t>r</m:t>
        </m:r>
      </m:oMath>
      <w:r w:rsidRPr="00C007DD">
        <w:t>（通常取大于所有目标值的点），</w:t>
      </w:r>
      <w:r w:rsidRPr="00C007DD">
        <w:t xml:space="preserve">HV </w:t>
      </w:r>
      <w:r w:rsidRPr="00C007DD">
        <w:t>定义为解集</w:t>
      </w:r>
      <w:r w:rsidRPr="00C007DD">
        <w:t xml:space="preserve"> </w:t>
      </w:r>
      <m:oMath>
        <m:r>
          <w:rPr>
            <w:rFonts w:ascii="Cambria Math" w:hAnsi="Cambria Math"/>
          </w:rPr>
          <m:t>A</m:t>
        </m:r>
      </m:oMath>
      <w:r w:rsidRPr="00C007DD">
        <w:t xml:space="preserve"> </w:t>
      </w:r>
      <w:r w:rsidRPr="00C007DD">
        <w:t>与参考点构成的超体积：</w:t>
      </w:r>
    </w:p>
    <w:p w14:paraId="7DAB7E52" w14:textId="4B9F46D8" w:rsidR="00C007DD" w:rsidRPr="00C007DD" w:rsidRDefault="00F05279" w:rsidP="00C007DD">
      <w:pPr>
        <w:pStyle w:val="0"/>
        <w:ind w:firstLine="480"/>
      </w:pPr>
      <m:oMathPara>
        <m:oMath>
          <m:eqArr>
            <m:eqArrPr>
              <m:maxDist m:val="1"/>
              <m:ctrlPr>
                <w:rPr>
                  <w:rFonts w:ascii="Cambria Math" w:hAnsi="Cambria Math"/>
                  <w:i/>
                </w:rPr>
              </m:ctrlPr>
            </m:eqArrPr>
            <m:e>
              <m:r>
                <m:rPr>
                  <m:nor/>
                </m:rPr>
                <w:rPr>
                  <w:rFonts w:ascii="Cambria Math" w:hAnsi="Cambria Math"/>
                </w:rPr>
                <m:t>HV</m:t>
              </m:r>
              <m:d>
                <m:dPr>
                  <m:ctrlPr>
                    <w:rPr>
                      <w:rFonts w:ascii="Cambria Math" w:hAnsi="Cambria Math"/>
                      <w:i/>
                    </w:rPr>
                  </m:ctrlPr>
                </m:dPr>
                <m:e>
                  <m:r>
                    <w:rPr>
                      <w:rFonts w:ascii="Cambria Math" w:hAnsi="Cambria Math"/>
                    </w:rPr>
                    <m:t>A</m:t>
                  </m:r>
                </m:e>
              </m:d>
              <m:r>
                <w:rPr>
                  <w:rFonts w:ascii="Cambria Math" w:hAnsi="Cambria Math"/>
                </w:rPr>
                <m:t>=</m:t>
              </m:r>
              <m:r>
                <m:rPr>
                  <m:nor/>
                </m:rPr>
                <w:rPr>
                  <w:rFonts w:ascii="Cambria Math" w:hAnsi="Cambria Math"/>
                </w:rPr>
                <m:t>Volume</m:t>
              </m:r>
              <m:d>
                <m:dPr>
                  <m:ctrlPr>
                    <w:rPr>
                      <w:rFonts w:ascii="Cambria Math" w:hAnsi="Cambria Math"/>
                      <w:i/>
                    </w:rPr>
                  </m:ctrlPr>
                </m:dPr>
                <m:e>
                  <m:nary>
                    <m:naryPr>
                      <m:chr m:val="⋃"/>
                      <m:supHide m:val="1"/>
                      <m:ctrlPr>
                        <w:rPr>
                          <w:rFonts w:ascii="Cambria Math" w:hAnsi="Cambria Math"/>
                        </w:rPr>
                      </m:ctrlPr>
                    </m:naryPr>
                    <m:sub>
                      <m:r>
                        <w:rPr>
                          <w:rFonts w:ascii="Cambria Math" w:hAnsi="Cambria Math"/>
                        </w:rPr>
                        <m:t>y</m:t>
                      </m:r>
                      <m:r>
                        <m:rPr>
                          <m:sty m:val="p"/>
                        </m:rPr>
                        <w:rPr>
                          <w:rFonts w:ascii="Cambria Math" w:hAnsi="Cambria Math" w:hint="eastAsia"/>
                        </w:rPr>
                        <m:t>∈</m:t>
                      </m:r>
                      <m:r>
                        <w:rPr>
                          <w:rFonts w:ascii="Cambria Math" w:hAnsi="Cambria Math"/>
                        </w:rPr>
                        <m:t>A</m:t>
                      </m:r>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e>
                      </m:d>
                      <m:ctrlPr>
                        <w:rPr>
                          <w:rFonts w:ascii="Cambria Math" w:hAnsi="Cambria Math"/>
                          <w:i/>
                        </w:rPr>
                      </m:ctrlPr>
                    </m:e>
                  </m:nary>
                  <m:r>
                    <m:rPr>
                      <m:sty m:val="p"/>
                    </m:rP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m:rPr>
                      <m:sty m:val="p"/>
                    </m:rP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C1CBC4A" w14:textId="77777777" w:rsidR="00C007DD" w:rsidRPr="00C007DD" w:rsidRDefault="00C007DD" w:rsidP="00C007DD">
      <w:pPr>
        <w:pStyle w:val="0"/>
        <w:ind w:firstLine="480"/>
      </w:pPr>
      <w:r w:rsidRPr="00C007DD">
        <w:t xml:space="preserve">HV </w:t>
      </w:r>
      <w:r w:rsidRPr="00C007DD">
        <w:t>越大说明解集覆盖空间越广，同时分布越均匀。</w:t>
      </w:r>
    </w:p>
    <w:p w14:paraId="32157318" w14:textId="60BAA88B" w:rsidR="00C007DD" w:rsidRPr="00C007DD" w:rsidRDefault="00C007DD" w:rsidP="00C007DD">
      <w:pPr>
        <w:pStyle w:val="0"/>
        <w:ind w:firstLine="480"/>
      </w:pPr>
      <w:r w:rsidRPr="00C007DD">
        <w:t>Spread</w:t>
      </w:r>
      <w:r w:rsidRPr="00C007DD">
        <w:t>（</w:t>
      </w:r>
      <m:oMath>
        <m:r>
          <m:rPr>
            <m:sty m:val="p"/>
          </m:rPr>
          <w:rPr>
            <w:rFonts w:ascii="Cambria Math" w:hAnsi="Cambria Math"/>
          </w:rPr>
          <m:t>Δ</m:t>
        </m:r>
      </m:oMath>
      <w:r w:rsidRPr="00C007DD">
        <w:t>，均匀性指标）用于衡量解集在帕累托前沿上的均匀性。设解集</w:t>
      </w:r>
      <w:r w:rsidRPr="00C007DD">
        <w:t xml:space="preserve"> </w:t>
      </w:r>
      <m:oMath>
        <m:r>
          <w:rPr>
            <w:rFonts w:ascii="Cambria Math" w:hAnsi="Cambria Math"/>
          </w:rPr>
          <m:t>A=</m:t>
        </m:r>
        <m:r>
          <m:rPr>
            <m:lit/>
          </m:rPr>
          <w:rPr>
            <w:rFonts w:ascii="Cambria Math" w:hAnsi="Cambria Math"/>
          </w:rPr>
          <w:lastRenderedPageBreak/>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A</m:t>
                </m:r>
              </m:e>
            </m:d>
          </m:sub>
        </m:sSub>
        <m:r>
          <m:rPr>
            <m:lit/>
          </m:rPr>
          <w:rPr>
            <w:rFonts w:ascii="Cambria Math" w:hAnsi="Cambria Math"/>
          </w:rPr>
          <m:t>}</m:t>
        </m:r>
      </m:oMath>
      <w:r w:rsidRPr="00C007DD">
        <w:t xml:space="preserve"> </w:t>
      </w:r>
      <w:r w:rsidRPr="00C007DD">
        <w:t>按某目标排序，定义为：</w:t>
      </w:r>
    </w:p>
    <w:p w14:paraId="48A8528A" w14:textId="61C982C1" w:rsidR="00C007DD" w:rsidRPr="00C228A9" w:rsidRDefault="00F05279" w:rsidP="00C007DD">
      <w:pPr>
        <w:pStyle w:val="0"/>
        <w:ind w:firstLine="480"/>
      </w:pPr>
      <m:oMathPara>
        <m:oMath>
          <m:eqArr>
            <m:eqArrPr>
              <m:maxDist m:val="1"/>
              <m:ctrlPr>
                <w:rPr>
                  <w:rFonts w:ascii="Cambria Math" w:hAnsi="Cambria Math"/>
                  <w:i/>
                </w:rPr>
              </m:ctrlPr>
            </m:eqArrPr>
            <m:e>
              <m:r>
                <m:rPr>
                  <m:sty m:val="p"/>
                </m:rPr>
                <w:rPr>
                  <w:rFonts w:ascii="Cambria Math" w:hAnsi="Cambria Math" w:hint="eastAsia"/>
                </w:rPr>
                <m:t>Δ</m:t>
              </m:r>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sSubSup>
                        <m:sSubSupPr>
                          <m:ctrlPr>
                            <w:rPr>
                              <w:rFonts w:ascii="Cambria Math" w:hAnsi="Cambria Math"/>
                              <w:i/>
                            </w:rPr>
                          </m:ctrlPr>
                        </m:sSubSupPr>
                        <m:e>
                          <m:r>
                            <w:rPr>
                              <w:rFonts w:ascii="Cambria Math" w:hAnsi="Cambria Math"/>
                            </w:rPr>
                            <m:t>d</m:t>
                          </m:r>
                        </m:e>
                        <m:sub>
                          <m:r>
                            <w:rPr>
                              <w:rFonts w:ascii="Cambria Math" w:hAnsi="Cambria Math"/>
                            </w:rPr>
                            <m:t>i</m:t>
                          </m:r>
                        </m:sub>
                        <m:sup>
                          <m:r>
                            <m:rPr>
                              <m:nor/>
                            </m:rPr>
                            <w:rPr>
                              <w:rFonts w:ascii="Cambria Math" w:hAnsi="Cambria Math"/>
                            </w:rPr>
                            <m:t>ext</m:t>
                          </m:r>
                        </m:sup>
                      </m:sSubSup>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w:rPr>
                              <w:rFonts w:ascii="Cambria Math" w:hAnsi="Cambria Math"/>
                            </w:rPr>
                            <m:t>A</m:t>
                          </m:r>
                        </m:e>
                      </m:d>
                      <m:r>
                        <w:rPr>
                          <w:rFonts w:ascii="Cambria Math" w:hAnsi="Cambria Math"/>
                        </w:rPr>
                        <m:t>-1</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d</m:t>
                              </m:r>
                            </m:e>
                          </m:acc>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w:rPr>
                              <w:rFonts w:ascii="Cambria Math" w:hAnsi="Cambria Math"/>
                            </w:rPr>
                            <m:t>A</m:t>
                          </m:r>
                        </m:e>
                      </m:d>
                      <m:r>
                        <w:rPr>
                          <w:rFonts w:ascii="Cambria Math" w:hAnsi="Cambria Math"/>
                        </w:rPr>
                        <m:t>-1</m:t>
                      </m:r>
                      <m:ctrlPr>
                        <w:rPr>
                          <w:rFonts w:ascii="Cambria Math" w:hAnsi="Cambria Math"/>
                          <w:i/>
                        </w:rPr>
                      </m:ctrlPr>
                    </m:sup>
                    <m:e>
                      <m:sSub>
                        <m:sSubPr>
                          <m:ctrlPr>
                            <w:rPr>
                              <w:rFonts w:ascii="Cambria Math" w:hAnsi="Cambria Math"/>
                              <w:i/>
                            </w:rPr>
                          </m:ctrlPr>
                        </m:sSubPr>
                        <m:e>
                          <m:r>
                            <w:rPr>
                              <w:rFonts w:ascii="Cambria Math" w:hAnsi="Cambria Math"/>
                            </w:rPr>
                            <m:t>d</m:t>
                          </m:r>
                        </m:e>
                        <m:sub>
                          <m:r>
                            <w:rPr>
                              <w:rFonts w:ascii="Cambria Math" w:hAnsi="Cambria Math"/>
                            </w:rPr>
                            <m:t>i</m:t>
                          </m:r>
                        </m:sub>
                      </m:sSub>
                      <m:ctrlPr>
                        <w:rPr>
                          <w:rFonts w:ascii="Cambria Math" w:hAnsi="Cambria Math"/>
                          <w:i/>
                        </w:rPr>
                      </m:ctrlPr>
                    </m:e>
                  </m:nary>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68FE9E4" w14:textId="4A250404" w:rsidR="00C007DD" w:rsidRPr="00C007DD" w:rsidRDefault="00C007DD" w:rsidP="00C007DD">
      <w:pPr>
        <w:pStyle w:val="0"/>
        <w:ind w:firstLine="480"/>
      </w:pPr>
      <w:r w:rsidRPr="00C228A9">
        <w:t>其中，</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oMath>
      <w:r w:rsidRPr="00C228A9">
        <w:rPr>
          <w:rFonts w:hint="eastAsia"/>
        </w:rPr>
        <w:t>，</w:t>
      </w:r>
      <w:r w:rsidRPr="00C228A9">
        <w:t>表示相邻个体之间的距离，</w:t>
      </w:r>
      <w:r w:rsidRPr="00C228A9">
        <w:t xml:space="preserve"> </w:t>
      </w:r>
      <m:oMath>
        <m:acc>
          <m:accPr>
            <m:chr m:val="̅"/>
            <m:ctrlPr>
              <w:rPr>
                <w:rFonts w:ascii="Cambria Math" w:hAnsi="Cambria Math"/>
              </w:rPr>
            </m:ctrlPr>
          </m:accPr>
          <m:e>
            <m:r>
              <w:rPr>
                <w:rFonts w:ascii="Cambria Math" w:hAnsi="Cambria Math"/>
              </w:rPr>
              <m:t>d</m:t>
            </m:r>
          </m:e>
        </m:acc>
      </m:oMath>
      <w:r w:rsidRPr="00C228A9">
        <w:t xml:space="preserve"> </w:t>
      </w:r>
      <w:r w:rsidRPr="00C228A9">
        <w:t>为平均距离，</w:t>
      </w:r>
      <m:oMath>
        <m:sSubSup>
          <m:sSubSupPr>
            <m:ctrlPr>
              <w:rPr>
                <w:rFonts w:ascii="Cambria Math" w:hAnsi="Cambria Math"/>
                <w:i/>
              </w:rPr>
            </m:ctrlPr>
          </m:sSubSupPr>
          <m:e>
            <m:r>
              <w:rPr>
                <w:rFonts w:ascii="Cambria Math" w:hAnsi="Cambria Math"/>
              </w:rPr>
              <m:t>d</m:t>
            </m:r>
          </m:e>
          <m:sub>
            <m:r>
              <w:rPr>
                <w:rFonts w:ascii="Cambria Math" w:hAnsi="Cambria Math"/>
              </w:rPr>
              <m:t>i</m:t>
            </m:r>
          </m:sub>
          <m:sup>
            <m:r>
              <m:rPr>
                <m:nor/>
              </m:rPr>
              <w:rPr>
                <w:rFonts w:ascii="Cambria Math" w:hAnsi="Cambria Math"/>
              </w:rPr>
              <m:t>ext</m:t>
            </m:r>
          </m:sup>
        </m:sSubSup>
      </m:oMath>
      <w:r w:rsidRPr="00C007DD">
        <w:t>表示解集端点与真实帕累托前沿端点的距离。</w:t>
      </w:r>
      <w:r w:rsidRPr="00C007DD">
        <w:t xml:space="preserve">Spread </w:t>
      </w:r>
      <w:r w:rsidRPr="00C007DD">
        <w:t>越小表示解集在帕累托前沿上的分布越均匀。</w:t>
      </w:r>
    </w:p>
    <w:p w14:paraId="514B7B7B" w14:textId="2E1F8FCF" w:rsidR="00C007DD" w:rsidRPr="00C228A9" w:rsidRDefault="00C007DD" w:rsidP="00C007DD">
      <w:pPr>
        <w:pStyle w:val="0"/>
        <w:ind w:firstLine="480"/>
      </w:pPr>
      <w:r w:rsidRPr="00C007DD">
        <w:t>通过以上指标，可以从收敛性和多样性两个方面综合评估多目标优化算法的性能，为算法选择和参数调优提供理论依据。</w:t>
      </w:r>
    </w:p>
    <w:p w14:paraId="459B45DB" w14:textId="24655635" w:rsidR="00FC183E" w:rsidRDefault="00FC183E" w:rsidP="00FC183E">
      <w:pPr>
        <w:pStyle w:val="3"/>
      </w:pPr>
      <w:bookmarkStart w:id="19" w:name="_Toc218704672"/>
      <w:r>
        <w:rPr>
          <w:rFonts w:hint="eastAsia"/>
        </w:rPr>
        <w:t>N</w:t>
      </w:r>
      <w:r>
        <w:t>SGA-</w:t>
      </w:r>
      <w:r w:rsidRPr="00FC183E">
        <w:t>II</w:t>
      </w:r>
      <w:r>
        <w:rPr>
          <w:rFonts w:hint="eastAsia"/>
        </w:rPr>
        <w:t>算法</w:t>
      </w:r>
      <w:bookmarkEnd w:id="19"/>
    </w:p>
    <w:p w14:paraId="5EA90259" w14:textId="3273F25C" w:rsidR="00B745E5" w:rsidRPr="00C228A9" w:rsidRDefault="00BA6B05" w:rsidP="00B745E5">
      <w:pPr>
        <w:pStyle w:val="0"/>
        <w:ind w:firstLine="480"/>
      </w:pPr>
      <w:r w:rsidRPr="00C228A9">
        <w:t>非支配排序遗传算法</w:t>
      </w:r>
      <w:r w:rsidRPr="00C228A9">
        <w:t xml:space="preserve"> II</w:t>
      </w:r>
      <w:r w:rsidRPr="00C228A9">
        <w:t>（</w:t>
      </w:r>
      <w:r w:rsidRPr="00C228A9">
        <w:t>Non-dominated Sorting Genetic Algorithm II, NSGA-II</w:t>
      </w:r>
      <w:r w:rsidRPr="00C228A9">
        <w:t>）是当前应用最为广泛的多目标进化算法之一，其通过引入快速非支配排序与拥挤度距离机制，在保证解集多样性的同时提升了算法效率。</w:t>
      </w:r>
    </w:p>
    <w:p w14:paraId="252590EF" w14:textId="65EC9D27" w:rsidR="00C007DD" w:rsidRPr="00C228A9" w:rsidRDefault="00C007DD" w:rsidP="00B745E5">
      <w:pPr>
        <w:pStyle w:val="0"/>
        <w:ind w:firstLine="480"/>
      </w:pPr>
      <w:r w:rsidRPr="00C228A9">
        <w:t>算法首先生成初始种群</w:t>
      </w:r>
      <w:r w:rsidRPr="00C228A9">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oMath>
      <w:r w:rsidRPr="00C228A9">
        <w:t>，对每个个体计算所有目标函数值，并将其存储于目标空间中。随后对种群进行快速非支配排序（</w:t>
      </w:r>
      <w:r w:rsidRPr="00C228A9">
        <w:t>Fast Non-dominated Sorting</w:t>
      </w:r>
      <w:r w:rsidRPr="00C228A9">
        <w:t>），将个体划分为多个前沿</w:t>
      </w:r>
      <w:r w:rsidRPr="00C228A9">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oMath>
      <w:r w:rsidR="00C228A9" w:rsidRPr="00C228A9">
        <w:t>…</w:t>
      </w:r>
      <w:r w:rsidRPr="00C228A9">
        <w:t>，其中</w:t>
      </w:r>
      <w:r w:rsidRPr="00C228A9">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oMath>
      <w:r w:rsidRPr="00C228A9">
        <w:t xml:space="preserve"> </w:t>
      </w:r>
      <w:r w:rsidRPr="00C228A9">
        <w:t>为第一前沿，包含所有不被其他个体支配的解。非支配排序确定了个体的优先等级，为后续选择操作提供依据。</w:t>
      </w:r>
    </w:p>
    <w:p w14:paraId="672C0B04" w14:textId="3D745295" w:rsidR="00C228A9" w:rsidRPr="00C228A9" w:rsidRDefault="00C228A9" w:rsidP="00C228A9">
      <w:pPr>
        <w:pStyle w:val="0"/>
        <w:ind w:firstLine="480"/>
      </w:pPr>
      <w:r w:rsidRPr="00C228A9">
        <w:t>在每个前沿内部，为保证解集的多样性，算法计算每个个体的拥挤度距离（</w:t>
      </w:r>
      <w:r w:rsidRPr="00C228A9">
        <w:t>Crowding Distance</w:t>
      </w:r>
      <w:r w:rsidRPr="00C228A9">
        <w:t>），用于衡量个体在目标空间中的相对稀疏性。对于目标维度为</w:t>
      </w:r>
      <w:r w:rsidRPr="00C228A9">
        <w:t xml:space="preserve"> </w:t>
      </w:r>
      <m:oMath>
        <m:r>
          <w:rPr>
            <w:rFonts w:ascii="Cambria Math" w:hAnsi="Cambria Math"/>
          </w:rPr>
          <m:t>m</m:t>
        </m:r>
      </m:oMath>
      <w:r w:rsidR="00F72A6B">
        <w:rPr>
          <w:rFonts w:hint="eastAsia"/>
        </w:rPr>
        <w:t xml:space="preserve"> </w:t>
      </w:r>
      <w:r w:rsidRPr="00C228A9">
        <w:t>的个体</w:t>
      </w:r>
      <m:oMath>
        <m:r>
          <w:rPr>
            <w:rFonts w:ascii="Cambria Math" w:hAnsi="Cambria Math"/>
          </w:rPr>
          <m:t xml:space="preserve"> i</m:t>
        </m:r>
      </m:oMath>
      <w:r w:rsidRPr="00C228A9">
        <w:t>，拥挤度距离定义为：</w:t>
      </w:r>
    </w:p>
    <w:p w14:paraId="3E3E29C5" w14:textId="49ABCD68" w:rsidR="00C228A9" w:rsidRPr="00C228A9" w:rsidRDefault="00F05279" w:rsidP="00B745E5">
      <w:pPr>
        <w:pStyle w:val="0"/>
        <w:ind w:firstLine="480"/>
      </w:pPr>
      <m:oMathPara>
        <m:oMath>
          <m:eqArr>
            <m:eqArrPr>
              <m:maxDist m:val="1"/>
              <m:ctrlPr>
                <w:rPr>
                  <w:rFonts w:ascii="Cambria Math" w:hAnsi="Cambria Math"/>
                  <w:i/>
                </w:rPr>
              </m:ctrlPr>
            </m:eqArrPr>
            <m:e>
              <m:r>
                <w:rPr>
                  <w:rFonts w:ascii="Cambria Math" w:hAnsi="Cambria Math"/>
                </w:rPr>
                <m:t>C</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f>
                    <m:fPr>
                      <m:ctrlPr>
                        <w:rPr>
                          <w:rFonts w:ascii="Cambria Math" w:hAnsi="Cambria Math"/>
                        </w:rPr>
                      </m:ctrlPr>
                    </m:fPr>
                    <m:num>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ctrlPr>
                        <w:rPr>
                          <w:rFonts w:ascii="Cambria Math" w:hAnsi="Cambria Math"/>
                          <w:i/>
                        </w:rPr>
                      </m:ctrlPr>
                    </m:num>
                    <m:den>
                      <m:sSubSup>
                        <m:sSubSupPr>
                          <m:ctrlPr>
                            <w:rPr>
                              <w:rFonts w:ascii="Cambria Math" w:hAnsi="Cambria Math"/>
                              <w:i/>
                            </w:rPr>
                          </m:ctrlPr>
                        </m:sSubSupPr>
                        <m:e>
                          <m:r>
                            <w:rPr>
                              <w:rFonts w:ascii="Cambria Math" w:hAnsi="Cambria Math"/>
                            </w:rPr>
                            <m:t>f</m:t>
                          </m:r>
                        </m:e>
                        <m:sub>
                          <m:r>
                            <w:rPr>
                              <w:rFonts w:ascii="Cambria Math" w:hAnsi="Cambria Math"/>
                            </w:rPr>
                            <m:t>k</m:t>
                          </m:r>
                        </m:sub>
                        <m:sup>
                          <m:r>
                            <m:rPr>
                              <m:nor/>
                            </m:rPr>
                            <w:rPr>
                              <w:rFonts w:ascii="Cambria Math" w:hAnsi="Cambria Math"/>
                            </w:rPr>
                            <m:t>max</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m:rPr>
                              <m:nor/>
                            </m:rPr>
                            <w:rPr>
                              <w:rFonts w:ascii="Cambria Math" w:hAnsi="Cambria Math"/>
                            </w:rPr>
                            <m:t>min</m:t>
                          </m:r>
                        </m:sup>
                      </m:sSubSup>
                      <m:ctrlPr>
                        <w:rPr>
                          <w:rFonts w:ascii="Cambria Math" w:hAnsi="Cambria Math"/>
                          <w:i/>
                        </w:rPr>
                      </m:ctrlPr>
                    </m:den>
                  </m:f>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3EC8928" w14:textId="2317DCF2" w:rsidR="00C228A9" w:rsidRPr="00C228A9" w:rsidRDefault="00C228A9" w:rsidP="00C228A9">
      <w:pPr>
        <w:pStyle w:val="0"/>
        <w:ind w:firstLine="480"/>
      </w:pPr>
      <w:r w:rsidRPr="00C228A9">
        <w:t>其中，</w:t>
      </w:r>
      <w:r w:rsidRPr="00C228A9">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oMath>
      <w:r w:rsidRPr="00C228A9">
        <w:t xml:space="preserve"> ​ </w:t>
      </w:r>
      <w:r w:rsidRPr="00C228A9">
        <w:t>和</w:t>
      </w:r>
      <w:r w:rsidRPr="00C228A9">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oMath>
      <w:r w:rsidRPr="00C228A9">
        <w:t xml:space="preserve"> ​ </w:t>
      </w:r>
      <w:r w:rsidRPr="00C228A9">
        <w:t>分别为按第</w:t>
      </w:r>
      <w:r w:rsidRPr="00C228A9">
        <w:t xml:space="preserve"> </w:t>
      </w:r>
      <m:oMath>
        <m:r>
          <w:rPr>
            <w:rFonts w:ascii="Cambria Math" w:hAnsi="Cambria Math"/>
          </w:rPr>
          <m:t>k</m:t>
        </m:r>
      </m:oMath>
      <w:r w:rsidRPr="00C228A9">
        <w:t xml:space="preserve"> </w:t>
      </w:r>
      <w:r w:rsidRPr="00C228A9">
        <w:t>个目标排序后相邻个体的目标值，</w:t>
      </w:r>
      <w:r w:rsidRPr="00C228A9">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max</m:t>
            </m:r>
          </m:sup>
        </m:sSubSup>
      </m:oMath>
      <w:r w:rsidRPr="00C228A9">
        <w:t>和</w:t>
      </w:r>
      <w:r w:rsidRPr="00C228A9">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min</m:t>
            </m:r>
          </m:sup>
        </m:sSubSup>
      </m:oMath>
      <w:r w:rsidRPr="00C228A9">
        <w:t>当前前沿中该目标的最大值与最小值。拥挤度距离越大，个体在目标空间中越稀疏，选择优先级越高，从而避免解集过度集中。</w:t>
      </w:r>
    </w:p>
    <w:tbl>
      <w:tblPr>
        <w:tblW w:w="5000" w:type="pct"/>
        <w:jc w:val="center"/>
        <w:tblLayout w:type="fixed"/>
        <w:tblCellMar>
          <w:left w:w="0" w:type="dxa"/>
          <w:right w:w="0" w:type="dxa"/>
        </w:tblCellMar>
        <w:tblLook w:val="04A0" w:firstRow="1" w:lastRow="0" w:firstColumn="1" w:lastColumn="0" w:noHBand="0" w:noVBand="1"/>
      </w:tblPr>
      <w:tblGrid>
        <w:gridCol w:w="4535"/>
        <w:gridCol w:w="4535"/>
      </w:tblGrid>
      <w:tr w:rsidR="00892FF2" w:rsidRPr="00850390" w14:paraId="1AA97437" w14:textId="77777777" w:rsidTr="00D445FB">
        <w:trPr>
          <w:trHeight w:val="283"/>
          <w:jc w:val="center"/>
        </w:trPr>
        <w:tc>
          <w:tcPr>
            <w:tcW w:w="2500" w:type="pct"/>
            <w:vAlign w:val="center"/>
          </w:tcPr>
          <w:p w14:paraId="4E74BC79" w14:textId="12522087" w:rsidR="00892FF2" w:rsidRPr="007C7DEC" w:rsidRDefault="000D1113" w:rsidP="00D445FB">
            <w:pPr>
              <w:pStyle w:val="af5"/>
            </w:pPr>
            <w:r>
              <w:rPr>
                <w:noProof/>
              </w:rPr>
              <w:lastRenderedPageBreak/>
              <w:drawing>
                <wp:inline distT="0" distB="0" distL="0" distR="0" wp14:anchorId="73B68C1E" wp14:editId="429909E7">
                  <wp:extent cx="2160000" cy="1710000"/>
                  <wp:effectExtent l="0" t="0" r="0" b="5080"/>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2160000" cy="1710000"/>
                          </a:xfrm>
                          <a:prstGeom prst="rect">
                            <a:avLst/>
                          </a:prstGeom>
                        </pic:spPr>
                      </pic:pic>
                    </a:graphicData>
                  </a:graphic>
                </wp:inline>
              </w:drawing>
            </w:r>
          </w:p>
        </w:tc>
        <w:tc>
          <w:tcPr>
            <w:tcW w:w="2500" w:type="pct"/>
            <w:vAlign w:val="center"/>
          </w:tcPr>
          <w:p w14:paraId="6F6F44A6" w14:textId="52DC4EDA" w:rsidR="00892FF2" w:rsidRPr="00850390" w:rsidRDefault="000D1113" w:rsidP="00D445FB">
            <w:pPr>
              <w:pStyle w:val="af5"/>
            </w:pPr>
            <w:r>
              <w:rPr>
                <w:noProof/>
              </w:rPr>
              <w:drawing>
                <wp:inline distT="0" distB="0" distL="0" distR="0" wp14:anchorId="68C9DCD5" wp14:editId="594CEF9F">
                  <wp:extent cx="2160000" cy="1670400"/>
                  <wp:effectExtent l="0" t="0" r="0" b="635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29"/>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2160000" cy="1670400"/>
                          </a:xfrm>
                          <a:prstGeom prst="rect">
                            <a:avLst/>
                          </a:prstGeom>
                        </pic:spPr>
                      </pic:pic>
                    </a:graphicData>
                  </a:graphic>
                </wp:inline>
              </w:drawing>
            </w:r>
          </w:p>
        </w:tc>
      </w:tr>
      <w:tr w:rsidR="00892FF2" w:rsidRPr="00850390" w14:paraId="492DAAE6" w14:textId="77777777" w:rsidTr="00D445FB">
        <w:trPr>
          <w:trHeight w:val="283"/>
          <w:jc w:val="center"/>
        </w:trPr>
        <w:tc>
          <w:tcPr>
            <w:tcW w:w="2500" w:type="pct"/>
            <w:vAlign w:val="center"/>
          </w:tcPr>
          <w:p w14:paraId="71DC28A3" w14:textId="6C5B2D1D" w:rsidR="00892FF2" w:rsidRPr="00850390" w:rsidRDefault="00892FF2" w:rsidP="00D445FB">
            <w:pPr>
              <w:pStyle w:val="af5"/>
            </w:pPr>
            <w:r w:rsidRPr="00850390">
              <w:rPr>
                <w:rFonts w:hint="eastAsia"/>
              </w:rPr>
              <w:t>（</w:t>
            </w:r>
            <w:r w:rsidRPr="00850390">
              <w:rPr>
                <w:rFonts w:hint="eastAsia"/>
              </w:rPr>
              <w:t>a</w:t>
            </w:r>
            <w:r w:rsidRPr="00850390">
              <w:rPr>
                <w:rFonts w:hint="eastAsia"/>
              </w:rPr>
              <w:t>）</w:t>
            </w:r>
            <w:r w:rsidR="000D1113">
              <w:rPr>
                <w:rFonts w:hint="eastAsia"/>
              </w:rPr>
              <w:t>帕累托等级</w:t>
            </w:r>
          </w:p>
        </w:tc>
        <w:tc>
          <w:tcPr>
            <w:tcW w:w="2500" w:type="pct"/>
            <w:vAlign w:val="center"/>
          </w:tcPr>
          <w:p w14:paraId="260FDA12" w14:textId="1B522369" w:rsidR="00892FF2" w:rsidRPr="00850390" w:rsidRDefault="00892FF2" w:rsidP="00D445FB">
            <w:pPr>
              <w:pStyle w:val="af5"/>
            </w:pPr>
            <w:r w:rsidRPr="00850390">
              <w:rPr>
                <w:rFonts w:hint="eastAsia"/>
              </w:rPr>
              <w:t>（</w:t>
            </w:r>
            <w:r w:rsidRPr="00850390">
              <w:rPr>
                <w:rFonts w:hint="eastAsia"/>
              </w:rPr>
              <w:t>b</w:t>
            </w:r>
            <w:r w:rsidRPr="00850390">
              <w:rPr>
                <w:rFonts w:hint="eastAsia"/>
              </w:rPr>
              <w:t>）</w:t>
            </w:r>
            <w:r w:rsidR="000D1113">
              <w:rPr>
                <w:rFonts w:hint="eastAsia"/>
              </w:rPr>
              <w:t>拥挤距离</w:t>
            </w:r>
          </w:p>
        </w:tc>
      </w:tr>
    </w:tbl>
    <w:p w14:paraId="5FF0182A" w14:textId="0E419AA0" w:rsidR="00892FF2" w:rsidRDefault="00892FF2" w:rsidP="00892FF2">
      <w:pPr>
        <w:pStyle w:val="11-1"/>
      </w:pPr>
      <w:r>
        <w:rPr>
          <w:rFonts w:hint="eastAsia"/>
        </w:rPr>
        <w:t>支配等级与拥挤度</w:t>
      </w:r>
    </w:p>
    <w:p w14:paraId="05D5A9CB" w14:textId="77777777" w:rsidR="00F87807" w:rsidRPr="00F87807" w:rsidRDefault="00F87807" w:rsidP="00F87807">
      <w:pPr>
        <w:pStyle w:val="1Fig1-1"/>
        <w:spacing w:after="312"/>
      </w:pPr>
    </w:p>
    <w:p w14:paraId="64568C82" w14:textId="0217A3B5" w:rsidR="00C228A9" w:rsidRPr="00C228A9" w:rsidRDefault="00C228A9" w:rsidP="00C228A9">
      <w:pPr>
        <w:pStyle w:val="0"/>
        <w:ind w:firstLine="480"/>
      </w:pPr>
      <w:r w:rsidRPr="00C228A9">
        <w:t>选择操作采用基于非支配等级和拥挤度距离的比较算子：若个体</w:t>
      </w:r>
      <w:r w:rsidRPr="00C228A9">
        <w:t xml:space="preserve"> </w:t>
      </w:r>
      <m:oMath>
        <m:r>
          <w:rPr>
            <w:rFonts w:ascii="Cambria Math" w:hAnsi="Cambria Math"/>
          </w:rPr>
          <m:t>x</m:t>
        </m:r>
      </m:oMath>
      <w:r w:rsidRPr="00C228A9">
        <w:t xml:space="preserve"> </w:t>
      </w:r>
      <w:r w:rsidRPr="00C228A9">
        <w:t>所在前沿等级低于个体</w:t>
      </w:r>
      <w:r w:rsidRPr="00C228A9">
        <w:t xml:space="preserve"> </w:t>
      </w:r>
      <m:oMath>
        <m:r>
          <w:rPr>
            <w:rFonts w:ascii="Cambria Math" w:hAnsi="Cambria Math"/>
          </w:rPr>
          <m:t>y</m:t>
        </m:r>
      </m:oMath>
      <w:r w:rsidRPr="00C228A9">
        <w:t>，则优先选择</w:t>
      </w:r>
      <w:r w:rsidRPr="00C228A9">
        <w:t xml:space="preserve"> </w:t>
      </w:r>
      <m:oMath>
        <m:r>
          <w:rPr>
            <w:rFonts w:ascii="Cambria Math" w:hAnsi="Cambria Math"/>
          </w:rPr>
          <m:t>x</m:t>
        </m:r>
      </m:oMath>
      <w:r w:rsidRPr="00C228A9">
        <w:t>；若两者等级相同，则选择拥挤度距离更大的个体。此策略兼顾了解集的收敛性和分布均匀性。</w:t>
      </w:r>
    </w:p>
    <w:p w14:paraId="67595448" w14:textId="1E4D4BCB" w:rsidR="00C228A9" w:rsidRPr="00C228A9" w:rsidRDefault="00C228A9" w:rsidP="00C228A9">
      <w:pPr>
        <w:pStyle w:val="0"/>
        <w:ind w:firstLine="480"/>
      </w:pPr>
      <w:r w:rsidRPr="00C228A9">
        <w:t>随后，算法通过遗传操作生成子代种群</w:t>
      </w:r>
      <w:r w:rsidRPr="00C228A9">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Pr="00C228A9">
        <w:t>，包括模拟二进制交叉（</w:t>
      </w:r>
      <w:r w:rsidRPr="00C228A9">
        <w:t>SBX</w:t>
      </w:r>
      <w:r w:rsidRPr="00C228A9">
        <w:t>）和多项式变异（</w:t>
      </w:r>
      <w:r w:rsidRPr="00C228A9">
        <w:t>Polynomial Mutation</w:t>
      </w:r>
      <w:r w:rsidRPr="00C228A9">
        <w:t>），以实现全局搜索和局部探索。交叉操作用于个体间信息交换和全局探索，变异操作用于增加多样性，防止算法陷入局部最优。</w:t>
      </w:r>
    </w:p>
    <w:p w14:paraId="69032E10" w14:textId="1C01F392" w:rsidR="00C228A9" w:rsidRDefault="00C228A9" w:rsidP="00C228A9">
      <w:pPr>
        <w:pStyle w:val="0"/>
        <w:ind w:firstLine="480"/>
      </w:pPr>
      <w:r w:rsidRPr="00C228A9">
        <w:t>父代与子代合并形成联合种群</w:t>
      </w:r>
      <w:r w:rsidRPr="00C228A9">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t</m:t>
            </m:r>
          </m:sub>
        </m:sSub>
      </m:oMath>
      <w:r w:rsidRPr="00C228A9">
        <w:t xml:space="preserve"> ​</w:t>
      </w:r>
      <w:r w:rsidRPr="00C228A9">
        <w:t>，并对</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oMath>
      <w:r w:rsidRPr="00C228A9">
        <w:t>进行非支配排序和拥挤度距离计算，从中选取前</w:t>
      </w:r>
      <w:r w:rsidR="00F7304C">
        <w:rPr>
          <w:rFonts w:hint="eastAsia"/>
        </w:rPr>
        <w:t xml:space="preserve"> </w:t>
      </w:r>
      <m:oMath>
        <m:r>
          <w:rPr>
            <w:rFonts w:ascii="Cambria Math" w:hAnsi="Cambria Math"/>
          </w:rPr>
          <m:t>N</m:t>
        </m:r>
      </m:oMath>
      <w:r w:rsidRPr="00C228A9">
        <w:t xml:space="preserve"> </w:t>
      </w:r>
      <w:r w:rsidRPr="00C228A9">
        <w:t>个个体形成下一代种群</w:t>
      </w:r>
      <w:r w:rsidR="00F7304C">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t+1</m:t>
            </m:r>
          </m:sub>
        </m:sSub>
      </m:oMath>
      <w:r w:rsidRPr="00C228A9">
        <w:t>。整个迭代过程持续至达到预设最大代数或满足收敛准则，最终输出的解集即为帕累托前沿的近似最优解。</w:t>
      </w:r>
    </w:p>
    <w:p w14:paraId="4D82907E" w14:textId="3D30E313" w:rsidR="00977A6B" w:rsidRDefault="00647151" w:rsidP="00EF2B24">
      <w:pPr>
        <w:pStyle w:val="af5"/>
      </w:pPr>
      <w:r>
        <w:rPr>
          <w:rFonts w:hint="eastAsia"/>
          <w:noProof/>
        </w:rPr>
        <w:lastRenderedPageBreak/>
        <w:drawing>
          <wp:inline distT="0" distB="0" distL="0" distR="0" wp14:anchorId="17842D31" wp14:editId="3C342E8E">
            <wp:extent cx="4320000" cy="6584400"/>
            <wp:effectExtent l="0" t="0" r="0" b="0"/>
            <wp:docPr id="25" name="图形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形 25"/>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4320000" cy="6584400"/>
                    </a:xfrm>
                    <a:prstGeom prst="rect">
                      <a:avLst/>
                    </a:prstGeom>
                  </pic:spPr>
                </pic:pic>
              </a:graphicData>
            </a:graphic>
          </wp:inline>
        </w:drawing>
      </w:r>
    </w:p>
    <w:p w14:paraId="288F141F" w14:textId="454B0D6E" w:rsidR="00C228A9" w:rsidRDefault="00C228A9" w:rsidP="00C228A9">
      <w:pPr>
        <w:pStyle w:val="11-1"/>
      </w:pPr>
      <w:r>
        <w:rPr>
          <w:rFonts w:hint="eastAsia"/>
        </w:rPr>
        <w:t>N</w:t>
      </w:r>
      <w:r>
        <w:t>SGA-II</w:t>
      </w:r>
      <w:r>
        <w:rPr>
          <w:rFonts w:hint="eastAsia"/>
        </w:rPr>
        <w:t>算法流程图</w:t>
      </w:r>
    </w:p>
    <w:p w14:paraId="6B4F1517" w14:textId="77777777" w:rsidR="00C228A9" w:rsidRPr="00C228A9" w:rsidRDefault="00C228A9" w:rsidP="00C228A9">
      <w:pPr>
        <w:pStyle w:val="1Fig1-1"/>
        <w:spacing w:after="312"/>
      </w:pPr>
    </w:p>
    <w:p w14:paraId="6664EB8F" w14:textId="042333DD" w:rsidR="00C228A9" w:rsidRPr="00C228A9" w:rsidRDefault="00C228A9" w:rsidP="00C228A9">
      <w:pPr>
        <w:pStyle w:val="0"/>
        <w:ind w:firstLine="480"/>
      </w:pPr>
      <w:r w:rsidRPr="00C228A9">
        <w:t xml:space="preserve">NSGA-II </w:t>
      </w:r>
      <w:r w:rsidRPr="00C228A9">
        <w:t>通过非支配排序确定优先等级，通过拥挤度距离维护解集多样性，通过遗传操作实现全局搜索能力，使算法在大多数多目标优化问题中具有良好的收敛性和鲁棒</w:t>
      </w:r>
      <w:r w:rsidRPr="00C228A9">
        <w:lastRenderedPageBreak/>
        <w:t>性。其快速非支配排序算法复杂度为</w:t>
      </w:r>
      <m:oMath>
        <m:r>
          <w:rPr>
            <w:rFonts w:ascii="Cambria Math" w:hAnsi="Cambria Math"/>
          </w:rPr>
          <m:t>O</m:t>
        </m:r>
        <m:d>
          <m:dPr>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C228A9">
        <w:t>，能够有效降低计算成本，同时父代子代联合选择机制保证了解集覆盖目标空间的均匀性和广度，因此</w:t>
      </w:r>
      <w:r w:rsidRPr="00C228A9">
        <w:t xml:space="preserve"> NSGA-II </w:t>
      </w:r>
      <w:r w:rsidRPr="00C228A9">
        <w:t>常作为新算法性能比较的基准。</w:t>
      </w:r>
    </w:p>
    <w:p w14:paraId="15CE5D45" w14:textId="6F0A7FD8" w:rsidR="00FC183E" w:rsidRDefault="00FC183E" w:rsidP="00FC183E">
      <w:pPr>
        <w:pStyle w:val="2"/>
      </w:pPr>
      <w:bookmarkStart w:id="20" w:name="_Toc218704673"/>
      <w:r>
        <w:rPr>
          <w:rFonts w:hint="eastAsia"/>
        </w:rPr>
        <w:t>图连通性理论</w:t>
      </w:r>
      <w:bookmarkEnd w:id="20"/>
    </w:p>
    <w:p w14:paraId="00D77443" w14:textId="32E999FF" w:rsidR="00ED2F26" w:rsidRPr="00ED2F26" w:rsidRDefault="00ED2F26" w:rsidP="00ED2F26">
      <w:pPr>
        <w:pStyle w:val="0"/>
        <w:ind w:firstLine="480"/>
      </w:pPr>
      <w:r w:rsidRPr="00ED2F26">
        <w:t>在多智能无人机系统中，通信网络的连通性是保证信息共享和协同决策能力的关键因素。图论提供了一种统一的数学框架，用于描述和分析多智能体通信结构。通过构建图模型，可以将无人机个体视为图的节点，通信链路视为边，从而将网络连通性问题转化为图的结构分析问题。在此基础上，引入生成树和谱图理论能够有效刻画系统的网络连通特性，并为通信保持</w:t>
      </w:r>
      <w:r>
        <w:rPr>
          <w:rFonts w:hint="eastAsia"/>
        </w:rPr>
        <w:t>相关机制设计</w:t>
      </w:r>
      <w:r w:rsidRPr="00ED2F26">
        <w:t>提供理论依据。</w:t>
      </w:r>
    </w:p>
    <w:p w14:paraId="38E42815" w14:textId="0E75EBC5" w:rsidR="00FC183E" w:rsidRDefault="00FC183E" w:rsidP="00FC183E">
      <w:pPr>
        <w:pStyle w:val="3"/>
      </w:pPr>
      <w:bookmarkStart w:id="21" w:name="_Toc218704674"/>
      <w:r w:rsidRPr="00FC183E">
        <w:rPr>
          <w:rFonts w:hint="eastAsia"/>
        </w:rPr>
        <w:t>最大瓶颈生成树</w:t>
      </w:r>
      <w:r w:rsidR="00C12CF2">
        <w:rPr>
          <w:rFonts w:hint="eastAsia"/>
        </w:rPr>
        <w:t>和</w:t>
      </w:r>
      <w:r w:rsidR="00C12CF2" w:rsidRPr="00ED2F26">
        <w:t>Kruskal</w:t>
      </w:r>
      <w:bookmarkEnd w:id="21"/>
      <w:r w:rsidR="00C12CF2">
        <w:rPr>
          <w:rFonts w:hint="eastAsia"/>
        </w:rPr>
        <w:t>算法</w:t>
      </w:r>
    </w:p>
    <w:p w14:paraId="29C59186" w14:textId="6DA74C68" w:rsidR="00B745E5" w:rsidRPr="00F87807" w:rsidRDefault="00ED2F26" w:rsidP="00B745E5">
      <w:pPr>
        <w:pStyle w:val="0"/>
        <w:ind w:firstLine="480"/>
      </w:pPr>
      <w:r w:rsidRPr="00F87807">
        <w:t>最大瓶颈生成树（</w:t>
      </w:r>
      <w:r w:rsidRPr="00F87807">
        <w:t>Maximum Bottleneck Spanning Tree, MBST</w:t>
      </w:r>
      <w:r w:rsidRPr="00F87807">
        <w:t>）是指在加权无向图中，一棵生成树使其最大边权最小化，从而保证生成树中每条边的</w:t>
      </w:r>
      <w:r w:rsidRPr="00F87807">
        <w:t>“</w:t>
      </w:r>
      <w:r w:rsidRPr="00F87807">
        <w:t>瓶颈</w:t>
      </w:r>
      <w:r w:rsidRPr="00F87807">
        <w:t>”</w:t>
      </w:r>
      <w:r w:rsidRPr="00F87807">
        <w:t>最小化。这一特性在多智能体通信网络中尤为重要，因为生成树的最大边权往往对应最弱的通信链路，通过优化瓶颈边可以增强整体网络鲁棒性。设加权无向图为</w:t>
      </w:r>
      <w:r w:rsidRPr="00F87807">
        <w:t xml:space="preserve"> </w:t>
      </w:r>
      <m:oMath>
        <m:r>
          <w:rPr>
            <w:rFonts w:ascii="Cambria Math" w:hAnsi="Cambria Math"/>
          </w:rPr>
          <m:t>G=</m:t>
        </m:r>
        <m:d>
          <m:dPr>
            <m:ctrlPr>
              <w:rPr>
                <w:rFonts w:ascii="Cambria Math" w:hAnsi="Cambria Math"/>
                <w:i/>
              </w:rPr>
            </m:ctrlPr>
          </m:dPr>
          <m:e>
            <m:r>
              <w:rPr>
                <w:rFonts w:ascii="Cambria Math" w:hAnsi="Cambria Math"/>
              </w:rPr>
              <m:t>V,E,W</m:t>
            </m:r>
          </m:e>
        </m:d>
      </m:oMath>
      <w:r w:rsidRPr="00F87807">
        <w:t>，其中</w:t>
      </w:r>
      <w:r w:rsidRPr="00F87807">
        <w:t xml:space="preserve"> </w:t>
      </w:r>
      <m:oMath>
        <m:r>
          <w:rPr>
            <w:rFonts w:ascii="Cambria Math" w:hAnsi="Cambria Math"/>
          </w:rPr>
          <m:t>V</m:t>
        </m:r>
      </m:oMath>
      <w:r w:rsidRPr="00F87807">
        <w:t xml:space="preserve"> </w:t>
      </w:r>
      <w:r w:rsidRPr="00F87807">
        <w:t>为节点集合，</w:t>
      </w:r>
      <m:oMath>
        <m:r>
          <w:rPr>
            <w:rFonts w:ascii="Cambria Math" w:hAnsi="Cambria Math"/>
          </w:rPr>
          <m:t xml:space="preserve">E </m:t>
        </m:r>
      </m:oMath>
      <w:r w:rsidRPr="00F87807">
        <w:t>为边集合，</w:t>
      </w:r>
      <w:r w:rsidRPr="00F87807">
        <w:t xml:space="preserve"> </w:t>
      </w:r>
      <m:oMath>
        <m:r>
          <w:rPr>
            <w:rFonts w:ascii="Cambria Math" w:hAnsi="Cambria Math"/>
          </w:rPr>
          <m:t>W:E</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m:t>
            </m:r>
          </m:sup>
        </m:sSup>
      </m:oMath>
      <w:r w:rsidRPr="00F87807">
        <w:t xml:space="preserve"> </w:t>
      </w:r>
      <w:r w:rsidRPr="00F87807">
        <w:t>为边权函数，则最大瓶颈生成树</w:t>
      </w:r>
      <m:oMath>
        <m:r>
          <w:rPr>
            <w:rFonts w:ascii="Cambria Math" w:hAnsi="Cambria Math"/>
          </w:rPr>
          <m:t xml:space="preserve"> T </m:t>
        </m:r>
        <m:r>
          <m:rPr>
            <m:sty m:val="p"/>
          </m:rPr>
          <w:rPr>
            <w:rFonts w:ascii="Cambria Math" w:hAnsi="Cambria Math"/>
          </w:rPr>
          <m:t>⊆</m:t>
        </m:r>
        <m:r>
          <w:rPr>
            <w:rFonts w:ascii="Cambria Math" w:hAnsi="Cambria Math"/>
          </w:rPr>
          <m:t xml:space="preserve">E </m:t>
        </m:r>
      </m:oMath>
      <w:r w:rsidRPr="00F87807">
        <w:t>满足：</w:t>
      </w:r>
    </w:p>
    <w:p w14:paraId="0A3C4517" w14:textId="2472AEAC" w:rsidR="00ED2F26" w:rsidRPr="00F87807" w:rsidRDefault="00F05279" w:rsidP="00B745E5">
      <w:pPr>
        <w:pStyle w:val="0"/>
        <w:ind w:firstLine="480"/>
      </w:pPr>
      <m:oMathPara>
        <m:oMath>
          <m:eqArr>
            <m:eqArrPr>
              <m:maxDist m:val="1"/>
              <m:ctrlPr>
                <w:rPr>
                  <w:rFonts w:ascii="Cambria Math" w:hAnsi="Cambria Math"/>
                  <w:i/>
                </w:rPr>
              </m:ctrlPr>
            </m:eqArrPr>
            <m:e>
              <m:r>
                <w:rPr>
                  <w:rFonts w:ascii="Cambria Math" w:hAnsi="Cambria Math"/>
                </w:rPr>
                <m:t>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p>
                            <m:sSupPr>
                              <m:ctrlPr>
                                <w:rPr>
                                  <w:rFonts w:ascii="Cambria Math" w:hAnsi="Cambria Math"/>
                                  <w:i/>
                                </w:rPr>
                              </m:ctrlPr>
                            </m:sSupPr>
                            <m:e>
                              <m:r>
                                <w:rPr>
                                  <w:rFonts w:ascii="Cambria Math" w:hAnsi="Cambria Math"/>
                                </w:rPr>
                                <m:t>T</m:t>
                              </m:r>
                            </m:e>
                            <m:sup>
                              <m:r>
                                <w:rPr>
                                  <w:rFonts w:ascii="Cambria Math" w:hAnsi="Cambria Math"/>
                                </w:rPr>
                                <m:t>'</m:t>
                              </m:r>
                            </m:sup>
                          </m:sSup>
                          <m:r>
                            <m:rPr>
                              <m:sty m:val="p"/>
                            </m:rPr>
                            <w:rPr>
                              <w:rFonts w:ascii="Cambria Math" w:hAnsi="Cambria Math" w:hint="eastAsia"/>
                            </w:rPr>
                            <m:t>∈</m:t>
                          </m:r>
                          <m:r>
                            <m:rPr>
                              <m:scr m:val="script"/>
                            </m:rPr>
                            <w:rPr>
                              <w:rFonts w:ascii="Cambria Math" w:hAnsi="Cambria Math"/>
                            </w:rPr>
                            <m:t>T</m:t>
                          </m:r>
                          <m:ctrlPr>
                            <w:rPr>
                              <w:rFonts w:ascii="Cambria Math" w:hAnsi="Cambria Math"/>
                            </w:rPr>
                          </m:ctrlPr>
                        </m:lim>
                      </m:limLow>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e</m:t>
                              </m:r>
                              <m:r>
                                <m:rPr>
                                  <m:sty m:val="p"/>
                                </m:rPr>
                                <w:rPr>
                                  <w:rFonts w:ascii="Cambria Math" w:hAnsi="Cambria Math" w:hint="eastAsia"/>
                                </w:rPr>
                                <m:t>∈</m:t>
                              </m:r>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sup>
                              </m:sSup>
                              <m:ctrlPr>
                                <w:rPr>
                                  <w:rFonts w:ascii="Cambria Math" w:hAnsi="Cambria Math"/>
                                </w:rPr>
                              </m:ctrlPr>
                            </m:lim>
                          </m:limLow>
                          <m:ctrlPr>
                            <w:rPr>
                              <w:rFonts w:ascii="Cambria Math" w:hAnsi="Cambria Math"/>
                              <w:i/>
                            </w:rPr>
                          </m:ctrlPr>
                        </m:fName>
                        <m:e>
                          <m:r>
                            <w:rPr>
                              <w:rFonts w:ascii="Cambria Math" w:hAnsi="Cambria Math"/>
                            </w:rPr>
                            <m:t>W</m:t>
                          </m:r>
                          <m:ctrlPr>
                            <w:rPr>
                              <w:rFonts w:ascii="Cambria Math" w:hAnsi="Cambria Math"/>
                              <w:i/>
                            </w:rPr>
                          </m:ctrlPr>
                        </m:e>
                      </m:func>
                      <m:ctrlPr>
                        <w:rPr>
                          <w:rFonts w:ascii="Cambria Math" w:hAnsi="Cambria Math"/>
                          <w:i/>
                        </w:rPr>
                      </m:ctrlPr>
                    </m:e>
                  </m:func>
                </m:e>
              </m:func>
              <m:d>
                <m:dPr>
                  <m:ctrlPr>
                    <w:rPr>
                      <w:rFonts w:ascii="Cambria Math" w:hAnsi="Cambria Math"/>
                      <w:i/>
                    </w:rPr>
                  </m:ctrlPr>
                </m:dPr>
                <m:e>
                  <m:r>
                    <w:rPr>
                      <w:rFonts w:ascii="Cambria Math" w:hAnsi="Cambria Math"/>
                    </w:rPr>
                    <m:t>e</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9208769" w14:textId="7F421A3B" w:rsidR="00ED2F26" w:rsidRPr="00F87807" w:rsidRDefault="00ED2F26" w:rsidP="00B745E5">
      <w:pPr>
        <w:pStyle w:val="0"/>
        <w:ind w:firstLine="480"/>
      </w:pPr>
      <w:r w:rsidRPr="00F87807">
        <w:t>其中</w:t>
      </w:r>
      <w:r w:rsidRPr="00F87807">
        <w:t xml:space="preserve"> </w:t>
      </w:r>
      <m:oMath>
        <m:r>
          <m:rPr>
            <m:scr m:val="script"/>
          </m:rPr>
          <w:rPr>
            <w:rFonts w:ascii="Cambria Math" w:hAnsi="Cambria Math"/>
          </w:rPr>
          <m:t>T</m:t>
        </m:r>
      </m:oMath>
      <w:r w:rsidR="00DB4471" w:rsidRPr="00F87807">
        <w:rPr>
          <w:rFonts w:hint="eastAsia"/>
        </w:rPr>
        <w:t xml:space="preserve"> </w:t>
      </w:r>
      <w:r w:rsidRPr="00F87807">
        <w:t>为图</w:t>
      </w:r>
      <w:r w:rsidRPr="00F87807">
        <w:t xml:space="preserve"> </w:t>
      </w:r>
      <m:oMath>
        <m:r>
          <w:rPr>
            <w:rFonts w:ascii="Cambria Math" w:hAnsi="Cambria Math"/>
          </w:rPr>
          <m:t>G</m:t>
        </m:r>
      </m:oMath>
      <w:r w:rsidRPr="00F87807">
        <w:t xml:space="preserve"> </w:t>
      </w:r>
      <w:r w:rsidRPr="00F87807">
        <w:t>的所有生成树集合，</w:t>
      </w:r>
      <w:r w:rsidRPr="00F87807">
        <w:t xml:space="preserve"> </w:t>
      </w:r>
      <m:oMath>
        <m:r>
          <w:rPr>
            <w:rFonts w:ascii="Cambria Math" w:hAnsi="Cambria Math"/>
          </w:rPr>
          <m:t>W</m:t>
        </m:r>
        <m:d>
          <m:dPr>
            <m:ctrlPr>
              <w:rPr>
                <w:rFonts w:ascii="Cambria Math" w:hAnsi="Cambria Math"/>
                <w:i/>
              </w:rPr>
            </m:ctrlPr>
          </m:dPr>
          <m:e>
            <m:r>
              <w:rPr>
                <w:rFonts w:ascii="Cambria Math" w:hAnsi="Cambria Math"/>
              </w:rPr>
              <m:t>e</m:t>
            </m:r>
          </m:e>
        </m:d>
      </m:oMath>
      <w:r w:rsidRPr="00F87807">
        <w:t>为边</w:t>
      </w:r>
      <w:r w:rsidRPr="00F87807">
        <w:t xml:space="preserve"> </w:t>
      </w:r>
      <m:oMath>
        <m:r>
          <w:rPr>
            <w:rFonts w:ascii="Cambria Math" w:hAnsi="Cambria Math"/>
          </w:rPr>
          <m:t>e</m:t>
        </m:r>
      </m:oMath>
      <w:r w:rsidRPr="00F87807">
        <w:t xml:space="preserve"> </w:t>
      </w:r>
      <w:r w:rsidRPr="00F87807">
        <w:t>的权重。构造最大瓶颈生成树通常可采用</w:t>
      </w:r>
      <w:r w:rsidRPr="00F87807">
        <w:t xml:space="preserve"> Kruskal </w:t>
      </w:r>
      <w:r w:rsidRPr="00F87807">
        <w:t>算法。其核心思想是将图的所有边按权重从小到大排序，然后依次选择边加入生成树，但每次加入边前需要检查是否形成环。</w:t>
      </w:r>
    </w:p>
    <w:p w14:paraId="1C090C43" w14:textId="37478170" w:rsidR="00DB4471" w:rsidRPr="00F87807" w:rsidRDefault="00DB4471" w:rsidP="00DB4471">
      <w:pPr>
        <w:pStyle w:val="af5"/>
      </w:pPr>
      <w:r w:rsidRPr="00F87807">
        <w:rPr>
          <w:rFonts w:hint="eastAsia"/>
          <w:noProof/>
        </w:rPr>
        <w:lastRenderedPageBreak/>
        <w:drawing>
          <wp:inline distT="0" distB="0" distL="0" distR="0" wp14:anchorId="4D3D8572" wp14:editId="0D932E1C">
            <wp:extent cx="4320000" cy="2682000"/>
            <wp:effectExtent l="0" t="0" r="0" b="0"/>
            <wp:docPr id="32" name="图形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形 32"/>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320000" cy="2682000"/>
                    </a:xfrm>
                    <a:prstGeom prst="rect">
                      <a:avLst/>
                    </a:prstGeom>
                  </pic:spPr>
                </pic:pic>
              </a:graphicData>
            </a:graphic>
          </wp:inline>
        </w:drawing>
      </w:r>
    </w:p>
    <w:p w14:paraId="6F1E31DA" w14:textId="7A75385E" w:rsidR="00242EB6" w:rsidRPr="00F87807" w:rsidRDefault="00E87151" w:rsidP="00242EB6">
      <w:pPr>
        <w:pStyle w:val="11-1"/>
      </w:pPr>
      <w:r>
        <w:rPr>
          <w:rFonts w:hint="eastAsia"/>
        </w:rPr>
        <w:t>最大瓶颈生成树</w:t>
      </w:r>
    </w:p>
    <w:p w14:paraId="4DC6085A" w14:textId="77777777" w:rsidR="00242EB6" w:rsidRPr="00F87807" w:rsidRDefault="00242EB6" w:rsidP="00242EB6">
      <w:pPr>
        <w:pStyle w:val="1Fig1-1"/>
        <w:spacing w:after="312"/>
      </w:pPr>
    </w:p>
    <w:p w14:paraId="5B6C258C" w14:textId="1E784046" w:rsidR="00ED2F26" w:rsidRPr="00F87807" w:rsidRDefault="00ED2F26" w:rsidP="00B745E5">
      <w:pPr>
        <w:pStyle w:val="0"/>
        <w:ind w:firstLine="480"/>
      </w:pPr>
      <w:r w:rsidRPr="00F87807">
        <w:t>具体步骤包括：初始化生成树为空集合；按边权升序排序边集合；逐条检查边，如果加入边不会形成环，则将边加入生成树；重复此过程直到生成树包含</w:t>
      </w:r>
      <m:oMath>
        <m:d>
          <m:dPr>
            <m:begChr m:val="|"/>
            <m:endChr m:val="|"/>
            <m:ctrlPr>
              <w:rPr>
                <w:rFonts w:ascii="Cambria Math" w:hAnsi="Cambria Math"/>
                <w:i/>
              </w:rPr>
            </m:ctrlPr>
          </m:dPr>
          <m:e>
            <m:r>
              <w:rPr>
                <w:rFonts w:ascii="Cambria Math" w:hAnsi="Cambria Math"/>
              </w:rPr>
              <m:t>V</m:t>
            </m:r>
          </m:e>
        </m:d>
        <m:r>
          <w:rPr>
            <w:rFonts w:ascii="Cambria Math" w:hAnsi="Cambria Math"/>
          </w:rPr>
          <m:t>-1</m:t>
        </m:r>
      </m:oMath>
      <w:r w:rsidRPr="00F87807">
        <w:t xml:space="preserve"> </w:t>
      </w:r>
      <w:r w:rsidRPr="00F87807">
        <w:t>条边。该方法保证生成树的最大边权最小化，从而实现网络通信链路的最优瓶颈控制。</w:t>
      </w:r>
    </w:p>
    <w:p w14:paraId="18744436" w14:textId="46CFD898" w:rsidR="00FC183E" w:rsidRDefault="00FC183E" w:rsidP="00FC183E">
      <w:pPr>
        <w:pStyle w:val="3"/>
      </w:pPr>
      <w:bookmarkStart w:id="22" w:name="_Toc218704675"/>
      <w:r w:rsidRPr="00FC183E">
        <w:rPr>
          <w:rFonts w:hint="eastAsia"/>
        </w:rPr>
        <w:t>图拉普拉斯</w:t>
      </w:r>
      <w:r w:rsidR="00ED2F26">
        <w:rPr>
          <w:rFonts w:hint="eastAsia"/>
        </w:rPr>
        <w:t>矩阵</w:t>
      </w:r>
      <w:r w:rsidRPr="00FC183E">
        <w:rPr>
          <w:rFonts w:hint="eastAsia"/>
        </w:rPr>
        <w:t>与连通</w:t>
      </w:r>
      <w:bookmarkEnd w:id="22"/>
      <w:r w:rsidR="00477CE0">
        <w:rPr>
          <w:rFonts w:hint="eastAsia"/>
        </w:rPr>
        <w:t>理论</w:t>
      </w:r>
    </w:p>
    <w:p w14:paraId="59CB5667" w14:textId="1304BE8B" w:rsidR="00B745E5" w:rsidRPr="000F5093" w:rsidRDefault="00ED2F26" w:rsidP="00B745E5">
      <w:pPr>
        <w:pStyle w:val="0"/>
        <w:ind w:firstLine="480"/>
      </w:pPr>
      <w:r w:rsidRPr="000F5093">
        <w:t>图拉普拉斯矩阵（</w:t>
      </w:r>
      <w:r w:rsidRPr="000F5093">
        <w:t>Graph Laplacian</w:t>
      </w:r>
      <w:r w:rsidRPr="000F5093">
        <w:t>）为分析网络连通性提供了重要工具。对于加权无向图</w:t>
      </w:r>
      <m:oMath>
        <m:r>
          <w:rPr>
            <w:rFonts w:ascii="Cambria Math" w:hAnsi="Cambria Math"/>
          </w:rPr>
          <m:t>G=</m:t>
        </m:r>
        <m:d>
          <m:dPr>
            <m:ctrlPr>
              <w:rPr>
                <w:rFonts w:ascii="Cambria Math" w:hAnsi="Cambria Math"/>
                <w:i/>
              </w:rPr>
            </m:ctrlPr>
          </m:dPr>
          <m:e>
            <m:r>
              <w:rPr>
                <w:rFonts w:ascii="Cambria Math" w:hAnsi="Cambria Math"/>
              </w:rPr>
              <m:t>V,E,W</m:t>
            </m:r>
          </m:e>
        </m:d>
      </m:oMath>
      <w:r w:rsidRPr="000F5093">
        <w:t>，其拉普拉斯矩阵</w:t>
      </w:r>
      <m:oMath>
        <m:r>
          <w:rPr>
            <w:rFonts w:ascii="Cambria Math" w:hAnsi="Cambria Math"/>
          </w:rPr>
          <m:t>L</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d>
              <m:dPr>
                <m:begChr m:val="|"/>
                <m:endChr m:val="|"/>
                <m:ctrlPr>
                  <w:rPr>
                    <w:rFonts w:ascii="Cambria Math" w:hAnsi="Cambria Math"/>
                    <w:i/>
                  </w:rPr>
                </m:ctrlPr>
              </m:dPr>
              <m:e>
                <m:r>
                  <w:rPr>
                    <w:rFonts w:ascii="Cambria Math" w:hAnsi="Cambria Math"/>
                  </w:rPr>
                  <m:t>V</m:t>
                </m:r>
              </m:e>
            </m:d>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V</m:t>
                </m:r>
              </m:e>
            </m:d>
          </m:sup>
        </m:sSup>
      </m:oMath>
      <w:r w:rsidRPr="000F5093">
        <w:t>定义为：</w:t>
      </w:r>
    </w:p>
    <w:p w14:paraId="545CA0EF" w14:textId="5836ED0F" w:rsidR="00ED2F26" w:rsidRPr="000F5093" w:rsidRDefault="00F05279" w:rsidP="00B745E5">
      <w:pPr>
        <w:pStyle w:val="0"/>
        <w:ind w:firstLine="480"/>
      </w:pPr>
      <m:oMathPara>
        <m:oMath>
          <m:eqArr>
            <m:eqArrPr>
              <m:maxDist m:val="1"/>
              <m:ctrlPr>
                <w:rPr>
                  <w:rFonts w:ascii="Cambria Math" w:hAnsi="Cambria Math"/>
                  <w:i/>
                </w:rPr>
              </m:ctrlPr>
            </m:eqArrPr>
            <m:e>
              <m:r>
                <w:rPr>
                  <w:rFonts w:ascii="Cambria Math" w:hAnsi="Cambria Math"/>
                </w:rPr>
                <m:t>L = D – A#</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1359298E" w14:textId="20DAFBAD" w:rsidR="00ED2F26" w:rsidRPr="000F5093" w:rsidRDefault="00ED2F26" w:rsidP="00B745E5">
      <w:pPr>
        <w:pStyle w:val="0"/>
        <w:ind w:firstLine="480"/>
      </w:pPr>
      <w:r w:rsidRPr="000F5093">
        <w:t>其中</w:t>
      </w:r>
      <w:r w:rsidRPr="000F5093">
        <w:t xml:space="preserve"> </w:t>
      </w:r>
      <m:oMath>
        <m:r>
          <w:rPr>
            <w:rFonts w:ascii="Cambria Math" w:hAnsi="Cambria Math"/>
          </w:rPr>
          <m:t>A</m:t>
        </m:r>
      </m:oMath>
      <w:r w:rsidRPr="000F5093">
        <w:t xml:space="preserve"> </w:t>
      </w:r>
      <w:r w:rsidRPr="000F5093">
        <w:t>为邻接矩阵，元素</w:t>
      </w:r>
      <w:r w:rsidRPr="000F5093">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e>
        </m:d>
      </m:oMath>
      <w:r w:rsidRPr="000F5093">
        <w:t>表示节点</w:t>
      </w:r>
      <w:r w:rsidRPr="000F5093">
        <w:t xml:space="preserve"> </w:t>
      </w:r>
      <m:oMath>
        <m:r>
          <w:rPr>
            <w:rFonts w:ascii="Cambria Math" w:hAnsi="Cambria Math"/>
          </w:rPr>
          <m:t>i</m:t>
        </m:r>
      </m:oMath>
      <w:r w:rsidRPr="000F5093">
        <w:t xml:space="preserve"> </w:t>
      </w:r>
      <w:r w:rsidRPr="000F5093">
        <w:t>和</w:t>
      </w:r>
      <w:r w:rsidRPr="000F5093">
        <w:t xml:space="preserve"> </w:t>
      </w:r>
      <m:oMath>
        <m:r>
          <w:rPr>
            <w:rFonts w:ascii="Cambria Math" w:hAnsi="Cambria Math"/>
          </w:rPr>
          <m:t>j</m:t>
        </m:r>
      </m:oMath>
      <w:r w:rsidRPr="000F5093">
        <w:t xml:space="preserve"> </w:t>
      </w:r>
      <w:r w:rsidRPr="000F5093">
        <w:t>之间的边权，若无边则</w:t>
      </w:r>
      <w:r w:rsidRPr="000F5093">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=0</m:t>
        </m:r>
      </m:oMath>
      <w:r w:rsidRPr="000F5093">
        <w:t>；</w:t>
      </w:r>
      <m:oMath>
        <m:r>
          <w:rPr>
            <w:rFonts w:ascii="Cambria Math" w:hAnsi="Cambria Math"/>
          </w:rPr>
          <m:t>D</m:t>
        </m:r>
      </m:oMath>
      <w:r w:rsidR="000F5093">
        <w:rPr>
          <w:rFonts w:hint="eastAsia"/>
        </w:rPr>
        <w:t xml:space="preserve"> </w:t>
      </w:r>
      <w:r w:rsidRPr="000F5093">
        <w:t>为度矩阵，元素</w:t>
      </w:r>
      <w:r w:rsidRPr="000F5093">
        <w:t xml:space="preserve"> </w:t>
      </w:r>
      <m:oMath>
        <m:sSub>
          <m:sSubPr>
            <m:ctrlPr>
              <w:rPr>
                <w:rFonts w:ascii="Cambria Math" w:hAnsi="Cambria Math"/>
                <w:i/>
              </w:rPr>
            </m:ctrlPr>
          </m:sSubPr>
          <m:e>
            <m:r>
              <w:rPr>
                <w:rFonts w:ascii="Cambria Math" w:hAnsi="Cambria Math"/>
              </w:rPr>
              <m:t>d</m:t>
            </m:r>
          </m:e>
          <m:sub>
            <m:r>
              <w:rPr>
                <w:rFonts w:ascii="Cambria Math" w:hAnsi="Cambria Math"/>
              </w:rPr>
              <m:t>ii</m:t>
            </m:r>
          </m:sub>
        </m:sSub>
        <m:r>
          <w:rPr>
            <w:rFonts w:ascii="Cambria Math" w:hAnsi="Cambria Math"/>
          </w:rPr>
          <m:t>=</m:t>
        </m:r>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ij</m:t>
                </m:r>
              </m:sub>
            </m:sSub>
            <m:ctrlPr>
              <w:rPr>
                <w:rFonts w:ascii="Cambria Math" w:hAnsi="Cambria Math"/>
                <w:i/>
              </w:rPr>
            </m:ctrlPr>
          </m:e>
        </m:nary>
      </m:oMath>
      <w:r w:rsidRPr="000F5093">
        <w:t xml:space="preserve"> ​</w:t>
      </w:r>
      <w:r w:rsidRPr="000F5093">
        <w:t>，其余元素为零。拉普拉斯矩阵具有若干重要性质：其特征值非负，且零特征值的个数等于图的连通分量数。如果图完全连通，则</w:t>
      </w:r>
      <m:oMath>
        <m:r>
          <w:rPr>
            <w:rFonts w:ascii="Cambria Math" w:hAnsi="Cambria Math"/>
          </w:rPr>
          <m:t xml:space="preserve"> L</m:t>
        </m:r>
      </m:oMath>
      <w:r w:rsidRPr="000F5093">
        <w:t xml:space="preserve"> </w:t>
      </w:r>
      <w:r w:rsidRPr="000F5093">
        <w:t>仅有一个零特征值，其余特征值均为正。</w:t>
      </w:r>
    </w:p>
    <w:p w14:paraId="27578667" w14:textId="7B880A57" w:rsidR="00ED2F26" w:rsidRPr="000F5093" w:rsidRDefault="00ED2F26" w:rsidP="00B745E5">
      <w:pPr>
        <w:pStyle w:val="0"/>
        <w:ind w:firstLine="480"/>
      </w:pPr>
      <w:r w:rsidRPr="000F5093">
        <w:t>代数连通度（</w:t>
      </w:r>
      <w:r w:rsidRPr="000F5093">
        <w:t>Algebraic Connectivity</w:t>
      </w:r>
      <w:r w:rsidRPr="000F5093">
        <w:t>）定义为拉普拉斯矩阵的第二小特征值，记作</w:t>
      </w:r>
      <w:r w:rsidRPr="000F5093">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d>
          <m:dPr>
            <m:ctrlPr>
              <w:rPr>
                <w:rFonts w:ascii="Cambria Math" w:hAnsi="Cambria Math"/>
                <w:i/>
              </w:rPr>
            </m:ctrlPr>
          </m:dPr>
          <m:e>
            <m:r>
              <w:rPr>
                <w:rFonts w:ascii="Cambria Math" w:hAnsi="Cambria Math"/>
              </w:rPr>
              <m:t>L</m:t>
            </m:r>
          </m:e>
        </m:d>
      </m:oMath>
      <w:r w:rsidRPr="000F5093">
        <w:t>：</w:t>
      </w:r>
    </w:p>
    <w:p w14:paraId="3282D521" w14:textId="3936B9C8" w:rsidR="00ED2F26" w:rsidRPr="000F5093" w:rsidRDefault="00F05279"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hint="eastAsia"/>
                    </w:rPr>
                    <m:t>2</m:t>
                  </m:r>
                </m:sub>
              </m:sSub>
              <m:d>
                <m:dPr>
                  <m:ctrlPr>
                    <w:rPr>
                      <w:rFonts w:ascii="Cambria Math" w:hAnsi="Cambria Math"/>
                      <w:i/>
                    </w:rPr>
                  </m:ctrlPr>
                </m:dPr>
                <m:e>
                  <m:r>
                    <w:rPr>
                      <w:rFonts w:ascii="Cambria Math" w:hAnsi="Cambria Math" w:hint="eastAsia"/>
                    </w:rPr>
                    <m:t>L</m:t>
                  </m:r>
                </m:e>
              </m:d>
              <m:r>
                <w:rPr>
                  <w:rFonts w:ascii="Cambria Math" w:hAnsi="Cambria Math" w:hint="eastAsia"/>
                </w:rPr>
                <m:t>&gt;0</m:t>
              </m:r>
              <m:r>
                <m:rPr>
                  <m:sty m:val="p"/>
                </m:rPr>
                <w:rPr>
                  <w:rFonts w:ascii="Cambria Math" w:hAnsi="Cambria Math"/>
                </w:rPr>
                <m:t> </m:t>
              </m:r>
              <m:r>
                <m:rPr>
                  <m:nor/>
                </m:rPr>
                <w:rPr>
                  <w:rFonts w:ascii="Cambria Math" w:hAnsi="Cambria Math" w:hint="eastAsia"/>
                </w:rPr>
                <m:t xml:space="preserve">if  </m:t>
              </m:r>
              <m:r>
                <w:rPr>
                  <w:rFonts w:ascii="Cambria Math" w:hAnsi="Cambria Math" w:hint="eastAsia"/>
                </w:rPr>
                <m:t>G</m:t>
              </m:r>
              <m:r>
                <m:rPr>
                  <m:nor/>
                </m:rPr>
                <w:rPr>
                  <w:rFonts w:ascii="Cambria Math" w:hAnsi="Cambria Math" w:hint="eastAsia"/>
                </w:rPr>
                <m:t xml:space="preserve"> </m:t>
              </m:r>
              <m:r>
                <m:rPr>
                  <m:nor/>
                </m:rPr>
                <w:rPr>
                  <w:rFonts w:ascii="Cambria Math" w:hAnsi="Cambria Math" w:hint="eastAsia"/>
                </w:rPr>
                <m:t>连通</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AE0AED7" w14:textId="5C0AF66B" w:rsidR="00ED2F26" w:rsidRDefault="00ED2F26" w:rsidP="00B745E5">
      <w:pPr>
        <w:pStyle w:val="0"/>
        <w:ind w:firstLine="480"/>
      </w:pPr>
      <w:r w:rsidRPr="000F5093">
        <w:lastRenderedPageBreak/>
        <w:t>代数连通度越大，表示图的连通性越强，同时系统对单个节点或边失效的鲁棒性也越高。</w:t>
      </w:r>
    </w:p>
    <w:p w14:paraId="41419C09" w14:textId="6289ACD0" w:rsidR="000F5093" w:rsidRPr="00F7304C" w:rsidRDefault="000F5093" w:rsidP="000F5093">
      <w:pPr>
        <w:pStyle w:val="0"/>
        <w:ind w:firstLine="480"/>
      </w:pPr>
      <w:r w:rsidRPr="00F7304C">
        <w:t>在图连通性理论中，除代数连通度外，</w:t>
      </w:r>
      <w:r w:rsidRPr="00F7304C">
        <w:t>k-</w:t>
      </w:r>
      <w:r w:rsidRPr="00F7304C">
        <w:t>连通性（</w:t>
      </w:r>
      <w:r w:rsidRPr="00F7304C">
        <w:t>k-connectivity</w:t>
      </w:r>
      <w:r w:rsidRPr="00F7304C">
        <w:t>）与节点度（也是刻画网络结构连通强度与鲁棒性的重要指标。对于无向图</w:t>
      </w:r>
      <w:r w:rsidRPr="00F7304C">
        <w:t xml:space="preserve"> </w:t>
      </w:r>
      <m:oMath>
        <m:r>
          <w:rPr>
            <w:rFonts w:ascii="Cambria Math" w:hAnsi="Cambria Math"/>
          </w:rPr>
          <m:t>G</m:t>
        </m:r>
      </m:oMath>
      <w:r w:rsidRPr="00F7304C">
        <w:t>，若删除任意不超过</w:t>
      </w:r>
      <w:r w:rsidRPr="00F7304C">
        <w:t xml:space="preserve"> </w:t>
      </w:r>
      <m:oMath>
        <m:r>
          <w:rPr>
            <w:rFonts w:ascii="Cambria Math" w:hAnsi="Cambria Math"/>
          </w:rPr>
          <m:t>k-1</m:t>
        </m:r>
      </m:oMath>
      <w:r w:rsidRPr="00F7304C">
        <w:t xml:space="preserve"> </w:t>
      </w:r>
      <w:r w:rsidRPr="00F7304C">
        <w:t>个节点后图仍保持连通，则称该图为</w:t>
      </w:r>
      <w:r w:rsidRPr="00F7304C">
        <w:t xml:space="preserve"> k-</w:t>
      </w:r>
      <w:r w:rsidRPr="00F7304C">
        <w:t>节点连通图，其最大满足条件的</w:t>
      </w:r>
      <w:r w:rsidRPr="00F7304C">
        <w:t xml:space="preserve"> </w:t>
      </w:r>
      <m:oMath>
        <m:r>
          <w:rPr>
            <w:rFonts w:ascii="Cambria Math" w:hAnsi="Cambria Math"/>
          </w:rPr>
          <m:t>k</m:t>
        </m:r>
      </m:oMath>
      <w:r w:rsidRPr="00F7304C">
        <w:t xml:space="preserve"> </w:t>
      </w:r>
      <w:r w:rsidRPr="00F7304C">
        <w:t>称为图的节点连通度，记为</w:t>
      </w:r>
      <w:r w:rsidRPr="00F7304C">
        <w:t xml:space="preserve"> </w:t>
      </w:r>
      <m:oMath>
        <m:r>
          <m:rPr>
            <m:sty m:val="p"/>
          </m:rPr>
          <w:rPr>
            <w:rFonts w:ascii="Cambria Math" w:hAnsi="Cambria Math"/>
          </w:rPr>
          <m:t>κ</m:t>
        </m:r>
        <m:d>
          <m:dPr>
            <m:ctrlPr>
              <w:rPr>
                <w:rFonts w:ascii="Cambria Math" w:hAnsi="Cambria Math"/>
                <w:i/>
              </w:rPr>
            </m:ctrlPr>
          </m:dPr>
          <m:e>
            <m:r>
              <w:rPr>
                <w:rFonts w:ascii="Cambria Math" w:hAnsi="Cambria Math"/>
              </w:rPr>
              <m:t>G</m:t>
            </m:r>
          </m:e>
        </m:d>
      </m:oMath>
      <w:r w:rsidRPr="00F7304C">
        <w:t>。节点连通度从组合意义上刻画了网络在最坏情况下能够容忍的节点失效数量，是对</w:t>
      </w:r>
      <w:r w:rsidRPr="00F7304C">
        <w:t>“</w:t>
      </w:r>
      <w:r w:rsidRPr="00F7304C">
        <w:t>连通性</w:t>
      </w:r>
      <w:r w:rsidRPr="00F7304C">
        <w:t>”</w:t>
      </w:r>
      <w:r w:rsidRPr="00F7304C">
        <w:t>概念的严格强化。另一方面，节点度</w:t>
      </w:r>
      <w:r w:rsidRPr="00F7304C">
        <w:t xml:space="preserv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F7304C">
        <w:t xml:space="preserve"> </w:t>
      </w:r>
      <w:r w:rsidRPr="00F7304C">
        <w:t>表示节点</w:t>
      </w:r>
      <w:r w:rsidRPr="00F7304C">
        <w:t xml:space="preserve"> </w:t>
      </w:r>
      <m:oMath>
        <m:r>
          <w:rPr>
            <w:rFonts w:ascii="Cambria Math" w:hAnsi="Cambria Math"/>
          </w:rPr>
          <m:t>i</m:t>
        </m:r>
      </m:oMath>
      <w:r w:rsidRPr="00F7304C">
        <w:t xml:space="preserve"> </w:t>
      </w:r>
      <w:r w:rsidRPr="00F7304C">
        <w:t>的邻接节点数，最小节点度</w:t>
      </w:r>
      <w:r w:rsidRPr="00F7304C">
        <w:t xml:space="preserve"> </w:t>
      </w:r>
      <m:oMath>
        <m:r>
          <m:rPr>
            <m:sty m:val="p"/>
          </m:rPr>
          <w:rPr>
            <w:rFonts w:ascii="Cambria Math" w:hAnsi="Cambria Math"/>
          </w:rPr>
          <m:t>δ</m:t>
        </m:r>
        <m:d>
          <m:dPr>
            <m:ctrlPr>
              <w:rPr>
                <w:rFonts w:ascii="Cambria Math" w:hAnsi="Cambria Math"/>
                <w:i/>
              </w:rPr>
            </m:ctrlPr>
          </m:dPr>
          <m:e>
            <m:r>
              <w:rPr>
                <w:rFonts w:ascii="Cambria Math" w:hAnsi="Cambria Math"/>
              </w:rPr>
              <m:t>G</m:t>
            </m:r>
          </m:e>
        </m:d>
        <m: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min</m:t>
                </m:r>
              </m:e>
              <m:sub>
                <m:r>
                  <w:rPr>
                    <w:rFonts w:ascii="Cambria Math" w:hAnsi="Cambria Math"/>
                  </w:rPr>
                  <m:t>i</m:t>
                </m:r>
                <m:ctrlPr>
                  <w:rPr>
                    <w:rFonts w:ascii="Cambria Math" w:hAnsi="Cambria Math"/>
                  </w:rPr>
                </m:ctrlPr>
              </m:sub>
            </m:sSub>
            <m:ctrlPr>
              <w:rPr>
                <w:rFonts w:ascii="Cambria Math" w:hAnsi="Cambria Math"/>
                <w:i/>
              </w:rPr>
            </m:ctrlPr>
          </m:fName>
          <m:e>
            <m:sSub>
              <m:sSubPr>
                <m:ctrlPr>
                  <w:rPr>
                    <w:rFonts w:ascii="Cambria Math" w:hAnsi="Cambria Math"/>
                    <w:i/>
                  </w:rPr>
                </m:ctrlPr>
              </m:sSubPr>
              <m:e>
                <m:r>
                  <w:rPr>
                    <w:rFonts w:ascii="Cambria Math" w:hAnsi="Cambria Math"/>
                  </w:rPr>
                  <m:t>d</m:t>
                </m:r>
              </m:e>
              <m:sub>
                <m:r>
                  <w:rPr>
                    <w:rFonts w:ascii="Cambria Math" w:hAnsi="Cambria Math"/>
                  </w:rPr>
                  <m:t>i</m:t>
                </m:r>
              </m:sub>
            </m:sSub>
            <m:ctrlPr>
              <w:rPr>
                <w:rFonts w:ascii="Cambria Math" w:hAnsi="Cambria Math"/>
                <w:i/>
              </w:rPr>
            </m:ctrlPr>
          </m:e>
        </m:func>
      </m:oMath>
      <w:r w:rsidRPr="00F7304C">
        <w:t>反映了网络中最薄弱节点的局部连接冗余。经典图论结果表明，三者之间存在如下基本关系：</w:t>
      </w:r>
    </w:p>
    <w:p w14:paraId="05728E1E" w14:textId="5D5906B3" w:rsidR="00981C7D" w:rsidRPr="00F7304C" w:rsidRDefault="00F05279" w:rsidP="000F5093">
      <w:pPr>
        <w:pStyle w:val="0"/>
        <w:ind w:firstLineChars="83" w:firstLine="199"/>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L</m:t>
                  </m:r>
                </m:e>
              </m:d>
              <m:r>
                <w:rPr>
                  <w:rFonts w:ascii="Cambria Math" w:hAnsi="Cambria Math"/>
                </w:rPr>
                <m:t>≤κ</m:t>
              </m:r>
              <m:d>
                <m:dPr>
                  <m:ctrlPr>
                    <w:rPr>
                      <w:rFonts w:ascii="Cambria Math" w:hAnsi="Cambria Math"/>
                      <w:i/>
                    </w:rPr>
                  </m:ctrlPr>
                </m:dPr>
                <m:e>
                  <m:r>
                    <w:rPr>
                      <w:rFonts w:ascii="Cambria Math" w:hAnsi="Cambria Math"/>
                    </w:rPr>
                    <m:t>G</m:t>
                  </m:r>
                </m:e>
              </m:d>
              <m:r>
                <w:rPr>
                  <w:rFonts w:ascii="Cambria Math" w:hAnsi="Cambria Math"/>
                </w:rPr>
                <m:t>≤δ</m:t>
              </m:r>
              <m:d>
                <m:dPr>
                  <m:ctrlPr>
                    <w:rPr>
                      <w:rFonts w:ascii="Cambria Math" w:hAnsi="Cambria Math"/>
                      <w:i/>
                    </w:rPr>
                  </m:ctrlPr>
                </m:dPr>
                <m:e>
                  <m:r>
                    <w:rPr>
                      <w:rFonts w:ascii="Cambria Math" w:hAnsi="Cambria Math"/>
                    </w:rPr>
                    <m:t>G</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15F7E39D" w14:textId="0445FF22" w:rsidR="000F5093" w:rsidRPr="00F7304C" w:rsidRDefault="00F7304C" w:rsidP="000F5093">
      <w:pPr>
        <w:pStyle w:val="0"/>
        <w:ind w:firstLineChars="83" w:firstLine="199"/>
      </w:pPr>
      <w:r w:rsidRPr="00F7304C">
        <w:rPr>
          <w:rFonts w:hint="eastAsia"/>
        </w:rPr>
        <w:t>上</w:t>
      </w:r>
      <w:r w:rsidR="000F5093" w:rsidRPr="00F7304C">
        <w:rPr>
          <w:rFonts w:hint="eastAsia"/>
        </w:rPr>
        <w:t>式</w:t>
      </w:r>
      <w:r w:rsidR="000F5093" w:rsidRPr="00F7304C">
        <w:t>建立了谱连通性、结构连通性与局部连通冗余之间的理论关联。该关系表明，当代数连通度取值较大时，网络不仅在谱意义下连通性增强，其节点连通度和最小节点度通常也相应提高，网络对节点或边失效的鲁棒性随之增强。因此，</w:t>
      </w:r>
      <w:r w:rsidRPr="00F7304C">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d>
          <m:dPr>
            <m:ctrlPr>
              <w:rPr>
                <w:rFonts w:ascii="Cambria Math" w:hAnsi="Cambria Math"/>
                <w:i/>
              </w:rPr>
            </m:ctrlPr>
          </m:dPr>
          <m:e>
            <m:r>
              <w:rPr>
                <w:rFonts w:ascii="Cambria Math" w:hAnsi="Cambria Math"/>
              </w:rPr>
              <m:t>L</m:t>
            </m:r>
          </m:e>
        </m:d>
      </m:oMath>
      <w:r w:rsidR="000F5093" w:rsidRPr="00F7304C">
        <w:t>可视为在保持计算可行性的同时，对</w:t>
      </w:r>
      <w:r w:rsidR="000F5093" w:rsidRPr="00F7304C">
        <w:t xml:space="preserve"> k-</w:t>
      </w:r>
      <w:r w:rsidR="000F5093" w:rsidRPr="00F7304C">
        <w:t>连通性和节点度约束进行综合反映的有效指标，在多智能体系统通信拓扑分析与优化中具有重要的理论意义。</w:t>
      </w:r>
    </w:p>
    <w:p w14:paraId="4E9F9F67" w14:textId="0967A7E2" w:rsidR="008B4F8F" w:rsidRDefault="008B4F8F" w:rsidP="00242EB6">
      <w:pPr>
        <w:pStyle w:val="2"/>
      </w:pPr>
      <w:bookmarkStart w:id="23" w:name="_Toc218704676"/>
      <w:r>
        <w:rPr>
          <w:rFonts w:hint="eastAsia"/>
        </w:rPr>
        <w:t>本章小结</w:t>
      </w:r>
      <w:bookmarkEnd w:id="23"/>
    </w:p>
    <w:p w14:paraId="68A037EE" w14:textId="07B919C0" w:rsidR="00242EB6" w:rsidRPr="00242EB6" w:rsidRDefault="00242EB6" w:rsidP="00242EB6">
      <w:pPr>
        <w:pStyle w:val="0"/>
        <w:ind w:firstLine="480"/>
      </w:pPr>
      <w:r w:rsidRPr="00242EB6">
        <w:t>本章系统介绍了多智能体路径规划与通信约束优化的理论基础。首先，回顾了</w:t>
      </w:r>
      <w:r w:rsidRPr="00242EB6">
        <w:t xml:space="preserve"> RRT* </w:t>
      </w:r>
      <w:r w:rsidRPr="00242EB6">
        <w:t>算法和人工势场法，前者通过随机采样与重连生成渐近最优路径，后者通过虚拟势场实现实时局部避障，为多智能体路径规划提供理论支持。随后，介绍了多目标优化理论，包括非支配解、帕累托前沿及常用性能指标（</w:t>
      </w:r>
      <w:r w:rsidRPr="00242EB6">
        <w:t>IGD</w:t>
      </w:r>
      <w:r w:rsidRPr="00242EB6">
        <w:t>、</w:t>
      </w:r>
      <w:r w:rsidRPr="00242EB6">
        <w:t>HV</w:t>
      </w:r>
      <w:r w:rsidRPr="00242EB6">
        <w:t>、</w:t>
      </w:r>
      <w:r w:rsidRPr="00242EB6">
        <w:t>Spread</w:t>
      </w:r>
      <w:r w:rsidRPr="00242EB6">
        <w:t>），并详细阐述了</w:t>
      </w:r>
      <w:r w:rsidRPr="00242EB6">
        <w:t xml:space="preserve"> NSGA-II </w:t>
      </w:r>
      <w:r w:rsidRPr="00242EB6">
        <w:t>算法的非支配排序、拥挤度距离及遗传操作机制，说明了其在保证解集收敛性与多样性方面的优势。最后，针对多智能无人机通信网络，</w:t>
      </w:r>
      <w:r>
        <w:rPr>
          <w:rFonts w:hint="eastAsia"/>
        </w:rPr>
        <w:t>介绍</w:t>
      </w:r>
      <w:r w:rsidRPr="00242EB6">
        <w:t>了最大瓶颈生成树及</w:t>
      </w:r>
      <w:r w:rsidRPr="00242EB6">
        <w:t xml:space="preserve"> Kruskal </w:t>
      </w:r>
      <w:r w:rsidRPr="00242EB6">
        <w:t>构造方法，以及图拉普拉斯矩阵与代数连通度分析，提供了评估网络连通性和系统鲁棒性的数学工具。综合上述理论，为后续路径规划与</w:t>
      </w:r>
      <w:r>
        <w:rPr>
          <w:rFonts w:hint="eastAsia"/>
        </w:rPr>
        <w:t>区域覆盖</w:t>
      </w:r>
      <w:r w:rsidRPr="00242EB6">
        <w:t>通信</w:t>
      </w:r>
      <w:r>
        <w:rPr>
          <w:rFonts w:hint="eastAsia"/>
        </w:rPr>
        <w:t>的</w:t>
      </w:r>
      <w:r w:rsidRPr="00242EB6">
        <w:t>约束优化算法的设计奠定了坚实基础。</w:t>
      </w:r>
    </w:p>
    <w:p w14:paraId="1E4711B2" w14:textId="10833D61" w:rsidR="008503AA" w:rsidRPr="008B4F8F" w:rsidRDefault="008503AA" w:rsidP="008B4F8F">
      <w:pPr>
        <w:pStyle w:val="0"/>
        <w:ind w:firstLine="480"/>
      </w:pPr>
      <w:r>
        <w:br w:type="page"/>
      </w:r>
    </w:p>
    <w:p w14:paraId="277EA80A" w14:textId="551A7E93" w:rsidR="00CF007A" w:rsidRDefault="00CF007A" w:rsidP="00CF007A">
      <w:pPr>
        <w:pStyle w:val="24"/>
      </w:pPr>
    </w:p>
    <w:p w14:paraId="41016152" w14:textId="3CBFC78C" w:rsidR="00B81452" w:rsidRDefault="008B4F8F" w:rsidP="00B81452">
      <w:pPr>
        <w:pStyle w:val="10"/>
      </w:pPr>
      <w:bookmarkStart w:id="24" w:name="_Toc218704677"/>
      <w:r>
        <w:rPr>
          <w:rFonts w:hint="eastAsia"/>
        </w:rPr>
        <w:t>基于分层分簇的通信保持路径规划方法</w:t>
      </w:r>
      <w:bookmarkEnd w:id="24"/>
    </w:p>
    <w:p w14:paraId="641261D5" w14:textId="2B68BF2F" w:rsidR="00672BAA" w:rsidRDefault="008B4F8F" w:rsidP="00710370">
      <w:pPr>
        <w:pStyle w:val="2"/>
      </w:pPr>
      <w:bookmarkStart w:id="25" w:name="_Toc218704678"/>
      <w:r>
        <w:rPr>
          <w:rFonts w:hint="eastAsia"/>
        </w:rPr>
        <w:t>引言</w:t>
      </w:r>
      <w:bookmarkEnd w:id="25"/>
    </w:p>
    <w:p w14:paraId="1723C639" w14:textId="77777777" w:rsidR="00710370" w:rsidRPr="00710370" w:rsidRDefault="00710370" w:rsidP="00710370">
      <w:pPr>
        <w:pStyle w:val="0"/>
        <w:ind w:firstLine="480"/>
      </w:pPr>
      <w:r w:rsidRPr="00710370">
        <w:t>随着无人机技术的快速发展与作战样式的不断演进，大规模无人机集群在城市作战场景中的应用需求日益突出。在情报侦察、目标监视与协同打击等任务中，无人机集群往往需要在建筑物密集、环境结构复杂且信息高度不完备的城市空间内执行长距离协同机动任务。这类任务对路径规划算法在可扩展性、实时性以及协同稳定性等方面提出了更高要求，尤其是在集群规模不断扩大的背景下，传统单体或小规模多智能体规划方法已难以直接适用。</w:t>
      </w:r>
    </w:p>
    <w:p w14:paraId="69B67C8D" w14:textId="2971AE5C" w:rsidR="00710370" w:rsidRPr="00710370" w:rsidRDefault="00710370" w:rsidP="00BA4FB2">
      <w:pPr>
        <w:pStyle w:val="0"/>
        <w:ind w:firstLine="480"/>
      </w:pPr>
      <w:r w:rsidRPr="00710370">
        <w:t>在城市作战环境中，无人机集群路径规划问题不仅表现为对建筑障碍的规避和对目标区域的到达，更关键的是需要在规划过程中保持集群通信网络的连通</w:t>
      </w:r>
      <w:r w:rsidR="00BA4FB2">
        <w:rPr>
          <w:rFonts w:hint="eastAsia"/>
        </w:rPr>
        <w:t>性</w:t>
      </w:r>
      <w:r w:rsidRPr="00710370">
        <w:t>。一方面，高密度建筑结构会造成严重的信号遮挡，显著降低无人机之间的链路质量；另一方面，复杂电磁环境下的外部干扰会进一步削弱通信稳定性，使得集群在运动过程中易出现链路中断甚至网络分裂。由于路径规划与通信保持在决策层面存在强耦合关系，如何在避障、抗干扰与通信连通约束并存的条件下实现高效、稳定的协同路径规划，成为大规模无人机集群面临的核心挑战之一。针对上述问题，现有研究主要从冲突搜索、启发式优化、强化学习以及人工势场法等方向展开探索。然而，多数方法或仅关注空间避障与时间调度，未对通信连通性进行显式建模；或依赖全局信息与大量迭代计算，难以满足大规模集群在未知复杂环境下的实时规划需求；亦或在引入通信约束后，由于势场叠加或网络维护复杂度过高，容易出现路径震荡、死锁或规划效率显著下降等问题。因此，如何在保证通信连通性的同时，兼顾路径规划效率与算法可扩展性，仍有待进一步研究。</w:t>
      </w:r>
    </w:p>
    <w:p w14:paraId="18D51CF2" w14:textId="071A3359" w:rsidR="00710370" w:rsidRPr="00710370" w:rsidRDefault="00710370" w:rsidP="00710370">
      <w:pPr>
        <w:pStyle w:val="0"/>
        <w:ind w:firstLine="480"/>
      </w:pPr>
      <w:r w:rsidRPr="00710370">
        <w:t>本章围绕城市作战场景下大规模无人机集群的通信保持路径规划这一问题，提出一种全局路径采样与局部人工势场法相结合的分簇协同路径规划算法。该方法以分层分簇思想为核心，将集群路径规划问题划分为全局引导与局部执行两个层次：在全局层面，通过采样式路径规划为各无人机簇生成协同的参考路径；在局部层面，结合环境感知信息与通信状态，实时完成避障与连通保持的单步决策，从而实现路径规划与通信维护的协同优化。</w:t>
      </w:r>
    </w:p>
    <w:p w14:paraId="42C41CB9" w14:textId="77777777" w:rsidR="00710370" w:rsidRPr="00710370" w:rsidRDefault="00710370" w:rsidP="00710370">
      <w:pPr>
        <w:pStyle w:val="0"/>
        <w:ind w:firstLine="480"/>
      </w:pPr>
      <w:r w:rsidRPr="00710370">
        <w:t>具体而言，本章方法的主要创新点体现在以下几个方面：首先，通过引入分簇建模与分层规划机制，有效降低了大规模无人机集群路径规划的计算复杂度，提升了算法在</w:t>
      </w:r>
      <w:r w:rsidRPr="00710370">
        <w:lastRenderedPageBreak/>
        <w:t>复杂城市场景下的可扩展性；其次，在全局路径规划阶段，引入基于</w:t>
      </w:r>
      <w:r w:rsidRPr="00710370">
        <w:t xml:space="preserve"> Fréchet </w:t>
      </w:r>
      <w:r w:rsidRPr="00710370">
        <w:t>距离的簇间路径约束机制，在保证路径可行性与优化性的同时，为跨簇通信连通提供了空间分布基础；最后，在局部规划阶段，提出基于最大</w:t>
      </w:r>
      <w:r w:rsidRPr="00710370">
        <w:t xml:space="preserve"> SINR </w:t>
      </w:r>
      <w:r w:rsidRPr="00710370">
        <w:t>瓶颈生成树的通信保持人工势场方法，仅对关键通信链路进行建模，从而在降低势场叠加复杂度的同时，显著提升了集群在干扰环境下的通信稳定性与运动平滑性。</w:t>
      </w:r>
    </w:p>
    <w:p w14:paraId="246E1177" w14:textId="657895CF" w:rsidR="00710370" w:rsidRPr="00710370" w:rsidRDefault="00710370" w:rsidP="00BA4FB2">
      <w:pPr>
        <w:pStyle w:val="0"/>
        <w:ind w:firstLine="480"/>
      </w:pPr>
      <w:r w:rsidRPr="00710370">
        <w:t>本章后续内容将首先给出城市作战场景下的系统模型与通信模型描述，随后详细介绍所提出算法的总体框架与关键实现机制，为后续性能分析与仿真验证奠定理论基础</w:t>
      </w:r>
      <w:r w:rsidR="00BA4FB2">
        <w:rPr>
          <w:rFonts w:hint="eastAsia"/>
        </w:rPr>
        <w:t>，最后从不同参数场景下对比了所提算法和现有算法的性能提升</w:t>
      </w:r>
      <w:r w:rsidRPr="00710370">
        <w:t>。</w:t>
      </w:r>
    </w:p>
    <w:p w14:paraId="6CFF70E3" w14:textId="34CA99AB" w:rsidR="00B81452" w:rsidRDefault="00CC6920" w:rsidP="00B81452">
      <w:pPr>
        <w:pStyle w:val="2"/>
      </w:pPr>
      <w:bookmarkStart w:id="26" w:name="_Toc218704679"/>
      <w:r>
        <w:rPr>
          <w:rFonts w:hint="eastAsia"/>
        </w:rPr>
        <w:t>路径规划</w:t>
      </w:r>
      <w:r w:rsidR="008B4F8F">
        <w:rPr>
          <w:rFonts w:hint="eastAsia"/>
        </w:rPr>
        <w:t>系统模型</w:t>
      </w:r>
      <w:bookmarkEnd w:id="26"/>
    </w:p>
    <w:p w14:paraId="70F3772E" w14:textId="0D5D790C" w:rsidR="00672BAA" w:rsidRDefault="00B348E5" w:rsidP="007358D4">
      <w:pPr>
        <w:pStyle w:val="3"/>
      </w:pPr>
      <w:bookmarkStart w:id="27" w:name="_Toc218704680"/>
      <w:r>
        <w:rPr>
          <w:rFonts w:hint="eastAsia"/>
        </w:rPr>
        <w:t>场景模型</w:t>
      </w:r>
      <w:bookmarkEnd w:id="27"/>
    </w:p>
    <w:p w14:paraId="7B56D1F9" w14:textId="6083CBD2" w:rsidR="007358D4" w:rsidRPr="007358D4" w:rsidRDefault="007358D4" w:rsidP="007358D4">
      <w:pPr>
        <w:pStyle w:val="0"/>
        <w:ind w:firstLine="480"/>
      </w:pPr>
      <w:r w:rsidRPr="007358D4">
        <w:t>本文</w:t>
      </w:r>
      <w:r w:rsidRPr="007358D4">
        <w:rPr>
          <w:rFonts w:hint="eastAsia"/>
        </w:rPr>
        <w:t>将作战</w:t>
      </w:r>
      <w:r w:rsidRPr="007358D4">
        <w:t>场景</w:t>
      </w:r>
      <w:r w:rsidRPr="007358D4">
        <w:rPr>
          <w:rFonts w:hint="eastAsia"/>
        </w:rPr>
        <w:t>建模为</w:t>
      </w:r>
      <w:r w:rsidRPr="007358D4">
        <w:t>二维</w:t>
      </w:r>
      <w:r w:rsidRPr="007358D4">
        <w:rPr>
          <w:rFonts w:hint="eastAsia"/>
        </w:rPr>
        <w:t>矩形</w:t>
      </w:r>
      <w:r w:rsidRPr="007358D4">
        <w:t>区域</w:t>
      </w:r>
      <w:r w:rsidRPr="007358D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7358D4">
        <w:t>，其</w:t>
      </w:r>
      <w:r w:rsidRPr="007358D4">
        <w:rPr>
          <w:rFonts w:hint="eastAsia"/>
        </w:rPr>
        <w:t>大小</w:t>
      </w:r>
      <w:r w:rsidRPr="007358D4">
        <w:t>为</w:t>
      </w:r>
      <w:r w:rsidRPr="007358D4">
        <w:t xml:space="preserve">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x</m:t>
                </m:r>
              </m:sub>
            </m:sSub>
          </m:e>
        </m:d>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7358D4">
        <w:rPr>
          <w:rFonts w:hint="eastAsia"/>
        </w:rPr>
        <w:t>（</w:t>
      </w:r>
      <w:r w:rsidRPr="001D3B05">
        <w:rPr>
          <w:rFonts w:hint="eastAsia"/>
        </w:rPr>
        <w:t>如</w:t>
      </w:r>
      <w:r w:rsidR="001D3B05">
        <w:fldChar w:fldCharType="begin"/>
      </w:r>
      <w:r w:rsidR="001D3B05">
        <w:instrText xml:space="preserve"> </w:instrText>
      </w:r>
      <w:r w:rsidR="001D3B05">
        <w:rPr>
          <w:rFonts w:hint="eastAsia"/>
        </w:rPr>
        <w:instrText>REF _Ref218693457 \r \h</w:instrText>
      </w:r>
      <w:r w:rsidR="001D3B05">
        <w:instrText xml:space="preserve"> </w:instrText>
      </w:r>
      <w:r w:rsidR="001D3B05">
        <w:fldChar w:fldCharType="separate"/>
      </w:r>
      <w:r w:rsidR="00CF79C7">
        <w:rPr>
          <w:rFonts w:hint="eastAsia"/>
        </w:rPr>
        <w:t>图</w:t>
      </w:r>
      <w:r w:rsidR="00CF79C7">
        <w:rPr>
          <w:rFonts w:hint="eastAsia"/>
        </w:rPr>
        <w:t>3-1</w:t>
      </w:r>
      <w:r w:rsidR="001D3B05">
        <w:fldChar w:fldCharType="end"/>
      </w:r>
      <w:r w:rsidRPr="001D3B05">
        <w:rPr>
          <w:rFonts w:hint="eastAsia"/>
        </w:rPr>
        <w:t>所示</w:t>
      </w:r>
      <w:r w:rsidRPr="007358D4">
        <w:rPr>
          <w:rFonts w:hint="eastAsia"/>
        </w:rPr>
        <w:t>），若干建筑物、干扰源和无人机</w:t>
      </w:r>
      <w:r>
        <w:rPr>
          <w:rFonts w:hint="eastAsia"/>
        </w:rPr>
        <w:t>集群</w:t>
      </w:r>
      <w:r w:rsidRPr="007358D4">
        <w:rPr>
          <w:rFonts w:hint="eastAsia"/>
        </w:rPr>
        <w:t>分布在矩形二维区域中。建筑物</w:t>
      </w:r>
      <w:r w:rsidRPr="007358D4">
        <w:t>集合</w:t>
      </w:r>
      <w:r w:rsidRPr="007358D4">
        <w:rPr>
          <w:rFonts w:hint="eastAsia"/>
        </w:rPr>
        <w:t>表示为</w:t>
      </w:r>
      <w:r w:rsidRPr="007358D4">
        <w:t xml:space="preserve"> </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7358D4">
        <w:rPr>
          <w:rFonts w:hint="eastAsia"/>
        </w:rPr>
        <w:t xml:space="preserve"> </w:t>
      </w:r>
      <w:r w:rsidRPr="007358D4">
        <w:rPr>
          <w:rFonts w:hint="eastAsia"/>
        </w:rPr>
        <w:t>，其中，</w:t>
      </w:r>
      <m:oMath>
        <m:r>
          <w:rPr>
            <w:rFonts w:ascii="Cambria Math" w:hAnsi="Cambria Math"/>
          </w:rPr>
          <m:t>M</m:t>
        </m:r>
      </m:oMath>
      <w:r w:rsidRPr="007358D4">
        <w:rPr>
          <w:rFonts w:hint="eastAsia"/>
        </w:rPr>
        <w:t xml:space="preserve"> </w:t>
      </w:r>
      <w:r w:rsidRPr="007358D4">
        <w:rPr>
          <w:rFonts w:hint="eastAsia"/>
        </w:rPr>
        <w:t>为建筑物数量，建筑物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7358D4">
        <w:t xml:space="preserve"> </w:t>
      </w:r>
      <w:r w:rsidRPr="007358D4">
        <w:rPr>
          <w:rFonts w:hint="eastAsia"/>
        </w:rPr>
        <w:t>为矩形；单个干扰源</w:t>
      </w:r>
      <w:r w:rsidRPr="007358D4">
        <w:rPr>
          <w:rFonts w:hint="eastAsia"/>
        </w:rPr>
        <w:t xml:space="preserve"> </w:t>
      </w:r>
      <m:oMath>
        <m:r>
          <w:rPr>
            <w:rFonts w:ascii="Cambria Math" w:hAnsi="Cambria Math"/>
          </w:rPr>
          <m:t>p</m:t>
        </m:r>
      </m:oMath>
      <w:r w:rsidRPr="007358D4">
        <w:rPr>
          <w:rFonts w:hint="eastAsia"/>
        </w:rPr>
        <w:t xml:space="preserve"> </w:t>
      </w:r>
      <w:r w:rsidRPr="007358D4">
        <w:rPr>
          <w:rFonts w:hint="eastAsia"/>
        </w:rPr>
        <w:t>的位置为</w:t>
      </w:r>
      <w:r w:rsidRPr="007358D4">
        <w:rPr>
          <w:rFonts w:hint="eastAsia"/>
        </w:rPr>
        <w:t xml:space="preserve"> </w:t>
      </w:r>
      <m:oMath>
        <m:sSup>
          <m:sSupPr>
            <m:ctrlPr>
              <w:rPr>
                <w:rFonts w:ascii="Cambria Math" w:hAnsi="Cambria Math"/>
              </w:rPr>
            </m:ctrlPr>
          </m:sSupPr>
          <m:e>
            <m:r>
              <w:rPr>
                <w:rFonts w:ascii="Cambria Math" w:hAnsi="Cambria Math"/>
              </w:rPr>
              <m:t>o</m:t>
            </m:r>
          </m:e>
          <m:sup>
            <m:r>
              <w:rPr>
                <w:rFonts w:ascii="Cambria Math" w:hAnsi="Cambria Math"/>
              </w:rPr>
              <m:t>J</m:t>
            </m:r>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x</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7358D4">
        <w:rPr>
          <w:rFonts w:hint="eastAsia"/>
        </w:rPr>
        <w:t>，其干扰功率为</w:t>
      </w:r>
      <w:r w:rsidRPr="007358D4">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358D4">
        <w:rPr>
          <w:rFonts w:hint="eastAsia"/>
        </w:rPr>
        <w:t>，等效干扰半径为</w:t>
      </w:r>
      <w:r w:rsidRPr="007358D4">
        <w:rPr>
          <w:rFonts w:hint="eastAsia"/>
        </w:rPr>
        <w:t xml:space="preserve"> </w:t>
      </w:r>
      <m:oMath>
        <m:sSub>
          <m:sSubPr>
            <m:ctrlPr>
              <w:rPr>
                <w:rFonts w:ascii="Cambria Math" w:hAnsi="Cambria Math"/>
              </w:rPr>
            </m:ctrlPr>
          </m:sSubPr>
          <m:e>
            <m:r>
              <w:rPr>
                <w:rFonts w:ascii="Cambria Math" w:hAnsi="Cambria Math"/>
              </w:rPr>
              <m:t>J</m:t>
            </m:r>
          </m:e>
          <m:sub>
            <m:r>
              <w:rPr>
                <w:rFonts w:ascii="Cambria Math" w:hAnsi="Cambria Math" w:hint="eastAsia"/>
              </w:rPr>
              <m:t>r</m:t>
            </m:r>
          </m:sub>
        </m:sSub>
      </m:oMath>
      <w:r w:rsidRPr="007358D4">
        <w:rPr>
          <w:rFonts w:hint="eastAsia"/>
        </w:rPr>
        <w:t>；无人机集群表示</w:t>
      </w:r>
      <w:r w:rsidRPr="007358D4">
        <w:t>为</w:t>
      </w:r>
      <w:r w:rsidRPr="007358D4">
        <w:t xml:space="preserve"> </w:t>
      </w:r>
      <m:oMath>
        <m:r>
          <m:rPr>
            <m:scr m:val="script"/>
            <m:sty m:val="p"/>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7358D4">
        <w:rPr>
          <w:rFonts w:hint="eastAsia"/>
        </w:rPr>
        <w:t>，在任务过程中</w:t>
      </w:r>
      <w:r w:rsidRPr="007358D4">
        <w:t>需</w:t>
      </w:r>
      <w:r w:rsidRPr="007358D4">
        <w:rPr>
          <w:rFonts w:hint="eastAsia"/>
        </w:rPr>
        <w:t>要</w:t>
      </w:r>
      <w:r w:rsidRPr="007358D4">
        <w:t>从给定的初始位置</w:t>
      </w:r>
      <w:r w:rsidRPr="007358D4">
        <w:rPr>
          <w:rFonts w:hint="eastAsia"/>
        </w:rPr>
        <w:t xml:space="preserve"> </w:t>
      </w:r>
      <w:r w:rsidRPr="007358D4">
        <w:rPr>
          <w:rFonts w:ascii="MS Gothic" w:eastAsia="MS Gothic" w:hAnsi="MS Gothic" w:cs="MS Gothic" w:hint="eastAsia"/>
        </w:rPr>
        <w:t>​</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start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e>
        </m:d>
      </m:oMath>
      <w:r w:rsidRPr="007358D4">
        <w:rPr>
          <w:rFonts w:hint="eastAsia"/>
        </w:rPr>
        <w:t xml:space="preserve"> </w:t>
      </w:r>
      <w:r w:rsidRPr="007358D4">
        <w:t>出发，</w:t>
      </w:r>
      <w:r>
        <w:rPr>
          <w:rFonts w:hint="eastAsia"/>
        </w:rPr>
        <w:t>前往到达</w:t>
      </w:r>
      <w:r w:rsidRPr="007358D4">
        <w:t>目标位置集合</w:t>
      </w:r>
      <w:r w:rsidRPr="007358D4">
        <w:rPr>
          <w:rFonts w:hint="eastAsia"/>
        </w:rP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target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o</m:t>
                </m:r>
              </m:e>
              <m:sub>
                <m:r>
                  <m:rPr>
                    <m:sty m:val="p"/>
                  </m:rP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o</m:t>
                </m:r>
              </m:e>
              <m:sub>
                <m:r>
                  <w:rPr>
                    <w:rFonts w:ascii="Cambria Math" w:hAnsi="Cambria Math"/>
                  </w:rPr>
                  <m:t>N</m:t>
                </m:r>
              </m:sub>
              <m:sup>
                <m:r>
                  <w:rPr>
                    <w:rFonts w:ascii="Cambria Math" w:hAnsi="Cambria Math"/>
                  </w:rPr>
                  <m:t>g</m:t>
                </m:r>
              </m:sup>
            </m:sSubSup>
            <m:r>
              <m:rPr>
                <m:sty m:val="p"/>
              </m:rPr>
              <w:rPr>
                <w:rFonts w:ascii="Cambria Math" w:hAnsi="Cambria Math"/>
              </w:rPr>
              <m:t>​</m:t>
            </m:r>
          </m:e>
        </m:d>
      </m:oMath>
      <w:r w:rsidRPr="007358D4">
        <w:rPr>
          <w:rFonts w:hint="eastAsia"/>
        </w:rPr>
        <w:t>，其中</w:t>
      </w:r>
      <w:r w:rsidRPr="007358D4">
        <w:rPr>
          <w:rFonts w:hint="eastAsia"/>
        </w:rPr>
        <w:t xml:space="preserve"> </w:t>
      </w:r>
      <m:oMath>
        <m:r>
          <w:rPr>
            <w:rFonts w:ascii="Cambria Math" w:hAnsi="Cambria Math"/>
          </w:rPr>
          <m:t>N</m:t>
        </m:r>
      </m:oMath>
      <w:r w:rsidRPr="007358D4">
        <w:rPr>
          <w:rFonts w:hint="eastAsia"/>
        </w:rPr>
        <w:t xml:space="preserve"> </w:t>
      </w:r>
      <w:r w:rsidRPr="007358D4">
        <w:rPr>
          <w:rFonts w:hint="eastAsia"/>
        </w:rPr>
        <w:t>为无人机数量，</w:t>
      </w:r>
      <w:r w:rsidRPr="007358D4">
        <w:t>每架无人机</w:t>
      </w:r>
      <w:r w:rsidRPr="007358D4">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7358D4">
        <w:rPr>
          <w:rFonts w:hint="eastAsia"/>
        </w:rPr>
        <w:t xml:space="preserve"> </w:t>
      </w:r>
      <w:r w:rsidRPr="007358D4">
        <w:rPr>
          <w:rFonts w:hint="eastAsia"/>
        </w:rPr>
        <w:t>在</w:t>
      </w:r>
      <w:r w:rsidRPr="007358D4">
        <w:rPr>
          <w:rFonts w:hint="eastAsia"/>
        </w:rPr>
        <w:t xml:space="preserve"> </w:t>
      </w:r>
      <m:oMath>
        <m:r>
          <w:rPr>
            <w:rFonts w:ascii="Cambria Math" w:hAnsi="Cambria Math" w:hint="eastAsia"/>
          </w:rPr>
          <m:t>t</m:t>
        </m:r>
      </m:oMath>
      <w:r w:rsidRPr="007358D4">
        <w:rPr>
          <w:rFonts w:hint="eastAsia"/>
        </w:rPr>
        <w:t xml:space="preserve"> </w:t>
      </w:r>
      <w:r w:rsidRPr="007358D4">
        <w:rPr>
          <w:rFonts w:hint="eastAsia"/>
        </w:rPr>
        <w:t>时刻的</w:t>
      </w:r>
      <w:r w:rsidRPr="007358D4">
        <w:t>位置</w:t>
      </w:r>
      <w:r w:rsidRPr="007358D4">
        <w:rPr>
          <w:rFonts w:hint="eastAsia"/>
        </w:rPr>
        <w:t>为</w:t>
      </w:r>
      <w:r w:rsidRPr="007358D4">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d>
              <m:dPr>
                <m:ctrlPr>
                  <w:rPr>
                    <w:rFonts w:ascii="Cambria Math" w:hAnsi="Cambria Math"/>
                  </w:rPr>
                </m:ctrlPr>
              </m:dPr>
              <m:e>
                <m:r>
                  <w:rPr>
                    <w:rFonts w:ascii="Cambria Math" w:hAnsi="Cambria Math"/>
                  </w:rPr>
                  <m:t>t</m:t>
                </m:r>
              </m:e>
            </m:d>
          </m:e>
        </m:d>
      </m:oMath>
      <w:r w:rsidRPr="007358D4">
        <w:rPr>
          <w:rFonts w:hint="eastAsia"/>
        </w:rPr>
        <w:t>。</w:t>
      </w:r>
    </w:p>
    <w:p w14:paraId="4CC24633" w14:textId="30EEEE25" w:rsidR="007358D4" w:rsidRPr="007358D4" w:rsidRDefault="007358D4" w:rsidP="007358D4">
      <w:pPr>
        <w:pStyle w:val="0"/>
        <w:ind w:firstLine="480"/>
      </w:pPr>
      <w:r w:rsidRPr="007358D4">
        <w:rPr>
          <w:rFonts w:hint="eastAsia"/>
        </w:rPr>
        <w:t>不失一般性</w:t>
      </w:r>
      <w:r w:rsidRPr="007358D4">
        <w:t>，本文采用离散时间建模方式，记每个时间步对应物理时间间隔</w:t>
      </w:r>
      <w:r w:rsidRPr="007358D4">
        <w:t xml:space="preserve"> </w:t>
      </w:r>
      <m:oMath>
        <m:r>
          <m:rPr>
            <m:sty m:val="p"/>
          </m:rPr>
          <w:rPr>
            <w:rFonts w:ascii="Cambria Math" w:hAnsi="Cambria Math" w:hint="eastAsia"/>
          </w:rPr>
          <m:t>Δ</m:t>
        </m:r>
        <m:r>
          <w:rPr>
            <w:rFonts w:ascii="Cambria Math" w:hAnsi="Cambria Math"/>
          </w:rPr>
          <m:t>t</m:t>
        </m:r>
      </m:oMath>
      <w:r w:rsidRPr="007358D4">
        <w:rPr>
          <w:rFonts w:hint="eastAsia"/>
        </w:rPr>
        <w:t>，</w:t>
      </w:r>
      <w:r w:rsidRPr="007358D4">
        <w:t>时间步</w:t>
      </w:r>
      <w:r w:rsidRPr="007358D4">
        <w:rPr>
          <w:rFonts w:hint="eastAsia"/>
        </w:rPr>
        <w:t xml:space="preserve"> </w:t>
      </w:r>
      <m:oMath>
        <m:r>
          <w:rPr>
            <w:rFonts w:ascii="Cambria Math" w:hAnsi="Cambria Math"/>
          </w:rPr>
          <m:t>t</m:t>
        </m:r>
        <m:r>
          <m:rPr>
            <m:sty m:val="p"/>
          </m:rPr>
          <w:rPr>
            <w:rFonts w:ascii="Cambria Math" w:hAnsi="Cambria Math"/>
          </w:rPr>
          <m:t>=0,1,2,…,</m:t>
        </m:r>
        <m:r>
          <w:rPr>
            <w:rFonts w:ascii="Cambria Math" w:hAnsi="Cambria Math"/>
          </w:rPr>
          <m:t>T</m:t>
        </m:r>
      </m:oMath>
      <w:r w:rsidRPr="007358D4">
        <w:rPr>
          <w:rFonts w:hint="eastAsia"/>
        </w:rPr>
        <w:t>。在运动过程中，每架无人机最大线速度为</w:t>
      </w:r>
      <w:r w:rsidRPr="007358D4">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Pr="007358D4">
        <w:rPr>
          <w:rFonts w:hint="eastAsia"/>
        </w:rPr>
        <w:t xml:space="preserve"> </w:t>
      </w:r>
      <w:r w:rsidRPr="007358D4">
        <w:rPr>
          <w:rFonts w:hint="eastAsia"/>
        </w:rPr>
        <w:t>，对应时间间隔</w:t>
      </w:r>
      <m:oMath>
        <m:r>
          <m:rPr>
            <m:sty m:val="p"/>
          </m:rPr>
          <w:rPr>
            <w:rFonts w:ascii="Cambria Math" w:hAnsi="Cambria Math" w:hint="eastAsia"/>
          </w:rPr>
          <m:t>Δ</m:t>
        </m:r>
        <m:r>
          <w:rPr>
            <w:rFonts w:ascii="Cambria Math" w:hAnsi="Cambria Math"/>
          </w:rPr>
          <m:t>t</m:t>
        </m:r>
      </m:oMath>
      <w:r w:rsidRPr="007358D4">
        <w:rPr>
          <w:rFonts w:hint="eastAsia"/>
        </w:rPr>
        <w:t xml:space="preserve"> </w:t>
      </w:r>
      <w:r w:rsidRPr="007358D4">
        <w:rPr>
          <w:rFonts w:hint="eastAsia"/>
        </w:rPr>
        <w:t>内的最大单步移动距离为</w:t>
      </w:r>
      <w:r w:rsidRPr="007358D4">
        <w:rPr>
          <w:rFonts w:hint="eastAsia"/>
        </w:rPr>
        <w:t xml:space="preserve"> </w:t>
      </w:r>
      <m:oMath>
        <m:sSub>
          <m:sSubPr>
            <m:ctrlPr>
              <w:rPr>
                <w:rFonts w:ascii="Cambria Math" w:hAnsi="Cambria Math"/>
              </w:rPr>
            </m:ctrlPr>
          </m:sSubPr>
          <m:e>
            <m:r>
              <w:rPr>
                <w:rFonts w:ascii="Cambria Math" w:hAnsi="Cambria Math" w:hint="eastAsia"/>
              </w:rPr>
              <m:t>d</m:t>
            </m:r>
          </m:e>
          <m:sub>
            <m:r>
              <w:rPr>
                <w:rFonts w:ascii="Cambria Math" w:hAnsi="Cambria Math"/>
              </w:rPr>
              <m:t>move</m:t>
            </m:r>
          </m:sub>
        </m:sSub>
      </m:oMath>
      <w:r w:rsidRPr="007358D4">
        <w:rPr>
          <w:rFonts w:hint="eastAsia"/>
        </w:rPr>
        <w:t>。为保障飞行安全，无人机与其他无人机、建筑物之间需满足以下物理约束</w:t>
      </w:r>
      <w:r w:rsidRPr="007358D4">
        <w:t>：</w:t>
      </w:r>
    </w:p>
    <w:p w14:paraId="38A6711E" w14:textId="3777EB2A" w:rsidR="00672BAA" w:rsidRPr="007358D4" w:rsidRDefault="00F05279" w:rsidP="00672BAA">
      <w:pPr>
        <w:pStyle w:val="0"/>
        <w:ind w:firstLine="480"/>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hint="eastAsia"/>
                </w:rPr>
                <m:t>∈</m:t>
              </m:r>
              <m:r>
                <m:rPr>
                  <m:scr m:val="script"/>
                </m:rPr>
                <w:rPr>
                  <w:rFonts w:ascii="Cambria Math" w:hAnsi="Cambria Math"/>
                </w:rPr>
                <m:t>O#</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0E856C46" w14:textId="0332B653" w:rsidR="007358D4" w:rsidRPr="007358D4" w:rsidRDefault="00F05279" w:rsidP="00672BAA">
      <w:pPr>
        <w:pStyle w:val="0"/>
        <w:ind w:firstLine="480"/>
      </w:pPr>
      <m:oMathPara>
        <m:oMath>
          <m:eqArr>
            <m:eqArrPr>
              <m:maxDist m:val="1"/>
              <m:ctrlPr>
                <w:rPr>
                  <w:rFonts w:ascii="Cambria Math" w:hAnsi="Cambria Math"/>
                  <w:i/>
                </w:rPr>
              </m:ctrlPr>
            </m:eqArrPr>
            <m:e>
              <m:r>
                <w:rPr>
                  <w:rFonts w:ascii="Cambria Math" w:hAnsi="Cambria Math" w:hint="eastAsia"/>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​,∀i≠j,</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hint="eastAsia"/>
                </w:rPr>
                <m:t>∈</m:t>
              </m:r>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0364C19" w14:textId="4D1671AC" w:rsidR="007358D4" w:rsidRPr="007358D4" w:rsidRDefault="007358D4" w:rsidP="007358D4">
      <w:pPr>
        <w:pStyle w:val="0"/>
        <w:ind w:firstLine="480"/>
      </w:pPr>
      <w:r w:rsidRPr="007358D4">
        <w:lastRenderedPageBreak/>
        <w:t>其中</w:t>
      </w:r>
      <w:r w:rsidRPr="007358D4">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7358D4">
        <w:rPr>
          <w:rFonts w:hint="eastAsia"/>
        </w:rPr>
        <w:t xml:space="preserve"> </w:t>
      </w:r>
      <w:r w:rsidRPr="007358D4">
        <w:rPr>
          <w:rFonts w:hint="eastAsia"/>
        </w:rPr>
        <w:t>为</w:t>
      </w:r>
      <w:r w:rsidRPr="007358D4">
        <w:t>无人机与</w:t>
      </w:r>
      <w:r w:rsidRPr="007358D4">
        <w:rPr>
          <w:rFonts w:hint="eastAsia"/>
        </w:rPr>
        <w:t>建筑</w:t>
      </w:r>
      <w:r w:rsidRPr="007358D4">
        <w:t>物</w:t>
      </w:r>
      <w:r w:rsidRPr="007358D4">
        <w:rPr>
          <w:rFonts w:hint="eastAsia"/>
        </w:rPr>
        <w:t>或无人机之间</w:t>
      </w:r>
      <w:r w:rsidRPr="007358D4">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7358D4">
        <w:rPr>
          <w:rFonts w:hint="eastAsia"/>
        </w:rPr>
        <w:t xml:space="preserve"> </w:t>
      </w:r>
      <w:r w:rsidRPr="007358D4">
        <w:t>表示无人机到矩形</w:t>
      </w:r>
      <w:r w:rsidRPr="007358D4">
        <w:rPr>
          <w:rFonts w:hint="eastAsia"/>
        </w:rPr>
        <w:t>建筑</w:t>
      </w:r>
      <w:r w:rsidRPr="007358D4">
        <w:t>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7358D4">
        <w:t xml:space="preserve"> </w:t>
      </w:r>
      <w:r w:rsidRPr="007358D4">
        <w:rPr>
          <w:rFonts w:hint="eastAsia"/>
        </w:rPr>
        <w:t>任意一侧</w:t>
      </w:r>
      <w:r w:rsidRPr="007358D4">
        <w:t>的最</w:t>
      </w:r>
      <w:r w:rsidRPr="007358D4">
        <w:rPr>
          <w:rFonts w:hint="eastAsia"/>
        </w:rPr>
        <w:t>小</w:t>
      </w:r>
      <w:r w:rsidRPr="007358D4">
        <w:t>欧氏距离。</w:t>
      </w:r>
    </w:p>
    <w:p w14:paraId="2E123A51" w14:textId="29DBD2BC" w:rsidR="007358D4" w:rsidRDefault="007358D4" w:rsidP="007358D4">
      <w:pPr>
        <w:pStyle w:val="0"/>
        <w:ind w:firstLine="480"/>
      </w:pPr>
      <w:r w:rsidRPr="007358D4">
        <w:rPr>
          <w:rFonts w:hint="eastAsia"/>
        </w:rPr>
        <w:t>本文假设每架无人机都携带有限感知设备，能够探测半径为</w:t>
      </w:r>
      <w:r w:rsidRPr="007358D4">
        <w:rPr>
          <w:rFonts w:hint="eastAsia"/>
        </w:rPr>
        <w:t xml:space="preserve"> </w:t>
      </w:r>
      <m:oMath>
        <m:r>
          <w:rPr>
            <w:rFonts w:ascii="Cambria Math" w:hAnsi="Cambria Math"/>
          </w:rPr>
          <m:t>l</m:t>
        </m:r>
      </m:oMath>
      <w:r w:rsidRPr="007358D4">
        <w:rPr>
          <w:rFonts w:hint="eastAsia"/>
        </w:rPr>
        <w:t xml:space="preserve"> </w:t>
      </w:r>
      <w:r w:rsidRPr="007358D4">
        <w:rPr>
          <w:rFonts w:hint="eastAsia"/>
        </w:rPr>
        <w:t>圆形区域内的干扰源以及建筑物信息。记时刻</w:t>
      </w:r>
      <w:r w:rsidRPr="007358D4">
        <w:rPr>
          <w:rFonts w:hint="eastAsia"/>
        </w:rPr>
        <w:t xml:space="preserve"> </w:t>
      </w:r>
      <m:oMath>
        <m:r>
          <w:rPr>
            <w:rFonts w:ascii="Cambria Math" w:hAnsi="Cambria Math" w:hint="eastAsia"/>
          </w:rPr>
          <m:t>t</m:t>
        </m:r>
      </m:oMath>
      <w:r w:rsidRPr="007358D4">
        <w:rPr>
          <w:rFonts w:hint="eastAsia"/>
        </w:rPr>
        <w:t>的</w:t>
      </w:r>
      <w:r w:rsidRPr="007358D4">
        <w:t>观测信息为</w:t>
      </w:r>
      <w:r w:rsidRPr="007358D4">
        <w:t xml:space="preserve">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Pr="007358D4">
        <w:rPr>
          <w:rFonts w:hint="eastAsia"/>
        </w:rPr>
        <w:t>，其</w:t>
      </w:r>
      <w:r w:rsidRPr="007358D4">
        <w:t>随</w:t>
      </w:r>
      <w:r w:rsidRPr="007358D4">
        <w:rPr>
          <w:rFonts w:hint="eastAsia"/>
        </w:rPr>
        <w:t>无人机集群的位置而实时更新</w:t>
      </w:r>
      <w:r w:rsidRPr="007358D4">
        <w:t>。</w:t>
      </w:r>
    </w:p>
    <w:p w14:paraId="4B89509D" w14:textId="780A580A" w:rsidR="007358D4" w:rsidRDefault="00B16F35" w:rsidP="001D3B05">
      <w:pPr>
        <w:pStyle w:val="af5"/>
      </w:pPr>
      <w:r>
        <w:object w:dxaOrig="17506" w:dyaOrig="10306" w14:anchorId="038049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pt;height:211pt" o:ole="">
            <v:imagedata r:id="rId37" o:title=""/>
          </v:shape>
          <o:OLEObject Type="Embed" ProgID="Visio.Drawing.15" ShapeID="_x0000_i1025" DrawAspect="Content" ObjectID="_1830776952" r:id="rId38"/>
        </w:object>
      </w:r>
    </w:p>
    <w:p w14:paraId="686E41DE" w14:textId="45C9E4A5" w:rsidR="001D3B05" w:rsidRDefault="001D3B05" w:rsidP="001D3B05">
      <w:pPr>
        <w:pStyle w:val="11-1"/>
      </w:pPr>
      <w:bookmarkStart w:id="28" w:name="_Ref218693457"/>
      <w:r>
        <w:rPr>
          <w:rFonts w:hint="eastAsia"/>
        </w:rPr>
        <w:t>路径规划城市场景示意图</w:t>
      </w:r>
      <w:bookmarkEnd w:id="28"/>
    </w:p>
    <w:p w14:paraId="639A65EB" w14:textId="77777777" w:rsidR="001D3B05" w:rsidRPr="001D3B05" w:rsidRDefault="001D3B05" w:rsidP="001D3B05">
      <w:pPr>
        <w:pStyle w:val="1Fig1-1"/>
        <w:spacing w:after="312"/>
      </w:pPr>
    </w:p>
    <w:p w14:paraId="3053C300" w14:textId="328A1282" w:rsidR="008B4F8F" w:rsidRDefault="008B4F8F" w:rsidP="008B4F8F">
      <w:pPr>
        <w:pStyle w:val="3"/>
      </w:pPr>
      <w:bookmarkStart w:id="29" w:name="_Toc218704681"/>
      <w:r>
        <w:rPr>
          <w:rFonts w:hint="eastAsia"/>
        </w:rPr>
        <w:t>通信模型</w:t>
      </w:r>
      <w:bookmarkEnd w:id="29"/>
    </w:p>
    <w:p w14:paraId="75F4C13E" w14:textId="6119E150" w:rsidR="00B745E5" w:rsidRDefault="001D3B05" w:rsidP="00B745E5">
      <w:pPr>
        <w:pStyle w:val="0"/>
        <w:ind w:firstLine="480"/>
      </w:pPr>
      <w:r w:rsidRPr="001D3B05">
        <w:rPr>
          <w:rFonts w:hint="eastAsia"/>
        </w:rPr>
        <w:t>城市信道建模为自由空间传播模型并附加城市环境损耗影响</w:t>
      </w:r>
      <w:r w:rsidRPr="001D3B05">
        <w:rPr>
          <w:vertAlign w:val="superscript"/>
        </w:rPr>
        <w:t>[23]</w:t>
      </w:r>
      <w:r w:rsidRPr="001D3B05">
        <w:rPr>
          <w:rFonts w:hint="eastAsia"/>
        </w:rPr>
        <w:t>，公式如下：</w:t>
      </w:r>
    </w:p>
    <w:p w14:paraId="38E59FD1" w14:textId="71C392AA" w:rsidR="001D3B05" w:rsidRPr="001D3B05" w:rsidRDefault="00F05279"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r,ij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t,i</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4πf</m:t>
                          </m:r>
                          <m:sSub>
                            <m:sSubPr>
                              <m:ctrlPr>
                                <w:rPr>
                                  <w:rFonts w:ascii="Cambria Math" w:hAnsi="Cambria Math"/>
                                  <w:i/>
                                </w:rPr>
                              </m:ctrlPr>
                            </m:sSubPr>
                            <m:e>
                              <m:r>
                                <w:rPr>
                                  <w:rFonts w:ascii="Cambria Math" w:hAnsi="Cambria Math"/>
                                </w:rPr>
                                <m:t>d</m:t>
                              </m:r>
                            </m:e>
                            <m:sub>
                              <m:r>
                                <w:rPr>
                                  <w:rFonts w:ascii="Cambria Math" w:hAnsi="Cambria Math"/>
                                </w:rPr>
                                <m:t>ij</m:t>
                              </m:r>
                            </m:sub>
                          </m:sSub>
                        </m:den>
                      </m:f>
                    </m:e>
                  </m:d>
                </m:e>
                <m:sup>
                  <m:r>
                    <w:rPr>
                      <w:rFonts w:ascii="Cambria Math" w:hAnsi="Cambria Math"/>
                    </w:rPr>
                    <m:t>2</m:t>
                  </m:r>
                </m:sup>
              </m:sSup>
              <m:sSup>
                <m:sSupPr>
                  <m:ctrlPr>
                    <w:rPr>
                      <w:rFonts w:ascii="Cambria Math" w:hAnsi="Cambria Math"/>
                      <w:i/>
                    </w:rPr>
                  </m:ctrlPr>
                </m:sSupPr>
                <m:e>
                  <m:r>
                    <w:rPr>
                      <w:rFonts w:ascii="Cambria Math" w:hAnsi="Cambria Math"/>
                    </w:rPr>
                    <m:t>10</m:t>
                  </m:r>
                </m:e>
                <m:sup>
                  <m:r>
                    <w:rPr>
                      <w:rFonts w:ascii="Cambria Math" w:hAnsi="Cambria Math"/>
                    </w:rPr>
                    <m:t>-L/10</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920E1CD" w14:textId="2DB63721" w:rsidR="001D3B05" w:rsidRPr="001D3B05" w:rsidRDefault="001D3B05" w:rsidP="001D3B05">
      <w:pPr>
        <w:pStyle w:val="0"/>
        <w:ind w:firstLine="480"/>
      </w:pPr>
      <w:r w:rsidRPr="001D3B05">
        <w:rPr>
          <w:rFonts w:hint="eastAsia"/>
        </w:rPr>
        <w:t>其中</w:t>
      </w:r>
      <w:r w:rsidRPr="001D3B05">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t,i</m:t>
            </m:r>
          </m:sub>
        </m:sSub>
      </m:oMath>
      <w:r w:rsidRPr="001D3B05">
        <w:rPr>
          <w:rFonts w:hint="eastAsia"/>
        </w:rPr>
        <w:t xml:space="preserve"> </w:t>
      </w:r>
      <w:r w:rsidRPr="001D3B05">
        <w:rPr>
          <w:rFonts w:hint="eastAsia"/>
        </w:rPr>
        <w:t>为发射机</w:t>
      </w:r>
      <w:r w:rsidRPr="001D3B05">
        <w:rPr>
          <w:rFonts w:hint="eastAsia"/>
        </w:rPr>
        <w:t xml:space="preserve"> </w:t>
      </w:r>
      <m:oMath>
        <m:r>
          <w:rPr>
            <w:rFonts w:ascii="Cambria Math" w:hAnsi="Cambria Math" w:hint="eastAsia"/>
          </w:rPr>
          <m:t>i</m:t>
        </m:r>
      </m:oMath>
      <w:r w:rsidRPr="001D3B05">
        <w:rPr>
          <w:rFonts w:hint="eastAsia"/>
        </w:rPr>
        <w:t xml:space="preserve"> </w:t>
      </w:r>
      <w:r w:rsidRPr="001D3B05">
        <w:rPr>
          <w:rFonts w:hint="eastAsia"/>
        </w:rPr>
        <w:t>的发射功率，</w:t>
      </w:r>
      <m:oMath>
        <m:r>
          <w:rPr>
            <w:rFonts w:ascii="Cambria Math" w:hAnsi="Cambria Math"/>
          </w:rPr>
          <m:t>c</m:t>
        </m:r>
      </m:oMath>
      <w:r w:rsidRPr="001D3B05">
        <w:rPr>
          <w:rFonts w:hint="eastAsia"/>
        </w:rPr>
        <w:t xml:space="preserve"> </w:t>
      </w:r>
      <w:r w:rsidRPr="001D3B05">
        <w:rPr>
          <w:rFonts w:hint="eastAsia"/>
        </w:rPr>
        <w:t>为光速，</w:t>
      </w:r>
      <m:oMath>
        <m:r>
          <w:rPr>
            <w:rFonts w:ascii="Cambria Math" w:hAnsi="Cambria Math" w:hint="eastAsia"/>
          </w:rPr>
          <m:t>f</m:t>
        </m:r>
      </m:oMath>
      <w:r w:rsidRPr="001D3B05">
        <w:rPr>
          <w:rFonts w:hint="eastAsia"/>
        </w:rPr>
        <w:t xml:space="preserve"> </w:t>
      </w:r>
      <w:r w:rsidRPr="001D3B05">
        <w:rPr>
          <w:rFonts w:hint="eastAsia"/>
        </w:rPr>
        <w:t>为载波频率，</w:t>
      </w:r>
      <w:r w:rsidRPr="001D3B05">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1D3B05">
        <w:rPr>
          <w:rFonts w:hint="eastAsia"/>
        </w:rPr>
        <w:t xml:space="preserve"> </w:t>
      </w:r>
      <w:r w:rsidRPr="001D3B05">
        <w:rPr>
          <w:rFonts w:hint="eastAsia"/>
        </w:rPr>
        <w:t>为收发双方的距离，</w:t>
      </w:r>
      <m:oMath>
        <m:r>
          <w:rPr>
            <w:rFonts w:ascii="Cambria Math" w:hAnsi="Cambria Math"/>
          </w:rPr>
          <m:t>η</m:t>
        </m:r>
      </m:oMath>
      <w:r w:rsidRPr="001D3B05">
        <w:rPr>
          <w:rFonts w:hint="eastAsia"/>
        </w:rPr>
        <w:t xml:space="preserve"> </w:t>
      </w:r>
      <w:r w:rsidRPr="001D3B05">
        <w:rPr>
          <w:rFonts w:hint="eastAsia"/>
        </w:rPr>
        <w:t>为附加城市环境损耗因子，</w:t>
      </w:r>
      <m:oMath>
        <m:sSub>
          <m:sSubPr>
            <m:ctrlPr>
              <w:rPr>
                <w:rFonts w:ascii="Cambria Math" w:hAnsi="Cambria Math"/>
                <w:i/>
              </w:rPr>
            </m:ctrlPr>
          </m:sSubPr>
          <m:e>
            <m:r>
              <w:rPr>
                <w:rFonts w:ascii="Cambria Math" w:hAnsi="Cambria Math"/>
              </w:rPr>
              <m:t>P</m:t>
            </m:r>
          </m:e>
          <m:sub>
            <m:r>
              <w:rPr>
                <w:rFonts w:ascii="Cambria Math" w:hAnsi="Cambria Math"/>
              </w:rPr>
              <m:t>r,ij</m:t>
            </m:r>
          </m:sub>
        </m:sSub>
      </m:oMath>
      <w:r w:rsidRPr="001D3B05">
        <w:rPr>
          <w:rFonts w:hint="eastAsia"/>
        </w:rPr>
        <w:t xml:space="preserve"> </w:t>
      </w:r>
      <w:r w:rsidRPr="001D3B05">
        <w:rPr>
          <w:rFonts w:hint="eastAsia"/>
        </w:rPr>
        <w:t>为接收机的接收功率。</w:t>
      </w:r>
    </w:p>
    <w:p w14:paraId="3D83456C" w14:textId="2C69CC1B" w:rsidR="001D3B05" w:rsidRPr="001D3B05" w:rsidRDefault="001D3B05" w:rsidP="001D3B05">
      <w:pPr>
        <w:pStyle w:val="0"/>
        <w:ind w:firstLine="480"/>
      </w:pPr>
      <w:r w:rsidRPr="001D3B05" w:rsidDel="003A6624">
        <w:rPr>
          <w:rFonts w:hint="eastAsia"/>
        </w:rPr>
        <w:t>如果接收机和发射机之间</w:t>
      </w:r>
      <w:r w:rsidRPr="001D3B05">
        <w:rPr>
          <w:rFonts w:hint="eastAsia"/>
        </w:rPr>
        <w:t>不存在</w:t>
      </w:r>
      <w:r w:rsidRPr="001D3B05" w:rsidDel="003A6624">
        <w:rPr>
          <w:rFonts w:hint="eastAsia"/>
        </w:rPr>
        <w:t>建筑物遮挡，则为视距信道，</w:t>
      </w:r>
      <w:r w:rsidRPr="001D3B05">
        <w:rPr>
          <w:rFonts w:hint="eastAsia"/>
        </w:rPr>
        <w:t>其</w:t>
      </w:r>
      <w:r w:rsidRPr="001D3B05" w:rsidDel="003A6624">
        <w:rPr>
          <w:rFonts w:hint="eastAsia"/>
        </w:rPr>
        <w:t>附加视距情况下城市环境损耗</w:t>
      </w:r>
      <w:r w:rsidRPr="001D3B05">
        <w:rPr>
          <w:rFonts w:hint="eastAsia"/>
        </w:rPr>
        <w:t>因子为</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oMath>
      <w:r w:rsidRPr="001D3B05">
        <w:rPr>
          <w:rFonts w:hint="eastAsia"/>
        </w:rPr>
        <w:t>；</w:t>
      </w:r>
      <w:r w:rsidRPr="001D3B05" w:rsidDel="003A6624">
        <w:rPr>
          <w:rFonts w:hint="eastAsia"/>
        </w:rPr>
        <w:t>如果接收机和发射机之间有建筑物遮挡，则为非视距信道，</w:t>
      </w:r>
      <w:r w:rsidRPr="001D3B05">
        <w:rPr>
          <w:rFonts w:hint="eastAsia"/>
        </w:rPr>
        <w:t>其附加</w:t>
      </w:r>
      <w:r w:rsidRPr="001D3B05" w:rsidDel="003A6624">
        <w:rPr>
          <w:rFonts w:hint="eastAsia"/>
        </w:rPr>
        <w:t>非视距情况下城市环境损耗</w:t>
      </w:r>
      <w:r w:rsidRPr="001D3B05">
        <w:rPr>
          <w:rFonts w:hint="eastAsia"/>
        </w:rPr>
        <w:t>因子为</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oMath>
      <w:r w:rsidRPr="001D3B05">
        <w:rPr>
          <w:rFonts w:hint="eastAsia"/>
        </w:rPr>
        <w:t>。参考论文</w:t>
      </w:r>
      <w:r w:rsidRPr="001D3B05">
        <w:t>[24]</w:t>
      </w:r>
      <w:r w:rsidRPr="001D3B05">
        <w:rPr>
          <w:rFonts w:hint="eastAsia"/>
        </w:rPr>
        <w:t>，在本文给定的城市环境下一般取</w:t>
      </w:r>
      <w:r w:rsidRPr="001D3B05">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r>
          <w:rPr>
            <w:rFonts w:ascii="Cambria Math" w:hAnsi="Cambria Math"/>
          </w:rPr>
          <m:t>=1.0</m:t>
        </m:r>
      </m:oMath>
      <w:r w:rsidRPr="001D3B05">
        <w:rPr>
          <w:rFonts w:hint="eastAsia"/>
        </w:rPr>
        <w:t>,</w:t>
      </w:r>
      <w:r w:rsidRPr="001D3B05">
        <w:rPr>
          <w:i/>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r>
          <w:rPr>
            <w:rFonts w:ascii="Cambria Math" w:hAnsi="Cambria Math"/>
          </w:rPr>
          <m:t>=20.0</m:t>
        </m:r>
      </m:oMath>
      <w:r w:rsidRPr="001D3B05">
        <w:t>。</w:t>
      </w:r>
    </w:p>
    <w:p w14:paraId="700B12CE" w14:textId="326986BF" w:rsidR="001D3B05" w:rsidRDefault="001D3B05" w:rsidP="001D3B05">
      <w:pPr>
        <w:pStyle w:val="0"/>
        <w:ind w:firstLine="480"/>
      </w:pPr>
      <w:r w:rsidRPr="001D3B05">
        <w:rPr>
          <w:rFonts w:hint="eastAsia"/>
        </w:rPr>
        <w:lastRenderedPageBreak/>
        <w:t>由于干扰信号的存在，收发双方与其的距离不同会导致</w:t>
      </w:r>
      <w:r w:rsidRPr="001D3B05">
        <w:t>SINR</w:t>
      </w:r>
      <w:r w:rsidRPr="001D3B05">
        <w:rPr>
          <w:rFonts w:hint="eastAsia"/>
        </w:rPr>
        <w:t>存在差异，需要通过计算双向</w:t>
      </w:r>
      <w:r w:rsidRPr="001D3B05">
        <w:t>SINR</w:t>
      </w:r>
      <w:r w:rsidRPr="001D3B05">
        <w:rPr>
          <w:rFonts w:hint="eastAsia"/>
        </w:rPr>
        <w:t>，并以</w:t>
      </w:r>
      <w:r>
        <w:rPr>
          <w:rFonts w:hint="eastAsia"/>
        </w:rPr>
        <w:t>通信</w:t>
      </w:r>
      <w:r w:rsidRPr="001D3B05">
        <w:rPr>
          <w:rFonts w:hint="eastAsia"/>
        </w:rPr>
        <w:t>门限</w:t>
      </w:r>
      <w:r w:rsidRPr="001D3B05">
        <w:rPr>
          <w:rFonts w:hint="eastAsia"/>
        </w:rPr>
        <w:t xml:space="preserve"> </w:t>
      </w:r>
      <m:oMath>
        <m:sSub>
          <m:sSubPr>
            <m:ctrlPr>
              <w:rPr>
                <w:rFonts w:ascii="Cambria Math" w:hAnsi="Cambria Math"/>
              </w:rPr>
            </m:ctrlPr>
          </m:sSubPr>
          <m:e>
            <m:r>
              <w:rPr>
                <w:rFonts w:ascii="Cambria Math" w:hAnsi="Cambria Math"/>
              </w:rPr>
              <m:t>γ</m:t>
            </m:r>
          </m:e>
          <m:sub>
            <m:r>
              <m:rPr>
                <m:nor/>
              </m:rPr>
              <m:t>th</m:t>
            </m:r>
          </m:sub>
        </m:sSub>
      </m:oMath>
      <w:r w:rsidRPr="001D3B05">
        <w:rPr>
          <w:rFonts w:hint="eastAsia"/>
        </w:rPr>
        <w:t xml:space="preserve"> </w:t>
      </w:r>
      <w:r w:rsidRPr="001D3B05">
        <w:rPr>
          <w:rFonts w:hint="eastAsia"/>
        </w:rPr>
        <w:t>作为通信链路是否双向连通的判断依据。从发射机</w:t>
      </w:r>
      <w:r w:rsidRPr="001D3B05">
        <w:rPr>
          <w:rFonts w:hint="eastAsia"/>
        </w:rPr>
        <w:t xml:space="preserve"> </w:t>
      </w:r>
      <m:oMath>
        <m:r>
          <w:rPr>
            <w:rFonts w:ascii="Cambria Math" w:hAnsi="Cambria Math"/>
          </w:rPr>
          <m:t>i</m:t>
        </m:r>
      </m:oMath>
      <w:r w:rsidRPr="001D3B05">
        <w:rPr>
          <w:rFonts w:hint="eastAsia"/>
        </w:rPr>
        <w:t xml:space="preserve"> </w:t>
      </w:r>
      <w:r w:rsidRPr="001D3B05">
        <w:rPr>
          <w:rFonts w:hint="eastAsia"/>
        </w:rPr>
        <w:t>到接收机</w:t>
      </w:r>
      <w:r w:rsidRPr="001D3B05">
        <w:rPr>
          <w:rFonts w:hint="eastAsia"/>
        </w:rPr>
        <w:t xml:space="preserve"> </w:t>
      </w:r>
      <m:oMath>
        <m:r>
          <w:rPr>
            <w:rFonts w:ascii="Cambria Math" w:hAnsi="Cambria Math" w:hint="eastAsia"/>
          </w:rPr>
          <m:t>j</m:t>
        </m:r>
      </m:oMath>
      <w:r w:rsidRPr="001D3B05">
        <w:rPr>
          <w:rFonts w:hint="eastAsia"/>
        </w:rPr>
        <w:t xml:space="preserve"> </w:t>
      </w:r>
      <w:r w:rsidRPr="001D3B05">
        <w:rPr>
          <w:rFonts w:hint="eastAsia"/>
        </w:rPr>
        <w:t>的接收</w:t>
      </w:r>
      <w:r w:rsidRPr="001D3B05">
        <w:rPr>
          <w:rFonts w:hint="eastAsia"/>
        </w:rPr>
        <w:t xml:space="preserve"> </w:t>
      </w:r>
      <m:oMath>
        <m:sSub>
          <m:sSubPr>
            <m:ctrlPr>
              <w:rPr>
                <w:rFonts w:ascii="Cambria Math" w:hAnsi="Cambria Math"/>
                <w:i/>
              </w:rPr>
            </m:ctrlPr>
          </m:sSubPr>
          <m:e>
            <m:r>
              <m:rPr>
                <m:nor/>
              </m:rPr>
              <m:t>SINR</m:t>
            </m:r>
            <m:ctrlPr>
              <w:rPr>
                <w:rFonts w:ascii="Cambria Math" w:hAnsi="Cambria Math"/>
              </w:rPr>
            </m:ctrlPr>
          </m:e>
          <m:sub>
            <m:r>
              <w:rPr>
                <w:rFonts w:ascii="Cambria Math" w:hAnsi="Cambria Math"/>
              </w:rPr>
              <m:t>ij</m:t>
            </m:r>
          </m:sub>
        </m:sSub>
      </m:oMath>
      <w:r w:rsidRPr="001D3B05">
        <w:rPr>
          <w:rFonts w:hint="eastAsia"/>
        </w:rPr>
        <w:t xml:space="preserve"> </w:t>
      </w:r>
      <w:r w:rsidRPr="001D3B05">
        <w:rPr>
          <w:rFonts w:hint="eastAsia"/>
        </w:rPr>
        <w:t>为：</w:t>
      </w:r>
    </w:p>
    <w:p w14:paraId="15632BF3" w14:textId="6622680F" w:rsidR="001D3B05" w:rsidRPr="001D3B05" w:rsidRDefault="00F05279" w:rsidP="001D3B0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iCs/>
                    </w:rPr>
                    <m:t>SINR</m:t>
                  </m:r>
                </m:e>
                <m:sub>
                  <m:r>
                    <w:rPr>
                      <w:rFonts w:ascii="Cambria Math" w:hAnsi="Cambria Math"/>
                    </w:rPr>
                    <m:t>ij</m:t>
                  </m:r>
                </m:sub>
              </m:sSub>
              <m:r>
                <w:rPr>
                  <w:rFonts w:ascii="Cambria Math" w:hAnsi="Cambria Math"/>
                </w:rPr>
                <m:t>=10log(</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r,ij</m:t>
                      </m:r>
                    </m:sub>
                  </m:sSub>
                </m:num>
                <m:den>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7F675059" w14:textId="26FD1E4B" w:rsidR="001D3B05" w:rsidRPr="001D3B05" w:rsidRDefault="001D3B05" w:rsidP="001D3B05">
      <w:pPr>
        <w:pStyle w:val="0"/>
        <w:ind w:firstLine="480"/>
      </w:pPr>
      <w:r w:rsidRPr="001D3B05">
        <w:rPr>
          <w:rFonts w:hint="eastAsia"/>
        </w:rPr>
        <w:t>其中</w:t>
      </w:r>
      <w:r w:rsidRPr="001D3B05">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oMath>
      <w:r w:rsidRPr="001D3B05">
        <w:rPr>
          <w:rFonts w:hint="eastAsia"/>
        </w:rPr>
        <w:t xml:space="preserve"> </w:t>
      </w:r>
      <w:r w:rsidRPr="001D3B05">
        <w:rPr>
          <w:rFonts w:hint="eastAsia"/>
        </w:rPr>
        <w:t>为接收机</w:t>
      </w:r>
      <w:r w:rsidRPr="001D3B05">
        <w:rPr>
          <w:rFonts w:hint="eastAsia"/>
        </w:rPr>
        <w:t xml:space="preserve"> </w:t>
      </w:r>
      <m:oMath>
        <m:r>
          <w:rPr>
            <w:rFonts w:ascii="Cambria Math" w:hAnsi="Cambria Math" w:hint="eastAsia"/>
          </w:rPr>
          <m:t>j</m:t>
        </m:r>
      </m:oMath>
      <w:r w:rsidRPr="001D3B05">
        <w:rPr>
          <w:rFonts w:hint="eastAsia"/>
        </w:rPr>
        <w:t xml:space="preserve"> </w:t>
      </w:r>
      <w:r w:rsidRPr="001D3B05">
        <w:rPr>
          <w:rFonts w:hint="eastAsia"/>
        </w:rPr>
        <w:t>接收到的干扰功率，</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Pr="001D3B05">
        <w:rPr>
          <w:rFonts w:hint="eastAsia"/>
        </w:rPr>
        <w:t xml:space="preserve"> </w:t>
      </w:r>
      <w:r w:rsidRPr="001D3B05">
        <w:rPr>
          <w:rFonts w:hint="eastAsia"/>
        </w:rPr>
        <w:t>为白噪声功率谱密度，</w:t>
      </w:r>
      <m:oMath>
        <m:r>
          <w:rPr>
            <w:rFonts w:ascii="Cambria Math" w:hAnsi="Cambria Math"/>
          </w:rPr>
          <m:t>B</m:t>
        </m:r>
      </m:oMath>
      <w:r w:rsidRPr="001D3B05">
        <w:rPr>
          <w:rFonts w:hint="eastAsia"/>
        </w:rPr>
        <w:t xml:space="preserve"> </w:t>
      </w:r>
      <w:r w:rsidRPr="001D3B05">
        <w:rPr>
          <w:rFonts w:hint="eastAsia"/>
        </w:rPr>
        <w:t>为带宽。接收功率由发射功率和信道模型计算得出，根据是否是视距信道选择。</w:t>
      </w:r>
    </w:p>
    <w:p w14:paraId="76DE6AB5" w14:textId="269A3D65" w:rsidR="001D3B05" w:rsidRDefault="001D3B05" w:rsidP="001D3B05">
      <w:pPr>
        <w:pStyle w:val="0"/>
        <w:ind w:firstLine="480"/>
      </w:pPr>
      <w:r w:rsidRPr="001D3B05">
        <w:rPr>
          <w:rFonts w:hint="eastAsia"/>
        </w:rPr>
        <w:t>对无人机</w:t>
      </w:r>
      <w:r w:rsidRPr="001D3B05">
        <w:rPr>
          <w:rFonts w:hint="eastAsia"/>
        </w:rPr>
        <w:t xml:space="preserve"> </w:t>
      </w:r>
      <m:oMath>
        <m:r>
          <w:rPr>
            <w:rFonts w:ascii="Cambria Math" w:hAnsi="Cambria Math"/>
          </w:rPr>
          <m:t>i</m:t>
        </m:r>
      </m:oMath>
      <w:r w:rsidRPr="001D3B05">
        <w:rPr>
          <w:rFonts w:hint="eastAsia"/>
        </w:rPr>
        <w:t xml:space="preserve"> </w:t>
      </w:r>
      <w:r w:rsidRPr="001D3B05">
        <w:rPr>
          <w:rFonts w:hint="eastAsia"/>
        </w:rPr>
        <w:t>和无人机</w:t>
      </w:r>
      <w:r w:rsidRPr="001D3B05">
        <w:rPr>
          <w:rFonts w:hint="eastAsia"/>
        </w:rPr>
        <w:t xml:space="preserve"> </w:t>
      </w:r>
      <m:oMath>
        <m:r>
          <w:rPr>
            <w:rFonts w:ascii="Cambria Math" w:hAnsi="Cambria Math" w:hint="eastAsia"/>
          </w:rPr>
          <m:t>j</m:t>
        </m:r>
      </m:oMath>
      <w:r w:rsidRPr="001D3B05">
        <w:rPr>
          <w:rFonts w:hint="eastAsia"/>
        </w:rPr>
        <w:t xml:space="preserve"> </w:t>
      </w:r>
      <w:r w:rsidRPr="001D3B05">
        <w:rPr>
          <w:rFonts w:hint="eastAsia"/>
        </w:rPr>
        <w:t>之间的通信链路，如果满足：</w:t>
      </w:r>
    </w:p>
    <w:p w14:paraId="0632204B" w14:textId="2ACF377A" w:rsidR="001D3B05" w:rsidRPr="001D3B05" w:rsidRDefault="00F05279" w:rsidP="001D3B0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iCs/>
                    </w:rPr>
                    <m:t>SINR</m:t>
                  </m:r>
                </m:e>
                <m:sub>
                  <m:r>
                    <w:rPr>
                      <w:rFonts w:ascii="Cambria Math" w:hAnsi="Cambria Math"/>
                    </w:rPr>
                    <m:t>ij</m:t>
                  </m:r>
                </m:sub>
              </m:sSub>
              <m:r>
                <w:rPr>
                  <w:rFonts w:ascii="Cambria Math" w:hAnsi="Cambria Math" w:hint="eastAsia"/>
                </w:rPr>
                <m:t>≥</m:t>
              </m:r>
              <m:sSub>
                <m:sSubPr>
                  <m:ctrlPr>
                    <w:rPr>
                      <w:rFonts w:ascii="Cambria Math" w:hAnsi="Cambria Math"/>
                      <w:iCs/>
                    </w:rPr>
                  </m:ctrlPr>
                </m:sSubPr>
                <m:e>
                  <m:r>
                    <m:rPr>
                      <m:sty m:val="p"/>
                    </m:rPr>
                    <w:rPr>
                      <w:rFonts w:ascii="Cambria Math" w:hAnsi="Cambria Math"/>
                    </w:rPr>
                    <m:t>γ</m:t>
                  </m:r>
                </m:e>
                <m:sub>
                  <m:r>
                    <m:rPr>
                      <m:nor/>
                    </m:rPr>
                    <w:rPr>
                      <w:rFonts w:ascii="Cambria Math" w:hAnsi="Cambria Math"/>
                      <w:i/>
                    </w:rPr>
                    <m:t>th</m:t>
                  </m:r>
                </m:sub>
              </m:sSub>
              <m:r>
                <w:rPr>
                  <w:rFonts w:ascii="Cambria Math" w:hAnsi="Cambria Math" w:hint="eastAsia"/>
                </w:rPr>
                <m:t>,</m:t>
              </m:r>
              <w:bookmarkStart w:id="30" w:name="OLE_LINK8"/>
              <m:sSub>
                <m:sSubPr>
                  <m:ctrlPr>
                    <w:rPr>
                      <w:rFonts w:ascii="Cambria Math" w:hAnsi="Cambria Math"/>
                      <w:i/>
                    </w:rPr>
                  </m:ctrlPr>
                </m:sSubPr>
                <m:e>
                  <m:r>
                    <m:rPr>
                      <m:nor/>
                    </m:rPr>
                    <w:rPr>
                      <w:rFonts w:ascii="Cambria Math" w:hAnsi="Cambria Math"/>
                      <w:iCs/>
                    </w:rPr>
                    <m:t>SINR</m:t>
                  </m:r>
                </m:e>
                <m:sub>
                  <m:r>
                    <w:rPr>
                      <w:rFonts w:ascii="Cambria Math" w:hAnsi="Cambria Math" w:hint="eastAsia"/>
                    </w:rPr>
                    <m:t>ji</m:t>
                  </m:r>
                </m:sub>
              </m:sSub>
              <w:bookmarkEnd w:id="30"/>
              <m:r>
                <w:rPr>
                  <w:rFonts w:ascii="Cambria Math" w:hAnsi="Cambria Math" w:hint="eastAsia"/>
                </w:rPr>
                <m:t>≥</m:t>
              </m:r>
              <m:sSub>
                <m:sSubPr>
                  <m:ctrlPr>
                    <w:rPr>
                      <w:rFonts w:ascii="Cambria Math" w:hAnsi="Cambria Math"/>
                      <w:iCs/>
                    </w:rPr>
                  </m:ctrlPr>
                </m:sSubPr>
                <m:e>
                  <m:r>
                    <m:rPr>
                      <m:sty m:val="p"/>
                    </m:rPr>
                    <w:rPr>
                      <w:rFonts w:ascii="Cambria Math" w:hAnsi="Cambria Math"/>
                    </w:rPr>
                    <m:t>γ</m:t>
                  </m:r>
                </m:e>
                <m:sub>
                  <m:r>
                    <m:rPr>
                      <m:nor/>
                    </m:rPr>
                    <w:rPr>
                      <w:rFonts w:ascii="Cambria Math" w:hAnsi="Cambria Math"/>
                      <w:i/>
                    </w:rPr>
                    <m:t>th</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A901D62" w14:textId="341CD103" w:rsidR="001D3B05" w:rsidRPr="001D3B05" w:rsidRDefault="001D3B05" w:rsidP="001D3B05">
      <w:pPr>
        <w:pStyle w:val="0"/>
        <w:ind w:firstLine="480"/>
      </w:pPr>
      <w:r w:rsidRPr="001D3B05">
        <w:rPr>
          <w:rFonts w:hint="eastAsia"/>
        </w:rPr>
        <w:t>则认为</w:t>
      </w:r>
      <w:r w:rsidRPr="001D3B05">
        <w:rPr>
          <w:rFonts w:hint="eastAsia"/>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sub>
        </m:sSub>
      </m:oMath>
      <w:r w:rsidRPr="001D3B05">
        <w:rPr>
          <w:rFonts w:hint="eastAsia"/>
        </w:rPr>
        <w:t xml:space="preserve"> </w:t>
      </w:r>
      <w:r w:rsidRPr="001D3B05">
        <w:rPr>
          <w:rFonts w:hint="eastAsia"/>
        </w:rPr>
        <w:t>和</w:t>
      </w:r>
      <w:r w:rsidRPr="001D3B05">
        <w:rPr>
          <w:rFonts w:hint="eastAsia"/>
        </w:rPr>
        <w:t xml:space="preserve">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sub>
        </m:sSub>
      </m:oMath>
      <w:r w:rsidRPr="001D3B05">
        <w:rPr>
          <w:rFonts w:hint="eastAsia"/>
        </w:rPr>
        <w:t xml:space="preserve"> </w:t>
      </w:r>
      <w:r w:rsidRPr="001D3B05">
        <w:rPr>
          <w:rFonts w:hint="eastAsia"/>
        </w:rPr>
        <w:t>之间存在有效的通信链路。如果任意两个无人机都存在有效的单跳或多跳通信链路，则认为整个无人机集群网络是连通的。</w:t>
      </w:r>
    </w:p>
    <w:p w14:paraId="770DC29D" w14:textId="59B8BA02" w:rsidR="00B81452" w:rsidRDefault="00CC6920" w:rsidP="00CC6920">
      <w:pPr>
        <w:pStyle w:val="2"/>
      </w:pPr>
      <w:bookmarkStart w:id="31" w:name="_Toc218704682"/>
      <w:r>
        <w:rPr>
          <w:rFonts w:hint="eastAsia"/>
        </w:rPr>
        <w:t>C</w:t>
      </w:r>
      <w:r>
        <w:t>-RRT*-APF</w:t>
      </w:r>
      <w:r>
        <w:rPr>
          <w:rFonts w:hint="eastAsia"/>
        </w:rPr>
        <w:t>算法</w:t>
      </w:r>
      <w:bookmarkEnd w:id="31"/>
    </w:p>
    <w:p w14:paraId="28544CD4" w14:textId="365F1F1C" w:rsidR="00844330" w:rsidRDefault="00CC6920" w:rsidP="001D3B05">
      <w:pPr>
        <w:pStyle w:val="3"/>
      </w:pPr>
      <w:bookmarkStart w:id="32" w:name="_Toc218704683"/>
      <w:r>
        <w:rPr>
          <w:rFonts w:hint="eastAsia"/>
        </w:rPr>
        <w:t>分簇分层规划总体架构</w:t>
      </w:r>
      <w:bookmarkEnd w:id="32"/>
    </w:p>
    <w:p w14:paraId="6CEAEB7F" w14:textId="77777777" w:rsidR="001D3B05" w:rsidRPr="001D3B05" w:rsidRDefault="001D3B05" w:rsidP="001D3B05">
      <w:pPr>
        <w:pStyle w:val="0"/>
        <w:ind w:firstLine="480"/>
      </w:pPr>
      <w:r w:rsidRPr="001D3B05">
        <w:rPr>
          <w:rFonts w:hint="eastAsia"/>
        </w:rPr>
        <w:t>本文提出的全局路径采样与局部人工势场法相结合的连通性保持路径规划方法（</w:t>
      </w:r>
      <w:r w:rsidRPr="001D3B05">
        <w:rPr>
          <w:rFonts w:hint="eastAsia"/>
        </w:rPr>
        <w:t>C-RRT*-APF</w:t>
      </w:r>
      <w:r w:rsidRPr="001D3B05">
        <w:rPr>
          <w:rFonts w:hint="eastAsia"/>
        </w:rPr>
        <w:t>）总体框架</w:t>
      </w:r>
      <w:r w:rsidRPr="001D3B05">
        <w:rPr>
          <w:rFonts w:hint="eastAsia"/>
          <w:color w:val="FF0000"/>
        </w:rPr>
        <w:t>如图</w:t>
      </w:r>
      <w:r w:rsidRPr="001D3B05">
        <w:rPr>
          <w:rFonts w:hint="eastAsia"/>
          <w:color w:val="FF0000"/>
        </w:rPr>
        <w:t>2</w:t>
      </w:r>
      <w:r w:rsidRPr="001D3B05">
        <w:rPr>
          <w:rFonts w:hint="eastAsia"/>
        </w:rPr>
        <w:t>所示。为保证大规模无人机集群的可扩展性与规划稳定性，算法首先基于各无人机的初始空间分布式进行簇划分，将集群划分为若干个簇。。根据现有人工势场类算法</w:t>
      </w:r>
      <w:r w:rsidRPr="001D3B05">
        <w:rPr>
          <w:color w:val="FF0000"/>
        </w:rPr>
        <w:t>[18-22</w:t>
      </w:r>
      <w:r w:rsidRPr="001D3B05">
        <w:rPr>
          <w:rFonts w:hint="eastAsia"/>
          <w:color w:val="FF0000"/>
        </w:rPr>
        <w:t>]</w:t>
      </w:r>
      <w:r w:rsidRPr="001D3B05">
        <w:t>的相关研究以及</w:t>
      </w:r>
      <w:r w:rsidRPr="001D3B05">
        <w:rPr>
          <w:rFonts w:hint="eastAsia"/>
        </w:rPr>
        <w:t>仿真中</w:t>
      </w:r>
      <w:r w:rsidRPr="001D3B05">
        <w:t>CMUPF</w:t>
      </w:r>
      <w:r w:rsidRPr="001D3B05">
        <w:t>算法的性能</w:t>
      </w:r>
      <w:r w:rsidRPr="001D3B05">
        <w:rPr>
          <w:rFonts w:hint="eastAsia"/>
        </w:rPr>
        <w:t>表现随无人机数量的下降</w:t>
      </w:r>
      <w:r w:rsidRPr="001D3B05">
        <w:t>情况，本文初步限制在所提的复杂城市场景下每簇无人机数量不超过</w:t>
      </w:r>
      <w:r w:rsidRPr="001D3B05">
        <w:t>10</w:t>
      </w:r>
      <w:r w:rsidRPr="001D3B05">
        <w:t>架</w:t>
      </w:r>
      <w:r w:rsidRPr="001D3B05">
        <w:t xml:space="preserve"> </w:t>
      </w:r>
      <w:r w:rsidRPr="001D3B05">
        <w:t>，以降低簇内无人机多源势场叠加导致的影响。</w:t>
      </w:r>
      <w:r w:rsidRPr="001D3B05">
        <w:rPr>
          <w:rFonts w:hint="eastAsia"/>
        </w:rPr>
        <w:t>在规划过程中，各无人机的簇归属保持固定，以确保全局规划的连续性。</w:t>
      </w:r>
    </w:p>
    <w:p w14:paraId="0B596937" w14:textId="77777777" w:rsidR="001D3B05" w:rsidRPr="001D3B05" w:rsidRDefault="001D3B05" w:rsidP="001D3B05">
      <w:pPr>
        <w:pStyle w:val="0"/>
        <w:ind w:firstLine="480"/>
      </w:pPr>
      <w:r w:rsidRPr="001D3B05">
        <w:rPr>
          <w:rFonts w:hint="eastAsia"/>
        </w:rPr>
        <w:t>路径规划包括全局路径规划和局部路径规划两个部分，全局路径规划负责到目的地的关键点规划与簇间协调，局部路径规划负责簇内节点的建筑障碍和电磁干扰的避让与通信保持。同时为适应复杂城市环境的动态变化，算法在分层结构中引入感知驱动的重规划机制：局部规划执行后无人机集群通过实时检测更新环境信息，对存在全局路径碰撞冲突的簇执行全局重规划以生成新的可行路径。</w:t>
      </w:r>
    </w:p>
    <w:p w14:paraId="0026230C" w14:textId="77777777" w:rsidR="001D3B05" w:rsidRPr="001D3B05" w:rsidRDefault="001D3B05" w:rsidP="001D3B05">
      <w:pPr>
        <w:pStyle w:val="0"/>
        <w:ind w:firstLine="480"/>
      </w:pPr>
      <w:r w:rsidRPr="001D3B05">
        <w:rPr>
          <w:rFonts w:hint="eastAsia"/>
        </w:rPr>
        <w:t>全局路径规划（</w:t>
      </w:r>
      <w:r w:rsidRPr="001D3B05">
        <w:rPr>
          <w:rFonts w:hint="eastAsia"/>
        </w:rPr>
        <w:t>C</w:t>
      </w:r>
      <w:r w:rsidRPr="001D3B05">
        <w:t>-RRT*</w:t>
      </w:r>
      <w:r w:rsidRPr="001D3B05">
        <w:rPr>
          <w:rFonts w:hint="eastAsia"/>
        </w:rPr>
        <w:t>）采用</w:t>
      </w:r>
      <w:r w:rsidRPr="001D3B05">
        <w:rPr>
          <w:rFonts w:hint="eastAsia"/>
        </w:rPr>
        <w:t>RRT*</w:t>
      </w:r>
      <w:r w:rsidRPr="001D3B05">
        <w:rPr>
          <w:rFonts w:hint="eastAsia"/>
        </w:rPr>
        <w:t>算法实时生成各簇的全局引导路径，以保证路</w:t>
      </w:r>
      <w:r w:rsidRPr="001D3B05">
        <w:rPr>
          <w:rFonts w:hint="eastAsia"/>
        </w:rPr>
        <w:lastRenderedPageBreak/>
        <w:t>径的可行性与全局最优性；同时设计</w:t>
      </w:r>
      <w:r w:rsidRPr="001D3B05">
        <w:rPr>
          <w:rFonts w:hint="eastAsia"/>
        </w:rPr>
        <w:t>Fr</w:t>
      </w:r>
      <w:r w:rsidRPr="001D3B05">
        <w:rPr>
          <w:rFonts w:hint="eastAsia"/>
        </w:rPr>
        <w:t>é</w:t>
      </w:r>
      <w:r w:rsidRPr="001D3B05">
        <w:rPr>
          <w:rFonts w:hint="eastAsia"/>
        </w:rPr>
        <w:t>chet</w:t>
      </w:r>
      <w:r w:rsidRPr="001D3B05">
        <w:rPr>
          <w:rFonts w:hint="eastAsia"/>
        </w:rPr>
        <w:t>距离约束机制，对簇间路径的相对距离进行约束，从而在路径生成与重规划阶段实现簇间的安全间距保障、为局部规划提供通信连通保持基础。</w:t>
      </w:r>
    </w:p>
    <w:p w14:paraId="138F0C19" w14:textId="4867E443" w:rsidR="001D3B05" w:rsidRDefault="001D3B05" w:rsidP="001D3B05">
      <w:pPr>
        <w:pStyle w:val="0"/>
        <w:ind w:firstLine="480"/>
      </w:pPr>
      <w:r w:rsidRPr="001D3B05">
        <w:rPr>
          <w:rFonts w:hint="eastAsia"/>
        </w:rPr>
        <w:t>局部路径规划（</w:t>
      </w:r>
      <w:r w:rsidRPr="001D3B05">
        <w:rPr>
          <w:rFonts w:hint="eastAsia"/>
        </w:rPr>
        <w:t>M</w:t>
      </w:r>
      <w:r w:rsidRPr="001D3B05">
        <w:t>BST-APF</w:t>
      </w:r>
      <w:r w:rsidRPr="001D3B05">
        <w:rPr>
          <w:rFonts w:hint="eastAsia"/>
        </w:rPr>
        <w:t>）采用基于最大</w:t>
      </w:r>
      <w:r w:rsidRPr="001D3B05">
        <w:rPr>
          <w:rFonts w:hint="eastAsia"/>
        </w:rPr>
        <w:t>S</w:t>
      </w:r>
      <w:r w:rsidRPr="001D3B05">
        <w:t>INR</w:t>
      </w:r>
      <w:r w:rsidRPr="001D3B05">
        <w:rPr>
          <w:rFonts w:hint="eastAsia"/>
        </w:rPr>
        <w:t>瓶颈生成树的人工势场法执行单步决策。在单步规划过程中，每个无人机首先计算碰撞避免斥力，同时以全局路径规划中的下一关键点为目标引力并在势场函数中加入基于最大</w:t>
      </w:r>
      <w:r w:rsidRPr="001D3B05">
        <w:rPr>
          <w:rFonts w:hint="eastAsia"/>
        </w:rPr>
        <w:t>S</w:t>
      </w:r>
      <w:r w:rsidRPr="001D3B05">
        <w:t>INR</w:t>
      </w:r>
      <w:r w:rsidRPr="001D3B05">
        <w:rPr>
          <w:rFonts w:hint="eastAsia"/>
        </w:rPr>
        <w:t>瓶颈生成树（</w:t>
      </w:r>
      <w:r w:rsidRPr="001D3B05">
        <w:rPr>
          <w:rFonts w:hint="eastAsia"/>
        </w:rPr>
        <w:t>M</w:t>
      </w:r>
      <w:r w:rsidRPr="001D3B05">
        <w:t>B</w:t>
      </w:r>
      <w:r w:rsidRPr="001D3B05">
        <w:rPr>
          <w:rFonts w:hint="eastAsia"/>
        </w:rPr>
        <w:t>ST</w:t>
      </w:r>
      <w:r w:rsidRPr="001D3B05">
        <w:rPr>
          <w:rFonts w:hint="eastAsia"/>
        </w:rPr>
        <w:t>）的通信引力项，对簇内维持连通的主要通信链路进行势能建模，使无人机在局部运动中自动调整相对位置、补偿干扰和遮挡导致的链路衰减，实现单步路径点规划结果的计算。同时将规划结果执行后环境感知的信息提供给全局规划层，以实现与全局路径规划与通信保持的协同优化。</w:t>
      </w:r>
    </w:p>
    <w:p w14:paraId="54ACB435" w14:textId="511CE93F" w:rsidR="001D3B05" w:rsidRDefault="001D3B05" w:rsidP="001D3B05">
      <w:pPr>
        <w:pStyle w:val="af5"/>
      </w:pPr>
      <w:r>
        <w:rPr>
          <w:rFonts w:hint="eastAsia"/>
          <w:noProof/>
        </w:rPr>
        <w:drawing>
          <wp:inline distT="0" distB="0" distL="0" distR="0" wp14:anchorId="2A97B27D" wp14:editId="7FE01956">
            <wp:extent cx="4395600" cy="2523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95600" cy="2523600"/>
                    </a:xfrm>
                    <a:prstGeom prst="rect">
                      <a:avLst/>
                    </a:prstGeom>
                  </pic:spPr>
                </pic:pic>
              </a:graphicData>
            </a:graphic>
          </wp:inline>
        </w:drawing>
      </w:r>
    </w:p>
    <w:p w14:paraId="5D2D07A0" w14:textId="4DA769E8" w:rsidR="001D3B05" w:rsidRDefault="001D3B05" w:rsidP="001D3B05">
      <w:pPr>
        <w:pStyle w:val="11-1"/>
      </w:pPr>
      <w:r w:rsidRPr="001D3B05">
        <w:t>C-RRT*-APF</w:t>
      </w:r>
      <w:r w:rsidRPr="001D3B05">
        <w:rPr>
          <w:rFonts w:hint="eastAsia"/>
        </w:rPr>
        <w:t>算法框架示意图</w:t>
      </w:r>
    </w:p>
    <w:p w14:paraId="147CFF6B" w14:textId="77777777" w:rsidR="001D3B05" w:rsidRPr="001D3B05" w:rsidRDefault="001D3B05" w:rsidP="001D3B05">
      <w:pPr>
        <w:pStyle w:val="1Fig1-1"/>
        <w:spacing w:after="312"/>
      </w:pPr>
    </w:p>
    <w:p w14:paraId="30473C2A" w14:textId="2A2DAC07" w:rsidR="00B81452" w:rsidRDefault="00CC6920" w:rsidP="00CC6920">
      <w:pPr>
        <w:pStyle w:val="3"/>
      </w:pPr>
      <w:bookmarkStart w:id="33" w:name="_Toc218704684"/>
      <w:r w:rsidRPr="00CC6920">
        <w:rPr>
          <w:rFonts w:hint="eastAsia"/>
        </w:rPr>
        <w:t>簇间Fréchet距离约束的C-RRT*全局路径规划</w:t>
      </w:r>
      <w:bookmarkEnd w:id="33"/>
    </w:p>
    <w:p w14:paraId="352D6348" w14:textId="3DAA234E" w:rsidR="00844330" w:rsidRDefault="001D3B05" w:rsidP="00697BF0">
      <w:pPr>
        <w:pStyle w:val="0"/>
        <w:ind w:firstLine="480"/>
      </w:pPr>
      <w:r w:rsidRPr="001D3B05">
        <w:t>在总体架构中，</w:t>
      </w:r>
      <w:r w:rsidRPr="001D3B05">
        <w:t xml:space="preserve">C-RRT* </w:t>
      </w:r>
      <w:r w:rsidRPr="001D3B05">
        <w:t>全局路径规划模块负责为各无人机簇生成可行且协同的全局参考路径，并为局部</w:t>
      </w:r>
      <w:r w:rsidRPr="001D3B05">
        <w:t xml:space="preserve"> MBST-APF </w:t>
      </w:r>
      <w:r w:rsidRPr="001D3B05">
        <w:t>规划提供关键点引导</w:t>
      </w:r>
      <w:r w:rsidRPr="001D3B05">
        <w:rPr>
          <w:rFonts w:hint="eastAsia"/>
        </w:rPr>
        <w:t>。</w:t>
      </w:r>
      <w:r w:rsidRPr="001D3B05">
        <w:t>该模块以簇为规划单位，</w:t>
      </w:r>
      <w:r w:rsidRPr="001D3B05">
        <w:rPr>
          <w:rFonts w:hint="eastAsia"/>
        </w:rPr>
        <w:t>通过单簇全局路径搜索机制</w:t>
      </w:r>
      <w:r w:rsidRPr="001D3B05">
        <w:t>在保证单簇路径可行性与优化性的同时，引入</w:t>
      </w:r>
      <w:r w:rsidRPr="001D3B05">
        <w:rPr>
          <w:rFonts w:hint="eastAsia"/>
        </w:rPr>
        <w:t>基于</w:t>
      </w:r>
      <w:r w:rsidRPr="001D3B05">
        <w:t>Fréchet</w:t>
      </w:r>
      <w:r w:rsidRPr="001D3B05">
        <w:t>距离约束</w:t>
      </w:r>
      <w:r w:rsidRPr="001D3B05">
        <w:rPr>
          <w:rFonts w:hint="eastAsia"/>
        </w:rPr>
        <w:t>的路径确认机制</w:t>
      </w:r>
      <w:r w:rsidRPr="001D3B05">
        <w:t>以维持集群整体的空间分布与通信连通特性。</w:t>
      </w:r>
      <w:r w:rsidRPr="001D3B05">
        <w:rPr>
          <w:rFonts w:hint="eastAsia"/>
        </w:rPr>
        <w:t>本</w:t>
      </w:r>
      <w:r w:rsidRPr="001D3B05">
        <w:t>节首先介绍单簇条件下的全局路径搜索方法，其次给出基于</w:t>
      </w:r>
      <w:r w:rsidRPr="001D3B05">
        <w:t xml:space="preserve"> Fréchet </w:t>
      </w:r>
      <w:r w:rsidRPr="001D3B05">
        <w:t>距离的簇间路径确认机制，最后综合上述内容形成引入距离约束的</w:t>
      </w:r>
      <w:r w:rsidRPr="001D3B05">
        <w:t xml:space="preserve"> C-RRT* </w:t>
      </w:r>
      <w:r w:rsidRPr="001D3B05">
        <w:t>全局路径规划算法</w:t>
      </w:r>
      <w:r w:rsidRPr="001D3B05">
        <w:rPr>
          <w:rFonts w:hint="eastAsia"/>
        </w:rPr>
        <w:t>的具体实现流程</w:t>
      </w:r>
      <w:r w:rsidRPr="001D3B05">
        <w:t>。</w:t>
      </w:r>
    </w:p>
    <w:p w14:paraId="43193AF5" w14:textId="0EB7639B" w:rsidR="00D70D39" w:rsidRDefault="00D70D39" w:rsidP="00D70D39">
      <w:pPr>
        <w:pStyle w:val="4"/>
      </w:pPr>
      <w:r w:rsidRPr="00D70D39">
        <w:rPr>
          <w:rFonts w:hint="eastAsia"/>
        </w:rPr>
        <w:t>3</w:t>
      </w:r>
      <w:r w:rsidRPr="00D70D39">
        <w:t xml:space="preserve">.3.2.1 </w:t>
      </w:r>
      <w:r w:rsidRPr="00D70D39">
        <w:rPr>
          <w:rFonts w:hint="eastAsia"/>
        </w:rPr>
        <w:t>单簇全局路径搜索</w:t>
      </w:r>
    </w:p>
    <w:p w14:paraId="0A624D00" w14:textId="0E3BAF9E" w:rsidR="00D70D39" w:rsidRPr="00D70D39" w:rsidRDefault="00D70D39" w:rsidP="00D70D39">
      <w:pPr>
        <w:pStyle w:val="0"/>
        <w:ind w:firstLine="480"/>
      </w:pPr>
      <w:r w:rsidRPr="00D70D39">
        <w:rPr>
          <w:rFonts w:hint="eastAsia"/>
        </w:rPr>
        <w:t>在全局路径采样过程中，</w:t>
      </w:r>
      <w:r w:rsidRPr="00D70D39">
        <w:t>系统首先根据无人机在初始时刻的空间</w:t>
      </w:r>
      <w:r w:rsidRPr="00D70D39">
        <w:rPr>
          <w:rFonts w:hint="eastAsia"/>
        </w:rPr>
        <w:t>位置</w:t>
      </w:r>
      <w:r w:rsidRPr="00D70D39">
        <w:t>分布和</w:t>
      </w:r>
      <w:r w:rsidRPr="00D70D39">
        <w:rPr>
          <w:rFonts w:hint="eastAsia"/>
        </w:rPr>
        <w:t>设定的单个</w:t>
      </w:r>
      <w:r w:rsidRPr="00D70D39">
        <w:t>簇</w:t>
      </w:r>
      <w:r w:rsidRPr="00D70D39">
        <w:rPr>
          <w:rFonts w:hint="eastAsia"/>
        </w:rPr>
        <w:t>无人机</w:t>
      </w:r>
      <w:r w:rsidRPr="00D70D39">
        <w:t>数量</w:t>
      </w:r>
      <w:r w:rsidRPr="00D70D39">
        <w:rPr>
          <w:rFonts w:hint="eastAsia"/>
        </w:rPr>
        <w:t xml:space="preserve"> </w:t>
      </w:r>
      <m:oMath>
        <m:r>
          <w:rPr>
            <w:rFonts w:ascii="Cambria Math" w:hAnsi="Cambria Math" w:hint="eastAsia"/>
          </w:rPr>
          <m:t>K</m:t>
        </m:r>
      </m:oMath>
      <w:r w:rsidRPr="00D70D39">
        <w:rPr>
          <w:rFonts w:hint="eastAsia"/>
        </w:rPr>
        <w:t xml:space="preserve"> </w:t>
      </w:r>
      <w:r w:rsidRPr="00D70D39">
        <w:t>进行分簇</w:t>
      </w:r>
      <w:r w:rsidRPr="00D70D39">
        <w:rPr>
          <w:rFonts w:hint="eastAsia"/>
        </w:rPr>
        <w:t>，划分后得到簇集合：</w:t>
      </w:r>
    </w:p>
    <w:p w14:paraId="2C74D7C0" w14:textId="7612884F" w:rsidR="00D70D39" w:rsidRPr="00D70D39" w:rsidRDefault="00F05279" w:rsidP="00D70D39">
      <w:pPr>
        <w:pStyle w:val="0"/>
        <w:ind w:firstLine="48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7FAEC7C" w14:textId="0CFF4365" w:rsidR="00D70D39" w:rsidRDefault="00D70D39" w:rsidP="00D70D39">
      <w:pPr>
        <w:pStyle w:val="0"/>
        <w:ind w:firstLine="480"/>
      </w:pPr>
      <w:r w:rsidRPr="00D70D39">
        <w:rPr>
          <w:rFonts w:hint="eastAsia"/>
        </w:rPr>
        <w:t>其中每个簇</w:t>
      </w:r>
      <w:r w:rsidRPr="00D70D39">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D70D39">
        <w:rPr>
          <w:rFonts w:hint="eastAsia"/>
        </w:rPr>
        <w:t xml:space="preserve"> </w:t>
      </w:r>
      <w:r w:rsidRPr="00D70D39">
        <w:rPr>
          <w:rFonts w:hint="eastAsia"/>
        </w:rPr>
        <w:t>的成员在整个规划过程中保持不变。每个簇以其虚拟簇中心</w:t>
      </w:r>
      <w:r w:rsidRPr="00D70D39">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hint="eastAsia"/>
              </w:rPr>
              <m:t>i</m:t>
            </m:r>
          </m:sub>
        </m:sSub>
      </m:oMath>
      <w:r w:rsidRPr="00D70D39">
        <w:rPr>
          <w:rFonts w:hint="eastAsia"/>
        </w:rPr>
        <w:t xml:space="preserve"> </w:t>
      </w:r>
      <w:r w:rsidRPr="00D70D39">
        <w:t>作为全局路径规划的起始点</w:t>
      </w:r>
      <w:r>
        <w:rPr>
          <w:rFonts w:hint="eastAsia"/>
        </w:rPr>
        <w:t>：</w:t>
      </w:r>
    </w:p>
    <w:p w14:paraId="270CA126" w14:textId="6E16493B" w:rsidR="00D70D39" w:rsidRPr="00D70D39" w:rsidRDefault="00F05279"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i</m:t>
                      </m:r>
                    </m:sub>
                  </m:sSub>
                </m:sub>
                <m:sup/>
                <m:e>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0</m:t>
                      </m:r>
                    </m:e>
                  </m:d>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489A687" w14:textId="73DE3529" w:rsidR="00D70D39" w:rsidRPr="00D70D39" w:rsidRDefault="00D70D39" w:rsidP="00D70D39">
      <w:pPr>
        <w:pStyle w:val="0"/>
        <w:ind w:firstLine="480"/>
      </w:pPr>
      <w:r w:rsidRPr="00D70D39">
        <w:rPr>
          <w:rFonts w:hint="eastAsia"/>
        </w:rPr>
        <w:t>同时</w:t>
      </w:r>
      <w:r w:rsidRPr="00D70D39">
        <w:t>以虚拟簇目标</w:t>
      </w:r>
      <w:r w:rsidRPr="00D70D39">
        <w:rPr>
          <w:rFonts w:hint="eastAsia"/>
        </w:rPr>
        <w:t>中心点</w:t>
      </w:r>
      <w:r w:rsidRPr="00D70D39">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Pr="00D70D39">
        <w:t xml:space="preserve"> </w:t>
      </w:r>
      <w:r w:rsidRPr="00D70D39">
        <w:t>作为目标点执行全局路径规划</w:t>
      </w:r>
      <w:r w:rsidRPr="00D70D39">
        <w:rPr>
          <w:rFonts w:hint="eastAsia"/>
        </w:rPr>
        <w:t>：</w:t>
      </w:r>
    </w:p>
    <w:p w14:paraId="680441F6" w14:textId="721B8174" w:rsidR="00D70D39" w:rsidRPr="00D70D39" w:rsidRDefault="00F05279"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i</m:t>
                      </m:r>
                    </m:sub>
                  </m:sSub>
                </m:sub>
                <m:sup/>
                <m:e>
                  <m:sSubSup>
                    <m:sSubSupPr>
                      <m:ctrlPr>
                        <w:rPr>
                          <w:rFonts w:ascii="Cambria Math" w:hAnsi="Cambria Math"/>
                          <w:i/>
                        </w:rPr>
                      </m:ctrlPr>
                    </m:sSubSupPr>
                    <m:e>
                      <m:r>
                        <w:rPr>
                          <w:rFonts w:ascii="Cambria Math" w:hAnsi="Cambria Math"/>
                        </w:rPr>
                        <m:t>o</m:t>
                      </m:r>
                    </m:e>
                    <m:sub>
                      <m:r>
                        <w:rPr>
                          <w:rFonts w:ascii="Cambria Math" w:hAnsi="Cambria Math"/>
                        </w:rPr>
                        <m:t>j</m:t>
                      </m:r>
                    </m:sub>
                    <m:sup>
                      <m:r>
                        <w:rPr>
                          <w:rFonts w:ascii="Cambria Math" w:hAnsi="Cambria Math"/>
                        </w:rPr>
                        <m:t>g</m:t>
                      </m:r>
                    </m:sup>
                  </m:sSubSup>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102FE5F6" w14:textId="77777777" w:rsidR="00D70D39" w:rsidRPr="00D70D39" w:rsidRDefault="00D70D39" w:rsidP="00D70D39">
      <w:pPr>
        <w:pStyle w:val="0"/>
        <w:ind w:firstLine="480"/>
      </w:pPr>
      <w:r w:rsidRPr="00D70D39">
        <w:t>簇内无人机在局部控制层依据全局路径</w:t>
      </w:r>
      <w:r w:rsidRPr="00D70D39">
        <w:rPr>
          <w:rFonts w:hint="eastAsia"/>
        </w:rPr>
        <w:t>关键点</w:t>
      </w:r>
      <w:r w:rsidRPr="00D70D39">
        <w:t>进行跟随与避障，从而形成全局</w:t>
      </w:r>
      <w:r w:rsidRPr="00D70D39">
        <w:rPr>
          <w:rFonts w:hint="eastAsia"/>
        </w:rPr>
        <w:t>关键点引导与</w:t>
      </w:r>
      <w:r w:rsidRPr="00D70D39">
        <w:t>局部</w:t>
      </w:r>
      <w:r w:rsidRPr="00D70D39">
        <w:rPr>
          <w:rFonts w:hint="eastAsia"/>
        </w:rPr>
        <w:t>M</w:t>
      </w:r>
      <w:r w:rsidRPr="00D70D39">
        <w:t>BST-APF</w:t>
      </w:r>
      <w:r w:rsidRPr="00D70D39">
        <w:rPr>
          <w:rFonts w:hint="eastAsia"/>
        </w:rPr>
        <w:t>规划</w:t>
      </w:r>
      <w:r w:rsidRPr="00D70D39">
        <w:t>的分层控制结构。</w:t>
      </w:r>
    </w:p>
    <w:p w14:paraId="1895D541" w14:textId="28B5EC54" w:rsidR="00D70D39" w:rsidRDefault="00D70D39" w:rsidP="00D70D39">
      <w:pPr>
        <w:pStyle w:val="0"/>
        <w:ind w:firstLine="480"/>
      </w:pPr>
      <w:r w:rsidRPr="00D70D39">
        <w:t>在</w:t>
      </w:r>
      <w:r w:rsidRPr="00D70D39">
        <w:rPr>
          <w:rFonts w:hint="eastAsia"/>
        </w:rPr>
        <w:t>单簇全局路径搜索</w:t>
      </w:r>
      <w:r w:rsidRPr="00D70D39">
        <w:t>阶段，采用</w:t>
      </w:r>
      <w:r w:rsidRPr="00D70D39">
        <w:t xml:space="preserve">RRT* </w:t>
      </w:r>
      <w:r w:rsidRPr="00D70D39">
        <w:t>算法为每个簇</w:t>
      </w:r>
      <w:r w:rsidRPr="00D70D39">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D70D39">
        <w:t xml:space="preserve"> </w:t>
      </w:r>
      <w:r w:rsidRPr="00D70D39">
        <w:t>独立</w:t>
      </w:r>
      <w:r w:rsidRPr="00D70D39">
        <w:rPr>
          <w:rFonts w:hint="eastAsia"/>
        </w:rPr>
        <w:t>采样</w:t>
      </w:r>
      <w:r w:rsidRPr="00D70D39">
        <w:t>最优路径。</w:t>
      </w:r>
      <w:r w:rsidRPr="00D70D39">
        <w:t xml:space="preserve">RRT* </w:t>
      </w:r>
      <w:r w:rsidRPr="00D70D39">
        <w:t>通过在状态空间</w:t>
      </w:r>
      <w:r w:rsidRPr="00D70D39">
        <w:t xml:space="preserve">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D70D39">
        <w:rPr>
          <w:rFonts w:hint="eastAsia"/>
        </w:rPr>
        <w:t xml:space="preserve"> </w:t>
      </w:r>
      <w:r w:rsidRPr="00D70D39">
        <w:t>内进行随机采样并扩展</w:t>
      </w:r>
      <w:r w:rsidRPr="00D70D39">
        <w:rPr>
          <w:rFonts w:hint="eastAsia"/>
        </w:rPr>
        <w:t>路径点组成的</w:t>
      </w:r>
      <w:r w:rsidRPr="00D70D39">
        <w:t>树结构</w:t>
      </w:r>
      <w:r w:rsidRPr="00D70D39">
        <w:t xml:space="preserve"> </w:t>
      </w:r>
      <m:oMath>
        <m:r>
          <m:rPr>
            <m:scr m:val="script"/>
          </m:rPr>
          <w:rPr>
            <w:rFonts w:ascii="Cambria Math" w:hAnsi="Cambria Math"/>
          </w:rPr>
          <m:t>T</m:t>
        </m:r>
      </m:oMath>
      <w:r w:rsidRPr="00D70D39">
        <w:t xml:space="preserve"> </w:t>
      </w:r>
      <w:r w:rsidRPr="00D70D39">
        <w:t>实现路径搜索，过程可描述为以下步骤：</w:t>
      </w:r>
    </w:p>
    <w:p w14:paraId="66382502" w14:textId="118D0153" w:rsidR="00D70D39" w:rsidRDefault="00D70D39" w:rsidP="00D70D39">
      <w:pPr>
        <w:pStyle w:val="0"/>
        <w:ind w:firstLine="480"/>
      </w:pPr>
      <w:r w:rsidRPr="00D70D39">
        <w:rPr>
          <w:rFonts w:hint="eastAsia"/>
        </w:rPr>
        <w:t>1</w:t>
      </w:r>
      <w:r w:rsidRPr="00D70D39">
        <w:rPr>
          <w:rFonts w:hint="eastAsia"/>
        </w:rPr>
        <w:t>）采样生成：</w:t>
      </w:r>
      <w:r w:rsidRPr="00D70D39">
        <w:t>在每次迭代中</w:t>
      </w:r>
      <w:r w:rsidRPr="00D70D39">
        <w:rPr>
          <w:rFonts w:hint="eastAsia"/>
        </w:rPr>
        <w:t>，</w:t>
      </w:r>
      <w:r w:rsidRPr="00D70D39">
        <w:t>以概率</w:t>
      </w:r>
      <w:r w:rsidRPr="00D70D39">
        <w:t xml:space="preserve">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D70D39">
        <w:t xml:space="preserve"> </w:t>
      </w:r>
      <w:r w:rsidRPr="00D70D39">
        <w:t>直接采样目标点</w:t>
      </w:r>
      <w:r w:rsidRPr="00D70D39">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D70D39">
        <w:t>​</w:t>
      </w:r>
      <w:r w:rsidRPr="00D70D39">
        <w:t>，否则从区域</w:t>
      </w:r>
      <w:r w:rsidRPr="00D70D39">
        <w:t xml:space="preserve"> </w:t>
      </w:r>
      <m:oMath>
        <m:r>
          <m:rPr>
            <m:scr m:val="script"/>
          </m:rPr>
          <w:rPr>
            <w:rFonts w:ascii="Cambria Math" w:hAnsi="Cambria Math"/>
          </w:rPr>
          <m:t>A</m:t>
        </m:r>
      </m:oMath>
      <w:r w:rsidRPr="00D70D39">
        <w:t xml:space="preserve"> </w:t>
      </w:r>
      <w:r w:rsidRPr="00D70D39">
        <w:t>中随机采样得到</w:t>
      </w:r>
      <w:r w:rsidRPr="00D70D39">
        <w:rPr>
          <w:rFonts w:hint="eastAsia"/>
        </w:rPr>
        <w:t>：</w:t>
      </w:r>
    </w:p>
    <w:p w14:paraId="6978839F" w14:textId="754B6324" w:rsidR="00D70D39" w:rsidRPr="00D70D39" w:rsidRDefault="00F05279"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w:rPr>
                  <w:rFonts w:ascii="Cambria Math" w:hAnsi="Cambria Math" w:hint="eastAsia"/>
                </w:rPr>
                <m:t>∈</m:t>
              </m:r>
              <m:r>
                <w:rPr>
                  <w:rFonts w:ascii="Cambria Math" w:hAnsi="Cambria Math"/>
                </w:rPr>
                <m:t>A∖</m:t>
              </m:r>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8F35D0F" w14:textId="60056F07" w:rsidR="00D70D39" w:rsidRDefault="00D70D39" w:rsidP="00D70D39">
      <w:pPr>
        <w:pStyle w:val="0"/>
        <w:ind w:firstLine="480"/>
      </w:pPr>
      <w:r w:rsidRPr="00D70D39">
        <w:t>其中</w:t>
      </w:r>
      <w:r w:rsidRPr="00D70D39">
        <w:t xml:space="preserve"> </w:t>
      </w:r>
      <m:oMath>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r>
          <m:rPr>
            <m:scr m:val="script"/>
            <m:sty m:val="p"/>
          </m:rPr>
          <w:rPr>
            <w:rFonts w:ascii="Cambria Math" w:hAnsi="Cambria Math"/>
          </w:rPr>
          <m:t>O</m:t>
        </m:r>
      </m:oMath>
      <w:r w:rsidRPr="00D70D39">
        <w:t xml:space="preserve"> </w:t>
      </w:r>
      <w:r w:rsidRPr="00D70D39">
        <w:t>为当前时刻</w:t>
      </w:r>
      <w:r w:rsidRPr="00D70D39">
        <w:rPr>
          <w:rFonts w:hint="eastAsia"/>
        </w:rPr>
        <w:t>所有</w:t>
      </w:r>
      <w:r w:rsidRPr="00D70D39">
        <w:t>传感器观测到的建筑物集合，未观测区域视作</w:t>
      </w:r>
      <w:r w:rsidRPr="00D70D39">
        <w:rPr>
          <w:rFonts w:hint="eastAsia"/>
        </w:rPr>
        <w:t>无障碍</w:t>
      </w:r>
      <w:r w:rsidRPr="00D70D39">
        <w:t>可通行空间。</w:t>
      </w:r>
    </w:p>
    <w:p w14:paraId="7126D68A" w14:textId="0170BFAC" w:rsidR="00D70D39" w:rsidRDefault="00D70D39" w:rsidP="00D70D39">
      <w:pPr>
        <w:pStyle w:val="0"/>
        <w:ind w:firstLine="480"/>
      </w:pPr>
      <w:r w:rsidRPr="00D70D39">
        <w:rPr>
          <w:rFonts w:hint="eastAsia"/>
        </w:rPr>
        <w:t>2</w:t>
      </w:r>
      <w:r w:rsidRPr="00D70D39">
        <w:rPr>
          <w:rFonts w:hint="eastAsia"/>
        </w:rPr>
        <w:t>）邻近路径点选择：</w:t>
      </w:r>
      <w:r w:rsidRPr="00D70D39">
        <w:t>在已有树结构</w:t>
      </w:r>
      <w:r w:rsidRPr="00D70D39">
        <w:t xml:space="preserve"> </w:t>
      </w:r>
      <m:oMath>
        <m:r>
          <m:rPr>
            <m:scr m:val="script"/>
          </m:rPr>
          <w:rPr>
            <w:rFonts w:ascii="Cambria Math" w:hAnsi="Cambria Math"/>
          </w:rPr>
          <m:t>T</m:t>
        </m:r>
      </m:oMath>
      <w:r w:rsidRPr="00D70D39">
        <w:t xml:space="preserve"> </w:t>
      </w:r>
      <w:r w:rsidRPr="00D70D39">
        <w:t>中寻找与</w:t>
      </w:r>
      <w:r w:rsidRPr="00D70D39">
        <w:rPr>
          <w:rFonts w:hint="eastAsia"/>
        </w:rPr>
        <w:t>当前</w:t>
      </w:r>
      <w:r w:rsidRPr="00D70D39">
        <w:t>采样点最近的</w:t>
      </w:r>
      <w:r w:rsidRPr="00D70D39">
        <w:rPr>
          <w:rFonts w:hint="eastAsia"/>
        </w:rPr>
        <w:t>现有路径</w:t>
      </w:r>
      <w:r w:rsidRPr="00D70D39">
        <w:t>点</w:t>
      </w:r>
      <w:r w:rsidRPr="00D70D39">
        <w:rPr>
          <w:rFonts w:hint="eastAsia"/>
        </w:rPr>
        <w:t>：</w:t>
      </w:r>
    </w:p>
    <w:p w14:paraId="5D75DBC3" w14:textId="01B79F85" w:rsidR="00D70D39" w:rsidRPr="00D70D39" w:rsidRDefault="00F05279"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i/>
                    </w:rPr>
                  </m:ctrlPr>
                </m:funcPr>
                <m:fName>
                  <m: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x</m:t>
                          </m:r>
                          <m:r>
                            <w:rPr>
                              <w:rFonts w:ascii="Cambria Math" w:hAnsi="Cambria Math" w:hint="eastAsia"/>
                            </w:rPr>
                            <m:t>∈</m:t>
                          </m:r>
                          <m:r>
                            <m:rPr>
                              <m:scr m:val="script"/>
                            </m:rPr>
                            <w:rPr>
                              <w:rFonts w:ascii="Cambria Math" w:hAnsi="Cambria Math"/>
                            </w:rPr>
                            <m:t>T</m:t>
                          </m:r>
                        </m:lim>
                      </m:limLow>
                    </m:fName>
                    <m:e>
                      <m:d>
                        <m:dPr>
                          <m:begChr m:val="‖"/>
                          <m:endChr m:val="‖"/>
                          <m:ctrlPr>
                            <w:rPr>
                              <w:rFonts w:ascii="Cambria Math" w:hAnsi="Cambria Math"/>
                              <w:i/>
                            </w:rPr>
                          </m:ctrlPr>
                        </m:dPr>
                        <m:e>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rand</m:t>
                              </m:r>
                            </m:sub>
                          </m:sSub>
                        </m:e>
                      </m:d>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76ABA7F3" w14:textId="2FEA9636" w:rsidR="00D70D39" w:rsidRDefault="00D70D39" w:rsidP="00D70D39">
      <w:pPr>
        <w:pStyle w:val="0"/>
        <w:ind w:firstLine="480"/>
      </w:pPr>
      <w:r w:rsidRPr="00D70D39">
        <w:rPr>
          <w:rFonts w:hint="eastAsia"/>
        </w:rPr>
        <w:t>3</w:t>
      </w:r>
      <w:r w:rsidRPr="00D70D39">
        <w:rPr>
          <w:rFonts w:hint="eastAsia"/>
        </w:rPr>
        <w:t>）</w:t>
      </w:r>
      <w:r w:rsidRPr="00D70D39">
        <w:t>新</w:t>
      </w:r>
      <w:r w:rsidRPr="00D70D39">
        <w:rPr>
          <w:rFonts w:hint="eastAsia"/>
        </w:rPr>
        <w:t>路径</w:t>
      </w:r>
      <w:r w:rsidRPr="00D70D39">
        <w:t>点生成</w:t>
      </w:r>
      <w:r w:rsidRPr="00D70D39">
        <w:rPr>
          <w:rFonts w:hint="eastAsia"/>
        </w:rPr>
        <w:t>：</w:t>
      </w:r>
      <w:r w:rsidRPr="00D70D39">
        <w:t>沿</w:t>
      </w:r>
      <w:r w:rsidRPr="00D70D39">
        <w:t xml:space="preserve"> </w:t>
      </w:r>
      <m:oMath>
        <m:sSub>
          <m:sSubPr>
            <m:ctrlPr>
              <w:rPr>
                <w:rFonts w:ascii="Cambria Math" w:hAnsi="Cambria Math"/>
                <w:i/>
              </w:rPr>
            </m:ctrlPr>
          </m:sSubPr>
          <m:e>
            <m:r>
              <w:rPr>
                <w:rFonts w:ascii="Cambria Math" w:hAnsi="Cambria Math" w:hint="eastAsia"/>
              </w:rPr>
              <m:t>o</m:t>
            </m:r>
          </m:e>
          <m:sub>
            <m:r>
              <m:rPr>
                <m:nor/>
              </m:rPr>
              <w:rPr>
                <w:i/>
              </w:rPr>
              <m:t>near</m:t>
            </m:r>
          </m:sub>
        </m:sSub>
      </m:oMath>
      <w:r w:rsidRPr="00D70D39">
        <w:t>指向</w:t>
      </w:r>
      <w:r w:rsidRPr="00D70D39">
        <w:t xml:space="preserve"> </w:t>
      </w:r>
      <m:oMath>
        <m:sSub>
          <m:sSubPr>
            <m:ctrlPr>
              <w:rPr>
                <w:rFonts w:ascii="Cambria Math" w:hAnsi="Cambria Math"/>
                <w:i/>
              </w:rPr>
            </m:ctrlPr>
          </m:sSubPr>
          <m:e>
            <m:r>
              <w:rPr>
                <w:rFonts w:ascii="Cambria Math" w:hAnsi="Cambria Math" w:hint="eastAsia"/>
              </w:rPr>
              <m:t>o</m:t>
            </m:r>
          </m:e>
          <m:sub>
            <m:r>
              <m:rPr>
                <m:nor/>
              </m:rPr>
              <w:rPr>
                <w:i/>
              </w:rPr>
              <m:t>rand</m:t>
            </m:r>
          </m:sub>
        </m:sSub>
      </m:oMath>
      <w:r w:rsidRPr="00D70D39">
        <w:t xml:space="preserve"> </w:t>
      </w:r>
      <w:r w:rsidRPr="00D70D39">
        <w:t>的方向，以全局规划步长</w:t>
      </w:r>
      <w:r w:rsidRPr="00D70D39">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D70D39">
        <w:rPr>
          <w:rFonts w:hint="eastAsia"/>
        </w:rPr>
        <w:t xml:space="preserve"> </w:t>
      </w:r>
      <w:r w:rsidRPr="00D70D39">
        <w:t>生成新</w:t>
      </w:r>
      <w:r w:rsidRPr="00D70D39">
        <w:rPr>
          <w:rFonts w:hint="eastAsia"/>
        </w:rPr>
        <w:t>路径</w:t>
      </w:r>
      <w:r w:rsidRPr="00D70D39">
        <w:t>点</w:t>
      </w:r>
      <w:r w:rsidRPr="00D70D39">
        <w:rPr>
          <w:rFonts w:hint="eastAsia"/>
        </w:rPr>
        <w:t>：</w:t>
      </w:r>
    </w:p>
    <w:p w14:paraId="5591541B" w14:textId="53F7D37B" w:rsidR="00D70D39" w:rsidRPr="00D70D39" w:rsidRDefault="00F05279"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82741E7" w14:textId="014F7C08" w:rsidR="00D70D39" w:rsidRDefault="00D70D39" w:rsidP="00D70D39">
      <w:pPr>
        <w:pStyle w:val="0"/>
        <w:ind w:firstLine="480"/>
      </w:pPr>
      <w:r w:rsidRPr="00D70D39">
        <w:rPr>
          <w:rFonts w:hint="eastAsia"/>
        </w:rPr>
        <w:t>4</w:t>
      </w:r>
      <w:r w:rsidRPr="00D70D39">
        <w:rPr>
          <w:rFonts w:hint="eastAsia"/>
        </w:rPr>
        <w:t>）路径碰撞检测：</w:t>
      </w:r>
      <w:r w:rsidRPr="00D70D39">
        <w:t>若线段</w:t>
      </w:r>
      <w:r w:rsidRPr="00D70D39">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o</m:t>
                </m:r>
              </m:e>
              <m:sub>
                <m:r>
                  <m:rPr>
                    <m:nor/>
                  </m:rPr>
                  <w:rPr>
                    <w:i/>
                  </w:rPr>
                  <m:t>near</m:t>
                </m:r>
              </m:sub>
            </m:sSub>
            <m:r>
              <w:rPr>
                <w:rFonts w:ascii="Cambria Math" w:hAnsi="Cambria Math"/>
              </w:rPr>
              <m:t xml:space="preserve"> ,</m:t>
            </m:r>
            <m:sSub>
              <m:sSubPr>
                <m:ctrlPr>
                  <w:rPr>
                    <w:rFonts w:ascii="Cambria Math" w:hAnsi="Cambria Math"/>
                    <w:i/>
                  </w:rPr>
                </m:ctrlPr>
              </m:sSubPr>
              <m:e>
                <m:r>
                  <w:rPr>
                    <w:rFonts w:ascii="Cambria Math" w:hAnsi="Cambria Math" w:hint="eastAsia"/>
                  </w:rPr>
                  <m:t>o</m:t>
                </m:r>
              </m:e>
              <m:sub>
                <m:r>
                  <m:rPr>
                    <m:nor/>
                  </m:rPr>
                  <w:rPr>
                    <w:i/>
                  </w:rPr>
                  <m:t>new</m:t>
                </m:r>
              </m:sub>
            </m:sSub>
          </m:e>
        </m:d>
      </m:oMath>
      <w:r w:rsidRPr="00D70D39">
        <w:t xml:space="preserve"> </w:t>
      </w:r>
      <w:r w:rsidRPr="00D70D39">
        <w:t>与</w:t>
      </w:r>
      <w:r w:rsidRPr="00D70D39">
        <w:rPr>
          <w:rFonts w:hint="eastAsia"/>
        </w:rPr>
        <w:t>当前观测环境信息中的</w:t>
      </w:r>
      <w:r w:rsidRPr="00D70D39">
        <w:t>任意建筑物或干扰区无交集，则将</w:t>
      </w:r>
      <w:r w:rsidRPr="00D70D39">
        <w:t xml:space="preserve"> </w:t>
      </w:r>
      <m:oMath>
        <m:sSub>
          <m:sSubPr>
            <m:ctrlPr>
              <w:rPr>
                <w:rFonts w:ascii="Cambria Math" w:hAnsi="Cambria Math"/>
                <w:i/>
              </w:rPr>
            </m:ctrlPr>
          </m:sSubPr>
          <m:e>
            <m:r>
              <w:rPr>
                <w:rFonts w:ascii="Cambria Math" w:hAnsi="Cambria Math" w:hint="eastAsia"/>
              </w:rPr>
              <m:t>o</m:t>
            </m:r>
          </m:e>
          <m:sub>
            <m:r>
              <m:rPr>
                <m:nor/>
              </m:rPr>
              <w:rPr>
                <w:i/>
              </w:rPr>
              <m:t>new</m:t>
            </m:r>
          </m:sub>
        </m:sSub>
      </m:oMath>
      <w:r w:rsidRPr="00D70D39">
        <w:rPr>
          <w:rFonts w:hint="eastAsia"/>
        </w:rPr>
        <w:t xml:space="preserve"> </w:t>
      </w:r>
      <w:r w:rsidRPr="00D70D39">
        <w:t>加入树结构。</w:t>
      </w:r>
    </w:p>
    <w:p w14:paraId="24423514" w14:textId="508CA838" w:rsidR="00D70D39" w:rsidRDefault="00D70D39" w:rsidP="00D70D39">
      <w:pPr>
        <w:pStyle w:val="0"/>
        <w:ind w:firstLine="480"/>
      </w:pPr>
      <w:r w:rsidRPr="00D70D39">
        <w:rPr>
          <w:rFonts w:hint="eastAsia"/>
        </w:rPr>
        <w:t>5</w:t>
      </w:r>
      <w:r w:rsidRPr="00D70D39">
        <w:rPr>
          <w:rFonts w:hint="eastAsia"/>
        </w:rPr>
        <w:t>）</w:t>
      </w:r>
      <w:r w:rsidRPr="00D70D39">
        <w:t>代价优化与重连</w:t>
      </w:r>
      <w:r w:rsidRPr="00D70D39">
        <w:rPr>
          <w:rFonts w:hint="eastAsia"/>
        </w:rPr>
        <w:t>：</w:t>
      </w:r>
      <w:r w:rsidRPr="00D70D39">
        <w:t>新采样节点生成后</w:t>
      </w:r>
      <w:r w:rsidRPr="00D70D39">
        <w:rPr>
          <w:rFonts w:hint="eastAsia"/>
        </w:rPr>
        <w:t>，</w:t>
      </w:r>
      <w:r w:rsidRPr="00D70D39">
        <w:t>在其邻域范围内的候选父节点集合</w:t>
      </w:r>
      <w:r w:rsidRPr="00D70D39">
        <w:rPr>
          <w:rFonts w:hint="eastAsia"/>
        </w:rPr>
        <w:t xml:space="preserve"> </w:t>
      </w:r>
      <m:oMath>
        <m:sSub>
          <m:sSubPr>
            <m:ctrlPr>
              <w:rPr>
                <w:rFonts w:ascii="Cambria Math" w:hAnsi="Cambria Math"/>
                <w:i/>
              </w:rPr>
            </m:ctrlPr>
          </m:sSubPr>
          <m:e>
            <m:r>
              <m:rPr>
                <m:scr m:val="script"/>
              </m:rPr>
              <w:rPr>
                <w:rFonts w:ascii="Cambria Math" w:hAnsi="Cambria Math"/>
              </w:rPr>
              <m:t>N</m:t>
            </m:r>
          </m:e>
          <m:sub>
            <m:r>
              <m:rPr>
                <m:nor/>
              </m:rPr>
              <m:t>n</m:t>
            </m:r>
            <m:r>
              <m:rPr>
                <m:nor/>
              </m:rPr>
              <w:rPr>
                <w:rFonts w:hint="eastAsia"/>
              </w:rPr>
              <m:t>ear</m:t>
            </m:r>
          </m:sub>
        </m:sSub>
        <m:r>
          <m:rPr>
            <m:sty m:val="p"/>
          </m:rPr>
          <w:rPr>
            <w:rFonts w:ascii="Cambria Math" w:hAnsi="Cambria Math"/>
          </w:rPr>
          <m:t>⊂</m:t>
        </m:r>
        <m:r>
          <m:rPr>
            <m:scr m:val="script"/>
          </m:rPr>
          <w:rPr>
            <w:rFonts w:ascii="Cambria Math" w:hAnsi="Cambria Math"/>
          </w:rPr>
          <m:t>T</m:t>
        </m:r>
      </m:oMath>
      <w:r w:rsidRPr="00D70D39">
        <w:t xml:space="preserve"> </w:t>
      </w:r>
      <w:r w:rsidRPr="00D70D39">
        <w:t>计算代价函数</w:t>
      </w:r>
      <w:r w:rsidRPr="00D70D39">
        <w:rPr>
          <w:rFonts w:hint="eastAsia"/>
        </w:rPr>
        <w:t>：</w:t>
      </w:r>
    </w:p>
    <w:p w14:paraId="3F1E450F" w14:textId="30C497A1" w:rsidR="00D70D39" w:rsidRPr="00DE30E0" w:rsidRDefault="00F05279" w:rsidP="00D70D39">
      <w:pPr>
        <w:pStyle w:val="0"/>
        <w:ind w:firstLine="480"/>
      </w:pPr>
      <m:oMathPara>
        <m:oMath>
          <m:eqArr>
            <m:eqArrPr>
              <m:maxDist m:val="1"/>
              <m:ctrlPr>
                <w:rPr>
                  <w:rFonts w:ascii="Cambria Math" w:hAnsi="Cambria Math"/>
                  <w:i/>
                </w:rPr>
              </m:ctrlPr>
            </m:eqArrPr>
            <m:e>
              <m:r>
                <w:rPr>
                  <w:rFonts w:ascii="Cambria Math" w:hAnsi="Cambria Math"/>
                </w:rPr>
                <m:t>Cost</m:t>
              </m:r>
              <m:d>
                <m:dPr>
                  <m:ctrlPr>
                    <w:rPr>
                      <w:rFonts w:ascii="Cambria Math" w:hAnsi="Cambria Math"/>
                      <w:i/>
                    </w:rPr>
                  </m:ctrlPr>
                </m:dPr>
                <m:e>
                  <m:r>
                    <w:rPr>
                      <w:rFonts w:ascii="Cambria Math" w:hAnsi="Cambria Math" w:hint="eastAsia"/>
                    </w:rPr>
                    <m:t>o</m:t>
                  </m:r>
                </m:e>
              </m:d>
              <m:r>
                <w:rPr>
                  <w:rFonts w:ascii="Cambria Math" w:hAnsi="Cambria Math"/>
                </w:rPr>
                <m:t>=Cost</m:t>
              </m:r>
              <m:d>
                <m:dPr>
                  <m:ctrlPr>
                    <w:rPr>
                      <w:rFonts w:ascii="Cambria Math" w:hAnsi="Cambria Math"/>
                      <w:i/>
                    </w:rPr>
                  </m:ctrlPr>
                </m:dPr>
                <m:e>
                  <m:r>
                    <m:rPr>
                      <m:nor/>
                    </m:rPr>
                    <w:rPr>
                      <w:rFonts w:ascii="Cambria Math" w:hAnsi="Cambria Math"/>
                      <w:iCs/>
                    </w:rPr>
                    <m:t>parent</m:t>
                  </m:r>
                  <m:d>
                    <m:dPr>
                      <m:ctrlPr>
                        <w:rPr>
                          <w:rFonts w:ascii="Cambria Math" w:hAnsi="Cambria Math"/>
                          <w:i/>
                        </w:rPr>
                      </m:ctrlPr>
                    </m:dPr>
                    <m:e>
                      <m: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hint="eastAsia"/>
                    </w:rPr>
                    <m:t>o</m:t>
                  </m:r>
                  <m:r>
                    <w:rPr>
                      <w:rFonts w:ascii="Cambria Math" w:hAnsi="Cambria Math"/>
                    </w:rPr>
                    <m:t>-</m:t>
                  </m:r>
                  <m:r>
                    <m:rPr>
                      <m:nor/>
                    </m:rPr>
                    <w:rPr>
                      <w:rFonts w:ascii="Cambria Math" w:hAnsi="Cambria Math"/>
                      <w:iCs/>
                    </w:rPr>
                    <m:t>parent</m:t>
                  </m:r>
                  <m:d>
                    <m:dPr>
                      <m:ctrlPr>
                        <w:rPr>
                          <w:rFonts w:ascii="Cambria Math" w:hAnsi="Cambria Math"/>
                          <w:i/>
                        </w:rPr>
                      </m:ctrlPr>
                    </m:dPr>
                    <m:e>
                      <m:r>
                        <w:rPr>
                          <w:rFonts w:ascii="Cambria Math" w:hAnsi="Cambria Math" w:hint="eastAsia"/>
                        </w:rPr>
                        <m:t>o</m:t>
                      </m:r>
                    </m:e>
                  </m:d>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1AAC98E5" w14:textId="14F672F2" w:rsidR="00DE30E0" w:rsidRPr="00DE30E0" w:rsidRDefault="00DE30E0" w:rsidP="00DE30E0">
      <w:pPr>
        <w:pStyle w:val="0"/>
        <w:ind w:firstLine="480"/>
      </w:pPr>
      <w:r w:rsidRPr="00DE30E0">
        <w:rPr>
          <w:rFonts w:hint="eastAsia"/>
        </w:rPr>
        <w:t>6</w:t>
      </w:r>
      <w:r w:rsidRPr="00DE30E0">
        <w:rPr>
          <w:rFonts w:hint="eastAsia"/>
        </w:rPr>
        <w:t>）规划终止：</w:t>
      </w:r>
      <w:r w:rsidRPr="00DE30E0">
        <w:t>当树中存在</w:t>
      </w:r>
      <w:r w:rsidRPr="00DE30E0">
        <w:rPr>
          <w:rFonts w:hint="eastAsia"/>
        </w:rPr>
        <w:t>路径</w:t>
      </w:r>
      <w:r w:rsidRPr="00DE30E0">
        <w:t>点</w:t>
      </w:r>
      <w:r w:rsidRPr="00DE30E0">
        <w:t xml:space="preserve"> </w:t>
      </w:r>
      <m:oMath>
        <m:r>
          <w:rPr>
            <w:rFonts w:ascii="Cambria Math" w:hAnsi="Cambria Math" w:hint="eastAsia"/>
          </w:rPr>
          <m:t>o</m:t>
        </m:r>
      </m:oMath>
      <w:r w:rsidRPr="00DE30E0">
        <w:t xml:space="preserve"> </w:t>
      </w:r>
      <w:r w:rsidRPr="00DE30E0">
        <w:t>满足</w:t>
      </w:r>
      <w:r w:rsidRPr="00DE30E0">
        <w:rPr>
          <w:rFonts w:hint="eastAsia"/>
        </w:rPr>
        <w:t>：</w:t>
      </w:r>
    </w:p>
    <w:p w14:paraId="00F9BFE7" w14:textId="082635AE" w:rsidR="00DE30E0" w:rsidRPr="00DE30E0" w:rsidRDefault="00F05279" w:rsidP="00D70D39">
      <w:pPr>
        <w:pStyle w:val="0"/>
        <w:ind w:firstLine="480"/>
      </w:pPr>
      <m:oMathPara>
        <m:oMath>
          <m:eqArr>
            <m:eqArrPr>
              <m:maxDist m:val="1"/>
              <m:ctrlPr>
                <w:rPr>
                  <w:rFonts w:ascii="Cambria Math" w:hAnsi="Cambria Math"/>
                  <w:i/>
                </w:rPr>
              </m:ctrlPr>
            </m:eqArrPr>
            <m:e>
              <m:r>
                <m:rPr>
                  <m:lit/>
                </m:rPr>
                <w:rPr>
                  <w:rFonts w:ascii="Cambria Math" w:hAnsi="Cambria Math"/>
                </w:rPr>
                <m:t>|</m:t>
              </m:r>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m:rPr>
                  <m:lit/>
                </m:rP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11C0E14F" w14:textId="29240116" w:rsidR="00DE30E0" w:rsidRPr="00DE30E0" w:rsidRDefault="00DE30E0" w:rsidP="00DE30E0">
      <w:pPr>
        <w:pStyle w:val="0"/>
        <w:ind w:firstLine="480"/>
      </w:pPr>
      <w:r w:rsidRPr="00DE30E0">
        <w:t>即判定路径搜索成功。通过回溯父</w:t>
      </w:r>
      <w:r w:rsidRPr="00DE30E0">
        <w:rPr>
          <w:rFonts w:hint="eastAsia"/>
        </w:rPr>
        <w:t>路径</w:t>
      </w:r>
      <w:r w:rsidRPr="00DE30E0">
        <w:t>点即可获得从起点</w:t>
      </w:r>
      <w:r w:rsidRPr="00DE30E0">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DE30E0">
        <w:t xml:space="preserve"> </w:t>
      </w:r>
      <w:r w:rsidRPr="00DE30E0">
        <w:t>到目标点</w:t>
      </w:r>
      <w:r w:rsidRPr="00DE30E0">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oMath>
      <w:r w:rsidRPr="00DE30E0">
        <w:t xml:space="preserve"> </w:t>
      </w:r>
      <w:r w:rsidRPr="00DE30E0">
        <w:t>的全局可行路径：</w:t>
      </w:r>
    </w:p>
    <w:p w14:paraId="3CE5F6FA" w14:textId="05FE6C74" w:rsidR="00DE30E0" w:rsidRPr="00DE30E0" w:rsidRDefault="00F05279"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m:rPr>
                  <m:lit/>
                </m:rPr>
                <w:rPr>
                  <w:rFonts w:ascii="Cambria Math" w:hAnsi="Cambria Math"/>
                </w:rPr>
                <m:t>}</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0C934F13" w14:textId="4308529A" w:rsidR="00DE30E0" w:rsidRDefault="00DE30E0" w:rsidP="00DE30E0">
      <w:pPr>
        <w:pStyle w:val="0"/>
        <w:ind w:firstLine="480"/>
      </w:pPr>
      <w:r w:rsidRPr="00DE30E0">
        <w:t>该过程保证了单簇全局路径在当前可观测环境下的可行性与优化性，并通过建筑物集合</w:t>
      </w:r>
      <w:r w:rsidRPr="00DE30E0">
        <w:t xml:space="preserve"> </w:t>
      </w:r>
      <m:oMath>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oMath>
      <w:r w:rsidRPr="00DE30E0">
        <w:t xml:space="preserve"> </w:t>
      </w:r>
      <w:r w:rsidRPr="00DE30E0">
        <w:t>的动态更新实现对未知区域的自适应扩展。</w:t>
      </w:r>
    </w:p>
    <w:p w14:paraId="27239EBD" w14:textId="65401297" w:rsidR="00DE30E0" w:rsidRDefault="00DE30E0" w:rsidP="00DE30E0">
      <w:pPr>
        <w:pStyle w:val="4"/>
      </w:pPr>
      <w:r>
        <w:rPr>
          <w:rFonts w:hint="eastAsia"/>
        </w:rPr>
        <w:t>3</w:t>
      </w:r>
      <w:r>
        <w:t xml:space="preserve">.3.2.2 </w:t>
      </w:r>
      <w:r w:rsidRPr="00DE30E0">
        <w:rPr>
          <w:rFonts w:hint="eastAsia"/>
        </w:rPr>
        <w:t>基于</w:t>
      </w:r>
      <w:r w:rsidRPr="00DE30E0">
        <w:t>Fréchet距离约束</w:t>
      </w:r>
      <w:r w:rsidRPr="00DE30E0">
        <w:rPr>
          <w:rFonts w:hint="eastAsia"/>
        </w:rPr>
        <w:t>的路径确认</w:t>
      </w:r>
    </w:p>
    <w:p w14:paraId="085F02F8" w14:textId="77777777" w:rsidR="00DE30E0" w:rsidRPr="00DE30E0" w:rsidRDefault="00DE30E0" w:rsidP="00DE30E0">
      <w:pPr>
        <w:pStyle w:val="0"/>
        <w:ind w:firstLine="480"/>
      </w:pPr>
      <w:r w:rsidRPr="00DE30E0">
        <w:t>为避免不同簇之间的独立规划</w:t>
      </w:r>
      <w:r w:rsidRPr="00DE30E0">
        <w:rPr>
          <w:rFonts w:hint="eastAsia"/>
        </w:rPr>
        <w:t>的全局</w:t>
      </w:r>
      <w:r w:rsidRPr="00DE30E0">
        <w:t>路径</w:t>
      </w:r>
      <w:r w:rsidRPr="00DE30E0">
        <w:rPr>
          <w:rFonts w:hint="eastAsia"/>
        </w:rPr>
        <w:t>距离</w:t>
      </w:r>
      <w:r w:rsidRPr="00DE30E0">
        <w:t>过近或过远而引发集群协同问题，本</w:t>
      </w:r>
      <w:r w:rsidRPr="00DE30E0">
        <w:rPr>
          <w:rFonts w:hint="eastAsia"/>
        </w:rPr>
        <w:t>研究</w:t>
      </w:r>
      <w:r w:rsidRPr="00DE30E0">
        <w:t>在</w:t>
      </w:r>
      <w:r w:rsidRPr="00DE30E0">
        <w:t>C-RRT*</w:t>
      </w:r>
      <w:r w:rsidRPr="00DE30E0">
        <w:rPr>
          <w:rFonts w:hint="eastAsia"/>
        </w:rPr>
        <w:t>全局规划</w:t>
      </w:r>
      <w:r w:rsidRPr="00DE30E0">
        <w:t>中引入了</w:t>
      </w:r>
      <w:r w:rsidRPr="00DE30E0">
        <w:t>Fréchet</w:t>
      </w:r>
      <w:r w:rsidRPr="00DE30E0">
        <w:t>距离约束机制。该机制通过在全局路径层面对各簇路径之间的空间</w:t>
      </w:r>
      <w:r w:rsidRPr="00DE30E0">
        <w:rPr>
          <w:rFonts w:hint="eastAsia"/>
        </w:rPr>
        <w:t>位置</w:t>
      </w:r>
      <w:r w:rsidRPr="00DE30E0">
        <w:t>关系进行定量约束，使得簇间路径在保持通信连通性的同时，避免出现因路径过近导致的势场叠加或因过远造成的</w:t>
      </w:r>
      <w:r w:rsidRPr="00DE30E0">
        <w:rPr>
          <w:rFonts w:hint="eastAsia"/>
        </w:rPr>
        <w:t>链路中断</w:t>
      </w:r>
      <w:r w:rsidRPr="00DE30E0">
        <w:t>。</w:t>
      </w:r>
    </w:p>
    <w:p w14:paraId="40018822" w14:textId="7BB39009" w:rsidR="00DE30E0" w:rsidRDefault="00DE30E0" w:rsidP="00DE30E0">
      <w:pPr>
        <w:pStyle w:val="0"/>
        <w:ind w:firstLine="480"/>
      </w:pPr>
      <w:r w:rsidRPr="00DE30E0">
        <w:t>Fréchet</w:t>
      </w:r>
      <w:r w:rsidRPr="00DE30E0">
        <w:t>距离可视为一种衡量两条曲线在空间与时间维度上整体</w:t>
      </w:r>
      <w:r w:rsidRPr="00DE30E0">
        <w:rPr>
          <w:rFonts w:hint="eastAsia"/>
        </w:rPr>
        <w:t>距离</w:t>
      </w:r>
      <w:r w:rsidRPr="00DE30E0">
        <w:t>的指标，相较于欧氏距离，它能更准确地反映路径的形状差异和动态</w:t>
      </w:r>
      <w:r w:rsidRPr="00DE30E0">
        <w:rPr>
          <w:rFonts w:hint="eastAsia"/>
        </w:rPr>
        <w:t>距离</w:t>
      </w:r>
      <w:r w:rsidRPr="00DE30E0">
        <w:t>关系。其计算过程可以形式化为：设两条</w:t>
      </w:r>
      <w:r w:rsidRPr="00DE30E0">
        <w:rPr>
          <w:rFonts w:hint="eastAsia"/>
        </w:rPr>
        <w:t>不同簇对应的全局规划</w:t>
      </w:r>
      <w:r w:rsidRPr="00DE30E0">
        <w:t>路径</w:t>
      </w:r>
      <w:r w:rsidRPr="00DE30E0">
        <w:rPr>
          <w:rFonts w:hint="eastAsia"/>
        </w:rPr>
        <w:t>为</w:t>
      </w:r>
      <w:r w:rsidRPr="00DE30E0">
        <w:t xml:space="preserve"> </w:t>
      </w:r>
      <m:oMath>
        <m:r>
          <m:rPr>
            <m:scr m:val="script"/>
            <m:sty m:val="p"/>
          </m:rPr>
          <w:rPr>
            <w:rFonts w:ascii="Cambria Math" w:hAnsi="Cambria Math"/>
          </w:rPr>
          <m:t>P</m:t>
        </m:r>
        <m:r>
          <w:rPr>
            <w:rFonts w:ascii="Cambria Math" w:hAnsi="Cambria Math"/>
          </w:rPr>
          <m:t>i</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e>
        </m:d>
      </m:oMath>
      <w:r w:rsidRPr="00DE30E0">
        <w:t xml:space="preserve"> </w:t>
      </w:r>
      <w:r w:rsidRPr="00DE30E0">
        <w:t>与</w:t>
      </w:r>
      <w:r w:rsidRPr="00DE30E0">
        <w:t xml:space="preserve"> </w:t>
      </w:r>
      <m:oMath>
        <m:r>
          <m:rPr>
            <m:scr m:val="script"/>
            <m:sty m:val="p"/>
          </m:rPr>
          <w:rPr>
            <w:rFonts w:ascii="Cambria Math" w:hAnsi="Cambria Math"/>
          </w:rPr>
          <m:t>P</m:t>
        </m:r>
        <m:r>
          <w:rPr>
            <w:rFonts w:ascii="Cambria Math" w:hAnsi="Cambria Math"/>
          </w:rPr>
          <m:t>j</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l</m:t>
                </m:r>
              </m:sub>
            </m:sSub>
          </m:e>
        </m:d>
      </m:oMath>
      <w:r w:rsidRPr="00DE30E0">
        <w:t>，则离散</w:t>
      </w:r>
      <w:r w:rsidRPr="00DE30E0">
        <w:t xml:space="preserve"> Fréchet </w:t>
      </w:r>
      <w:r w:rsidRPr="00DE30E0">
        <w:t>距离定义为</w:t>
      </w:r>
      <w:r w:rsidRPr="00DE30E0">
        <w:rPr>
          <w:rFonts w:hint="eastAsia"/>
        </w:rPr>
        <w:t>：</w:t>
      </w:r>
    </w:p>
    <w:p w14:paraId="32A9B610" w14:textId="330FA29E" w:rsidR="00DE30E0" w:rsidRPr="00DE30E0" w:rsidRDefault="00F05279"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m:rPr>
                      <m:nor/>
                    </m:rPr>
                    <w:rPr>
                      <w:rFonts w:ascii="Cambria Math" w:hAnsi="Cambria Math"/>
                      <w:i/>
                    </w:rPr>
                    <m:t>F</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P</m:t>
                      </m:r>
                    </m:e>
                    <m:sub>
                      <m:r>
                        <m:rPr>
                          <m:scr m:val="script"/>
                        </m:rP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P</m:t>
                      </m:r>
                    </m:e>
                    <m:sub>
                      <m:r>
                        <m:rPr>
                          <m:scr m:val="script"/>
                        </m:rPr>
                        <w:rPr>
                          <w:rFonts w:ascii="Cambria Math" w:hAnsi="Cambria Math"/>
                        </w:rPr>
                        <m:t>j</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α,β</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lim>
                      </m:limLow>
                    </m:fName>
                    <m:e>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P</m:t>
                              </m:r>
                            </m:e>
                            <m:sub>
                              <m:r>
                                <m:rPr>
                                  <m:scr m:val="script"/>
                                </m:rPr>
                                <w:rPr>
                                  <w:rFonts w:ascii="Cambria Math" w:hAnsi="Cambria Math"/>
                                </w:rPr>
                                <m:t>i</m:t>
                              </m:r>
                            </m:sub>
                          </m:sSub>
                          <m:d>
                            <m:dPr>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m:rPr>
                                  <m:scr m:val="script"/>
                                </m:rPr>
                                <w:rPr>
                                  <w:rFonts w:ascii="Cambria Math" w:hAnsi="Cambria Math"/>
                                </w:rPr>
                                <m:t>P</m:t>
                              </m:r>
                            </m:e>
                            <m:sub>
                              <m:r>
                                <m:rPr>
                                  <m:scr m:val="script"/>
                                </m:rPr>
                                <w:rPr>
                                  <w:rFonts w:ascii="Cambria Math" w:hAnsi="Cambria Math"/>
                                </w:rPr>
                                <m:t>j</m:t>
                              </m:r>
                            </m:sub>
                          </m:sSub>
                          <m:d>
                            <m:dPr>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e>
                          </m:d>
                        </m:e>
                      </m:d>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5D2B2B19" w14:textId="3709ABA5" w:rsidR="00DE30E0" w:rsidRPr="00DE30E0" w:rsidRDefault="00DE30E0" w:rsidP="00DE30E0">
      <w:pPr>
        <w:pStyle w:val="0"/>
        <w:ind w:firstLine="480"/>
      </w:pPr>
      <w:r w:rsidRPr="00DE30E0">
        <w:t>其中</w:t>
      </w:r>
      <w:r w:rsidRPr="00DE30E0">
        <w:t xml:space="preserve"> </w:t>
      </w:r>
      <m:oMath>
        <m:r>
          <m:rPr>
            <m:sty m:val="p"/>
          </m:rPr>
          <w:rPr>
            <w:rFonts w:ascii="Cambria Math" w:hAnsi="Cambria Math"/>
          </w:rPr>
          <m:t>α</m:t>
        </m:r>
      </m:oMath>
      <w:r w:rsidRPr="00DE30E0">
        <w:t xml:space="preserve"> </w:t>
      </w:r>
      <w:r w:rsidRPr="00DE30E0">
        <w:t>和</w:t>
      </w:r>
      <w:r w:rsidRPr="00DE30E0">
        <w:t xml:space="preserve"> </w:t>
      </w:r>
      <m:oMath>
        <m:r>
          <m:rPr>
            <m:sty m:val="p"/>
          </m:rPr>
          <w:rPr>
            <w:rFonts w:ascii="Cambria Math" w:hAnsi="Cambria Math"/>
          </w:rPr>
          <m:t>β</m:t>
        </m:r>
      </m:oMath>
      <w:r w:rsidRPr="00DE30E0">
        <w:t xml:space="preserve"> </w:t>
      </w:r>
      <w:r w:rsidRPr="00DE30E0">
        <w:t>为两条路径的重参数化函数，保证两条路径按照时间的同步方式进行比较。在本算法中，若</w:t>
      </w:r>
      <w:r w:rsidRPr="00DE30E0">
        <w:rPr>
          <w:rFonts w:hint="eastAsia"/>
        </w:rPr>
        <w:t>触发重规划</w:t>
      </w:r>
      <w:r w:rsidRPr="00DE30E0">
        <w:t>的路径</w:t>
      </w:r>
      <w:r w:rsidRPr="00DE30E0">
        <w:t xml:space="preserve"> </w:t>
      </w:r>
      <m:oMath>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i</m:t>
            </m:r>
          </m:sub>
        </m:sSub>
      </m:oMath>
      <w:r w:rsidRPr="00DE30E0">
        <w:t xml:space="preserve"> </w:t>
      </w:r>
      <w:r w:rsidRPr="00DE30E0">
        <w:t>与其余</w:t>
      </w:r>
      <w:r w:rsidRPr="00DE30E0">
        <w:rPr>
          <w:rFonts w:hint="eastAsia"/>
        </w:rPr>
        <w:t>已经固定的</w:t>
      </w:r>
      <w:r w:rsidRPr="00DE30E0">
        <w:t>簇路径</w:t>
      </w:r>
      <w:r w:rsidRPr="00DE30E0">
        <w:t xml:space="preserve"> </w:t>
      </w:r>
      <m:oMath>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j</m:t>
            </m:r>
          </m:sub>
        </m:sSub>
      </m:oMath>
      <w:r w:rsidRPr="00DE30E0">
        <w:t xml:space="preserve"> </w:t>
      </w:r>
      <w:r w:rsidRPr="00DE30E0">
        <w:t>的</w:t>
      </w:r>
      <w:r w:rsidRPr="00DE30E0">
        <w:t xml:space="preserve"> </w:t>
      </w:r>
      <w:bookmarkStart w:id="34" w:name="OLE_LINK11"/>
      <w:r w:rsidRPr="00DE30E0">
        <w:t>Fréchet</w:t>
      </w:r>
      <w:bookmarkEnd w:id="34"/>
      <w:r w:rsidRPr="00DE30E0">
        <w:t xml:space="preserve"> </w:t>
      </w:r>
      <w:r w:rsidRPr="00DE30E0">
        <w:t>距离</w:t>
      </w:r>
      <w:r w:rsidRPr="00DE30E0">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j</m:t>
                </m:r>
              </m:sub>
            </m:sSub>
          </m:e>
        </m:d>
      </m:oMath>
      <w:r w:rsidRPr="00DE30E0">
        <w:t xml:space="preserve"> </w:t>
      </w:r>
      <w:r w:rsidRPr="00DE30E0">
        <w:t>落在预设的上下界区间</w:t>
      </w:r>
      <w:r w:rsidRPr="00DE30E0">
        <w:t xml:space="preserve">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rsidRPr="00DE30E0">
        <w:t xml:space="preserve"> </w:t>
      </w:r>
      <w:r w:rsidRPr="00DE30E0">
        <w:t>内，则认为</w:t>
      </w:r>
      <w:r w:rsidRPr="00DE30E0">
        <w:rPr>
          <w:rFonts w:hint="eastAsia"/>
        </w:rPr>
        <w:t>该新的簇</w:t>
      </w:r>
      <w:r w:rsidRPr="00DE30E0">
        <w:t>路径之间保持了合理的空间</w:t>
      </w:r>
      <w:r w:rsidRPr="00DE30E0">
        <w:rPr>
          <w:rFonts w:hint="eastAsia"/>
        </w:rPr>
        <w:t>分布</w:t>
      </w:r>
      <w:r w:rsidRPr="00DE30E0">
        <w:t>；若</w:t>
      </w:r>
      <w:r w:rsidRPr="00DE30E0">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E30E0">
        <w:t xml:space="preserve"> </w:t>
      </w:r>
      <w:r w:rsidRPr="00DE30E0">
        <w:t>小于下界</w:t>
      </w:r>
      <w:r w:rsidRPr="00DE30E0">
        <w:t xml:space="preserve"> </w:t>
      </w:r>
      <m:oMath>
        <m:r>
          <w:rPr>
            <w:rFonts w:ascii="Cambria Math" w:hAnsi="Cambria Math"/>
          </w:rPr>
          <m:t>L</m:t>
        </m:r>
      </m:oMath>
      <w:r w:rsidRPr="00DE30E0">
        <w:t>，说明路径之间过于接近，可能导致</w:t>
      </w:r>
      <w:r w:rsidRPr="00DE30E0">
        <w:rPr>
          <w:rFonts w:hint="eastAsia"/>
        </w:rPr>
        <w:t>无人机</w:t>
      </w:r>
      <w:r w:rsidRPr="00DE30E0">
        <w:t>过度集中</w:t>
      </w:r>
      <w:r w:rsidRPr="00DE30E0">
        <w:rPr>
          <w:rFonts w:hint="eastAsia"/>
        </w:rPr>
        <w:t>，计算底层局部规划时容易发生震荡以及无人机碰撞</w:t>
      </w:r>
      <w:r w:rsidRPr="00DE30E0">
        <w:t>；若</w:t>
      </w:r>
      <w:r w:rsidRPr="00DE30E0">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E30E0">
        <w:t xml:space="preserve"> </w:t>
      </w:r>
      <w:r w:rsidRPr="00DE30E0">
        <w:t>大于上界</w:t>
      </w:r>
      <w:r w:rsidRPr="00DE30E0">
        <w:t xml:space="preserve"> </w:t>
      </w:r>
      <m:oMath>
        <m:r>
          <w:rPr>
            <w:rFonts w:ascii="Cambria Math" w:hAnsi="Cambria Math"/>
          </w:rPr>
          <m:t>U</m:t>
        </m:r>
      </m:oMath>
      <w:r w:rsidRPr="00DE30E0">
        <w:t>，则表明路径之间相距过远，</w:t>
      </w:r>
      <w:r w:rsidRPr="00DE30E0">
        <w:rPr>
          <w:rFonts w:hint="eastAsia"/>
        </w:rPr>
        <w:t>从而</w:t>
      </w:r>
      <w:r w:rsidRPr="00DE30E0">
        <w:t>破坏</w:t>
      </w:r>
      <w:r w:rsidRPr="00DE30E0">
        <w:rPr>
          <w:rFonts w:hint="eastAsia"/>
        </w:rPr>
        <w:t>不同簇之间的</w:t>
      </w:r>
      <w:r w:rsidRPr="00DE30E0">
        <w:t>网络连通性。</w:t>
      </w:r>
    </w:p>
    <w:p w14:paraId="5C21554B" w14:textId="43154F62" w:rsidR="00DE30E0" w:rsidRPr="00DE30E0" w:rsidRDefault="00DE30E0" w:rsidP="00DE30E0">
      <w:pPr>
        <w:pStyle w:val="0"/>
        <w:ind w:firstLine="480"/>
      </w:pPr>
      <w:r w:rsidRPr="00DE30E0">
        <w:t>为适应多簇路径在空间上的布局特性，需要在</w:t>
      </w:r>
      <w:r w:rsidRPr="00DE30E0">
        <w:t xml:space="preserve"> Fréchet </w:t>
      </w:r>
      <w:r w:rsidRPr="00DE30E0">
        <w:t>距离约束中为不同簇之间的路径</w:t>
      </w:r>
      <w:r w:rsidRPr="00DE30E0">
        <w:rPr>
          <w:rFonts w:hint="eastAsia"/>
        </w:rPr>
        <w:t>计算</w:t>
      </w:r>
      <w:r w:rsidRPr="00DE30E0">
        <w:t>合理的上下界区间</w:t>
      </w:r>
      <w:r w:rsidRPr="00DE30E0">
        <w:t xml:space="preserve"> </w:t>
      </w:r>
      <m:oMath>
        <m:d>
          <m:dPr>
            <m:begChr m:val="["/>
            <m:endChr m:val="]"/>
            <m:ctrlPr>
              <w:rPr>
                <w:rFonts w:ascii="Cambria Math" w:hAnsi="Cambria Math"/>
                <w:i/>
              </w:rPr>
            </m:ctrlPr>
          </m:dPr>
          <m:e>
            <m:r>
              <w:rPr>
                <w:rFonts w:ascii="Cambria Math" w:hAnsi="Cambria Math"/>
              </w:rPr>
              <m:t>L, U</m:t>
            </m:r>
          </m:e>
        </m:d>
      </m:oMath>
      <w:r w:rsidRPr="00DE30E0">
        <w:t>，以同时保证跨簇的安全</w:t>
      </w:r>
      <w:r w:rsidRPr="00DE30E0">
        <w:rPr>
          <w:rFonts w:hint="eastAsia"/>
        </w:rPr>
        <w:t>距离</w:t>
      </w:r>
      <w:r w:rsidRPr="00DE30E0">
        <w:t>与整体</w:t>
      </w:r>
      <w:r w:rsidRPr="00DE30E0">
        <w:rPr>
          <w:rFonts w:hint="eastAsia"/>
        </w:rPr>
        <w:t>通信</w:t>
      </w:r>
      <w:r w:rsidRPr="00DE30E0">
        <w:t>协同性能。本</w:t>
      </w:r>
      <w:r w:rsidRPr="00DE30E0">
        <w:rPr>
          <w:rFonts w:hint="eastAsia"/>
        </w:rPr>
        <w:t>文</w:t>
      </w:r>
      <w:r w:rsidRPr="00DE30E0">
        <w:t>基于无人机簇规模、单机安全距离以及外部干扰</w:t>
      </w:r>
      <w:r w:rsidRPr="00DE30E0">
        <w:rPr>
          <w:rFonts w:hint="eastAsia"/>
        </w:rPr>
        <w:t>半径</w:t>
      </w:r>
      <w:r w:rsidRPr="00DE30E0">
        <w:t>等因素，构建了物理意义明确的路径距离上下界设计方法。</w:t>
      </w:r>
    </w:p>
    <w:p w14:paraId="05D1F7B7" w14:textId="29A05EA8" w:rsidR="00DE30E0" w:rsidRDefault="00DE30E0" w:rsidP="00DE30E0">
      <w:pPr>
        <w:pStyle w:val="0"/>
        <w:ind w:firstLine="480"/>
      </w:pPr>
      <w:r w:rsidRPr="00DE30E0">
        <w:t>首先，下界</w:t>
      </w:r>
      <w:r w:rsidRPr="00DE30E0">
        <w:t xml:space="preserve"> </w:t>
      </w:r>
      <m:oMath>
        <m:r>
          <w:rPr>
            <w:rFonts w:ascii="Cambria Math" w:hAnsi="Cambria Math"/>
          </w:rPr>
          <m:t>L</m:t>
        </m:r>
      </m:oMath>
      <w:r w:rsidRPr="00DE30E0">
        <w:t xml:space="preserve"> </w:t>
      </w:r>
      <w:r w:rsidRPr="00DE30E0">
        <w:t>用于确保不同簇之间在规划过程中保持必要的最小安全距离，避免簇间过度接近导致局部拥挤、链路干扰或碰撞风险。假定簇内部呈准正方形布置，则簇尺度可近似表示为</w:t>
      </w:r>
      <w:r w:rsidRPr="00DE30E0">
        <w:t xml:space="preserve"> </w:t>
      </w:r>
      <m:oMath>
        <m:rad>
          <m:radPr>
            <m:degHide m:val="1"/>
            <m:ctrlPr>
              <w:rPr>
                <w:rFonts w:ascii="Cambria Math" w:hAnsi="Cambria Math"/>
              </w:rPr>
            </m:ctrlPr>
          </m:radPr>
          <m:deg>
            <m:ctrlPr>
              <w:rPr>
                <w:rFonts w:ascii="Cambria Math" w:hAnsi="Cambria Math"/>
                <w:i/>
              </w:rPr>
            </m:ctrlPr>
          </m:deg>
          <m:e>
            <m:r>
              <w:rPr>
                <w:rFonts w:ascii="Cambria Math" w:hAnsi="Cambria Math"/>
              </w:rPr>
              <m:t>(K)</m:t>
            </m:r>
          </m:e>
        </m:rad>
        <m:sSub>
          <m:sSubPr>
            <m:ctrlPr>
              <w:rPr>
                <w:rFonts w:ascii="Cambria Math" w:hAnsi="Cambria Math"/>
                <w:i/>
              </w:rPr>
            </m:ctrlPr>
          </m:sSubPr>
          <m:e>
            <m:r>
              <w:rPr>
                <w:rFonts w:ascii="Cambria Math" w:hAnsi="Cambria Math"/>
              </w:rPr>
              <m:t>d</m:t>
            </m:r>
          </m:e>
          <m:sub>
            <m:r>
              <w:rPr>
                <w:rFonts w:ascii="Cambria Math" w:hAnsi="Cambria Math"/>
              </w:rPr>
              <m:t>safe</m:t>
            </m:r>
          </m:sub>
        </m:sSub>
      </m:oMath>
      <w:r w:rsidRPr="00DE30E0">
        <w:t>。据此，</w:t>
      </w:r>
      <w:r w:rsidRPr="00DE30E0">
        <w:rPr>
          <w:rFonts w:hint="eastAsia"/>
        </w:rPr>
        <w:t>本文将</w:t>
      </w:r>
      <w:r w:rsidRPr="00DE30E0">
        <w:t>不同簇路径的最小</w:t>
      </w:r>
      <w:r w:rsidRPr="00DE30E0">
        <w:rPr>
          <w:rFonts w:hint="eastAsia"/>
        </w:rPr>
        <w:t>约束</w:t>
      </w:r>
      <w:r w:rsidRPr="00DE30E0">
        <w:t>距离设为</w:t>
      </w:r>
      <w:r>
        <w:rPr>
          <w:rFonts w:hint="eastAsia"/>
        </w:rPr>
        <w:t>：</w:t>
      </w:r>
    </w:p>
    <w:p w14:paraId="085C1C3D" w14:textId="27177914" w:rsidR="00DE30E0" w:rsidRPr="00DE30E0" w:rsidRDefault="00F05279" w:rsidP="00DE30E0">
      <w:pPr>
        <w:pStyle w:val="0"/>
        <w:ind w:firstLine="480"/>
      </w:pPr>
      <m:oMathPara>
        <m:oMath>
          <m:eqArr>
            <m:eqArrPr>
              <m:maxDist m:val="1"/>
              <m:ctrlPr>
                <w:rPr>
                  <w:rFonts w:ascii="Cambria Math" w:hAnsi="Cambria Math"/>
                  <w:i/>
                </w:rPr>
              </m:ctrlPr>
            </m:eqArrPr>
            <m:e>
              <m:r>
                <w:rPr>
                  <w:rFonts w:ascii="Cambria Math" w:hAnsi="Cambria Math" w:hint="eastAsia"/>
                </w:rPr>
                <m:t>L=</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hint="eastAsia"/>
                        </w:rPr>
                        <m:t>K</m:t>
                      </m:r>
                    </m:e>
                  </m:d>
                </m:e>
              </m:rad>
              <m:sSub>
                <m:sSubPr>
                  <m:ctrlPr>
                    <w:rPr>
                      <w:rFonts w:ascii="Cambria Math" w:hAnsi="Cambria Math"/>
                      <w:i/>
                    </w:rPr>
                  </m:ctrlPr>
                </m:sSubPr>
                <m:e>
                  <m:r>
                    <w:rPr>
                      <w:rFonts w:ascii="Cambria Math" w:hAnsi="Cambria Math"/>
                    </w:rPr>
                    <m:t>d</m:t>
                  </m:r>
                </m:e>
                <m:sub>
                  <m:r>
                    <w:rPr>
                      <w:rFonts w:ascii="Cambria Math" w:hAnsi="Cambria Math" w:hint="eastAsia"/>
                    </w:rPr>
                    <m:t>safe</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
                <w:rPr>
                  <w:rFonts w:ascii="Cambria Math" w:hAnsi="Cambria Math"/>
                </w:rPr>
                <m:t>≥1#</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012031B" w14:textId="24364011" w:rsidR="00DE30E0" w:rsidRPr="00DE30E0" w:rsidRDefault="00DE30E0" w:rsidP="00DE30E0">
      <w:pPr>
        <w:pStyle w:val="0"/>
        <w:ind w:firstLine="480"/>
      </w:pPr>
      <w:r w:rsidRPr="00DE30E0">
        <w:t>其中</w:t>
      </w:r>
      <w:r w:rsidRPr="00DE30E0">
        <w:t xml:space="preserve">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L</m:t>
            </m:r>
          </m:sub>
        </m:sSub>
      </m:oMath>
      <w:r w:rsidRPr="00DE30E0">
        <w:t xml:space="preserve"> </w:t>
      </w:r>
      <w:r w:rsidRPr="00DE30E0">
        <w:t>为相关调整系数，用于根据不同安全需求设置必要的安全裕度。</w:t>
      </w:r>
    </w:p>
    <w:p w14:paraId="3E0E021E" w14:textId="7B49FE97" w:rsidR="00DE30E0" w:rsidRDefault="00DE30E0" w:rsidP="00DE30E0">
      <w:pPr>
        <w:pStyle w:val="0"/>
        <w:ind w:firstLine="480"/>
      </w:pPr>
      <w:r w:rsidRPr="00DE30E0">
        <w:t>上界</w:t>
      </w:r>
      <w:r w:rsidRPr="00DE30E0">
        <w:t xml:space="preserve"> </w:t>
      </w:r>
      <m:oMath>
        <m:r>
          <w:rPr>
            <w:rFonts w:ascii="Cambria Math" w:hAnsi="Cambria Math"/>
          </w:rPr>
          <m:t>U</m:t>
        </m:r>
      </m:oMath>
      <w:r w:rsidRPr="00DE30E0">
        <w:t xml:space="preserve"> </w:t>
      </w:r>
      <w:r w:rsidRPr="00DE30E0">
        <w:t>用于限制跨簇路径的最大</w:t>
      </w:r>
      <w:r w:rsidRPr="00DE30E0">
        <w:rPr>
          <w:rFonts w:hint="eastAsia"/>
        </w:rPr>
        <w:t>距离</w:t>
      </w:r>
      <w:r w:rsidRPr="00DE30E0">
        <w:t>，从而防止在干扰环境下出现簇间路径</w:t>
      </w:r>
      <w:r w:rsidRPr="00DE30E0">
        <w:rPr>
          <w:rFonts w:hint="eastAsia"/>
        </w:rPr>
        <w:t>在遇到干扰时不同的簇分别在干扰的两侧通过，</w:t>
      </w:r>
      <w:r w:rsidRPr="00DE30E0">
        <w:t>导致</w:t>
      </w:r>
      <w:r w:rsidRPr="00DE30E0">
        <w:rPr>
          <w:rFonts w:hint="eastAsia"/>
        </w:rPr>
        <w:t>簇间通信</w:t>
      </w:r>
      <w:r w:rsidRPr="00DE30E0">
        <w:rPr>
          <w:rFonts w:hint="eastAsia"/>
        </w:rPr>
        <w:t xml:space="preserve"> </w:t>
      </w:r>
      <w:r w:rsidRPr="00DE30E0">
        <w:rPr>
          <w:rFonts w:hint="eastAsia"/>
        </w:rPr>
        <w:t>难以维持</w:t>
      </w:r>
      <w:r w:rsidRPr="00DE30E0">
        <w:t>。</w:t>
      </w:r>
      <w:r w:rsidRPr="00DE30E0">
        <w:rPr>
          <w:rFonts w:hint="eastAsia"/>
        </w:rPr>
        <w:t>给定</w:t>
      </w:r>
      <w:r w:rsidRPr="00DE30E0">
        <w:t>干扰源的有效干扰半径为</w:t>
      </w:r>
      <w:r w:rsidRPr="00DE30E0">
        <w:t xml:space="preserve"> </w:t>
      </w:r>
      <m:oMath>
        <m:sSub>
          <m:sSubPr>
            <m:ctrlPr>
              <w:rPr>
                <w:rFonts w:ascii="Cambria Math" w:hAnsi="Cambria Math"/>
                <w:i/>
              </w:rPr>
            </m:ctrlPr>
          </m:sSubPr>
          <m:e>
            <m:r>
              <w:rPr>
                <w:rFonts w:ascii="Cambria Math" w:hAnsi="Cambria Math"/>
              </w:rPr>
              <m:t>J</m:t>
            </m:r>
          </m:e>
          <m:sub>
            <m:r>
              <w:rPr>
                <w:rFonts w:ascii="Cambria Math" w:hAnsi="Cambria Math"/>
              </w:rPr>
              <m:t>r</m:t>
            </m:r>
          </m:sub>
        </m:sSub>
      </m:oMath>
      <w:r w:rsidRPr="00DE30E0">
        <w:t>，则</w:t>
      </w:r>
      <w:r w:rsidRPr="00DE30E0">
        <w:rPr>
          <w:rFonts w:hint="eastAsia"/>
        </w:rPr>
        <w:t>最大距离约束</w:t>
      </w:r>
      <w:r w:rsidRPr="00DE30E0">
        <w:t>由干扰直径决定，</w:t>
      </w:r>
      <w:r w:rsidRPr="00DE30E0">
        <w:rPr>
          <w:rFonts w:hint="eastAsia"/>
        </w:rPr>
        <w:t>本文将</w:t>
      </w:r>
      <w:r w:rsidRPr="00DE30E0">
        <w:t>上界设为</w:t>
      </w:r>
      <w:r>
        <w:rPr>
          <w:rFonts w:hint="eastAsia"/>
        </w:rPr>
        <w:t>：</w:t>
      </w:r>
    </w:p>
    <w:p w14:paraId="60B8CE68" w14:textId="645AE022" w:rsidR="00DE30E0" w:rsidRPr="00DE30E0" w:rsidRDefault="00F05279" w:rsidP="00DE30E0">
      <w:pPr>
        <w:pStyle w:val="0"/>
        <w:ind w:firstLine="480"/>
      </w:pPr>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α</m:t>
                  </m:r>
                </m:e>
                <m:sub>
                  <m:r>
                    <w:rPr>
                      <w:rFonts w:ascii="Cambria Math" w:hAnsi="Cambria Math"/>
                    </w:rPr>
                    <m:t>U</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J</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U</m:t>
                  </m:r>
                </m:sub>
              </m:sSub>
              <m:r>
                <w:rPr>
                  <w:rFonts w:ascii="Cambria Math" w:hAnsi="Cambria Math"/>
                </w:rPr>
                <m:t>≤1#</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1E9FF315" w14:textId="35FED599" w:rsidR="00DE30E0" w:rsidRPr="00DE30E0" w:rsidRDefault="00DE30E0" w:rsidP="00DE30E0">
      <w:pPr>
        <w:pStyle w:val="0"/>
        <w:ind w:firstLine="480"/>
      </w:pPr>
      <w:r w:rsidRPr="00DE30E0">
        <w:t>其中</w:t>
      </w:r>
      <w:r w:rsidRPr="00DE30E0">
        <w:t xml:space="preserve">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oMath>
      <w:r w:rsidRPr="00DE30E0">
        <w:t xml:space="preserve"> </w:t>
      </w:r>
      <w:r w:rsidRPr="00DE30E0">
        <w:t>依据任务的通信覆盖需求与抗干扰要求进行</w:t>
      </w:r>
      <w:r w:rsidRPr="00DE30E0">
        <w:rPr>
          <w:rFonts w:hint="eastAsia"/>
        </w:rPr>
        <w:t>适当调整，以满足</w:t>
      </w:r>
      <w:r w:rsidRPr="00DE30E0">
        <w:rPr>
          <w:rFonts w:hint="eastAsia"/>
        </w:rPr>
        <w:t xml:space="preserve"> </w:t>
      </w:r>
      <m:oMath>
        <m:r>
          <w:rPr>
            <w:rFonts w:ascii="Cambria Math" w:hAnsi="Cambria Math" w:hint="eastAsia"/>
          </w:rPr>
          <m:t>L</m:t>
        </m:r>
        <m:r>
          <w:rPr>
            <w:rFonts w:ascii="Cambria Math" w:hAnsi="Cambria Math"/>
          </w:rPr>
          <m:t xml:space="preserve"> &lt; U</m:t>
        </m:r>
      </m:oMath>
      <w:r w:rsidRPr="00DE30E0">
        <w:rPr>
          <w:rFonts w:hint="eastAsia"/>
        </w:rPr>
        <w:t xml:space="preserve"> </w:t>
      </w:r>
      <w:r w:rsidRPr="00DE30E0">
        <w:rPr>
          <w:rFonts w:hint="eastAsia"/>
        </w:rPr>
        <w:t>并留有一定的裕度</w:t>
      </w:r>
      <w:r w:rsidRPr="00DE30E0">
        <w:t>。</w:t>
      </w:r>
    </w:p>
    <w:p w14:paraId="661628BC" w14:textId="06A8B32E" w:rsidR="00DE30E0" w:rsidRDefault="00DE30E0" w:rsidP="00DE30E0">
      <w:pPr>
        <w:pStyle w:val="0"/>
        <w:ind w:firstLine="480"/>
      </w:pPr>
      <w:r w:rsidRPr="00DE30E0">
        <w:rPr>
          <w:rFonts w:hint="eastAsia"/>
        </w:rPr>
        <w:t>算法执行时，在每轮障碍更新和全局路径检测后，系统都会对重新规划后的簇路径与其他已固定簇路径进行</w:t>
      </w:r>
      <w:r w:rsidRPr="00DE30E0">
        <w:rPr>
          <w:rFonts w:hint="eastAsia"/>
        </w:rPr>
        <w:t xml:space="preserve"> </w:t>
      </w:r>
      <w:r w:rsidRPr="00DE30E0">
        <w:t xml:space="preserve">Fréchet </w:t>
      </w:r>
      <w:r w:rsidRPr="00DE30E0">
        <w:rPr>
          <w:rFonts w:hint="eastAsia"/>
        </w:rPr>
        <w:t>距离校验。若与所有已固定的簇路径都满足上述约束条件，则保留当前全局规划结果，并加入为已固定的簇路径；若连续重规划次数超过设定阈值，系统将执行全局重新规划，重新为所有簇进行重规划。上述重规划机制确保算法能够动态调整簇间路径结构，使全局路径在复杂城市环境中实时保持合理分布与通信稳定。</w:t>
      </w:r>
    </w:p>
    <w:p w14:paraId="10EE918E" w14:textId="2E9CB457" w:rsidR="00DE30E0" w:rsidRDefault="00DE30E0" w:rsidP="00DE30E0">
      <w:pPr>
        <w:pStyle w:val="4"/>
      </w:pPr>
      <w:r>
        <w:rPr>
          <w:rFonts w:hint="eastAsia"/>
        </w:rPr>
        <w:lastRenderedPageBreak/>
        <w:t>3</w:t>
      </w:r>
      <w:r>
        <w:t xml:space="preserve">.3.2.3 </w:t>
      </w:r>
      <w:r w:rsidRPr="00DE30E0">
        <w:rPr>
          <w:rFonts w:hint="eastAsia"/>
        </w:rPr>
        <w:t>Fréchet距离约束下的RRT</w:t>
      </w:r>
      <w:r w:rsidRPr="00DE30E0">
        <w:t>*</w:t>
      </w:r>
      <w:r w:rsidRPr="00DE30E0">
        <w:rPr>
          <w:rFonts w:hint="eastAsia"/>
        </w:rPr>
        <w:t>全局路径规划</w:t>
      </w:r>
    </w:p>
    <w:p w14:paraId="4CBF47BE" w14:textId="20E54D64" w:rsidR="00DE30E0" w:rsidRDefault="00DE30E0" w:rsidP="00DE30E0">
      <w:pPr>
        <w:pStyle w:val="0"/>
        <w:ind w:firstLine="480"/>
      </w:pPr>
      <w:r w:rsidRPr="00DE30E0">
        <w:t>在单簇</w:t>
      </w:r>
      <w:r w:rsidRPr="00DE30E0">
        <w:t xml:space="preserve"> RRT* </w:t>
      </w:r>
      <w:r w:rsidRPr="00DE30E0">
        <w:t>全局路径搜索方法与簇间</w:t>
      </w:r>
      <w:r w:rsidRPr="00DE30E0">
        <w:t xml:space="preserve"> Fréchet </w:t>
      </w:r>
      <w:r w:rsidRPr="00DE30E0">
        <w:t>距离约束机制的基础上，本文进一步构建了二者协同运行的</w:t>
      </w:r>
      <w:r w:rsidRPr="00DE30E0">
        <w:rPr>
          <w:rFonts w:hint="eastAsia"/>
        </w:rPr>
        <w:t>C</w:t>
      </w:r>
      <w:r w:rsidRPr="00DE30E0">
        <w:t xml:space="preserve">-RRT* </w:t>
      </w:r>
      <w:r w:rsidRPr="00DE30E0">
        <w:t>全局路径规划算法。具体而言，各无人机簇在簇内层面独立执行</w:t>
      </w:r>
      <w:r w:rsidRPr="00DE30E0">
        <w:t xml:space="preserve"> RRT* </w:t>
      </w:r>
      <w:r w:rsidRPr="00DE30E0">
        <w:t>路径搜索，仅依赖自身的起始与目标簇中心以及共享的环境感知信息，从而保证单簇全局路径的可行性与渐进优化性；在此基础上，簇间层面对各簇生成的候选路径进行</w:t>
      </w:r>
      <w:r w:rsidRPr="00DE30E0">
        <w:t xml:space="preserve"> Fréchet </w:t>
      </w:r>
      <w:r w:rsidRPr="00DE30E0">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径重规划。其余簇的已验证路径保持不变，</w:t>
      </w:r>
      <w:r w:rsidRPr="00DE30E0">
        <w:rPr>
          <w:rFonts w:hint="eastAsia"/>
        </w:rPr>
        <w:t>防止全局路径频繁更新带来的额外开销，</w:t>
      </w:r>
      <w:r w:rsidRPr="00DE30E0">
        <w:t>并作为约束参考参与后续路径校验。通过簇内独立优化</w:t>
      </w:r>
      <w:r w:rsidRPr="00DE30E0">
        <w:rPr>
          <w:rFonts w:hint="eastAsia"/>
        </w:rPr>
        <w:t>—</w:t>
      </w:r>
      <w:r w:rsidRPr="00DE30E0">
        <w:t>簇间约束</w:t>
      </w:r>
      <w:r w:rsidRPr="00DE30E0">
        <w:rPr>
          <w:rFonts w:hint="eastAsia"/>
        </w:rPr>
        <w:t>校验—</w:t>
      </w:r>
      <w:r w:rsidRPr="00DE30E0">
        <w:t>簇级局部重规划的交互机制，算法在避免集中式全局重规划的同时，实现了多簇路径的协同调整与稳定演化。</w:t>
      </w:r>
    </w:p>
    <w:p w14:paraId="03A0B53B" w14:textId="20314313" w:rsidR="00CA1F39" w:rsidRDefault="00DE30E0" w:rsidP="0077793F">
      <w:pPr>
        <w:pStyle w:val="0"/>
        <w:ind w:firstLine="480"/>
      </w:pPr>
      <w:r w:rsidRPr="00DE30E0">
        <w:t>在上述交互机制下形成的基于</w:t>
      </w:r>
      <w:r w:rsidRPr="00DE30E0">
        <w:t xml:space="preserve"> Fréchet </w:t>
      </w:r>
      <w:r w:rsidRPr="00DE30E0">
        <w:t>距离约束的</w:t>
      </w:r>
      <w:r w:rsidRPr="00DE30E0">
        <w:t xml:space="preserve"> C-RRT* </w:t>
      </w:r>
      <w:r w:rsidRPr="00DE30E0">
        <w:t>全局路径规划整体流程如算法</w:t>
      </w:r>
      <w:r w:rsidRPr="00DE30E0">
        <w:t>1</w:t>
      </w:r>
      <w:r w:rsidRPr="00DE30E0">
        <w:t>所示。</w:t>
      </w:r>
    </w:p>
    <w:tbl>
      <w:tblPr>
        <w:tblStyle w:val="01"/>
        <w:tblW w:w="0" w:type="auto"/>
        <w:tblLook w:val="04A0" w:firstRow="1" w:lastRow="0" w:firstColumn="1" w:lastColumn="0" w:noHBand="0" w:noVBand="1"/>
      </w:tblPr>
      <w:tblGrid>
        <w:gridCol w:w="9070"/>
      </w:tblGrid>
      <w:tr w:rsidR="008E29E6" w14:paraId="609EA26B" w14:textId="77777777" w:rsidTr="008E29E6">
        <w:trPr>
          <w:cnfStyle w:val="100000000000" w:firstRow="1" w:lastRow="0" w:firstColumn="0" w:lastColumn="0" w:oddVBand="0" w:evenVBand="0" w:oddHBand="0" w:evenHBand="0" w:firstRowFirstColumn="0" w:firstRowLastColumn="0" w:lastRowFirstColumn="0" w:lastRowLastColumn="0"/>
        </w:trPr>
        <w:tc>
          <w:tcPr>
            <w:tcW w:w="9070" w:type="dxa"/>
          </w:tcPr>
          <w:p w14:paraId="451C1000" w14:textId="5572CB2E" w:rsidR="008E29E6" w:rsidRDefault="008E29E6" w:rsidP="0077793F">
            <w:pPr>
              <w:pStyle w:val="aff1"/>
              <w:ind w:firstLineChars="0" w:firstLine="0"/>
            </w:pPr>
            <w:r w:rsidRPr="008E29E6">
              <w:rPr>
                <w:rFonts w:hint="eastAsia"/>
              </w:rPr>
              <w:t>算法</w:t>
            </w:r>
            <w:r w:rsidRPr="008E29E6">
              <w:rPr>
                <w:rFonts w:hint="eastAsia"/>
              </w:rPr>
              <w:t xml:space="preserve">1 </w:t>
            </w:r>
            <w:r w:rsidRPr="008E29E6">
              <w:rPr>
                <w:rFonts w:hint="eastAsia"/>
              </w:rPr>
              <w:t>基于</w:t>
            </w:r>
            <w:r w:rsidRPr="008E29E6">
              <w:rPr>
                <w:rFonts w:hint="eastAsia"/>
              </w:rPr>
              <w:t xml:space="preserve"> Fr</w:t>
            </w:r>
            <w:r w:rsidRPr="008E29E6">
              <w:rPr>
                <w:rFonts w:hint="eastAsia"/>
              </w:rPr>
              <w:t>é</w:t>
            </w:r>
            <w:r w:rsidRPr="008E29E6">
              <w:rPr>
                <w:rFonts w:hint="eastAsia"/>
              </w:rPr>
              <w:t>chet</w:t>
            </w:r>
            <w:r w:rsidRPr="008E29E6">
              <w:rPr>
                <w:rFonts w:hint="eastAsia"/>
              </w:rPr>
              <w:t>距离约束的</w:t>
            </w:r>
            <w:r w:rsidRPr="008E29E6">
              <w:rPr>
                <w:rFonts w:hint="eastAsia"/>
              </w:rPr>
              <w:t xml:space="preserve">C-RRT* </w:t>
            </w:r>
            <w:r w:rsidRPr="008E29E6">
              <w:rPr>
                <w:rFonts w:hint="eastAsia"/>
              </w:rPr>
              <w:t>全局规划算法</w:t>
            </w:r>
          </w:p>
        </w:tc>
      </w:tr>
      <w:tr w:rsidR="008E29E6" w14:paraId="1AF9AE82" w14:textId="77777777" w:rsidTr="008E29E6">
        <w:tc>
          <w:tcPr>
            <w:tcW w:w="9070" w:type="dxa"/>
          </w:tcPr>
          <w:p w14:paraId="562CC7EE" w14:textId="0C2BECF3" w:rsidR="008E29E6" w:rsidRDefault="008E29E6" w:rsidP="008E29E6">
            <w:pPr>
              <w:pStyle w:val="0"/>
              <w:ind w:firstLineChars="0" w:firstLine="0"/>
            </w:pPr>
            <w:r>
              <w:rPr>
                <w:rFonts w:hint="eastAsia"/>
              </w:rPr>
              <w:t>输入：无人机各簇集合</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i</m:t>
                  </m:r>
                </m:sub>
              </m:sSub>
            </m:oMath>
            <w:r>
              <w:rPr>
                <w:rFonts w:hint="eastAsia"/>
              </w:rPr>
              <w:t>，无人机起始位置集合</w:t>
            </w:r>
            <w:r>
              <w:rPr>
                <w:rFonts w:hint="eastAsia"/>
              </w:rPr>
              <w:t xml:space="preserve"> </w:t>
            </w:r>
            <m:oMath>
              <m:sSub>
                <m:sSubPr>
                  <m:ctrlPr>
                    <w:rPr>
                      <w:rFonts w:ascii="Cambria Math" w:hAnsi="Cambria Math"/>
                      <w:i/>
                    </w:rPr>
                  </m:ctrlPr>
                </m:sSubPr>
                <m:e>
                  <m:r>
                    <m:rPr>
                      <m:scr m:val="script"/>
                    </m:rPr>
                    <w:rPr>
                      <w:rFonts w:ascii="Cambria Math" w:hAnsi="Cambria Math"/>
                    </w:rPr>
                    <m:t>O</m:t>
                  </m:r>
                </m:e>
                <m:sub>
                  <m:r>
                    <w:rPr>
                      <w:rFonts w:ascii="Cambria Math" w:hAnsi="Cambria Math"/>
                    </w:rPr>
                    <m:t>start</m:t>
                  </m:r>
                </m:sub>
              </m:sSub>
            </m:oMath>
            <w:r>
              <w:rPr>
                <w:rFonts w:hint="eastAsia"/>
              </w:rPr>
              <w:t>，目标集合</w:t>
            </w:r>
            <m:oMath>
              <m:sSub>
                <m:sSubPr>
                  <m:ctrlPr>
                    <w:rPr>
                      <w:rFonts w:ascii="Cambria Math" w:hAnsi="Cambria Math"/>
                      <w:i/>
                    </w:rPr>
                  </m:ctrlPr>
                </m:sSubPr>
                <m:e>
                  <m:r>
                    <m:rPr>
                      <m:scr m:val="script"/>
                    </m:rPr>
                    <w:rPr>
                      <w:rFonts w:ascii="Cambria Math" w:hAnsi="Cambria Math"/>
                    </w:rPr>
                    <m:t>O</m:t>
                  </m:r>
                </m:e>
                <m:sub>
                  <m:r>
                    <w:rPr>
                      <w:rFonts w:ascii="Cambria Math" w:hAnsi="Cambria Math"/>
                    </w:rPr>
                    <m:t>target</m:t>
                  </m:r>
                </m:sub>
              </m:sSub>
            </m:oMath>
            <w:r>
              <w:rPr>
                <w:rFonts w:hint="eastAsia"/>
              </w:rPr>
              <w:t>，初始环境信息</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0</m:t>
                  </m:r>
                </m:sub>
              </m:sSub>
            </m:oMath>
            <w:r>
              <w:rPr>
                <w:rFonts w:hint="eastAsia"/>
              </w:rPr>
              <w:t>，</w:t>
            </w:r>
            <w:r>
              <w:rPr>
                <w:rFonts w:hint="eastAsia"/>
              </w:rPr>
              <w:t>RRT*</w:t>
            </w:r>
            <w:r>
              <w:rPr>
                <w:rFonts w:hint="eastAsia"/>
              </w:rPr>
              <w:t>规划步长</w:t>
            </w:r>
            <w:r>
              <w:rPr>
                <w:rFonts w:hint="eastAsia"/>
              </w:rPr>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step</m:t>
                  </m:r>
                </m:sub>
              </m:sSub>
            </m:oMath>
            <w:r>
              <w:rPr>
                <w:rFonts w:hint="eastAsia"/>
              </w:rPr>
              <w:t xml:space="preserve"> </w:t>
            </w:r>
            <w:r>
              <w:rPr>
                <w:rFonts w:hint="eastAsia"/>
              </w:rPr>
              <w:t>，距离约束上下界</w:t>
            </w:r>
            <m:oMath>
              <m:d>
                <m:dPr>
                  <m:begChr m:val="["/>
                  <m:endChr m:val="]"/>
                  <m:ctrlPr>
                    <w:rPr>
                      <w:rFonts w:ascii="Cambria Math" w:hAnsi="Cambria Math"/>
                    </w:rPr>
                  </m:ctrlPr>
                </m:dPr>
                <m:e>
                  <m:r>
                    <w:rPr>
                      <w:rFonts w:ascii="Cambria Math" w:hAnsi="Cambria Math" w:hint="eastAsia"/>
                    </w:rPr>
                    <m:t>L,U</m:t>
                  </m:r>
                  <m:ctrlPr>
                    <w:rPr>
                      <w:rFonts w:ascii="Cambria Math" w:hAnsi="Cambria Math"/>
                      <w:i/>
                    </w:rPr>
                  </m:ctrlPr>
                </m:e>
              </m:d>
            </m:oMath>
          </w:p>
          <w:p w14:paraId="1DE100F5" w14:textId="77777777" w:rsidR="008E29E6" w:rsidRDefault="008E29E6" w:rsidP="008E29E6">
            <w:pPr>
              <w:pStyle w:val="1"/>
              <w:numPr>
                <w:ilvl w:val="0"/>
                <w:numId w:val="0"/>
              </w:numPr>
            </w:pPr>
            <w:r>
              <w:rPr>
                <w:rFonts w:hint="eastAsia"/>
              </w:rPr>
              <w:t>输出：各簇实时全局参考路径集合</w:t>
            </w:r>
            <w:r>
              <w:rPr>
                <w:rFonts w:hint="eastAsia"/>
              </w:rPr>
              <w:t xml:space="preserve"> </w:t>
            </w:r>
            <m:oMath>
              <m:r>
                <m:rPr>
                  <m:scr m:val="script"/>
                </m:rPr>
                <w:rPr>
                  <w:rFonts w:ascii="Cambria Math" w:hAnsi="Cambria Math"/>
                </w:rPr>
                <m:t>P</m:t>
              </m:r>
              <m:r>
                <w:rPr>
                  <w:rFonts w:ascii="Cambria Math" w:hAnsi="Cambria Math" w:hint="eastAsia"/>
                </w:rPr>
                <m:t>t</m:t>
              </m:r>
            </m:oMath>
          </w:p>
          <w:p w14:paraId="4AA73ECD" w14:textId="77777777" w:rsidR="008E29E6" w:rsidRPr="008E29E6" w:rsidRDefault="008E29E6" w:rsidP="008E29E6">
            <w:pPr>
              <w:pStyle w:val="1"/>
              <w:ind w:left="450" w:hanging="240"/>
            </w:pPr>
            <w:bookmarkStart w:id="35" w:name="_Hlk219741998"/>
            <w:r w:rsidRPr="008E29E6">
              <w:rPr>
                <w:rFonts w:hint="eastAsia"/>
              </w:rPr>
              <w:t>初始化各簇中心</w:t>
            </w:r>
            <w:r w:rsidRPr="008E29E6">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8E29E6">
              <w:rPr>
                <w:rFonts w:hint="eastAsia"/>
              </w:rPr>
              <w:t xml:space="preserve"> </w:t>
            </w:r>
            <w:r w:rsidRPr="008E29E6">
              <w:rPr>
                <w:rFonts w:hint="eastAsia"/>
              </w:rPr>
              <w:t>与目标</w:t>
            </w:r>
            <w:r w:rsidRPr="008E29E6">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p>
          <w:p w14:paraId="0D210F79" w14:textId="77777777" w:rsidR="008E29E6" w:rsidRPr="008E29E6" w:rsidRDefault="008E29E6" w:rsidP="008E29E6">
            <w:pPr>
              <w:pStyle w:val="1"/>
              <w:ind w:left="450" w:hanging="240"/>
            </w:pPr>
            <w:r w:rsidRPr="008E29E6">
              <w:rPr>
                <w:rFonts w:hint="eastAsia"/>
              </w:rPr>
              <w:t xml:space="preserve">while </w:t>
            </w:r>
            <w:r w:rsidRPr="008E29E6">
              <w:rPr>
                <w:rFonts w:hint="eastAsia"/>
              </w:rPr>
              <w:t>未满足所有簇到达目标区域</w:t>
            </w:r>
            <w:r w:rsidRPr="008E29E6">
              <w:rPr>
                <w:rFonts w:hint="eastAsia"/>
              </w:rPr>
              <w:t xml:space="preserve"> do</w:t>
            </w:r>
          </w:p>
          <w:p w14:paraId="485B55FF" w14:textId="77777777" w:rsidR="008E29E6" w:rsidRPr="008E29E6" w:rsidRDefault="008E29E6" w:rsidP="008E29E6">
            <w:pPr>
              <w:pStyle w:val="1"/>
              <w:ind w:left="450" w:hanging="240"/>
            </w:pPr>
            <w:r w:rsidRPr="008E29E6">
              <w:tab/>
            </w:r>
            <w:r w:rsidRPr="008E29E6">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8E29E6">
              <w:t xml:space="preserve"> </w:t>
            </w:r>
            <w:r w:rsidRPr="008E29E6">
              <w:rPr>
                <w:rFonts w:hint="eastAsia"/>
              </w:rPr>
              <w:t>←</w:t>
            </w:r>
            <w:r w:rsidRPr="008E29E6">
              <w:t xml:space="preserve"> </w:t>
            </w:r>
            <w:r w:rsidRPr="008E29E6">
              <w:rPr>
                <w:rFonts w:ascii="MS Gothic" w:eastAsia="MS Gothic" w:hAnsi="MS Gothic" w:cs="MS Gothic" w:hint="eastAsia"/>
              </w:rPr>
              <w:t>∅</w:t>
            </w:r>
            <w:r w:rsidRPr="008E29E6">
              <w:t xml:space="preserve"> </w:t>
            </w:r>
            <w:r w:rsidRPr="008E29E6">
              <w:t>，</w:t>
            </w:r>
            <m:oMath>
              <m:r>
                <w:rPr>
                  <w:rFonts w:ascii="Cambria Math" w:hAnsi="Cambria Math"/>
                </w:rPr>
                <m:t>P</m:t>
              </m:r>
            </m:oMath>
            <w:r w:rsidRPr="008E29E6">
              <w:t xml:space="preserve"> </w:t>
            </w:r>
            <w:r w:rsidRPr="008E29E6">
              <w:rPr>
                <w:rFonts w:hint="eastAsia"/>
              </w:rPr>
              <w:t>←</w:t>
            </w:r>
            <w:r w:rsidRPr="008E29E6">
              <w:t xml:space="preserve"> </w:t>
            </w:r>
            <w:r w:rsidRPr="008E29E6">
              <w:rPr>
                <w:rFonts w:ascii="MS Gothic" w:eastAsia="MS Gothic" w:hAnsi="MS Gothic" w:cs="MS Gothic" w:hint="eastAsia"/>
              </w:rPr>
              <w:t>∅</w:t>
            </w:r>
            <w:r w:rsidRPr="008E29E6">
              <w:t xml:space="preserve"> </w:t>
            </w:r>
          </w:p>
          <w:p w14:paraId="72FEE496" w14:textId="77777777" w:rsidR="008E29E6" w:rsidRPr="008E29E6" w:rsidRDefault="008E29E6" w:rsidP="008E29E6">
            <w:pPr>
              <w:pStyle w:val="1"/>
              <w:ind w:left="450" w:hanging="240"/>
            </w:pPr>
            <w:r w:rsidRPr="008E29E6">
              <w:tab/>
            </w:r>
            <w:r w:rsidRPr="008E29E6">
              <w:tab/>
            </w:r>
            <w:r w:rsidRPr="008E29E6">
              <w:rPr>
                <w:rFonts w:hint="eastAsia"/>
              </w:rPr>
              <w:t xml:space="preserve">for </w:t>
            </w:r>
            <w:r w:rsidRPr="008E29E6">
              <w:rPr>
                <w:rFonts w:hint="eastAsia"/>
              </w:rPr>
              <w:t>每个簇</w:t>
            </w:r>
            <w:r w:rsidRPr="008E29E6">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8E29E6">
              <w:rPr>
                <w:rFonts w:hint="eastAsia"/>
              </w:rPr>
              <w:t xml:space="preserve"> </w:t>
            </w:r>
            <w:r w:rsidRPr="008E29E6">
              <w:rPr>
                <w:rFonts w:hint="eastAsia"/>
              </w:rPr>
              <w:t>顺序执行</w:t>
            </w:r>
            <w:r w:rsidRPr="008E29E6">
              <w:rPr>
                <w:rFonts w:hint="eastAsia"/>
              </w:rPr>
              <w:t>:</w:t>
            </w:r>
          </w:p>
          <w:p w14:paraId="37943D3D" w14:textId="77777777" w:rsidR="008E29E6" w:rsidRPr="008E29E6" w:rsidRDefault="008E29E6" w:rsidP="008E29E6">
            <w:pPr>
              <w:pStyle w:val="1"/>
              <w:ind w:left="450" w:hanging="240"/>
            </w:pPr>
            <w:r w:rsidRPr="008E29E6">
              <w:tab/>
            </w:r>
            <w:r w:rsidRPr="008E29E6">
              <w:tab/>
            </w:r>
            <w:r w:rsidRPr="008E29E6">
              <w:tab/>
              <w:t xml:space="preserve">if  </w:t>
            </w:r>
            <w:r w:rsidRPr="008E29E6">
              <w:rPr>
                <w:rFonts w:hint="eastAsia"/>
              </w:rPr>
              <w:t>R</w:t>
            </w:r>
            <w:r w:rsidRPr="008E29E6">
              <w:t xml:space="preserve">RT* </w:t>
            </w:r>
            <w:r w:rsidRPr="008E29E6">
              <w:t>路径</w:t>
            </w:r>
            <w:r w:rsidRPr="008E29E6">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E29E6">
              <w:rPr>
                <w:rFonts w:hint="eastAsia"/>
              </w:rPr>
              <w:t xml:space="preserve"> </w:t>
            </w:r>
            <w:r w:rsidRPr="008E29E6">
              <w:t>为空或</w:t>
            </w:r>
            <w:r w:rsidRPr="008E29E6">
              <w:rPr>
                <w:rFonts w:hint="eastAsia"/>
              </w:rPr>
              <w:t>和</w:t>
            </w:r>
            <w:r w:rsidRPr="008E29E6">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8E29E6">
              <w:rPr>
                <w:rFonts w:hint="eastAsia"/>
              </w:rPr>
              <w:t xml:space="preserve"> </w:t>
            </w:r>
            <w:r w:rsidRPr="008E29E6">
              <w:rPr>
                <w:rFonts w:hint="eastAsia"/>
              </w:rPr>
              <w:t>中当前建筑物碰撞或到达下一目标点范围</w:t>
            </w:r>
          </w:p>
          <w:p w14:paraId="4CFE129E" w14:textId="77777777" w:rsidR="008E29E6" w:rsidRPr="008E29E6" w:rsidRDefault="008E29E6" w:rsidP="008E29E6">
            <w:pPr>
              <w:pStyle w:val="1"/>
              <w:ind w:left="450" w:hanging="240"/>
            </w:pPr>
            <w:r w:rsidRPr="008E29E6">
              <w:tab/>
            </w:r>
            <w:r w:rsidRPr="008E29E6">
              <w:tab/>
              <w:t xml:space="preserve">           </w:t>
            </w:r>
            <w:r w:rsidRPr="008E29E6">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4A1D1FD9" w14:textId="77777777" w:rsidR="008E29E6" w:rsidRPr="008E29E6" w:rsidRDefault="008E29E6" w:rsidP="008E29E6">
            <w:pPr>
              <w:pStyle w:val="1"/>
              <w:ind w:left="450" w:hanging="240"/>
            </w:pPr>
            <w:r w:rsidRPr="008E29E6">
              <w:t xml:space="preserve">            else </w:t>
            </w:r>
            <w:r w:rsidRPr="008E29E6">
              <w:rPr>
                <w:rFonts w:hint="eastAsia"/>
              </w:rPr>
              <w:t>加入</w:t>
            </w:r>
            <m:oMath>
              <m:r>
                <w:rPr>
                  <w:rFonts w:ascii="Cambria Math" w:hAnsi="Cambria Math"/>
                </w:rPr>
                <m:t>P</m:t>
              </m:r>
            </m:oMath>
          </w:p>
          <w:p w14:paraId="5A5BA99D" w14:textId="77777777" w:rsidR="008E29E6" w:rsidRPr="008E29E6" w:rsidRDefault="008E29E6" w:rsidP="008E29E6">
            <w:pPr>
              <w:pStyle w:val="1"/>
              <w:ind w:left="450" w:hanging="240"/>
            </w:pPr>
            <w:r w:rsidRPr="008E29E6">
              <w:rPr>
                <w:rFonts w:hint="eastAsia"/>
              </w:rPr>
              <w:t xml:space="preserve"> </w:t>
            </w:r>
            <w:r w:rsidRPr="008E29E6">
              <w:t xml:space="preserve">           end if</w:t>
            </w:r>
          </w:p>
          <w:p w14:paraId="0986C774" w14:textId="77777777" w:rsidR="008E29E6" w:rsidRPr="008E29E6" w:rsidRDefault="008E29E6" w:rsidP="008E29E6">
            <w:pPr>
              <w:pStyle w:val="1"/>
              <w:ind w:left="450" w:hanging="240"/>
            </w:pPr>
            <w:r w:rsidRPr="008E29E6">
              <w:tab/>
            </w:r>
            <w:r w:rsidRPr="008E29E6">
              <w:tab/>
              <w:t>end for</w:t>
            </w:r>
          </w:p>
          <w:p w14:paraId="129E5156" w14:textId="77777777" w:rsidR="008E29E6" w:rsidRPr="008E29E6" w:rsidRDefault="008E29E6" w:rsidP="008E29E6">
            <w:pPr>
              <w:pStyle w:val="1"/>
              <w:ind w:left="450" w:hanging="240"/>
            </w:pPr>
            <w:r w:rsidRPr="008E29E6">
              <w:tab/>
            </w:r>
            <w:r w:rsidRPr="008E29E6">
              <w:tab/>
            </w:r>
            <w:r w:rsidRPr="008E29E6">
              <w:rPr>
                <w:rFonts w:hint="eastAsia"/>
              </w:rPr>
              <w:t xml:space="preserve">for </w:t>
            </w:r>
            <w:r w:rsidRPr="008E29E6">
              <w:rPr>
                <w:rFonts w:hint="eastAsia"/>
              </w:rPr>
              <w:t>每个簇</w:t>
            </w:r>
            <w:r w:rsidRPr="008E29E6">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8E29E6">
              <w:rPr>
                <w:rFonts w:hint="eastAsia"/>
              </w:rPr>
              <w:t xml:space="preserve"> </w:t>
            </w:r>
            <w:r w:rsidRPr="008E29E6">
              <w:rPr>
                <w:rFonts w:hint="eastAsia"/>
              </w:rPr>
              <w:t>顺序执行</w:t>
            </w:r>
            <w:r w:rsidRPr="008E29E6">
              <w:rPr>
                <w:rFonts w:hint="eastAsia"/>
              </w:rPr>
              <w:t>:</w:t>
            </w:r>
          </w:p>
          <w:p w14:paraId="5EA2F974" w14:textId="77777777" w:rsidR="008E29E6" w:rsidRPr="008E29E6" w:rsidRDefault="008E29E6" w:rsidP="008E29E6">
            <w:pPr>
              <w:pStyle w:val="1"/>
              <w:ind w:left="450" w:hanging="240"/>
            </w:pPr>
            <w:r w:rsidRPr="008E29E6">
              <w:tab/>
            </w:r>
            <w:r w:rsidRPr="008E29E6">
              <w:tab/>
            </w:r>
            <w:r w:rsidRPr="008E29E6">
              <w:tab/>
            </w:r>
            <w:r w:rsidRPr="008E29E6">
              <w:rPr>
                <w:rFonts w:hint="eastAsia"/>
              </w:rPr>
              <w:t>生成随机采样点</w:t>
            </w:r>
            <w:r w:rsidRPr="008E29E6">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D48AD3C" w14:textId="77777777"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寻找最近路径点</w:t>
            </w:r>
            <w:r w:rsidRPr="008E29E6">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8E29E6">
              <w:rPr>
                <w:rFonts w:hint="eastAsia"/>
              </w:rPr>
              <w:t xml:space="preserve"> </w:t>
            </w:r>
            <w:r w:rsidRPr="008E29E6">
              <w:rPr>
                <w:rFonts w:hint="eastAsia"/>
              </w:rPr>
              <w:t>←</w:t>
            </w:r>
            <w:r w:rsidRPr="008E29E6">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82AA552" w14:textId="77777777"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沿方向扩展</w:t>
            </w:r>
            <w:r w:rsidRPr="008E29E6">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8E29E6">
              <w:rPr>
                <w:rFonts w:hint="eastAsia"/>
              </w:rPr>
              <w:t xml:space="preserve"> </w:t>
            </w:r>
            <w:r w:rsidRPr="008E29E6">
              <w:rPr>
                <w:rFonts w:hint="eastAsia"/>
              </w:rPr>
              <w:t>生成新路径点</w:t>
            </w:r>
            <w:r w:rsidRPr="008E29E6">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77152269" w14:textId="77777777"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8E29E6">
              <w:rPr>
                <w:rFonts w:hint="eastAsia"/>
              </w:rPr>
              <w:t xml:space="preserve"> </w:t>
            </w:r>
            <w:r w:rsidRPr="008E29E6">
              <w:rPr>
                <w:rFonts w:hint="eastAsia"/>
              </w:rPr>
              <w:t>与障碍物集合</w:t>
            </w:r>
            <w:r w:rsidRPr="008E29E6">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8E29E6">
              <w:rPr>
                <w:rFonts w:hint="eastAsia"/>
              </w:rPr>
              <w:t xml:space="preserve"> </w:t>
            </w:r>
            <w:r w:rsidRPr="008E29E6">
              <w:rPr>
                <w:rFonts w:hint="eastAsia"/>
              </w:rPr>
              <w:t>不相交</w:t>
            </w:r>
            <w:r w:rsidRPr="008E29E6">
              <w:rPr>
                <w:rFonts w:hint="eastAsia"/>
              </w:rPr>
              <w:t xml:space="preserve"> then</w:t>
            </w:r>
          </w:p>
          <w:p w14:paraId="00D61E5E" w14:textId="77777777"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加入树结构</w:t>
            </w:r>
            <w:r w:rsidRPr="008E29E6">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8E29E6">
              <w:rPr>
                <w:rFonts w:hint="eastAsia"/>
              </w:rPr>
              <w:t xml:space="preserve"> </w:t>
            </w:r>
            <w:r w:rsidRPr="008E29E6">
              <w:rPr>
                <w:rFonts w:hint="eastAsia"/>
              </w:rPr>
              <w:t>←</w:t>
            </w:r>
            <w:r w:rsidRPr="008E29E6">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8E29E6">
              <w:rPr>
                <w:rFonts w:hint="eastAsia"/>
              </w:rPr>
              <w:t xml:space="preserve"> </w:t>
            </w:r>
            <w:r w:rsidRPr="008E29E6">
              <w:rPr>
                <w:rFonts w:hint="eastAsia"/>
              </w:rPr>
              <w:t>∪</w:t>
            </w:r>
            <w:r w:rsidRPr="008E29E6">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3157B851" w14:textId="77777777"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计算路径代价</w:t>
            </w:r>
            <w:r w:rsidRPr="008E29E6">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8E29E6">
              <w:rPr>
                <w:rFonts w:hint="eastAsia"/>
              </w:rPr>
              <w:t>，并执行路径重连优化</w:t>
            </w:r>
          </w:p>
          <w:p w14:paraId="0D46CFCD" w14:textId="77777777" w:rsidR="008E29E6" w:rsidRPr="008E29E6" w:rsidRDefault="008E29E6" w:rsidP="008E29E6">
            <w:pPr>
              <w:pStyle w:val="1"/>
              <w:ind w:left="450" w:hanging="240"/>
            </w:pPr>
            <w:r w:rsidRPr="008E29E6">
              <w:t xml:space="preserve">        </w:t>
            </w:r>
            <w:r w:rsidRPr="008E29E6">
              <w:tab/>
              <w:t>end if</w:t>
            </w:r>
          </w:p>
          <w:p w14:paraId="709E9851" w14:textId="077B7BF9" w:rsidR="008E29E6" w:rsidRPr="008E29E6" w:rsidRDefault="008E29E6" w:rsidP="008E29E6">
            <w:pPr>
              <w:pStyle w:val="1"/>
              <w:ind w:left="450" w:hanging="240"/>
            </w:pPr>
            <w:r w:rsidRPr="008E29E6">
              <w:rPr>
                <w:rFonts w:hint="eastAsia"/>
              </w:rPr>
              <w:t xml:space="preserve">        </w:t>
            </w:r>
            <w:r w:rsidRPr="008E29E6">
              <w:tab/>
              <w:t xml:space="preserve">if </w:t>
            </w:r>
            <w:r w:rsidRPr="008E29E6">
              <w:rPr>
                <w:rFonts w:hint="eastAsia"/>
              </w:rPr>
              <w:t>路径</w:t>
            </w:r>
            <w:r w:rsidRPr="008E29E6">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8E29E6">
              <w:rPr>
                <w:rFonts w:hint="eastAsia"/>
              </w:rPr>
              <w:t xml:space="preserve"> </w:t>
            </w:r>
            <w:r w:rsidRPr="008E29E6">
              <w:rPr>
                <w:rFonts w:hint="eastAsia"/>
              </w:rPr>
              <w:t>与其他簇</w:t>
            </w:r>
            <w:r w:rsidRPr="008E29E6">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8E29E6">
              <w:rPr>
                <w:rFonts w:hint="eastAsia"/>
              </w:rPr>
              <w:t xml:space="preserve"> </w:t>
            </w:r>
            <w:r w:rsidRPr="008E29E6">
              <w:rPr>
                <w:rFonts w:hint="eastAsia"/>
              </w:rPr>
              <w:t>的</w:t>
            </w:r>
            <w:r w:rsidRPr="008E29E6">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8E29E6">
              <w:rPr>
                <w:rFonts w:hint="eastAsia"/>
              </w:rPr>
              <w:t xml:space="preserve"> </w:t>
            </w:r>
            <w:r w:rsidRPr="008E29E6">
              <w:rPr>
                <w:rFonts w:hint="eastAsia"/>
              </w:rPr>
              <w:t>的</w:t>
            </w:r>
            <w:r w:rsidRPr="008E29E6">
              <w:rPr>
                <w:rFonts w:hint="eastAsia"/>
              </w:rPr>
              <w:t xml:space="preserve"> </w:t>
            </w:r>
            <w:r w:rsidRPr="008E29E6">
              <w:t>Fréchet</w:t>
            </w:r>
            <w:r w:rsidRPr="008E29E6">
              <w:rPr>
                <w:rFonts w:hint="eastAsia"/>
              </w:rPr>
              <w:t xml:space="preserve"> </w:t>
            </w:r>
            <w:r w:rsidRPr="008E29E6">
              <w:rPr>
                <w:rFonts w:hint="eastAsia"/>
              </w:rPr>
              <w:t>距离未处于</w:t>
            </w:r>
            <w:r w:rsidRPr="008E29E6">
              <w:rPr>
                <w:rFonts w:hint="eastAsia"/>
              </w:rPr>
              <w:t xml:space="preserve"> [L, U] </w:t>
            </w:r>
          </w:p>
          <w:p w14:paraId="0F463D66" w14:textId="77777777" w:rsidR="008E29E6" w:rsidRPr="008E29E6" w:rsidRDefault="008E29E6" w:rsidP="008E29E6">
            <w:pPr>
              <w:pStyle w:val="1"/>
              <w:ind w:left="450" w:hanging="240"/>
            </w:pPr>
            <w:r w:rsidRPr="008E29E6">
              <w:rPr>
                <w:rFonts w:hint="eastAsia"/>
              </w:rPr>
              <w:t xml:space="preserve">            </w:t>
            </w:r>
            <w:r w:rsidRPr="008E29E6">
              <w:tab/>
            </w:r>
            <w:r w:rsidRPr="008E29E6">
              <w:rPr>
                <w:rFonts w:hint="eastAsia"/>
              </w:rPr>
              <w:t>重新规划</w:t>
            </w:r>
          </w:p>
          <w:p w14:paraId="14AE2562" w14:textId="77777777" w:rsidR="008E29E6" w:rsidRPr="008E29E6" w:rsidRDefault="008E29E6" w:rsidP="008E29E6">
            <w:pPr>
              <w:pStyle w:val="1"/>
              <w:ind w:left="450" w:hanging="240"/>
            </w:pPr>
            <w:r w:rsidRPr="008E29E6">
              <w:t xml:space="preserve">        </w:t>
            </w:r>
            <w:r w:rsidRPr="008E29E6">
              <w:tab/>
              <w:t>end if</w:t>
            </w:r>
          </w:p>
          <w:p w14:paraId="77DCE455" w14:textId="77777777" w:rsidR="008E29E6" w:rsidRPr="008E29E6" w:rsidRDefault="008E29E6" w:rsidP="008E29E6">
            <w:pPr>
              <w:pStyle w:val="1"/>
              <w:ind w:left="450" w:hanging="240"/>
            </w:pPr>
            <w:r w:rsidRPr="008E29E6">
              <w:t xml:space="preserve">       end for</w:t>
            </w:r>
          </w:p>
          <w:p w14:paraId="703098DF" w14:textId="77777777" w:rsidR="008E29E6" w:rsidRPr="008E29E6" w:rsidRDefault="008E29E6" w:rsidP="008E29E6">
            <w:pPr>
              <w:pStyle w:val="1"/>
              <w:ind w:left="450" w:hanging="240"/>
            </w:pPr>
            <w:r w:rsidRPr="008E29E6">
              <w:rPr>
                <w:rFonts w:hint="eastAsia"/>
              </w:rPr>
              <w:t xml:space="preserve"> </w:t>
            </w:r>
            <w:r w:rsidRPr="008E29E6">
              <w:t xml:space="preserve">      </w:t>
            </w:r>
            <w:r w:rsidRPr="008E29E6">
              <w:rPr>
                <w:rFonts w:hint="eastAsia"/>
              </w:rPr>
              <w:t>输出</w:t>
            </w:r>
            <w:r w:rsidRPr="008E29E6">
              <w:t>各簇的全局参考路径集合</w:t>
            </w:r>
            <m:oMath>
              <m:r>
                <m:rPr>
                  <m:scr m:val="script"/>
                  <m:sty m:val="p"/>
                </m:rPr>
                <w:rPr>
                  <w:rFonts w:ascii="Cambria Math" w:hAnsi="Cambria Math"/>
                </w:rPr>
                <m:t>P(</m:t>
              </m:r>
              <m:r>
                <w:rPr>
                  <w:rFonts w:ascii="Cambria Math" w:hAnsi="Cambria Math"/>
                </w:rPr>
                <m:t>t</m:t>
              </m:r>
              <m:r>
                <m:rPr>
                  <m:sty m:val="p"/>
                </m:rPr>
                <w:rPr>
                  <w:rFonts w:ascii="Cambria Math" w:hAnsi="Cambria Math"/>
                </w:rPr>
                <m:t>)</m:t>
              </m:r>
            </m:oMath>
          </w:p>
          <w:p w14:paraId="136596EE" w14:textId="77777777" w:rsidR="008E29E6" w:rsidRPr="008E29E6" w:rsidRDefault="008E29E6" w:rsidP="008E29E6">
            <w:pPr>
              <w:pStyle w:val="1"/>
              <w:ind w:left="450" w:hanging="240"/>
            </w:pPr>
            <w:r w:rsidRPr="008E29E6">
              <w:rPr>
                <w:rFonts w:hint="eastAsia"/>
              </w:rPr>
              <w:t xml:space="preserve"> </w:t>
            </w:r>
            <w:r w:rsidRPr="008E29E6">
              <w:t xml:space="preserve">      </w:t>
            </w:r>
            <w:r w:rsidRPr="008E29E6">
              <w:t>执行</w:t>
            </w:r>
            <w:r w:rsidRPr="008E29E6">
              <w:rPr>
                <w:rFonts w:hint="eastAsia"/>
              </w:rPr>
              <w:t xml:space="preserve"> M</w:t>
            </w:r>
            <w:r w:rsidRPr="008E29E6">
              <w:t xml:space="preserve">BST-APF </w:t>
            </w:r>
            <w:r w:rsidRPr="008E29E6">
              <w:t>局部规划算法</w:t>
            </w:r>
            <w:r w:rsidRPr="008E29E6">
              <w:rPr>
                <w:rFonts w:hint="eastAsia"/>
              </w:rPr>
              <w:t>2</w:t>
            </w:r>
            <w:r w:rsidRPr="008E29E6">
              <w:rPr>
                <w:rFonts w:hint="eastAsia"/>
              </w:rPr>
              <w:t>，更新</w:t>
            </w:r>
            <w:r w:rsidRPr="008E29E6">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+1</m:t>
                  </m:r>
                </m:sub>
              </m:sSub>
            </m:oMath>
            <w:r w:rsidRPr="008E29E6">
              <w:rPr>
                <w:rFonts w:hint="eastAsia"/>
              </w:rPr>
              <w:t xml:space="preserve"> </w:t>
            </w:r>
            <w:r w:rsidRPr="008E29E6">
              <w:rPr>
                <w:rFonts w:hint="eastAsia"/>
              </w:rPr>
              <w:t>和</w:t>
            </w:r>
            <w:r w:rsidRPr="008E29E6">
              <w:rPr>
                <w:rFonts w:hint="eastAsia"/>
              </w:rP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r>
                    <m:rPr>
                      <m:sty m:val="p"/>
                    </m:rPr>
                    <w:rPr>
                      <w:rFonts w:ascii="Cambria Math" w:hAnsi="Cambria Math"/>
                    </w:rPr>
                    <m:t>+1</m:t>
                  </m:r>
                </m:sub>
              </m:sSub>
            </m:oMath>
          </w:p>
          <w:p w14:paraId="40C9DB95" w14:textId="3B5BDBF0" w:rsidR="008E29E6" w:rsidRDefault="008E29E6" w:rsidP="008E29E6">
            <w:pPr>
              <w:pStyle w:val="1"/>
              <w:ind w:left="450" w:hanging="240"/>
            </w:pPr>
            <w:r w:rsidRPr="008E29E6">
              <w:t>end while</w:t>
            </w:r>
            <w:bookmarkEnd w:id="35"/>
          </w:p>
        </w:tc>
      </w:tr>
    </w:tbl>
    <w:p w14:paraId="6994311B" w14:textId="355AAD44" w:rsidR="00CC6920" w:rsidRDefault="00CC6920" w:rsidP="00CC6920">
      <w:pPr>
        <w:pStyle w:val="3"/>
      </w:pPr>
      <w:bookmarkStart w:id="36" w:name="_Hlk218607140"/>
      <w:bookmarkStart w:id="37" w:name="_Toc218704685"/>
      <w:r>
        <w:rPr>
          <w:rFonts w:hint="eastAsia"/>
        </w:rPr>
        <w:t>最大瓶颈生成树引导的M</w:t>
      </w:r>
      <w:r>
        <w:t>BST-APF</w:t>
      </w:r>
      <w:r>
        <w:rPr>
          <w:rFonts w:hint="eastAsia"/>
        </w:rPr>
        <w:t>局部路径规划</w:t>
      </w:r>
      <w:bookmarkEnd w:id="36"/>
      <w:bookmarkEnd w:id="37"/>
    </w:p>
    <w:p w14:paraId="72B5CA1F" w14:textId="5BEB27EC" w:rsidR="00DE30E0" w:rsidRPr="00DE30E0" w:rsidRDefault="00DE30E0" w:rsidP="008E29E6">
      <w:pPr>
        <w:pStyle w:val="4"/>
      </w:pPr>
      <w:r>
        <w:rPr>
          <w:rFonts w:hint="eastAsia"/>
        </w:rPr>
        <w:t>3</w:t>
      </w:r>
      <w:r>
        <w:t xml:space="preserve">.3.3.1 </w:t>
      </w:r>
      <w:r w:rsidRPr="00DE30E0">
        <w:rPr>
          <w:rFonts w:hint="eastAsia"/>
        </w:rPr>
        <w:t>基于M</w:t>
      </w:r>
      <w:r w:rsidRPr="00DE30E0">
        <w:t>BST</w:t>
      </w:r>
      <w:r w:rsidRPr="00DE30E0">
        <w:rPr>
          <w:rFonts w:hint="eastAsia"/>
        </w:rPr>
        <w:t>的通信主干构建机制</w:t>
      </w:r>
    </w:p>
    <w:p w14:paraId="51F1F391" w14:textId="4F8A227B" w:rsidR="00DE30E0" w:rsidRPr="00DE30E0" w:rsidRDefault="00DE30E0" w:rsidP="00DE30E0">
      <w:pPr>
        <w:pStyle w:val="0"/>
        <w:ind w:firstLine="480"/>
      </w:pPr>
      <w:r w:rsidRPr="00DE30E0">
        <w:t>本研究在局部规划层引入基于最大</w:t>
      </w:r>
      <w:r w:rsidRPr="00DE30E0">
        <w:t xml:space="preserve"> SINR </w:t>
      </w:r>
      <w:r w:rsidRPr="00DE30E0">
        <w:t>瓶颈生成树（</w:t>
      </w:r>
      <w:r w:rsidRPr="00DE30E0">
        <w:t>MBST</w:t>
      </w:r>
      <w:r w:rsidRPr="00DE30E0">
        <w:t>）的通信主干构建机制，</w:t>
      </w:r>
      <w:r w:rsidRPr="00DE30E0">
        <w:rPr>
          <w:rFonts w:hint="eastAsia"/>
        </w:rPr>
        <w:t>以最小化网络链路维护难度为目标，实时提</w:t>
      </w:r>
      <w:r w:rsidRPr="00DE30E0">
        <w:t>取当前通信拓扑中的关键链路，</w:t>
      </w:r>
      <w:r w:rsidRPr="00DE30E0">
        <w:rPr>
          <w:rFonts w:hint="eastAsia"/>
        </w:rPr>
        <w:t>以</w:t>
      </w:r>
      <w:r w:rsidRPr="00DE30E0">
        <w:t>显著降低通信保持力的复杂</w:t>
      </w:r>
      <w:r w:rsidRPr="00DE30E0">
        <w:rPr>
          <w:rFonts w:hint="eastAsia"/>
        </w:rPr>
        <w:t>程度和因维护通信连通而产生的路径开销</w:t>
      </w:r>
      <w:r w:rsidRPr="00DE30E0">
        <w:t>。</w:t>
      </w:r>
      <w:r w:rsidRPr="00DE30E0">
        <w:rPr>
          <w:rFonts w:hint="eastAsia"/>
        </w:rPr>
        <w:t>本研究</w:t>
      </w:r>
      <w:r w:rsidRPr="00DE30E0">
        <w:t>采用</w:t>
      </w:r>
      <w:r w:rsidRPr="00DE30E0">
        <w:rPr>
          <w:rFonts w:hint="eastAsia"/>
        </w:rPr>
        <w:t>降序</w:t>
      </w:r>
      <w:r w:rsidRPr="00DE30E0">
        <w:t>Kruskal</w:t>
      </w:r>
      <w:r w:rsidRPr="00DE30E0">
        <w:t>算法</w:t>
      </w:r>
      <w:r w:rsidRPr="00DE30E0">
        <w:rPr>
          <w:rFonts w:hint="eastAsia"/>
        </w:rPr>
        <w:t>为每一离散时刻</w:t>
      </w:r>
      <w:r w:rsidRPr="00DE30E0">
        <w:rPr>
          <w:rFonts w:hint="eastAsia"/>
        </w:rPr>
        <w:t xml:space="preserve"> </w:t>
      </w:r>
      <m:oMath>
        <m:r>
          <w:rPr>
            <w:rFonts w:ascii="Cambria Math" w:hAnsi="Cambria Math"/>
          </w:rPr>
          <m:t>t</m:t>
        </m:r>
      </m:oMath>
      <w:r w:rsidRPr="00DE30E0">
        <w:rPr>
          <w:rFonts w:hint="eastAsia"/>
        </w:rPr>
        <w:t xml:space="preserve"> </w:t>
      </w:r>
      <w:r w:rsidRPr="00DE30E0">
        <w:t>动态</w:t>
      </w:r>
      <w:r w:rsidRPr="00DE30E0">
        <w:rPr>
          <w:rFonts w:hint="eastAsia"/>
        </w:rPr>
        <w:t>生成</w:t>
      </w:r>
      <w:r w:rsidRPr="00DE30E0">
        <w:t>最小</w:t>
      </w:r>
      <w:r w:rsidRPr="00DE30E0">
        <w:rPr>
          <w:rFonts w:hint="eastAsia"/>
        </w:rPr>
        <w:t>瓶颈</w:t>
      </w:r>
      <w:r w:rsidRPr="00DE30E0">
        <w:t>生成树</w:t>
      </w:r>
      <w:r w:rsidRPr="00DE30E0">
        <w:rPr>
          <w:rFonts w:hint="eastAsia"/>
        </w:rPr>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DE30E0">
        <w:rPr>
          <w:rFonts w:hint="eastAsia"/>
        </w:rPr>
        <w:t>。具体的，</w:t>
      </w:r>
      <w:r w:rsidRPr="00DE30E0">
        <w:t>系统首先根据当前时刻的信道状态计算所有无人机之间的</w:t>
      </w:r>
      <w:r w:rsidRPr="00DE30E0">
        <w:t>SINR</w:t>
      </w:r>
      <w:r w:rsidRPr="00DE30E0">
        <w:t>，并据此构建加权图</w:t>
      </w:r>
      <w:r w:rsidRPr="00DE30E0">
        <w:t xml:space="preserve"> </w:t>
      </w:r>
      <m:oMath>
        <m:r>
          <w:rPr>
            <w:rFonts w:ascii="Cambria Math" w:hAnsi="Cambria Math"/>
          </w:rPr>
          <m:t>G=</m:t>
        </m:r>
        <m:d>
          <m:dPr>
            <m:ctrlPr>
              <w:rPr>
                <w:rFonts w:ascii="Cambria Math" w:hAnsi="Cambria Math"/>
                <w:i/>
              </w:rPr>
            </m:ctrlPr>
          </m:dPr>
          <m:e>
            <m:r>
              <w:rPr>
                <w:rFonts w:ascii="Cambria Math" w:hAnsi="Cambria Math"/>
              </w:rPr>
              <m:t>U,E</m:t>
            </m:r>
          </m:e>
        </m:d>
      </m:oMath>
      <w:r w:rsidRPr="00DE30E0">
        <w:t>，其中节点集合</w:t>
      </w:r>
      <w:r w:rsidRPr="00DE30E0">
        <w:t xml:space="preserve"> </w:t>
      </w:r>
      <m:oMath>
        <m:r>
          <w:rPr>
            <w:rFonts w:ascii="Cambria Math" w:hAnsi="Cambria Math"/>
          </w:rPr>
          <m:t>U</m:t>
        </m:r>
      </m:oMath>
      <w:r w:rsidRPr="00DE30E0">
        <w:t xml:space="preserve"> </w:t>
      </w:r>
      <w:r w:rsidRPr="00DE30E0">
        <w:t>表示无人机</w:t>
      </w:r>
      <w:r w:rsidRPr="00DE30E0">
        <w:rPr>
          <w:rFonts w:hint="eastAsia"/>
        </w:rPr>
        <w:t>节点</w:t>
      </w:r>
      <w:r w:rsidRPr="00DE30E0">
        <w:t>，边集合</w:t>
      </w:r>
      <w:r w:rsidRPr="00DE30E0">
        <w:t xml:space="preserve"> </w:t>
      </w:r>
      <m:oMath>
        <m:r>
          <w:rPr>
            <w:rFonts w:ascii="Cambria Math" w:hAnsi="Cambria Math"/>
          </w:rPr>
          <m:t>E</m:t>
        </m:r>
      </m:oMath>
      <w:r w:rsidRPr="00DE30E0">
        <w:t xml:space="preserve"> </w:t>
      </w:r>
      <w:r w:rsidRPr="00DE30E0">
        <w:t>表示节点间可建立的通信链路，每条边的权值定义为</w:t>
      </w:r>
      <w:r w:rsidRPr="00DE30E0">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w:rPr>
            <w:rFonts w:ascii="Cambria Math" w:hAnsi="Cambria Math" w:hint="eastAsia"/>
          </w:rPr>
          <m:t>min</m:t>
        </m:r>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ji</m:t>
            </m:r>
          </m:sub>
        </m:sSub>
      </m:oMath>
      <w:r w:rsidRPr="00DE30E0">
        <w:rPr>
          <w:rFonts w:hint="eastAsia"/>
          <w:i/>
        </w:rPr>
        <w:t>)</w:t>
      </w:r>
      <w:r w:rsidRPr="00DE30E0">
        <w:rPr>
          <w:i/>
        </w:rPr>
        <w:t>​</w:t>
      </w:r>
      <w:r w:rsidRPr="00DE30E0">
        <w:t>。</w:t>
      </w:r>
      <w:r w:rsidRPr="00DE30E0">
        <w:rPr>
          <w:rFonts w:hint="eastAsia"/>
        </w:rPr>
        <w:t>在此基础上执行降序</w:t>
      </w:r>
      <w:r w:rsidRPr="00DE30E0">
        <w:t>Kruskal</w:t>
      </w:r>
      <w:r w:rsidRPr="00DE30E0">
        <w:t>算法</w:t>
      </w:r>
      <w:r w:rsidRPr="00DE30E0">
        <w:rPr>
          <w:rFonts w:hint="eastAsia"/>
        </w:rPr>
        <w:t>的</w:t>
      </w:r>
      <w:r w:rsidRPr="00DE30E0">
        <w:t>基本步骤如下：</w:t>
      </w:r>
    </w:p>
    <w:p w14:paraId="4A19E2A2" w14:textId="4E594DDB" w:rsidR="00DE30E0" w:rsidRPr="00DE30E0" w:rsidRDefault="00DE30E0" w:rsidP="00DE30E0">
      <w:pPr>
        <w:pStyle w:val="0"/>
        <w:ind w:firstLine="480"/>
      </w:pPr>
      <w:r w:rsidRPr="00DE30E0">
        <w:rPr>
          <w:rFonts w:hint="eastAsia"/>
        </w:rPr>
        <w:t>1</w:t>
      </w:r>
      <w:r w:rsidRPr="00DE30E0">
        <w:rPr>
          <w:rFonts w:hint="eastAsia"/>
        </w:rPr>
        <w:t>）</w:t>
      </w:r>
      <w:r w:rsidRPr="00DE30E0">
        <w:t>将所有边按权值</w:t>
      </w:r>
      <w:r w:rsidRPr="00DE30E0">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Pr="00DE30E0">
        <w:t xml:space="preserve">​ </w:t>
      </w:r>
      <w:r w:rsidRPr="00DE30E0">
        <w:t>从</w:t>
      </w:r>
      <w:r w:rsidRPr="00DE30E0">
        <w:rPr>
          <w:rFonts w:hint="eastAsia"/>
        </w:rPr>
        <w:t>大</w:t>
      </w:r>
      <w:r w:rsidRPr="00DE30E0">
        <w:t>到</w:t>
      </w:r>
      <w:r w:rsidRPr="00DE30E0">
        <w:rPr>
          <w:rFonts w:hint="eastAsia"/>
        </w:rPr>
        <w:t>小</w:t>
      </w:r>
      <w:r w:rsidRPr="00DE30E0">
        <w:t>排序；</w:t>
      </w:r>
    </w:p>
    <w:p w14:paraId="5E183C56" w14:textId="5872DA7A" w:rsidR="00DE30E0" w:rsidRPr="00DE30E0" w:rsidRDefault="00DE30E0" w:rsidP="00DE30E0">
      <w:pPr>
        <w:pStyle w:val="0"/>
        <w:ind w:firstLine="480"/>
      </w:pPr>
      <w:r w:rsidRPr="00DE30E0">
        <w:rPr>
          <w:rFonts w:hint="eastAsia"/>
        </w:rPr>
        <w:t>2</w:t>
      </w:r>
      <w:r w:rsidRPr="00DE30E0">
        <w:rPr>
          <w:rFonts w:hint="eastAsia"/>
        </w:rPr>
        <w:t>）</w:t>
      </w:r>
      <w:r w:rsidRPr="00DE30E0">
        <w:t>初始化森林集合</w:t>
      </w:r>
      <w:r w:rsidRPr="00DE30E0">
        <w:t xml:space="preserve"> </w:t>
      </w:r>
      <m:oMath>
        <m:r>
          <w:rPr>
            <w:rFonts w:ascii="Cambria Math" w:hAnsi="Cambria Math"/>
          </w:rPr>
          <m:t>F=</m:t>
        </m:r>
        <m:r>
          <m:rPr>
            <m:lit/>
          </m:rPr>
          <w:rPr>
            <w:rFonts w:ascii="Cambria Math" w:hAnsi="Cambria Math"/>
          </w:rPr>
          <m:t>{</m:t>
        </m:r>
        <m:r>
          <w:rPr>
            <w:rFonts w:ascii="Cambria Math" w:hAnsi="Cambria Math"/>
          </w:rPr>
          <m:t>U</m:t>
        </m:r>
        <m:r>
          <m:rPr>
            <m:lit/>
          </m:rPr>
          <w:rPr>
            <w:rFonts w:ascii="Cambria Math" w:hAnsi="Cambria Math"/>
          </w:rPr>
          <m:t>}</m:t>
        </m:r>
      </m:oMath>
      <w:r w:rsidRPr="00DE30E0">
        <w:t>，逐条遍历排序后的边；</w:t>
      </w:r>
    </w:p>
    <w:p w14:paraId="62CFA720" w14:textId="371D8DA7" w:rsidR="00DE30E0" w:rsidRPr="00DE30E0" w:rsidRDefault="00DE30E0" w:rsidP="00DE30E0">
      <w:pPr>
        <w:pStyle w:val="0"/>
        <w:ind w:firstLine="480"/>
      </w:pPr>
      <w:r w:rsidRPr="00DE30E0">
        <w:rPr>
          <w:rFonts w:hint="eastAsia"/>
        </w:rPr>
        <w:t>3</w:t>
      </w:r>
      <w:r w:rsidRPr="00DE30E0">
        <w:rPr>
          <w:rFonts w:hint="eastAsia"/>
        </w:rPr>
        <w:t>）</w:t>
      </w:r>
      <w:r w:rsidRPr="00DE30E0">
        <w:t>若当前边</w:t>
      </w:r>
      <w:r w:rsidRPr="00DE30E0">
        <w:t xml:space="preserve"> </w:t>
      </w:r>
      <m:oMath>
        <m:d>
          <m:dPr>
            <m:ctrlPr>
              <w:rPr>
                <w:rFonts w:ascii="Cambria Math" w:hAnsi="Cambria Math"/>
                <w:i/>
              </w:rPr>
            </m:ctrlPr>
          </m:dPr>
          <m:e>
            <m:r>
              <w:rPr>
                <w:rFonts w:ascii="Cambria Math" w:hAnsi="Cambria Math"/>
              </w:rPr>
              <m:t>i,j</m:t>
            </m:r>
          </m:e>
        </m:d>
      </m:oMath>
      <w:r w:rsidRPr="00DE30E0">
        <w:rPr>
          <w:rFonts w:hint="eastAsia"/>
        </w:rPr>
        <w:t xml:space="preserve"> </w:t>
      </w:r>
      <w:r w:rsidRPr="00DE30E0">
        <w:t>连接的两个节点属于不同子集，则将该边加入</w:t>
      </w:r>
      <w:r w:rsidRPr="00DE30E0">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DE30E0">
        <w:t>，并合并对应的子集；</w:t>
      </w:r>
    </w:p>
    <w:p w14:paraId="534B6871" w14:textId="77777777" w:rsidR="00DE30E0" w:rsidRPr="00DE30E0" w:rsidRDefault="00DE30E0" w:rsidP="00DE30E0">
      <w:pPr>
        <w:pStyle w:val="0"/>
        <w:ind w:firstLine="480"/>
      </w:pPr>
      <w:r w:rsidRPr="00DE30E0">
        <w:rPr>
          <w:rFonts w:hint="eastAsia"/>
        </w:rPr>
        <w:t>4</w:t>
      </w:r>
      <w:r w:rsidRPr="00DE30E0">
        <w:rPr>
          <w:rFonts w:hint="eastAsia"/>
        </w:rPr>
        <w:t>）</w:t>
      </w:r>
      <w:r w:rsidRPr="00DE30E0">
        <w:t>重复步骤</w:t>
      </w:r>
      <w:r w:rsidRPr="00DE30E0">
        <w:t>3</w:t>
      </w:r>
      <w:r w:rsidRPr="00DE30E0">
        <w:t>，直至所有节点连通。</w:t>
      </w:r>
    </w:p>
    <w:p w14:paraId="39DEE0DF" w14:textId="27364689" w:rsidR="00DE30E0" w:rsidRDefault="00DE30E0" w:rsidP="00DE30E0">
      <w:pPr>
        <w:pStyle w:val="0"/>
        <w:ind w:firstLine="480"/>
      </w:pPr>
      <w:r w:rsidRPr="00DE30E0">
        <w:t>该过程确保了在每个时刻生成的</w:t>
      </w:r>
      <w:r w:rsidRPr="00DE30E0">
        <w:t xml:space="preserve"> </w:t>
      </w:r>
      <m:oMath>
        <m:r>
          <m:rPr>
            <m:sty m:val="p"/>
          </m:rPr>
          <w:rPr>
            <w:rFonts w:ascii="Cambria Math" w:hAnsi="Cambria Math"/>
          </w:rPr>
          <m:t>MBST</m:t>
        </m:r>
      </m:oMath>
      <w:r w:rsidRPr="00DE30E0">
        <w:t xml:space="preserve"> </w:t>
      </w:r>
      <w:r w:rsidRPr="00DE30E0">
        <w:t>拥有</w:t>
      </w:r>
      <w:r w:rsidRPr="00DE30E0">
        <w:rPr>
          <w:rFonts w:hint="eastAsia"/>
        </w:rPr>
        <w:t>易于维护</w:t>
      </w:r>
      <w:r w:rsidRPr="00DE30E0">
        <w:t>的通信主干网络结构。随着无人机的运动和信道环境的变化，系统</w:t>
      </w:r>
      <w:r w:rsidRPr="00DE30E0">
        <w:rPr>
          <w:rFonts w:hint="eastAsia"/>
        </w:rPr>
        <w:t>每执行完单步规划会</w:t>
      </w:r>
      <w:r w:rsidRPr="00DE30E0">
        <w:t>重新计算</w:t>
      </w:r>
      <w:r w:rsidRPr="00DE30E0">
        <w:t xml:space="preserve"> SINR </w:t>
      </w:r>
      <w:r w:rsidRPr="00DE30E0">
        <w:t>并更新</w:t>
      </w:r>
      <w:r w:rsidRPr="00DE30E0">
        <w:t xml:space="preserve"> </w:t>
      </w:r>
      <m:oMath>
        <m:r>
          <w:rPr>
            <w:rFonts w:ascii="Cambria Math" w:hAnsi="Cambria Math"/>
          </w:rPr>
          <m:t>MBST</m:t>
        </m:r>
        <m:d>
          <m:dPr>
            <m:ctrlPr>
              <w:rPr>
                <w:rFonts w:ascii="Cambria Math" w:hAnsi="Cambria Math"/>
              </w:rPr>
            </m:ctrlPr>
          </m:dPr>
          <m:e>
            <m:r>
              <w:rPr>
                <w:rFonts w:ascii="Cambria Math" w:hAnsi="Cambria Math"/>
              </w:rPr>
              <m:t>t</m:t>
            </m:r>
          </m:e>
        </m:d>
      </m:oMath>
      <w:r w:rsidRPr="00DE30E0">
        <w:t>，</w:t>
      </w:r>
      <w:r w:rsidRPr="00DE30E0">
        <w:rPr>
          <w:rFonts w:hint="eastAsia"/>
        </w:rPr>
        <w:t>为后续的</w:t>
      </w:r>
      <w:r w:rsidRPr="00DE30E0">
        <w:t>APF</w:t>
      </w:r>
      <w:r w:rsidRPr="00DE30E0">
        <w:rPr>
          <w:rFonts w:hint="eastAsia"/>
        </w:rPr>
        <w:t>方法的通信保持力计算提供基础。</w:t>
      </w:r>
    </w:p>
    <w:p w14:paraId="683CB9A7" w14:textId="5BDA95B8" w:rsidR="00DE30E0" w:rsidRDefault="00DE30E0" w:rsidP="00DE30E0">
      <w:pPr>
        <w:pStyle w:val="4"/>
      </w:pPr>
      <w:r>
        <w:rPr>
          <w:rFonts w:hint="eastAsia"/>
        </w:rPr>
        <w:t>3</w:t>
      </w:r>
      <w:r>
        <w:t xml:space="preserve">.3.3.2 </w:t>
      </w:r>
      <w:r w:rsidRPr="00DE30E0">
        <w:rPr>
          <w:rFonts w:hint="eastAsia"/>
        </w:rPr>
        <w:t>基于M</w:t>
      </w:r>
      <w:r w:rsidRPr="00DE30E0">
        <w:t>BST</w:t>
      </w:r>
      <w:r w:rsidRPr="00DE30E0">
        <w:rPr>
          <w:rFonts w:hint="eastAsia"/>
        </w:rPr>
        <w:t>的A</w:t>
      </w:r>
      <w:r w:rsidRPr="00DE30E0">
        <w:t>PF</w:t>
      </w:r>
      <w:r w:rsidRPr="00DE30E0">
        <w:rPr>
          <w:rFonts w:hint="eastAsia"/>
        </w:rPr>
        <w:t>局部规划</w:t>
      </w:r>
    </w:p>
    <w:p w14:paraId="3D33E91D" w14:textId="77777777" w:rsidR="00DE30E0" w:rsidRPr="00DE30E0" w:rsidRDefault="00DE30E0" w:rsidP="00DE30E0">
      <w:pPr>
        <w:pStyle w:val="0"/>
        <w:ind w:firstLine="480"/>
      </w:pPr>
      <w:r w:rsidRPr="00DE30E0">
        <w:rPr>
          <w:rFonts w:hint="eastAsia"/>
        </w:rPr>
        <w:t>基于</w:t>
      </w:r>
      <w:r w:rsidRPr="00DE30E0">
        <w:rPr>
          <w:rFonts w:hint="eastAsia"/>
        </w:rPr>
        <w:t>M</w:t>
      </w:r>
      <w:r w:rsidRPr="00DE30E0">
        <w:t>BST</w:t>
      </w:r>
      <w:r w:rsidRPr="00DE30E0">
        <w:rPr>
          <w:rFonts w:hint="eastAsia"/>
        </w:rPr>
        <w:t>的</w:t>
      </w:r>
      <w:r w:rsidRPr="00DE30E0">
        <w:rPr>
          <w:rFonts w:hint="eastAsia"/>
        </w:rPr>
        <w:t>A</w:t>
      </w:r>
      <w:r w:rsidRPr="00DE30E0">
        <w:t>PF</w:t>
      </w:r>
      <w:r w:rsidRPr="00DE30E0">
        <w:rPr>
          <w:rFonts w:hint="eastAsia"/>
        </w:rPr>
        <w:t>局部</w:t>
      </w:r>
      <w:r w:rsidRPr="00DE30E0">
        <w:t>规划通过</w:t>
      </w:r>
      <w:r w:rsidRPr="00DE30E0">
        <w:rPr>
          <w:rFonts w:hint="eastAsia"/>
        </w:rPr>
        <w:t>基于最大</w:t>
      </w:r>
      <w:r w:rsidRPr="00DE30E0">
        <w:rPr>
          <w:rFonts w:hint="eastAsia"/>
        </w:rPr>
        <w:t>S</w:t>
      </w:r>
      <w:r w:rsidRPr="00DE30E0">
        <w:t>INR</w:t>
      </w:r>
      <w:r w:rsidRPr="00DE30E0">
        <w:rPr>
          <w:rFonts w:hint="eastAsia"/>
        </w:rPr>
        <w:t>瓶颈生成树构建的主干通信保持网络</w:t>
      </w:r>
      <w:r w:rsidRPr="00DE30E0">
        <w:t>，将局部避障、路径跟随与通信保持等任务转化为可连续求解的力场叠加问题，从而实现无人机的协同控制</w:t>
      </w:r>
      <w:r w:rsidRPr="00DE30E0">
        <w:rPr>
          <w:rFonts w:hint="eastAsia"/>
        </w:rPr>
        <w:t>，确保无人机在</w:t>
      </w:r>
      <w:r w:rsidRPr="00DE30E0">
        <w:t>复杂干扰与动态环境下保持</w:t>
      </w:r>
      <w:r w:rsidRPr="00DE30E0">
        <w:rPr>
          <w:rFonts w:hint="eastAsia"/>
        </w:rPr>
        <w:t>单步</w:t>
      </w:r>
      <w:r w:rsidRPr="00DE30E0">
        <w:t>路径可行的同时维持通信连通性与运动稳定性。</w:t>
      </w:r>
    </w:p>
    <w:p w14:paraId="6BAE93E6" w14:textId="68FBC713" w:rsidR="00DE30E0" w:rsidRDefault="00DE30E0" w:rsidP="00DE30E0">
      <w:pPr>
        <w:pStyle w:val="0"/>
        <w:ind w:firstLine="480"/>
      </w:pPr>
      <w:r w:rsidRPr="00DE30E0">
        <w:t>在该模型中，每个无人机</w:t>
      </w:r>
      <w:r w:rsidRPr="00DE30E0">
        <w:t xml:space="preserve"> </w:t>
      </w:r>
      <m:oMath>
        <m:r>
          <w:rPr>
            <w:rFonts w:ascii="Cambria Math" w:hAnsi="Cambria Math"/>
          </w:rPr>
          <m:t>i</m:t>
        </m:r>
        <m:r>
          <m:rPr>
            <m:sty m:val="p"/>
          </m:rPr>
          <w:rPr>
            <w:rFonts w:ascii="Cambria Math" w:hAnsi="Cambria Math"/>
          </w:rPr>
          <m:t xml:space="preserve"> </m:t>
        </m:r>
      </m:oMath>
      <w:r w:rsidRPr="00DE30E0">
        <w:rPr>
          <w:rFonts w:hint="eastAsia"/>
        </w:rPr>
        <w:t xml:space="preserve"> </w:t>
      </w:r>
      <w:r w:rsidRPr="00DE30E0">
        <w:t>在时刻</w:t>
      </w:r>
      <w:r w:rsidRPr="00DE30E0">
        <w:t xml:space="preserve"> </w:t>
      </w:r>
      <m:oMath>
        <m:r>
          <w:rPr>
            <w:rFonts w:ascii="Cambria Math" w:hAnsi="Cambria Math"/>
          </w:rPr>
          <m:t>t</m:t>
        </m:r>
      </m:oMath>
      <w:r w:rsidRPr="00DE30E0">
        <w:t xml:space="preserve"> </w:t>
      </w:r>
      <w:r w:rsidRPr="00DE30E0">
        <w:t>的总作用力</w:t>
      </w:r>
      <w:r w:rsidRPr="00DE30E0">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oMath>
      <w:r w:rsidRPr="00DE30E0">
        <w:t xml:space="preserve"> </w:t>
      </w:r>
      <w:r w:rsidRPr="00DE30E0">
        <w:t>被分解为三个互补的势场分量：目标导向引力</w:t>
      </w:r>
      <w:r w:rsidRPr="00DE30E0">
        <w:t xml:space="preserve">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DE30E0">
        <w:t>、</w:t>
      </w:r>
      <w:r w:rsidRPr="00DE30E0">
        <w:rPr>
          <w:rFonts w:hint="eastAsia"/>
        </w:rPr>
        <w:t>碰撞避免</w:t>
      </w:r>
      <w:r w:rsidRPr="00DE30E0">
        <w:t>斥力</w:t>
      </w:r>
      <w:r w:rsidRPr="00DE30E0">
        <w:t xml:space="preserve">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DE30E0">
        <w:t xml:space="preserve"> </w:t>
      </w:r>
      <w:r w:rsidRPr="00DE30E0">
        <w:t>与基于最</w:t>
      </w:r>
      <w:r w:rsidRPr="00DE30E0">
        <w:rPr>
          <w:rFonts w:hint="eastAsia"/>
        </w:rPr>
        <w:t>大</w:t>
      </w:r>
      <w:r w:rsidRPr="00DE30E0">
        <w:rPr>
          <w:rFonts w:hint="eastAsia"/>
        </w:rPr>
        <w:t>S</w:t>
      </w:r>
      <w:r w:rsidRPr="00DE30E0">
        <w:t>INR</w:t>
      </w:r>
      <w:r w:rsidRPr="00DE30E0">
        <w:rPr>
          <w:rFonts w:hint="eastAsia"/>
        </w:rPr>
        <w:t>瓶颈</w:t>
      </w:r>
      <w:r w:rsidRPr="00DE30E0">
        <w:t>生成树（</w:t>
      </w:r>
      <w:r w:rsidRPr="00DE30E0">
        <w:t>MBST</w:t>
      </w:r>
      <w:r w:rsidRPr="00DE30E0">
        <w:t>）的</w:t>
      </w:r>
      <w:r w:rsidRPr="00DE30E0">
        <w:rPr>
          <w:rFonts w:hint="eastAsia"/>
        </w:rPr>
        <w:t>连通保持引</w:t>
      </w:r>
      <w:r w:rsidRPr="00DE30E0">
        <w:t>力</w:t>
      </w:r>
      <w:r w:rsidRPr="00DE30E0">
        <w:t xml:space="preserve">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DE30E0">
        <w:t>。第</w:t>
      </w:r>
      <w:r w:rsidRPr="00DE30E0">
        <w:t xml:space="preserve"> </w:t>
      </w:r>
      <m:oMath>
        <m:r>
          <w:rPr>
            <w:rFonts w:ascii="Cambria Math" w:hAnsi="Cambria Math"/>
          </w:rPr>
          <m:t>i</m:t>
        </m:r>
      </m:oMath>
      <w:r w:rsidRPr="00DE30E0">
        <w:t xml:space="preserve"> </w:t>
      </w:r>
      <w:r w:rsidRPr="00DE30E0">
        <w:t>个无人机在</w:t>
      </w:r>
      <w:r w:rsidRPr="00DE30E0">
        <w:rPr>
          <w:rFonts w:hint="eastAsia"/>
        </w:rPr>
        <w:t>二</w:t>
      </w:r>
      <w:r w:rsidRPr="00DE30E0">
        <w:t>维空间中受到的总合力向量</w:t>
      </w:r>
      <w:r w:rsidRPr="00DE30E0">
        <w:rPr>
          <w:rFonts w:hint="eastAsia"/>
        </w:rPr>
        <w:t>为</w:t>
      </w:r>
      <w:r>
        <w:rPr>
          <w:rFonts w:hint="eastAsia"/>
        </w:rPr>
        <w:t>：</w:t>
      </w:r>
    </w:p>
    <w:p w14:paraId="1E1122E8" w14:textId="3FA81D8F" w:rsidR="00DE30E0" w:rsidRPr="00DE30E0" w:rsidRDefault="00F05279"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=α </m:t>
              </m:r>
              <m:sSub>
                <m:sSubPr>
                  <m:ctrlPr>
                    <w:rPr>
                      <w:rFonts w:ascii="Cambria Math" w:hAnsi="Cambria Math"/>
                      <w:i/>
                    </w:rPr>
                  </m:ctrlPr>
                </m:sSubPr>
                <m:e>
                  <m:r>
                    <w:rPr>
                      <w:rFonts w:ascii="Cambria Math" w:hAnsi="Cambria Math"/>
                    </w:rPr>
                    <m:t>f</m:t>
                  </m:r>
                </m:e>
                <m:sub>
                  <m:r>
                    <w:rPr>
                      <w:rFonts w:ascii="Cambria Math" w:hAnsi="Cambria Math"/>
                    </w:rPr>
                    <m:t>att,i</m:t>
                  </m:r>
                </m:sub>
              </m:sSub>
              <m:d>
                <m:dPr>
                  <m:ctrlPr>
                    <w:rPr>
                      <w:rFonts w:ascii="Cambria Math" w:hAnsi="Cambria Math"/>
                      <w:i/>
                    </w:rPr>
                  </m:ctrlPr>
                </m:dPr>
                <m:e>
                  <m:r>
                    <w:rPr>
                      <w:rFonts w:ascii="Cambria Math" w:hAnsi="Cambria Math"/>
                    </w:rPr>
                    <m:t>t</m:t>
                  </m:r>
                </m:e>
              </m:d>
              <m:r>
                <w:rPr>
                  <w:rFonts w:ascii="Cambria Math" w:hAnsi="Cambria Math"/>
                </w:rPr>
                <m:t>+β</m:t>
              </m:r>
              <m:sSub>
                <m:sSubPr>
                  <m:ctrlPr>
                    <w:rPr>
                      <w:rFonts w:ascii="Cambria Math" w:hAnsi="Cambria Math"/>
                      <w:i/>
                    </w:rPr>
                  </m:ctrlPr>
                </m:sSubPr>
                <m:e>
                  <m:r>
                    <w:rPr>
                      <w:rFonts w:ascii="Cambria Math" w:hAnsi="Cambria Math"/>
                    </w:rPr>
                    <m:t>f</m:t>
                  </m:r>
                </m:e>
                <m:sub>
                  <m:r>
                    <w:rPr>
                      <w:rFonts w:ascii="Cambria Math" w:hAnsi="Cambria Math"/>
                    </w:rPr>
                    <m:t>rep,i</m:t>
                  </m:r>
                </m:sub>
              </m:sSub>
              <m:d>
                <m:dPr>
                  <m:ctrlPr>
                    <w:rPr>
                      <w:rFonts w:ascii="Cambria Math" w:hAnsi="Cambria Math"/>
                      <w:i/>
                    </w:rPr>
                  </m:ctrlPr>
                </m:dPr>
                <m:e>
                  <m:r>
                    <w:rPr>
                      <w:rFonts w:ascii="Cambria Math" w:hAnsi="Cambria Math"/>
                    </w:rPr>
                    <m:t>t</m:t>
                  </m:r>
                </m:e>
              </m:d>
              <m:r>
                <w:rPr>
                  <w:rFonts w:ascii="Cambria Math" w:hAnsi="Cambria Math"/>
                </w:rPr>
                <m:t>+ η</m:t>
              </m:r>
              <m:sSub>
                <m:sSubPr>
                  <m:ctrlPr>
                    <w:rPr>
                      <w:rFonts w:ascii="Cambria Math" w:hAnsi="Cambria Math"/>
                      <w:i/>
                    </w:rPr>
                  </m:ctrlPr>
                </m:sSubPr>
                <m:e>
                  <m:r>
                    <w:rPr>
                      <w:rFonts w:ascii="Cambria Math" w:hAnsi="Cambria Math"/>
                    </w:rPr>
                    <m:t>f</m:t>
                  </m:r>
                </m:e>
                <m:sub>
                  <m:r>
                    <w:rPr>
                      <w:rFonts w:ascii="Cambria Math" w:hAnsi="Cambria Math"/>
                    </w:rPr>
                    <m:t>coh,i</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51FD2029" w14:textId="2989BFDA" w:rsidR="00DE30E0" w:rsidRDefault="00DE30E0" w:rsidP="00DE30E0">
      <w:pPr>
        <w:pStyle w:val="0"/>
        <w:ind w:firstLine="480"/>
      </w:pPr>
      <w:r w:rsidRPr="00DE30E0">
        <w:rPr>
          <w:rFonts w:hint="eastAsia"/>
        </w:rPr>
        <w:t>其中，</w:t>
      </w:r>
      <m:oMath>
        <m:r>
          <w:rPr>
            <w:rFonts w:ascii="Cambria Math" w:hAnsi="Cambria Math"/>
          </w:rPr>
          <m:t>α,β,η</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DE30E0">
        <w:t xml:space="preserve"> </w:t>
      </w:r>
      <w:r w:rsidRPr="00DE30E0">
        <w:t>为吸引力、斥力与</w:t>
      </w:r>
      <w:r w:rsidRPr="00DE30E0">
        <w:rPr>
          <w:rFonts w:hint="eastAsia"/>
        </w:rPr>
        <w:t>保持</w:t>
      </w:r>
      <w:r w:rsidRPr="00DE30E0">
        <w:t>力分量的正权重系数，用以反映不同</w:t>
      </w:r>
      <w:r w:rsidRPr="00DE30E0">
        <w:rPr>
          <w:rFonts w:hint="eastAsia"/>
        </w:rPr>
        <w:t>任务场景</w:t>
      </w:r>
      <w:r w:rsidRPr="00DE30E0">
        <w:t>下各分量在总合力中的相对重要性。</w:t>
      </w:r>
      <w:r w:rsidRPr="00DE30E0">
        <w:rPr>
          <w:rFonts w:hint="eastAsia"/>
        </w:rPr>
        <w:t>参考文献</w:t>
      </w:r>
      <w:r w:rsidRPr="00DE30E0">
        <w:t>[19]</w:t>
      </w:r>
      <w:r w:rsidRPr="00DE30E0">
        <w:rPr>
          <w:rFonts w:hint="eastAsia"/>
        </w:rPr>
        <w:t>，</w:t>
      </w:r>
      <w:r w:rsidRPr="00DE30E0">
        <w:t>为体现任务优先级，</w:t>
      </w:r>
      <w:r w:rsidRPr="00DE30E0">
        <w:rPr>
          <w:rFonts w:hint="eastAsia"/>
        </w:rPr>
        <w:t>参考一般情况下的经验参数，</w:t>
      </w:r>
      <w:r w:rsidRPr="00DE30E0">
        <w:t>通过数量级控制实现力场作用的分层调节，满足</w:t>
      </w:r>
      <w:r w:rsidRPr="00DE30E0">
        <w:rPr>
          <w:rFonts w:hint="eastAsia"/>
        </w:rPr>
        <w:t>：</w:t>
      </w:r>
    </w:p>
    <w:p w14:paraId="2491D634" w14:textId="5E2039B6" w:rsidR="00DE30E0" w:rsidRPr="00DE30E0" w:rsidRDefault="00F05279" w:rsidP="00DE30E0">
      <w:pPr>
        <w:pStyle w:val="0"/>
        <w:ind w:firstLine="480"/>
      </w:pPr>
      <m:oMathPara>
        <m:oMath>
          <m:eqArr>
            <m:eqArrPr>
              <m:maxDist m:val="1"/>
              <m:ctrlPr>
                <w:rPr>
                  <w:rFonts w:ascii="Cambria Math" w:hAnsi="Cambria Math"/>
                  <w:i/>
                </w:rPr>
              </m:ctrlPr>
            </m:eqArrPr>
            <m:e>
              <m:r>
                <w:rPr>
                  <w:rFonts w:ascii="Cambria Math" w:hAnsi="Cambria Math"/>
                </w:rPr>
                <m:t>β≫η≈α#</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D4E8DF2" w14:textId="77777777" w:rsidR="00DE30E0" w:rsidRDefault="00DE30E0" w:rsidP="00DE30E0">
      <w:pPr>
        <w:pStyle w:val="0"/>
        <w:ind w:firstLine="480"/>
      </w:pPr>
      <w:r w:rsidRPr="00DE30E0">
        <w:t>其中，</w:t>
      </w:r>
      <m:oMath>
        <m:r>
          <w:rPr>
            <w:rFonts w:ascii="Cambria Math" w:hAnsi="Cambria Math"/>
          </w:rPr>
          <m:t>≫</m:t>
        </m:r>
      </m:oMath>
      <w:r w:rsidRPr="00DE30E0">
        <w:rPr>
          <w:rFonts w:hint="eastAsia"/>
        </w:rPr>
        <w:t xml:space="preserve"> </w:t>
      </w:r>
      <w:r w:rsidRPr="00DE30E0">
        <w:t>表示在数值尺度上相差至少一个数量级以上，即满足</w:t>
      </w:r>
      <w:r w:rsidRPr="00DE30E0">
        <w:t xml:space="preserve"> </w:t>
      </w:r>
      <m:oMath>
        <m:r>
          <w:rPr>
            <w:rFonts w:ascii="Cambria Math" w:hAnsi="Cambria Math"/>
          </w:rPr>
          <m:t>β</m:t>
        </m:r>
        <m:r>
          <m:rPr>
            <m:lit/>
          </m:rPr>
          <w:rPr>
            <w:rFonts w:ascii="Cambria Math" w:hAnsi="Cambria Math"/>
          </w:rPr>
          <m:t>/</m:t>
        </m:r>
        <m:r>
          <w:rPr>
            <w:rFonts w:ascii="Cambria Math" w:hAnsi="Cambria Math"/>
          </w:rPr>
          <m:t xml:space="preserve"> η</m:t>
        </m:r>
        <m:r>
          <m:rPr>
            <m:sty m:val="p"/>
          </m:rPr>
          <w:rPr>
            <w:rFonts w:ascii="Cambria Math" w:hAnsi="Cambria Math" w:hint="eastAsia"/>
          </w:rPr>
          <m:t>≥</m:t>
        </m:r>
        <m:r>
          <w:rPr>
            <w:rFonts w:ascii="Cambria Math" w:hAnsi="Cambria Math"/>
          </w:rPr>
          <m:t xml:space="preserve">10 </m:t>
        </m:r>
        <m:r>
          <m:rPr>
            <m:sty m:val="p"/>
          </m:rPr>
          <w:rPr>
            <w:rFonts w:ascii="Cambria Math" w:hAnsi="Cambria Math"/>
          </w:rPr>
          <m:t>∼</m:t>
        </m:r>
        <m:r>
          <w:rPr>
            <w:rFonts w:ascii="Cambria Math" w:hAnsi="Cambria Math"/>
          </w:rPr>
          <m:t>100</m:t>
        </m:r>
      </m:oMath>
      <w:r w:rsidRPr="00DE30E0">
        <w:rPr>
          <w:rFonts w:hint="eastAsia"/>
        </w:rPr>
        <w:t>；</w:t>
      </w:r>
      <m:oMath>
        <m:r>
          <w:rPr>
            <w:rFonts w:ascii="Cambria Math" w:hAnsi="Cambria Math"/>
          </w:rPr>
          <m:t>≈</m:t>
        </m:r>
      </m:oMath>
      <w:r w:rsidRPr="00DE30E0">
        <w:t xml:space="preserve"> </w:t>
      </w:r>
      <w:r w:rsidRPr="00DE30E0">
        <w:t>表示通信保持力的权重</w:t>
      </w:r>
      <w:r w:rsidRPr="00DE30E0">
        <w:rPr>
          <w:rFonts w:hint="eastAsia"/>
        </w:rPr>
        <w:t>和</w:t>
      </w:r>
      <w:r w:rsidRPr="00DE30E0">
        <w:t>目标引力的权重</w:t>
      </w:r>
      <w:r w:rsidRPr="00DE30E0">
        <w:rPr>
          <w:rFonts w:hint="eastAsia"/>
        </w:rPr>
        <w:t>基本保同一数量级</w:t>
      </w:r>
      <w:r w:rsidRPr="00DE30E0">
        <w:t>。通过该数量级设计，力场叠加模型能够在复杂城市环境下优先确保</w:t>
      </w:r>
      <w:r w:rsidRPr="00DE30E0">
        <w:rPr>
          <w:rFonts w:hint="eastAsia"/>
        </w:rPr>
        <w:t>物理</w:t>
      </w:r>
      <w:r w:rsidRPr="00DE30E0">
        <w:t>安全</w:t>
      </w:r>
      <w:r w:rsidRPr="00DE30E0">
        <w:rPr>
          <w:rFonts w:hint="eastAsia"/>
        </w:rPr>
        <w:t>，</w:t>
      </w:r>
      <w:r w:rsidRPr="00DE30E0">
        <w:t>再考虑路径效率与</w:t>
      </w:r>
      <w:r w:rsidRPr="00DE30E0">
        <w:rPr>
          <w:rFonts w:hint="eastAsia"/>
        </w:rPr>
        <w:t>通信保持</w:t>
      </w:r>
      <w:r w:rsidRPr="00DE30E0">
        <w:t>。</w:t>
      </w:r>
      <w:bookmarkStart w:id="38" w:name="OLE_LINK9"/>
    </w:p>
    <w:p w14:paraId="61A418D5" w14:textId="4AD5208D" w:rsidR="00DE30E0" w:rsidRPr="00DE30E0" w:rsidRDefault="00DE30E0" w:rsidP="00DE30E0">
      <w:pPr>
        <w:pStyle w:val="0"/>
        <w:ind w:firstLine="480"/>
      </w:pPr>
      <w:r w:rsidRPr="00DE30E0">
        <w:rPr>
          <w:rFonts w:hint="eastAsia"/>
        </w:rPr>
        <w:t>1</w:t>
      </w:r>
      <w:r w:rsidRPr="00DE30E0">
        <w:rPr>
          <w:rFonts w:hint="eastAsia"/>
        </w:rPr>
        <w:t>）目标导向引力分量</w:t>
      </w:r>
    </w:p>
    <w:bookmarkEnd w:id="38"/>
    <w:p w14:paraId="6F598023" w14:textId="5C4EA281" w:rsidR="00DE30E0" w:rsidRDefault="00DE30E0" w:rsidP="00DE30E0">
      <w:pPr>
        <w:pStyle w:val="0"/>
        <w:ind w:firstLine="480"/>
      </w:pPr>
      <w:r w:rsidRPr="00DE30E0">
        <w:t>目标导向引力分量</w:t>
      </w:r>
      <w:r w:rsidRPr="00DE30E0">
        <w:t xml:space="preserve">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DE30E0">
        <w:t xml:space="preserve"> </w:t>
      </w:r>
      <w:r w:rsidRPr="00DE30E0">
        <w:t>提供无人机全局运动趋势的驱动力，其作用是将</w:t>
      </w:r>
      <w:r w:rsidRPr="00DE30E0">
        <w:rPr>
          <w:rFonts w:hint="eastAsia"/>
        </w:rPr>
        <w:t>簇内的无人机</w:t>
      </w:r>
      <w:r w:rsidRPr="00DE30E0">
        <w:t>引导至</w:t>
      </w:r>
      <w:r w:rsidRPr="00DE30E0">
        <w:rPr>
          <w:rFonts w:hint="eastAsia"/>
        </w:rPr>
        <w:t>全局</w:t>
      </w:r>
      <w:r w:rsidRPr="00DE30E0">
        <w:t xml:space="preserve"> C-RRT* </w:t>
      </w:r>
      <w:r w:rsidRPr="00DE30E0">
        <w:t>所规划的下一</w:t>
      </w:r>
      <w:r w:rsidRPr="00DE30E0">
        <w:rPr>
          <w:rFonts w:hint="eastAsia"/>
        </w:rPr>
        <w:t>关键</w:t>
      </w:r>
      <w:r w:rsidRPr="00DE30E0">
        <w:t>点</w:t>
      </w:r>
      <w:r w:rsidRPr="00DE30E0">
        <w:rPr>
          <w:rFonts w:hint="eastAsia"/>
        </w:rPr>
        <w:t>范围内</w:t>
      </w:r>
      <w:r w:rsidRPr="00DE30E0">
        <w:t>。该分量由当前位置与目标点的向量差定义：</w:t>
      </w:r>
    </w:p>
    <w:p w14:paraId="4FBD2194" w14:textId="4DECA73B" w:rsidR="00DE30E0" w:rsidRDefault="00F05279"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att,i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i,d</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15602050" w14:textId="556AC0CD" w:rsidR="00CF79C7" w:rsidRPr="00CF79C7" w:rsidRDefault="00CF79C7" w:rsidP="00CF79C7">
      <w:pPr>
        <w:pStyle w:val="0"/>
        <w:ind w:firstLine="480"/>
      </w:pPr>
      <w:r w:rsidRPr="00CF79C7">
        <w:t>其中</w:t>
      </w:r>
      <w:r w:rsidRPr="00CF79C7">
        <w:t xml:space="preserve"> </w:t>
      </w:r>
      <m:oMath>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CF79C7">
        <w:t xml:space="preserve"> </w:t>
      </w:r>
      <w:r w:rsidRPr="00CF79C7">
        <w:t>表示由</w:t>
      </w:r>
      <w:r w:rsidRPr="00CF79C7">
        <w:rPr>
          <w:rFonts w:hint="eastAsia"/>
        </w:rPr>
        <w:t>全局</w:t>
      </w:r>
      <w:r w:rsidRPr="00CF79C7">
        <w:rPr>
          <w:rFonts w:hint="eastAsia"/>
        </w:rPr>
        <w:t>C</w:t>
      </w:r>
      <w:r w:rsidRPr="00CF79C7">
        <w:t xml:space="preserve">-RRT* </w:t>
      </w:r>
      <w:r w:rsidRPr="00CF79C7">
        <w:t>规划得到的</w:t>
      </w:r>
      <w:r w:rsidRPr="00CF79C7">
        <w:rPr>
          <w:rFonts w:hint="eastAsia"/>
        </w:rPr>
        <w:t>该无人机所在簇的下一</w:t>
      </w:r>
      <w:r w:rsidRPr="00CF79C7">
        <w:t>目标位置；</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t</m:t>
                </m:r>
              </m:e>
            </m:d>
          </m:e>
        </m:d>
      </m:oMath>
      <w:r w:rsidRPr="00CF79C7">
        <w:t xml:space="preserve"> </w:t>
      </w:r>
      <w:r w:rsidRPr="00CF79C7">
        <w:t>为当前时刻无人机的位置坐标。</w:t>
      </w:r>
    </w:p>
    <w:p w14:paraId="39E433B0" w14:textId="1DECE50D" w:rsidR="00CF79C7" w:rsidRPr="00CF79C7" w:rsidRDefault="00CF79C7" w:rsidP="00CF79C7">
      <w:pPr>
        <w:pStyle w:val="0"/>
        <w:ind w:firstLine="480"/>
      </w:pPr>
      <w:r w:rsidRPr="00CF79C7">
        <w:rPr>
          <w:rFonts w:hint="eastAsia"/>
        </w:rPr>
        <w:t>2</w:t>
      </w:r>
      <w:r w:rsidRPr="00CF79C7">
        <w:rPr>
          <w:rFonts w:hint="eastAsia"/>
        </w:rPr>
        <w:t>）碰撞避免斥力分量</w:t>
      </w:r>
    </w:p>
    <w:p w14:paraId="029FC25B" w14:textId="293F47CC" w:rsidR="00CF79C7" w:rsidRDefault="00CF79C7" w:rsidP="00CF79C7">
      <w:pPr>
        <w:pStyle w:val="0"/>
        <w:ind w:firstLine="480"/>
      </w:pPr>
      <w:bookmarkStart w:id="39" w:name="OLE_LINK10"/>
      <w:r w:rsidRPr="00CF79C7">
        <w:rPr>
          <w:rFonts w:hint="eastAsia"/>
        </w:rPr>
        <w:t>碰撞避免</w:t>
      </w:r>
      <w:r w:rsidRPr="00CF79C7">
        <w:t>斥力分量</w:t>
      </w:r>
      <w:bookmarkEnd w:id="39"/>
      <w:r w:rsidRPr="00CF79C7">
        <w:t xml:space="preserve">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F79C7">
        <w:t xml:space="preserve"> </w:t>
      </w:r>
      <w:r w:rsidRPr="00CF79C7">
        <w:t>负责无人机的局部安全性控制，避免其与</w:t>
      </w:r>
      <w:r w:rsidRPr="00CF79C7">
        <w:rPr>
          <w:rFonts w:hint="eastAsia"/>
        </w:rPr>
        <w:t>障碍物</w:t>
      </w:r>
      <w:r w:rsidRPr="00CF79C7">
        <w:t>及其他无人机发生碰撞。设</w:t>
      </w:r>
      <w:r w:rsidRPr="00CF79C7">
        <w:rPr>
          <w:rFonts w:hint="eastAsia"/>
        </w:rPr>
        <w:t xml:space="preserve"> </w:t>
      </w:r>
      <m:oMath>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oMath>
      <w:r w:rsidRPr="00CF79C7">
        <w:rPr>
          <w:rFonts w:hint="eastAsia"/>
        </w:rPr>
        <w:t xml:space="preserve"> </w:t>
      </w:r>
      <w:r w:rsidRPr="00CF79C7">
        <w:rPr>
          <w:rFonts w:hint="eastAsia"/>
        </w:rPr>
        <w:t>为当前时刻与无人机</w:t>
      </w:r>
      <w:r w:rsidRPr="00CF79C7">
        <w:rPr>
          <w:rFonts w:hint="eastAsia"/>
        </w:rPr>
        <w:t xml:space="preserve"> </w:t>
      </w:r>
      <m:oMath>
        <m:r>
          <w:rPr>
            <w:rFonts w:ascii="Cambria Math" w:hAnsi="Cambria Math" w:hint="eastAsia"/>
          </w:rPr>
          <m:t>i</m:t>
        </m:r>
      </m:oMath>
      <w:r w:rsidRPr="00CF79C7">
        <w:rPr>
          <w:rFonts w:hint="eastAsia"/>
        </w:rPr>
        <w:t xml:space="preserve"> </w:t>
      </w:r>
      <w:r w:rsidRPr="00CF79C7">
        <w:rPr>
          <w:rFonts w:hint="eastAsia"/>
        </w:rPr>
        <w:t>保持在安全半径</w:t>
      </w:r>
      <w:r w:rsidRPr="00CF79C7">
        <w:rPr>
          <w:rFonts w:hint="eastAsia"/>
        </w:rPr>
        <w:t xml:space="preserve"> </w:t>
      </w:r>
      <m:oMath>
        <m:r>
          <w:rPr>
            <w:rFonts w:ascii="Cambria Math" w:hAnsi="Cambria Math" w:hint="eastAsia"/>
          </w:rPr>
          <m:t>s</m:t>
        </m:r>
      </m:oMath>
      <w:r w:rsidRPr="00CF79C7">
        <w:t xml:space="preserve"> </w:t>
      </w:r>
      <w:r w:rsidRPr="00CF79C7">
        <w:rPr>
          <w:rFonts w:hint="eastAsia"/>
        </w:rPr>
        <w:t>内的障碍物</w:t>
      </w:r>
      <w:r w:rsidRPr="00CF79C7">
        <w:rPr>
          <w:rFonts w:hint="eastAsia"/>
        </w:rPr>
        <w:t>(</w:t>
      </w:r>
      <w:r w:rsidRPr="00CF79C7">
        <w:rPr>
          <w:rFonts w:hint="eastAsia"/>
        </w:rPr>
        <w:t>包括建筑物和干扰等效的圆形区域</w:t>
      </w:r>
      <w:r w:rsidRPr="00CF79C7">
        <w:t>)</w:t>
      </w:r>
      <w:r w:rsidRPr="00CF79C7">
        <w:rPr>
          <w:rFonts w:hint="eastAsia"/>
        </w:rPr>
        <w:t>集合，</w:t>
      </w:r>
      <m:oMath>
        <m:sSub>
          <m:sSubPr>
            <m:ctrlPr>
              <w:rPr>
                <w:rFonts w:ascii="Cambria Math" w:hAnsi="Cambria Math"/>
              </w:rPr>
            </m:ctrlPr>
          </m:sSubPr>
          <m:e>
            <m:r>
              <w:rPr>
                <w:rFonts w:ascii="Cambria Math" w:hAnsi="Cambria Math"/>
              </w:rPr>
              <m:t>Neb</m:t>
            </m:r>
          </m:e>
          <m:sub>
            <m:r>
              <w:rPr>
                <w:rFonts w:ascii="Cambria Math" w:hAnsi="Cambria Math" w:hint="eastAsia"/>
              </w:rPr>
              <m:t>i</m:t>
            </m:r>
          </m:sub>
        </m:sSub>
        <m:d>
          <m:dPr>
            <m:ctrlPr>
              <w:rPr>
                <w:rFonts w:ascii="Cambria Math" w:hAnsi="Cambria Math"/>
              </w:rPr>
            </m:ctrlPr>
          </m:dPr>
          <m:e>
            <m:r>
              <w:rPr>
                <w:rFonts w:ascii="Cambria Math" w:hAnsi="Cambria Math"/>
              </w:rPr>
              <m:t>t</m:t>
            </m:r>
          </m:e>
        </m:d>
      </m:oMath>
      <w:r w:rsidRPr="00CF79C7">
        <w:t xml:space="preserve"> </w:t>
      </w:r>
      <w:r w:rsidRPr="00CF79C7">
        <w:t>为当前时刻与无人机</w:t>
      </w:r>
      <w:r w:rsidRPr="00CF79C7">
        <w:t xml:space="preserve"> </w:t>
      </w:r>
      <m:oMath>
        <m:r>
          <w:rPr>
            <w:rFonts w:ascii="Cambria Math" w:hAnsi="Cambria Math"/>
          </w:rPr>
          <m:t>i</m:t>
        </m:r>
      </m:oMath>
      <w:r w:rsidRPr="00CF79C7">
        <w:rPr>
          <w:rFonts w:hint="eastAsia"/>
          <w:iCs/>
        </w:rPr>
        <w:t xml:space="preserve"> </w:t>
      </w:r>
      <w:r w:rsidRPr="00CF79C7">
        <w:t>保持在</w:t>
      </w:r>
      <w:r w:rsidRPr="00CF79C7">
        <w:rPr>
          <w:rFonts w:hint="eastAsia"/>
        </w:rPr>
        <w:t>安全</w:t>
      </w:r>
      <w:r w:rsidRPr="00CF79C7">
        <w:t>半径</w:t>
      </w:r>
      <w:r w:rsidRPr="00CF79C7">
        <w:t xml:space="preserve"> </w:t>
      </w:r>
      <m:oMath>
        <m:r>
          <w:rPr>
            <w:rFonts w:ascii="Cambria Math" w:hAnsi="Cambria Math" w:hint="eastAsia"/>
          </w:rPr>
          <m:t>s</m:t>
        </m:r>
      </m:oMath>
      <w:r w:rsidRPr="00CF79C7">
        <w:rPr>
          <w:rFonts w:hint="eastAsia"/>
          <w:iCs/>
        </w:rPr>
        <w:t xml:space="preserve"> </w:t>
      </w:r>
      <w:r w:rsidRPr="00CF79C7">
        <w:t>内的邻居集合，则该分量定义为：</w:t>
      </w:r>
    </w:p>
    <w:p w14:paraId="7BB23526" w14:textId="09F4E2BE" w:rsidR="00CF79C7" w:rsidRPr="00CF79C7" w:rsidRDefault="00F05279" w:rsidP="00CF79C7">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rep,i</m:t>
                  </m:r>
                </m:sub>
              </m:sSub>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i/>
                    </w:rPr>
                  </m:ctrlPr>
                </m:naryPr>
                <m:sub>
                  <m:r>
                    <w:rPr>
                      <w:rFonts w:ascii="Cambria Math" w:hAnsi="Cambria Math"/>
                    </w:rPr>
                    <m:t>j</m:t>
                  </m:r>
                  <m:r>
                    <w:rPr>
                      <w:rFonts w:ascii="Cambria Math" w:hAnsi="Cambria Math" w:hint="eastAsia"/>
                    </w:rPr>
                    <m:t>∈</m:t>
                  </m:r>
                  <m:d>
                    <m:dPr>
                      <m:ctrlPr>
                        <w:rPr>
                          <w:rFonts w:ascii="Cambria Math" w:hAnsi="Cambria Math"/>
                          <w:i/>
                        </w:rPr>
                      </m:ctrlPr>
                    </m:dPr>
                    <m:e>
                      <m:sSub>
                        <m:sSubPr>
                          <m:ctrlPr>
                            <w:rPr>
                              <w:rFonts w:ascii="Cambria Math" w:hAnsi="Cambria Math"/>
                              <w:i/>
                              <w:iCs/>
                            </w:rPr>
                          </m:ctrlPr>
                        </m:sSubPr>
                        <m:e>
                          <m:r>
                            <w:rPr>
                              <w:rFonts w:ascii="Cambria Math" w:hAnsi="Cambria Math"/>
                            </w:rPr>
                            <m:t>O</m:t>
                          </m:r>
                        </m:e>
                        <m:sub>
                          <m:r>
                            <w:rPr>
                              <w:rFonts w:ascii="Cambria Math" w:hAnsi="Cambria Math"/>
                            </w:rPr>
                            <m:t>i</m:t>
                          </m:r>
                        </m:sub>
                      </m:sSub>
                      <m:r>
                        <m:rPr>
                          <m:nor/>
                        </m:rPr>
                        <w:rPr>
                          <w:rFonts w:ascii="Cambria Math" w:hAnsi="Cambria Math"/>
                          <w:i/>
                        </w:rPr>
                        <m:t>(</m:t>
                      </m:r>
                      <m:r>
                        <m:rPr>
                          <m:nor/>
                        </m:rPr>
                        <w:rPr>
                          <w:rFonts w:ascii="Cambria Math" w:hAnsi="Cambria Math"/>
                          <w:i/>
                          <w:iCs/>
                        </w:rPr>
                        <m:t>t</m:t>
                      </m:r>
                      <m:r>
                        <m:rPr>
                          <m:nor/>
                        </m:rPr>
                        <w:rPr>
                          <w:rFonts w:ascii="Cambria Math" w:hAnsi="Cambria Math"/>
                          <w:i/>
                        </w:rPr>
                        <m:t>)</m:t>
                      </m:r>
                      <m:r>
                        <m:rPr>
                          <m:nor/>
                        </m:rPr>
                        <w:rPr>
                          <w:rFonts w:ascii="Cambria Math" w:hAnsi="Cambria Math"/>
                          <w:i/>
                          <w:iCs/>
                        </w:rPr>
                        <m:t xml:space="preserve"> </m:t>
                      </m:r>
                      <m:r>
                        <w:rPr>
                          <w:rFonts w:ascii="Cambria Math" w:hAnsi="Cambria Math" w:hint="eastAsia"/>
                        </w:rPr>
                        <m:t>∪</m:t>
                      </m:r>
                      <m:r>
                        <w:rPr>
                          <w:rFonts w:ascii="Cambria Math" w:hAnsi="Cambria Math"/>
                        </w:rPr>
                        <m:t xml:space="preserve"> </m:t>
                      </m:r>
                      <m:sSub>
                        <m:sSubPr>
                          <m:ctrlPr>
                            <w:rPr>
                              <w:rFonts w:ascii="Cambria Math" w:hAnsi="Cambria Math"/>
                              <w:i/>
                              <w:iCs/>
                            </w:rPr>
                          </m:ctrlPr>
                        </m:sSubPr>
                        <m:e>
                          <m:r>
                            <m:rPr>
                              <m:nor/>
                            </m:rPr>
                            <w:rPr>
                              <w:rFonts w:ascii="Cambria Math" w:hAnsi="Cambria Math"/>
                              <w:i/>
                              <w:iCs/>
                            </w:rPr>
                            <m:t>Neb</m:t>
                          </m:r>
                        </m:e>
                        <m:sub>
                          <m:r>
                            <w:rPr>
                              <w:rFonts w:ascii="Cambria Math" w:hAnsi="Cambria Math"/>
                            </w:rPr>
                            <m:t>i</m:t>
                          </m:r>
                        </m:sub>
                      </m:sSub>
                      <m:d>
                        <m:dPr>
                          <m:ctrlPr>
                            <w:rPr>
                              <w:rFonts w:ascii="Cambria Math" w:hAnsi="Cambria Math"/>
                              <w:i/>
                            </w:rPr>
                          </m:ctrlPr>
                        </m:dPr>
                        <m:e>
                          <m:r>
                            <w:rPr>
                              <w:rFonts w:ascii="Cambria Math" w:hAnsi="Cambria Math"/>
                            </w:rPr>
                            <m:t>t</m:t>
                          </m:r>
                        </m:e>
                      </m:d>
                    </m:e>
                  </m:d>
                </m:sub>
                <m:sup/>
                <m:e>
                  <m:r>
                    <w:rPr>
                      <w:rFonts w:ascii="Cambria Math" w:hAnsi="Cambria Math"/>
                    </w:rPr>
                    <m:t>ϕ</m:t>
                  </m:r>
                  <m:d>
                    <m:dPr>
                      <m:ctrlPr>
                        <w:rPr>
                          <w:rFonts w:ascii="Cambria Math" w:hAnsi="Cambria Math"/>
                          <w:i/>
                        </w:rPr>
                      </m:ctrlPr>
                    </m:dPr>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54D32AF8" w14:textId="1691EAC0" w:rsidR="00CF79C7" w:rsidRDefault="00CF79C7" w:rsidP="00CF79C7">
      <w:pPr>
        <w:pStyle w:val="0"/>
        <w:ind w:firstLine="480"/>
      </w:pPr>
      <w:r w:rsidRPr="00CF79C7">
        <w:t>其中</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rsidRPr="00CF79C7">
        <w:t>表示欧几里得距离，</w:t>
      </w:r>
      <m:oMath>
        <m:r>
          <m:rPr>
            <m:sty m:val="p"/>
          </m:rPr>
          <w:rPr>
            <w:rFonts w:ascii="Cambria Math" w:hAnsi="Cambria Math"/>
          </w:rPr>
          <m:t>ϕ</m:t>
        </m:r>
        <m:d>
          <m:dPr>
            <m:ctrlPr>
              <w:rPr>
                <w:rFonts w:ascii="Cambria Math" w:hAnsi="Cambria Math"/>
              </w:rPr>
            </m:ctrlPr>
          </m:dPr>
          <m:e>
            <m:r>
              <m:rPr>
                <m:sty m:val="p"/>
              </m:rPr>
              <w:rPr>
                <w:rFonts w:ascii="Cambria Math" w:hAnsi="Cambria Math"/>
              </w:rPr>
              <m:t>⋅</m:t>
            </m:r>
          </m:e>
        </m:d>
      </m:oMath>
      <w:r w:rsidRPr="00CF79C7">
        <w:t xml:space="preserve"> </w:t>
      </w:r>
      <w:r w:rsidRPr="00CF79C7">
        <w:t>为分段势能函数：</w:t>
      </w:r>
    </w:p>
    <w:p w14:paraId="76E7862A" w14:textId="144B6CC1" w:rsidR="00CF79C7" w:rsidRPr="00CF79C7" w:rsidRDefault="00F05279" w:rsidP="00CF79C7">
      <w:pPr>
        <w:pStyle w:val="0"/>
        <w:ind w:firstLine="480"/>
      </w:pPr>
      <m:oMathPara>
        <m:oMath>
          <m:eqArr>
            <m:eqArrPr>
              <m:maxDist m:val="1"/>
              <m:ctrlPr>
                <w:rPr>
                  <w:rFonts w:ascii="Cambria Math" w:hAnsi="Cambria Math"/>
                  <w:i/>
                </w:rPr>
              </m:ctrlPr>
            </m:eqArrPr>
            <m:e>
              <m:d>
                <m:dPr>
                  <m:ctrlPr>
                    <w:rPr>
                      <w:rFonts w:ascii="Cambria Math" w:hAnsi="Cambria Math"/>
                      <w:i/>
                    </w:rPr>
                  </m:ctrlPr>
                </m:dPr>
                <m:e>
                  <m:r>
                    <w:rPr>
                      <w:rFonts w:ascii="Cambria Math" w:hAnsi="Cambria Math"/>
                    </w:rPr>
                    <m:t>d</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 d≤s</m:t>
                      </m:r>
                    </m:e>
                    <m:e>
                      <m:r>
                        <w:rPr>
                          <w:rFonts w:ascii="Cambria Math" w:hAnsi="Cambria Math"/>
                        </w:rPr>
                        <m:t>0                       ,d&gt;s</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17699368" w14:textId="77777777" w:rsidR="00CF79C7" w:rsidRPr="00CF79C7" w:rsidRDefault="00CF79C7" w:rsidP="00CF79C7">
      <w:pPr>
        <w:pStyle w:val="0"/>
        <w:ind w:firstLine="480"/>
      </w:pPr>
      <w:r w:rsidRPr="00CF79C7">
        <w:t>该设计确保斥力仅在无人机进入危险</w:t>
      </w:r>
      <w:r w:rsidRPr="00CF79C7">
        <w:rPr>
          <w:rFonts w:hint="eastAsia"/>
        </w:rPr>
        <w:t>碰撞范围内</w:t>
      </w:r>
      <w:r w:rsidRPr="00CF79C7">
        <w:t>时生效，并随距离减小呈非线性增强，从而实现强制性碰撞规避，同时在安全范围外避免产生</w:t>
      </w:r>
      <w:r w:rsidRPr="00CF79C7">
        <w:rPr>
          <w:rFonts w:hint="eastAsia"/>
        </w:rPr>
        <w:t>势场</w:t>
      </w:r>
      <w:r w:rsidRPr="00CF79C7">
        <w:t>干扰。</w:t>
      </w:r>
    </w:p>
    <w:p w14:paraId="2D11A5FC" w14:textId="08E59868" w:rsidR="00CF79C7" w:rsidRPr="00CF79C7" w:rsidRDefault="00CF79C7" w:rsidP="00CF79C7">
      <w:pPr>
        <w:pStyle w:val="0"/>
        <w:ind w:firstLine="480"/>
      </w:pPr>
      <w:r w:rsidRPr="00CF79C7">
        <w:t>3</w:t>
      </w:r>
      <w:r w:rsidRPr="00CF79C7">
        <w:rPr>
          <w:rFonts w:hint="eastAsia"/>
        </w:rPr>
        <w:t>）通信保持引力分量</w:t>
      </w:r>
      <w:bookmarkStart w:id="40" w:name="OLE_LINK16"/>
    </w:p>
    <w:p w14:paraId="191976B6" w14:textId="2434D920" w:rsidR="00CF79C7" w:rsidRPr="00CF79C7" w:rsidRDefault="00CF79C7" w:rsidP="00CF79C7">
      <w:pPr>
        <w:pStyle w:val="0"/>
        <w:ind w:firstLine="480"/>
      </w:pPr>
      <w:r w:rsidRPr="00CF79C7">
        <w:rPr>
          <w:rFonts w:hint="eastAsia"/>
        </w:rPr>
        <w:t>为保证通信网络中最脆弱链路质量尽可能高以提高整体连通性维护效率，</w:t>
      </w:r>
      <w:r w:rsidRPr="00CF79C7">
        <w:t>基于</w:t>
      </w:r>
      <w:r w:rsidRPr="00CF79C7">
        <w:t>MBST</w:t>
      </w:r>
      <w:r w:rsidRPr="00CF79C7">
        <w:t>的</w:t>
      </w:r>
      <w:r w:rsidRPr="00CF79C7">
        <w:rPr>
          <w:rFonts w:hint="eastAsia"/>
        </w:rPr>
        <w:t>通信保持</w:t>
      </w:r>
      <w:r w:rsidRPr="00CF79C7">
        <w:t>力分量</w:t>
      </w:r>
      <w:r w:rsidRPr="00CF79C7">
        <w:t xml:space="preserve">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F79C7">
        <w:t>是该机制的核心部分。</w:t>
      </w:r>
      <w:bookmarkEnd w:id="40"/>
      <w:r w:rsidRPr="00CF79C7">
        <w:rPr>
          <w:rFonts w:hint="eastAsia"/>
        </w:rPr>
        <w:t>通过构建的</w:t>
      </w:r>
      <w:r w:rsidRPr="00CF79C7">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F79C7">
        <w:t xml:space="preserve"> </w:t>
      </w:r>
      <w:r w:rsidRPr="00CF79C7">
        <w:t>，每个无人机仅对其在</w:t>
      </w:r>
      <w:r w:rsidRPr="00CF79C7">
        <w:t xml:space="preserve"> MBST </w:t>
      </w:r>
      <w:r w:rsidRPr="00CF79C7">
        <w:t>中的直接邻居施加通信保持引力：</w:t>
      </w:r>
      <w:r w:rsidRPr="00CF79C7">
        <w:rPr>
          <w:rFonts w:hint="eastAsia"/>
        </w:rPr>
        <w:t>其</w:t>
      </w:r>
      <w:r w:rsidRPr="00CF79C7">
        <w:t>定义为：</w:t>
      </w:r>
    </w:p>
    <w:p w14:paraId="12AB4EAB" w14:textId="745C4C59" w:rsidR="00CF79C7" w:rsidRPr="00CF79C7" w:rsidRDefault="00F05279" w:rsidP="00CF79C7">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coh,i</m:t>
                  </m:r>
                </m:sub>
              </m:sSub>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i,j</m:t>
                      </m:r>
                    </m:e>
                  </m:d>
                  <m:r>
                    <w:rPr>
                      <w:rFonts w:ascii="Cambria Math" w:hAnsi="Cambria Math" w:hint="eastAsia"/>
                    </w:rPr>
                    <m:t>∈</m:t>
                  </m:r>
                  <m:r>
                    <m:rPr>
                      <m:nor/>
                    </m:rPr>
                    <w:rPr>
                      <w:rFonts w:ascii="Cambria Math" w:hAnsi="Cambria Math"/>
                      <w:i/>
                    </w:rPr>
                    <m:t>MBST</m:t>
                  </m:r>
                  <m:d>
                    <m:dPr>
                      <m:ctrlPr>
                        <w:rPr>
                          <w:rFonts w:ascii="Cambria Math" w:hAnsi="Cambria Math"/>
                          <w:i/>
                        </w:rPr>
                      </m:ctrlPr>
                    </m:dPr>
                    <m:e>
                      <m:r>
                        <w:rPr>
                          <w:rFonts w:ascii="Cambria Math" w:hAnsi="Cambria Math"/>
                        </w:rPr>
                        <m:t>t</m:t>
                      </m:r>
                    </m:e>
                  </m:d>
                </m:sub>
                <m:sup/>
                <m:e>
                  <m:sSub>
                    <m:sSubPr>
                      <m:ctrlPr>
                        <w:rPr>
                          <w:rFonts w:ascii="Cambria Math" w:hAnsi="Cambria Math"/>
                          <w:i/>
                        </w:rPr>
                      </m:ctrlPr>
                    </m:sSubPr>
                    <m:e>
                      <m:r>
                        <w:rPr>
                          <w:rFonts w:ascii="Cambria Math" w:hAnsi="Cambria Math"/>
                        </w:rPr>
                        <m:t>F</m:t>
                      </m:r>
                    </m:e>
                    <m:sub>
                      <m:r>
                        <m:rPr>
                          <m:nor/>
                        </m:rPr>
                        <w:rPr>
                          <w:rFonts w:ascii="Cambria Math" w:hAnsi="Cambria Math"/>
                          <w:i/>
                          <w:iCs/>
                        </w:rPr>
                        <m:t>mbst</m:t>
                      </m:r>
                    </m:sub>
                  </m:sSub>
                  <m:d>
                    <m:dPr>
                      <m:ctrlPr>
                        <w:rPr>
                          <w:rFonts w:ascii="Cambria Math" w:hAnsi="Cambria Math"/>
                          <w:i/>
                        </w:rPr>
                      </m:ctrlPr>
                    </m:dPr>
                    <m:e>
                      <m:r>
                        <w:rPr>
                          <w:rFonts w:ascii="Cambria Math" w:hAnsi="Cambria Math"/>
                        </w:rPr>
                        <m:t>i,j</m:t>
                      </m:r>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2FA0CA0F" w14:textId="14EE443E" w:rsidR="00CF79C7" w:rsidRPr="00CF79C7" w:rsidRDefault="00CF79C7" w:rsidP="00CF79C7">
      <w:pPr>
        <w:pStyle w:val="0"/>
        <w:ind w:firstLine="480"/>
      </w:pPr>
      <w:r w:rsidRPr="00CF79C7">
        <w:t>其中</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CF79C7">
        <w:t xml:space="preserve"> </w:t>
      </w:r>
      <w:r w:rsidRPr="00CF79C7">
        <w:t>为</w:t>
      </w:r>
      <w:r w:rsidRPr="00CF79C7">
        <w:t xml:space="preserve"> </w:t>
      </w:r>
      <m:oMath>
        <m:r>
          <w:rPr>
            <w:rFonts w:ascii="Cambria Math" w:hAnsi="Cambria Math"/>
          </w:rPr>
          <m:t>i</m:t>
        </m:r>
      </m:oMath>
      <w:r w:rsidRPr="00CF79C7">
        <w:t xml:space="preserve"> </w:t>
      </w:r>
      <w:r w:rsidRPr="00CF79C7">
        <w:t>与邻居</w:t>
      </w:r>
      <w:r w:rsidRPr="00CF79C7">
        <w:t xml:space="preserve"> </w:t>
      </w:r>
      <m:oMath>
        <m:r>
          <w:rPr>
            <w:rFonts w:ascii="Cambria Math" w:hAnsi="Cambria Math"/>
          </w:rPr>
          <m:t>j</m:t>
        </m:r>
      </m:oMath>
      <w:r w:rsidRPr="00CF79C7">
        <w:t xml:space="preserve"> </w:t>
      </w:r>
      <w:r w:rsidRPr="00CF79C7">
        <w:t>之间的通信自适应引力幅值，定义为：</w:t>
      </w:r>
    </w:p>
    <w:p w14:paraId="2FF0C06B" w14:textId="4169A7C1" w:rsidR="00DE30E0" w:rsidRPr="00DE30E0" w:rsidRDefault="00F05279"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i/>
                    </w:rPr>
                  </m:ctrlPr>
                </m:dPr>
                <m:e>
                  <m:r>
                    <w:rPr>
                      <w:rFonts w:ascii="Cambria Math" w:hAnsi="Cambria Math"/>
                    </w:rPr>
                    <m:t>i,j</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eff</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r</m:t>
                                  </m:r>
                                </m:sub>
                              </m:sSub>
                            </m:den>
                          </m:f>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m</m:t>
                              </m:r>
                            </m:e>
                            <m:sub>
                              <m:r>
                                <w:rPr>
                                  <w:rFonts w:ascii="Cambria Math" w:hAnsi="Cambria Math"/>
                                </w:rPr>
                                <m:t>eff</m:t>
                              </m:r>
                            </m:sub>
                            <m:sup>
                              <m:r>
                                <w:rPr>
                                  <w:rFonts w:ascii="Cambria Math" w:hAnsi="Cambria Math"/>
                                </w:rPr>
                                <m:t>2</m:t>
                              </m:r>
                            </m:sup>
                          </m:sSubSup>
                        </m:den>
                      </m:f>
                      <m:r>
                        <w:rPr>
                          <w:rFonts w:ascii="Cambria Math" w:hAnsi="Cambria Math"/>
                        </w:rPr>
                        <m:t>,0&lt;</m:t>
                      </m:r>
                      <m:sSub>
                        <m:sSubPr>
                          <m:ctrlPr>
                            <w:rPr>
                              <w:rFonts w:ascii="Cambria Math" w:hAnsi="Cambria Math"/>
                              <w:i/>
                            </w:rPr>
                          </m:ctrlPr>
                        </m:sSubPr>
                        <m:e>
                          <m:r>
                            <w:rPr>
                              <w:rFonts w:ascii="Cambria Math" w:hAnsi="Cambria Math"/>
                            </w:rPr>
                            <m:t>m</m:t>
                          </m:r>
                        </m:e>
                        <m:sub>
                          <m:r>
                            <w:rPr>
                              <w:rFonts w:ascii="Cambria Math" w:hAnsi="Cambria Math"/>
                            </w:rPr>
                            <m:t>eff</m:t>
                          </m:r>
                        </m:sub>
                      </m:sSub>
                      <m:r>
                        <w:rPr>
                          <w:rFonts w:ascii="Cambria Math" w:hAnsi="Cambria Math"/>
                        </w:rPr>
                        <m:t>​&lt;</m:t>
                      </m:r>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m:t>
                      </m:r>
                    </m:e>
                    <m:e>
                      <m:r>
                        <w:rPr>
                          <w:rFonts w:ascii="Cambria Math" w:hAnsi="Cambria Math"/>
                        </w:rPr>
                        <m:t>0                            ,otherwise</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42ED6D6" w14:textId="1984A7B5" w:rsidR="00CF79C7" w:rsidRPr="00CF79C7" w:rsidRDefault="00CF79C7" w:rsidP="00CF79C7">
      <w:pPr>
        <w:pStyle w:val="0"/>
        <w:ind w:firstLine="480"/>
      </w:pPr>
      <w:r w:rsidRPr="00CF79C7">
        <w:t>其中</w:t>
      </w:r>
      <w:r w:rsidRPr="00CF79C7">
        <w:t xml:space="preserve"> </w:t>
      </w: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th</m:t>
                    </m:r>
                  </m:sub>
                </m:sSub>
                <m:r>
                  <w:rPr>
                    <w:rFonts w:ascii="Cambria Math" w:hAnsi="Cambria Math"/>
                  </w:rPr>
                  <m:t>,ϵ</m:t>
                </m:r>
              </m:e>
            </m:d>
          </m:e>
        </m:func>
      </m:oMath>
      <w:r w:rsidRPr="00CF79C7">
        <w:t xml:space="preserve"> </w:t>
      </w:r>
      <w:r w:rsidRPr="00CF79C7">
        <w:t>表示有效</w:t>
      </w:r>
      <w:r w:rsidRPr="00CF79C7">
        <w:t xml:space="preserve">SINR </w:t>
      </w:r>
      <w:r w:rsidRPr="00CF79C7">
        <w:t>裕度；</w:t>
      </w:r>
      <m:oMath>
        <m:sSub>
          <m:sSubPr>
            <m:ctrlPr>
              <w:rPr>
                <w:rFonts w:ascii="Cambria Math" w:hAnsi="Cambria Math"/>
              </w:rPr>
            </m:ctrlPr>
          </m:sSubPr>
          <m:e>
            <m:r>
              <w:rPr>
                <w:rFonts w:ascii="Cambria Math" w:hAnsi="Cambria Math"/>
              </w:rPr>
              <m:t>s</m:t>
            </m:r>
          </m:e>
          <m:sub>
            <m:r>
              <w:rPr>
                <w:rFonts w:ascii="Cambria Math" w:hAnsi="Cambria Math"/>
              </w:rPr>
              <m:t>th</m:t>
            </m:r>
          </m:sub>
        </m:sSub>
      </m:oMath>
      <w:r w:rsidRPr="00CF79C7">
        <w:t xml:space="preserve"> </w:t>
      </w:r>
      <w:r w:rsidRPr="00CF79C7">
        <w:t>为通信</w:t>
      </w:r>
      <w:r w:rsidRPr="00CF79C7">
        <w:rPr>
          <w:rFonts w:hint="eastAsia"/>
        </w:rPr>
        <w:t>保持</w:t>
      </w:r>
      <w:r w:rsidRPr="00CF79C7">
        <w:t>阈值，</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CF79C7">
        <w:t xml:space="preserve"> </w:t>
      </w:r>
      <w:r w:rsidRPr="00CF79C7">
        <w:t>为裕度半径，</w:t>
      </w:r>
      <m:oMath>
        <m:r>
          <m:rPr>
            <m:sty m:val="p"/>
          </m:rPr>
          <w:rPr>
            <w:rFonts w:ascii="Cambria Math" w:hAnsi="Cambria Math"/>
          </w:rPr>
          <m:t>ϵ</m:t>
        </m:r>
      </m:oMath>
      <w:r w:rsidRPr="00CF79C7">
        <w:t xml:space="preserve"> </w:t>
      </w:r>
      <w:r w:rsidRPr="00CF79C7">
        <w:t>为数值稳定性常数</w:t>
      </w:r>
      <w:r w:rsidRPr="00CF79C7">
        <w:rPr>
          <w:rFonts w:hint="eastAsia"/>
        </w:rPr>
        <w:t>。</w:t>
      </w:r>
      <w:r w:rsidRPr="00CF79C7">
        <w:t>该机制通过动态调节引力强度，使得当通信链路接近失效时，引力增强以维持连通性，而当链路质量充足时，引力减弱直至消失，从而在保持通信拓扑稳定的同时避免</w:t>
      </w:r>
      <w:r w:rsidRPr="00CF79C7">
        <w:rPr>
          <w:rFonts w:hint="eastAsia"/>
        </w:rPr>
        <w:t>无人机之间过度聚集</w:t>
      </w:r>
      <w:r w:rsidRPr="00CF79C7">
        <w:t>。</w:t>
      </w:r>
    </w:p>
    <w:p w14:paraId="2F82D6B5" w14:textId="17D7ACB9" w:rsidR="00DE30E0" w:rsidRDefault="00CF79C7" w:rsidP="00CF79C7">
      <w:pPr>
        <w:pStyle w:val="0"/>
        <w:ind w:firstLine="480"/>
      </w:pPr>
      <w:r w:rsidRPr="00CF79C7">
        <w:t>最后</w:t>
      </w:r>
      <w:r w:rsidRPr="00CF79C7">
        <w:rPr>
          <w:rFonts w:hint="eastAsia"/>
        </w:rPr>
        <w:t>局部</w:t>
      </w:r>
      <w:r w:rsidRPr="00CF79C7">
        <w:rPr>
          <w:rFonts w:hint="eastAsia"/>
        </w:rPr>
        <w:t xml:space="preserve"> M</w:t>
      </w:r>
      <w:r w:rsidRPr="00CF79C7">
        <w:t xml:space="preserve">BST-APF </w:t>
      </w:r>
      <w:r w:rsidRPr="00CF79C7">
        <w:rPr>
          <w:rFonts w:hint="eastAsia"/>
        </w:rPr>
        <w:t>为每个节点</w:t>
      </w:r>
      <w:r w:rsidRPr="00CF79C7">
        <w:t>根据</w:t>
      </w:r>
      <w:r w:rsidRPr="00CF79C7">
        <w:rPr>
          <w:rFonts w:hint="eastAsia"/>
        </w:rPr>
        <w:t>合力以及</w:t>
      </w:r>
      <w:r w:rsidRPr="00CF79C7">
        <w:t>归一化速度更新</w:t>
      </w:r>
      <w:r w:rsidRPr="00CF79C7">
        <w:rPr>
          <w:rFonts w:hint="eastAsia"/>
        </w:rPr>
        <w:t>下一步</w:t>
      </w:r>
      <w:r w:rsidRPr="00CF79C7">
        <w:t>位置：</w:t>
      </w:r>
    </w:p>
    <w:p w14:paraId="4809EEC0" w14:textId="07E18024" w:rsidR="00CF79C7" w:rsidRPr="00CF79C7" w:rsidRDefault="00F05279" w:rsidP="00CF79C7">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o</m:t>
                  </m:r>
                </m:e>
                <m:sub>
                  <m:r>
                    <w:rPr>
                      <w:rFonts w:ascii="Cambria Math" w:hAnsi="Cambria Math" w:hint="eastAsia"/>
                    </w:rPr>
                    <m:t>i</m:t>
                  </m:r>
                </m:sub>
              </m:sSub>
              <m:r>
                <w:rPr>
                  <w:rFonts w:ascii="Cambria Math" w:hAnsi="Cambria Math"/>
                </w:rPr>
                <m:t>​</m:t>
              </m:r>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hint="eastAsia"/>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norm</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507232C7" w14:textId="648580F8" w:rsidR="00CF79C7" w:rsidRPr="00CF79C7" w:rsidRDefault="00CF79C7" w:rsidP="00CF79C7">
      <w:pPr>
        <w:pStyle w:val="0"/>
        <w:ind w:firstLine="480"/>
      </w:pPr>
      <w:r w:rsidRPr="00CF79C7">
        <w:t>其中</w:t>
      </w:r>
      <w:r w:rsidRPr="00CF79C7">
        <w:t xml:space="preserve"> </w:t>
      </w:r>
      <m:oMath>
        <m:sSub>
          <m:sSubPr>
            <m:ctrlPr>
              <w:rPr>
                <w:rFonts w:ascii="Cambria Math" w:hAnsi="Cambria Math"/>
                <w:i/>
              </w:rPr>
            </m:ctrlPr>
          </m:sSubPr>
          <m:e>
            <m:r>
              <w:rPr>
                <w:rFonts w:ascii="Cambria Math" w:hAnsi="Cambria Math"/>
              </w:rPr>
              <m:t>v</m:t>
            </m:r>
          </m:e>
          <m:sub>
            <m:r>
              <w:rPr>
                <w:rFonts w:ascii="Cambria Math" w:hAnsi="Cambria Math"/>
              </w:rPr>
              <m:t>norm</m:t>
            </m:r>
          </m:sub>
        </m:sSub>
        <m:d>
          <m:dPr>
            <m:ctrlPr>
              <w:rPr>
                <w:rFonts w:ascii="Cambria Math" w:hAnsi="Cambria Math"/>
                <w:i/>
              </w:rPr>
            </m:ctrlPr>
          </m:dPr>
          <m:e>
            <m:r>
              <m:rPr>
                <m:sty m:val="p"/>
              </m:rPr>
              <w:rPr>
                <w:rFonts w:ascii="Cambria Math" w:hAnsi="Cambria Math"/>
              </w:rPr>
              <m:t>⋅</m:t>
            </m:r>
          </m:e>
        </m:d>
      </m:oMath>
      <w:r w:rsidRPr="00CF79C7">
        <w:t>为速度归一化函数，用于限制无人机的单步移动距离</w:t>
      </w:r>
      <w:r w:rsidRPr="00CF79C7">
        <w:rPr>
          <w:rFonts w:hint="eastAsia"/>
        </w:rPr>
        <w:t>不超过</w:t>
      </w:r>
      <w:r w:rsidRPr="00CF79C7">
        <w:rPr>
          <w:rFonts w:hint="eastAsia"/>
        </w:rPr>
        <w:t xml:space="preserve">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CF79C7">
        <w:t>，保证局部运动的平滑性与稳定性。</w:t>
      </w:r>
    </w:p>
    <w:p w14:paraId="70FD9435" w14:textId="7F2DF08B" w:rsidR="00CF79C7" w:rsidRDefault="00CF79C7" w:rsidP="00CF79C7">
      <w:pPr>
        <w:pStyle w:val="0"/>
        <w:ind w:firstLine="480"/>
      </w:pPr>
      <w:r w:rsidRPr="00CF79C7">
        <w:rPr>
          <w:rFonts w:hint="eastAsia"/>
        </w:rPr>
        <w:t>具体流程如</w:t>
      </w:r>
      <w:r w:rsidRPr="00CF79C7">
        <w:rPr>
          <w:rFonts w:hint="eastAsia"/>
          <w:color w:val="FF0000"/>
        </w:rPr>
        <w:t>算法</w:t>
      </w:r>
      <w:r w:rsidRPr="00CF79C7">
        <w:rPr>
          <w:rFonts w:hint="eastAsia"/>
          <w:color w:val="FF0000"/>
        </w:rPr>
        <w:t>2</w:t>
      </w:r>
      <w:r w:rsidRPr="00CF79C7">
        <w:rPr>
          <w:rFonts w:hint="eastAsia"/>
        </w:rPr>
        <w:t>所示：</w:t>
      </w:r>
    </w:p>
    <w:tbl>
      <w:tblPr>
        <w:tblStyle w:val="01"/>
        <w:tblW w:w="0" w:type="auto"/>
        <w:tblLook w:val="04A0" w:firstRow="1" w:lastRow="0" w:firstColumn="1" w:lastColumn="0" w:noHBand="0" w:noVBand="1"/>
      </w:tblPr>
      <w:tblGrid>
        <w:gridCol w:w="9070"/>
      </w:tblGrid>
      <w:tr w:rsidR="00903426" w14:paraId="64DA8CA2" w14:textId="77777777" w:rsidTr="00903426">
        <w:trPr>
          <w:cnfStyle w:val="100000000000" w:firstRow="1" w:lastRow="0" w:firstColumn="0" w:lastColumn="0" w:oddVBand="0" w:evenVBand="0" w:oddHBand="0" w:evenHBand="0" w:firstRowFirstColumn="0" w:firstRowLastColumn="0" w:lastRowFirstColumn="0" w:lastRowLastColumn="0"/>
        </w:trPr>
        <w:tc>
          <w:tcPr>
            <w:tcW w:w="9070" w:type="dxa"/>
          </w:tcPr>
          <w:p w14:paraId="07305932" w14:textId="24477064" w:rsidR="00903426" w:rsidRDefault="00903426" w:rsidP="00CF79C7">
            <w:pPr>
              <w:pStyle w:val="0"/>
              <w:ind w:firstLineChars="0" w:firstLine="0"/>
            </w:pPr>
            <w:r w:rsidRPr="00903426">
              <w:t>算法</w:t>
            </w:r>
            <w:r w:rsidRPr="00903426">
              <w:t xml:space="preserve">2 </w:t>
            </w:r>
            <w:r w:rsidRPr="00903426">
              <w:t>基于</w:t>
            </w:r>
            <w:r w:rsidRPr="00903426">
              <w:t>MBST</w:t>
            </w:r>
            <w:r w:rsidRPr="00903426">
              <w:t>引力的</w:t>
            </w:r>
            <w:r w:rsidRPr="00903426">
              <w:t>APF</w:t>
            </w:r>
            <w:r w:rsidRPr="00903426">
              <w:rPr>
                <w:rFonts w:hint="eastAsia"/>
              </w:rPr>
              <w:t>通信</w:t>
            </w:r>
            <w:r w:rsidRPr="00903426">
              <w:t>连通保持算法</w:t>
            </w:r>
          </w:p>
        </w:tc>
      </w:tr>
      <w:tr w:rsidR="00903426" w14:paraId="792C6EE4" w14:textId="77777777" w:rsidTr="00903426">
        <w:tc>
          <w:tcPr>
            <w:tcW w:w="9070" w:type="dxa"/>
          </w:tcPr>
          <w:p w14:paraId="0577F91E" w14:textId="25A43248" w:rsidR="00903426" w:rsidRDefault="00903426" w:rsidP="00903426">
            <w:pPr>
              <w:pStyle w:val="0"/>
              <w:ind w:firstLineChars="0" w:firstLine="0"/>
            </w:pPr>
            <w:r>
              <w:rPr>
                <w:rFonts w:hint="eastAsia"/>
              </w:rPr>
              <w:t>输入：当前无人机位置集合</w:t>
            </w:r>
            <w:r>
              <w:rPr>
                <w:rFonts w:hint="eastAsia"/>
              </w:rPr>
              <w:t xml:space="preserve"> </w:t>
            </w:r>
            <m:oMath>
              <m:r>
                <m:rPr>
                  <m:scr m:val="script"/>
                </m:rPr>
                <w:rPr>
                  <w:rFonts w:ascii="Cambria Math" w:hAnsi="Cambria Math"/>
                </w:rPr>
                <m:t>o</m:t>
              </m:r>
              <m:d>
                <m:dPr>
                  <m:ctrlPr>
                    <w:rPr>
                      <w:rFonts w:ascii="Cambria Math" w:hAnsi="Cambria Math"/>
                    </w:rPr>
                  </m:ctrlPr>
                </m:dPr>
                <m:e>
                  <m:r>
                    <w:rPr>
                      <w:rFonts w:ascii="Cambria Math" w:hAnsi="Cambria Math" w:hint="eastAsia"/>
                    </w:rPr>
                    <m:t>t</m:t>
                  </m:r>
                  <m:ctrlPr>
                    <w:rPr>
                      <w:rFonts w:ascii="Cambria Math" w:hAnsi="Cambria Math"/>
                      <w:i/>
                    </w:rPr>
                  </m:ctrlPr>
                </m:e>
              </m:d>
            </m:oMath>
            <w:r>
              <w:rPr>
                <w:rFonts w:hint="eastAsia"/>
              </w:rPr>
              <w:t>，各簇全局参考路径集合</w:t>
            </w:r>
            <w:r>
              <w:rPr>
                <w:rFonts w:hint="eastAsia"/>
              </w:rPr>
              <w:t xml:space="preserve"> </w:t>
            </w:r>
            <m:oMath>
              <m:r>
                <m:rPr>
                  <m:scr m:val="script"/>
                </m:rPr>
                <w:rPr>
                  <w:rFonts w:ascii="Cambria Math" w:hAnsi="Cambria Math"/>
                </w:rPr>
                <m:t>P</m:t>
              </m:r>
              <m:d>
                <m:dPr>
                  <m:ctrlPr>
                    <w:rPr>
                      <w:rFonts w:ascii="Cambria Math" w:hAnsi="Cambria Math"/>
                      <w:i/>
                    </w:rPr>
                  </m:ctrlPr>
                </m:dPr>
                <m:e>
                  <m:r>
                    <w:rPr>
                      <w:rFonts w:ascii="Cambria Math" w:hAnsi="Cambria Math" w:hint="eastAsia"/>
                    </w:rPr>
                    <m:t>t</m:t>
                  </m:r>
                </m:e>
              </m:d>
            </m:oMath>
            <w:r>
              <w:rPr>
                <w:rFonts w:hint="eastAsia"/>
              </w:rPr>
              <w:t>，当前环境信息</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t</m:t>
                  </m:r>
                </m:sub>
              </m:sSub>
            </m:oMath>
            <w:r>
              <w:rPr>
                <w:rFonts w:hint="eastAsia"/>
              </w:rPr>
              <w:t>，单步移动步长</w:t>
            </w:r>
            <w:r>
              <w:rPr>
                <w:rFonts w:hint="eastAsia"/>
              </w:rPr>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move</m:t>
                  </m:r>
                </m:sub>
              </m:sSub>
            </m:oMath>
          </w:p>
          <w:p w14:paraId="292475B0" w14:textId="77777777" w:rsidR="00903426" w:rsidRDefault="00903426" w:rsidP="00903426">
            <w:pPr>
              <w:pStyle w:val="0"/>
              <w:ind w:firstLineChars="0" w:firstLine="0"/>
            </w:pPr>
            <w:r>
              <w:rPr>
                <w:rFonts w:hint="eastAsia"/>
              </w:rPr>
              <w:t>输出：下一时刻无人机位置集合</w:t>
            </w:r>
            <m:oMath>
              <m:r>
                <m:rPr>
                  <m:scr m:val="script"/>
                </m:rPr>
                <w:rPr>
                  <w:rFonts w:ascii="Cambria Math" w:hAnsi="Cambria Math"/>
                </w:rPr>
                <m:t>o</m:t>
              </m:r>
              <m:d>
                <m:dPr>
                  <m:ctrlPr>
                    <w:rPr>
                      <w:rFonts w:ascii="Cambria Math" w:hAnsi="Cambria Math"/>
                    </w:rPr>
                  </m:ctrlPr>
                </m:dPr>
                <m:e>
                  <m:r>
                    <w:rPr>
                      <w:rFonts w:ascii="Cambria Math" w:hAnsi="Cambria Math" w:hint="eastAsia"/>
                    </w:rPr>
                    <m:t>t+1</m:t>
                  </m:r>
                  <m:ctrlPr>
                    <w:rPr>
                      <w:rFonts w:ascii="Cambria Math" w:hAnsi="Cambria Math"/>
                      <w:i/>
                    </w:rPr>
                  </m:ctrlPr>
                </m:e>
              </m:d>
            </m:oMath>
          </w:p>
          <w:p w14:paraId="3042002E" w14:textId="1C6A9F0A" w:rsidR="00903426" w:rsidRPr="00903426" w:rsidRDefault="00796698" w:rsidP="00796698">
            <w:pPr>
              <w:pStyle w:val="1"/>
              <w:numPr>
                <w:ilvl w:val="0"/>
                <w:numId w:val="36"/>
              </w:numPr>
              <w:ind w:left="210" w:firstLineChars="0" w:firstLine="0"/>
            </w:pPr>
            <w:r>
              <w:rPr>
                <w:rFonts w:hint="eastAsia"/>
              </w:rPr>
              <w:t xml:space="preserve"> </w:t>
            </w:r>
            <w:r>
              <w:t xml:space="preserve"> </w:t>
            </w:r>
            <w:r w:rsidR="00903426" w:rsidRPr="00903426">
              <w:rPr>
                <w:rFonts w:hint="eastAsia"/>
              </w:rPr>
              <w:t>计算无人机间链路</w:t>
            </w:r>
            <w:r w:rsidR="00903426" w:rsidRPr="00903426">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e>
                <m:sub>
                  <m:r>
                    <w:rPr>
                      <w:rFonts w:ascii="Cambria Math" w:hAnsi="Cambria Math"/>
                    </w:rPr>
                    <m:t>i</m:t>
                  </m:r>
                  <m:r>
                    <m:rPr>
                      <m:sty m:val="p"/>
                    </m:rPr>
                    <w:rPr>
                      <w:rFonts w:ascii="Cambria Math" w:hAnsi="Cambria Math"/>
                    </w:rPr>
                    <m:t>,</m:t>
                  </m:r>
                  <m:r>
                    <w:rPr>
                      <w:rFonts w:ascii="Cambria Math" w:hAnsi="Cambria Math"/>
                    </w:rPr>
                    <m:t>j</m:t>
                  </m:r>
                </m:sub>
              </m:sSub>
            </m:oMath>
          </w:p>
          <w:p w14:paraId="6F0DABBE" w14:textId="77777777" w:rsidR="00903426" w:rsidRPr="00903426" w:rsidRDefault="00903426" w:rsidP="00903426">
            <w:pPr>
              <w:pStyle w:val="1"/>
              <w:ind w:left="450" w:hanging="240"/>
            </w:pPr>
            <w:r w:rsidRPr="00903426">
              <w:rPr>
                <w:rFonts w:hint="eastAsia"/>
              </w:rPr>
              <w:t>基于</w:t>
            </w:r>
            <w:r w:rsidRPr="00903426">
              <w:rPr>
                <w:rFonts w:hint="eastAsia"/>
              </w:rPr>
              <w:t xml:space="preserve"> SINR </w:t>
            </w:r>
            <w:r w:rsidRPr="00903426">
              <w:rPr>
                <w:rFonts w:hint="eastAsia"/>
              </w:rPr>
              <w:t>构建最小生成树</w:t>
            </w:r>
            <w:r w:rsidRPr="00903426">
              <w:rPr>
                <w:rFonts w:hint="eastAsia"/>
              </w:rPr>
              <w:t xml:space="preserve"> </w:t>
            </w:r>
            <w:r w:rsidRPr="00903426">
              <w:rPr>
                <w:rFonts w:hint="eastAsia"/>
                <w:i/>
                <w:iCs/>
              </w:rPr>
              <w:t>M</w:t>
            </w:r>
            <w:r w:rsidRPr="00903426">
              <w:rPr>
                <w:i/>
                <w:iCs/>
              </w:rPr>
              <w:t>B</w:t>
            </w:r>
            <w:r w:rsidRPr="00903426">
              <w:rPr>
                <w:rFonts w:hint="eastAsia"/>
                <w:i/>
                <w:iCs/>
              </w:rPr>
              <w:t>ST</w:t>
            </w:r>
            <w:r w:rsidRPr="00903426">
              <w:rPr>
                <w:rFonts w:hint="eastAsia"/>
              </w:rPr>
              <w:t>(t)</w:t>
            </w:r>
          </w:p>
          <w:p w14:paraId="7A82795A" w14:textId="24BB7D52" w:rsidR="00903426" w:rsidRPr="00903426" w:rsidRDefault="00903426" w:rsidP="00903426">
            <w:pPr>
              <w:pStyle w:val="1"/>
              <w:ind w:left="450" w:hanging="240"/>
            </w:pPr>
            <w:r w:rsidRPr="00903426">
              <w:rPr>
                <w:rFonts w:hint="eastAsia"/>
              </w:rPr>
              <w:t xml:space="preserve">for </w:t>
            </w:r>
            <w:r w:rsidRPr="00903426">
              <w:rPr>
                <w:rFonts w:hint="eastAsia"/>
              </w:rPr>
              <w:t>每个无人机</w:t>
            </w:r>
            <w:r w:rsidRPr="00903426">
              <w:rPr>
                <w:rFonts w:hint="eastAsia"/>
              </w:rPr>
              <w:t xml:space="preserve"> </w:t>
            </w:r>
            <m:oMath>
              <m:r>
                <w:rPr>
                  <w:rFonts w:ascii="Cambria Math" w:hAnsi="Cambria Math" w:hint="eastAsia"/>
                </w:rPr>
                <m:t>i</m:t>
              </m:r>
            </m:oMath>
            <w:r w:rsidRPr="00903426">
              <w:rPr>
                <w:rFonts w:hint="eastAsia"/>
              </w:rPr>
              <w:t xml:space="preserve"> </w:t>
            </w:r>
            <w:r w:rsidRPr="00903426">
              <w:rPr>
                <w:rFonts w:hint="eastAsia"/>
              </w:rPr>
              <w:t>并行执行</w:t>
            </w:r>
            <w:r w:rsidRPr="00903426">
              <w:rPr>
                <w:rFonts w:hint="eastAsia"/>
              </w:rPr>
              <w:t>:</w:t>
            </w:r>
          </w:p>
          <w:p w14:paraId="7A767019" w14:textId="2AF1C178" w:rsidR="00903426" w:rsidRPr="00903426" w:rsidRDefault="00903426" w:rsidP="00903426">
            <w:pPr>
              <w:pStyle w:val="1"/>
              <w:ind w:left="450" w:hanging="240"/>
            </w:pPr>
            <w:r w:rsidRPr="00903426">
              <w:rPr>
                <w:rFonts w:hint="eastAsia"/>
              </w:rPr>
              <w:t xml:space="preserve">    </w:t>
            </w:r>
            <w:r w:rsidRPr="00903426">
              <w:rPr>
                <w:rFonts w:hint="eastAsia"/>
              </w:rPr>
              <w:t>以</w:t>
            </w:r>
            <m:oMath>
              <m:sSub>
                <m:sSubPr>
                  <m:ctrlPr>
                    <w:rPr>
                      <w:rFonts w:ascii="Cambria Math" w:hAnsi="Cambria Math"/>
                    </w:rPr>
                  </m:ctrlPr>
                </m:sSubPr>
                <m:e>
                  <m:r>
                    <w:rPr>
                      <w:rFonts w:ascii="Cambria Math" w:hAnsi="Cambria Math" w:hint="eastAsia"/>
                    </w:rPr>
                    <m:t>P</m:t>
                  </m:r>
                </m:e>
                <m:sub>
                  <m:r>
                    <w:rPr>
                      <w:rFonts w:ascii="Cambria Math" w:hAnsi="Cambria Math"/>
                    </w:rPr>
                    <m:t>i,1</m:t>
                  </m:r>
                </m:sub>
              </m:sSub>
              <m:d>
                <m:dPr>
                  <m:ctrlPr>
                    <w:rPr>
                      <w:rFonts w:ascii="Cambria Math" w:hAnsi="Cambria Math"/>
                    </w:rPr>
                  </m:ctrlPr>
                </m:dPr>
                <m:e>
                  <m:r>
                    <w:rPr>
                      <w:rFonts w:ascii="Cambria Math" w:hAnsi="Cambria Math" w:hint="eastAsia"/>
                    </w:rPr>
                    <m:t>t</m:t>
                  </m:r>
                </m:e>
              </m:d>
            </m:oMath>
            <w:r w:rsidRPr="00903426">
              <w:t>为</w:t>
            </w:r>
            <w:r w:rsidRPr="00903426">
              <w:rPr>
                <w:rFonts w:hint="eastAsia"/>
              </w:rPr>
              <w:t>下一全局关键点计算目标导向吸引力</w:t>
            </w:r>
            <w:r w:rsidRPr="00903426">
              <w:rPr>
                <w:rFonts w:hint="eastAsia"/>
              </w:rPr>
              <w:t xml:space="preserve"> </w:t>
            </w:r>
            <m:oMath>
              <m:sSub>
                <m:sSubPr>
                  <m:ctrlPr>
                    <w:rPr>
                      <w:rFonts w:ascii="Cambria Math" w:hAnsi="Cambria Math"/>
                    </w:rPr>
                  </m:ctrlPr>
                </m:sSubPr>
                <m:e>
                  <m:r>
                    <w:rPr>
                      <w:rFonts w:ascii="Cambria Math" w:hAnsi="Cambria Math" w:hint="eastAsia"/>
                    </w:rPr>
                    <m:t>f</m:t>
                  </m: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903426">
              <w:rPr>
                <w:rFonts w:hint="eastAsia"/>
              </w:rPr>
              <w:t xml:space="preserve"> </w:t>
            </w:r>
          </w:p>
          <w:p w14:paraId="2CB75968" w14:textId="5AE94E54" w:rsidR="00903426" w:rsidRPr="00903426" w:rsidRDefault="00903426" w:rsidP="00903426">
            <w:pPr>
              <w:pStyle w:val="1"/>
              <w:ind w:left="450" w:hanging="240"/>
            </w:pPr>
            <w:r w:rsidRPr="00903426">
              <w:rPr>
                <w:rFonts w:hint="eastAsia"/>
              </w:rPr>
              <w:t xml:space="preserve">    </w:t>
            </w:r>
            <w:r w:rsidRPr="00903426">
              <w:rPr>
                <w:rFonts w:hint="eastAsia"/>
              </w:rPr>
              <w:t>计算碰撞避免斥力</w:t>
            </w:r>
            <w:r w:rsidRPr="00903426">
              <w:rPr>
                <w:rFonts w:hint="eastAsia"/>
              </w:rPr>
              <w:t xml:space="preserve"> </w:t>
            </w:r>
            <m:oMath>
              <m:sSub>
                <m:sSubPr>
                  <m:ctrlPr>
                    <w:rPr>
                      <w:rFonts w:ascii="Cambria Math" w:hAnsi="Cambria Math"/>
                    </w:rPr>
                  </m:ctrlPr>
                </m:sSubPr>
                <m:e>
                  <m:r>
                    <w:rPr>
                      <w:rFonts w:ascii="Cambria Math" w:hAnsi="Cambria Math" w:hint="eastAsia"/>
                    </w:rPr>
                    <m:t>f</m:t>
                  </m: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10EDBB08" w14:textId="0A8193FC" w:rsidR="00903426" w:rsidRPr="00903426" w:rsidRDefault="00903426" w:rsidP="00903426">
            <w:pPr>
              <w:pStyle w:val="1"/>
              <w:ind w:left="450" w:hanging="240"/>
            </w:pPr>
            <w:r w:rsidRPr="00903426">
              <w:rPr>
                <w:rFonts w:hint="eastAsia"/>
              </w:rPr>
              <w:t xml:space="preserve">    </w:t>
            </w:r>
            <w:r w:rsidRPr="00903426">
              <w:rPr>
                <w:rFonts w:hint="eastAsia"/>
              </w:rPr>
              <w:t>计算</w:t>
            </w:r>
            <w:r w:rsidRPr="00903426">
              <w:rPr>
                <w:rFonts w:hint="eastAsia"/>
              </w:rPr>
              <w:t>M</w:t>
            </w:r>
            <w:r w:rsidRPr="00903426">
              <w:t>B</w:t>
            </w:r>
            <w:r w:rsidRPr="00903426">
              <w:rPr>
                <w:rFonts w:hint="eastAsia"/>
              </w:rPr>
              <w:t>ST</w:t>
            </w:r>
            <w:r w:rsidRPr="00903426">
              <w:rPr>
                <w:rFonts w:hint="eastAsia"/>
              </w:rPr>
              <w:t>通信连通保持力</w:t>
            </w:r>
            <w:r w:rsidRPr="00903426">
              <w:rPr>
                <w:rFonts w:hint="eastAsia"/>
              </w:rPr>
              <w:t xml:space="preserve"> </w:t>
            </w:r>
            <m:oMath>
              <m:sSub>
                <m:sSubPr>
                  <m:ctrlPr>
                    <w:rPr>
                      <w:rFonts w:ascii="Cambria Math" w:hAnsi="Cambria Math"/>
                    </w:rPr>
                  </m:ctrlPr>
                </m:sSubPr>
                <m:e>
                  <m:r>
                    <w:rPr>
                      <w:rFonts w:ascii="Cambria Math" w:hAnsi="Cambria Math" w:hint="eastAsia"/>
                    </w:rPr>
                    <m:t>f</m:t>
                  </m:r>
                </m:e>
                <m:sub>
                  <m:r>
                    <w:rPr>
                      <w:rFonts w:ascii="Cambria Math" w:hAnsi="Cambria Math" w:hint="eastAsia"/>
                    </w:rPr>
                    <m:t>co</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0B2CE9FE" w14:textId="6CC73B02" w:rsidR="00903426" w:rsidRPr="00903426" w:rsidRDefault="00903426" w:rsidP="00903426">
            <w:pPr>
              <w:pStyle w:val="1"/>
              <w:ind w:left="450" w:hanging="240"/>
            </w:pPr>
            <w:r w:rsidRPr="00903426">
              <w:rPr>
                <w:rFonts w:hint="eastAsia"/>
              </w:rPr>
              <w:t xml:space="preserve">    </w:t>
            </w:r>
            <w:r w:rsidRPr="00903426">
              <w:rPr>
                <w:rFonts w:hint="eastAsia"/>
              </w:rPr>
              <w:t>计算总合力</w:t>
            </w:r>
            <w:r w:rsidRPr="00903426">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55195EB5" w14:textId="22627A6F" w:rsidR="00903426" w:rsidRPr="00903426" w:rsidRDefault="00903426" w:rsidP="00903426">
            <w:pPr>
              <w:pStyle w:val="1"/>
              <w:ind w:left="450" w:hanging="240"/>
            </w:pPr>
            <w:r w:rsidRPr="00903426">
              <w:rPr>
                <w:rFonts w:hint="eastAsia"/>
              </w:rPr>
              <w:t xml:space="preserve">    </w:t>
            </w:r>
            <w:r w:rsidRPr="00903426">
              <w:rPr>
                <w:rFonts w:hint="eastAsia"/>
              </w:rPr>
              <w:t>更新位置</w:t>
            </w:r>
            <w:r w:rsidRPr="00903426">
              <w:rPr>
                <w:rFonts w:hint="eastAsia"/>
              </w:rPr>
              <w:t>:</w:t>
            </w:r>
            <w:r w:rsidRPr="00903426">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495330C0" w14:textId="77777777" w:rsidR="00903426" w:rsidRPr="00903426" w:rsidRDefault="00903426" w:rsidP="00903426">
            <w:pPr>
              <w:pStyle w:val="1"/>
              <w:ind w:left="450" w:hanging="240"/>
            </w:pPr>
            <w:r w:rsidRPr="00903426">
              <w:t>end for</w:t>
            </w:r>
          </w:p>
          <w:p w14:paraId="2F5208E8" w14:textId="7A59823E" w:rsidR="00903426" w:rsidRDefault="00903426" w:rsidP="00903426">
            <w:pPr>
              <w:pStyle w:val="1"/>
              <w:ind w:left="450" w:hanging="240"/>
            </w:pPr>
            <w:r w:rsidRPr="00903426">
              <w:rPr>
                <w:rFonts w:hint="eastAsia"/>
              </w:rPr>
              <w:t>输出</w:t>
            </w:r>
            <w:r w:rsidRPr="00903426">
              <w:rPr>
                <w:rFonts w:hint="eastAsia"/>
              </w:rPr>
              <w:t xml:space="preserve"> </w:t>
            </w:r>
            <m:oMath>
              <m:r>
                <m:rPr>
                  <m:scr m:val="script"/>
                </m:rPr>
                <w:rPr>
                  <w:rFonts w:ascii="Cambria Math" w:hAnsi="Cambria Math"/>
                </w:rPr>
                <m:t>o</m:t>
              </m:r>
              <m:d>
                <m:dPr>
                  <m:ctrlPr>
                    <w:rPr>
                      <w:rFonts w:ascii="Cambria Math" w:hAnsi="Cambria Math"/>
                    </w:rPr>
                  </m:ctrlPr>
                </m:dPr>
                <m:e>
                  <m:r>
                    <w:rPr>
                      <w:rFonts w:ascii="Cambria Math" w:hAnsi="Cambria Math"/>
                    </w:rPr>
                    <m:t>t</m:t>
                  </m:r>
                  <m:r>
                    <m:rPr>
                      <m:sty m:val="p"/>
                    </m:rPr>
                    <w:rPr>
                      <w:rFonts w:ascii="Cambria Math" w:hAnsi="Cambria Math"/>
                    </w:rPr>
                    <m:t>+1</m:t>
                  </m:r>
                </m:e>
              </m:d>
            </m:oMath>
          </w:p>
        </w:tc>
      </w:tr>
    </w:tbl>
    <w:p w14:paraId="37DBF2BF" w14:textId="5B3EF5C6" w:rsidR="00B81452" w:rsidRDefault="00CC6920" w:rsidP="00B81452">
      <w:pPr>
        <w:pStyle w:val="2"/>
      </w:pPr>
      <w:bookmarkStart w:id="41" w:name="_Toc218704686"/>
      <w:r>
        <w:rPr>
          <w:rFonts w:hint="eastAsia"/>
        </w:rPr>
        <w:t>仿真实验与结果分析</w:t>
      </w:r>
      <w:bookmarkEnd w:id="41"/>
    </w:p>
    <w:p w14:paraId="19678606" w14:textId="2F5E22E5" w:rsidR="006C055B" w:rsidRPr="006C055B" w:rsidRDefault="006C055B" w:rsidP="006C055B">
      <w:pPr>
        <w:pStyle w:val="0"/>
        <w:ind w:firstLine="480"/>
      </w:pPr>
      <w:r w:rsidRPr="006C055B">
        <w:t>为验证所提</w:t>
      </w:r>
      <w:r w:rsidRPr="006C055B">
        <w:t xml:space="preserve"> C-RRT*-APF </w:t>
      </w:r>
      <w:r w:rsidRPr="006C055B">
        <w:t>算法性能，本节从建筑物</w:t>
      </w:r>
      <w:r w:rsidRPr="006C055B">
        <w:rPr>
          <w:rFonts w:hint="eastAsia"/>
        </w:rPr>
        <w:t>数量</w:t>
      </w:r>
      <w:r w:rsidRPr="006C055B">
        <w:t>、无人机数量</w:t>
      </w:r>
      <w:r w:rsidRPr="006C055B">
        <w:rPr>
          <w:rFonts w:hint="eastAsia"/>
        </w:rPr>
        <w:t>、干扰数量</w:t>
      </w:r>
      <w:r w:rsidRPr="006C055B">
        <w:t>以及干扰功率</w:t>
      </w:r>
      <w:r w:rsidRPr="006C055B">
        <w:rPr>
          <w:rFonts w:hint="eastAsia"/>
        </w:rPr>
        <w:t>四</w:t>
      </w:r>
      <w:r w:rsidRPr="006C055B">
        <w:t>个关键环境因素出发，分别考察其对算法</w:t>
      </w:r>
      <w:r w:rsidRPr="006C055B">
        <w:rPr>
          <w:rFonts w:hint="eastAsia"/>
        </w:rPr>
        <w:t>通信保持</w:t>
      </w:r>
      <w:r w:rsidRPr="006C055B">
        <w:t>性能</w:t>
      </w:r>
      <w:r w:rsidRPr="006C055B">
        <w:rPr>
          <w:rFonts w:hint="eastAsia"/>
        </w:rPr>
        <w:t>和路径规划效率</w:t>
      </w:r>
      <w:r w:rsidRPr="006C055B">
        <w:t>的影响，并与多智能体冲突搜索</w:t>
      </w:r>
      <w:r w:rsidRPr="006C055B">
        <w:rPr>
          <w:rFonts w:hint="eastAsia"/>
        </w:rPr>
        <w:t>类算法</w:t>
      </w:r>
      <w:r w:rsidRPr="006C055B">
        <w:t>K-CBS</w:t>
      </w:r>
      <w:r w:rsidRPr="006C055B">
        <w:rPr>
          <w:vertAlign w:val="superscript"/>
        </w:rPr>
        <w:t>[10]</w:t>
      </w:r>
      <w:r w:rsidRPr="006C055B">
        <w:rPr>
          <w:rFonts w:hint="eastAsia"/>
        </w:rPr>
        <w:t>、</w:t>
      </w:r>
      <w:r w:rsidRPr="006C055B">
        <w:t>启发式全局优化</w:t>
      </w:r>
      <w:r w:rsidRPr="006C055B">
        <w:rPr>
          <w:rFonts w:hint="eastAsia"/>
        </w:rPr>
        <w:t>类算法</w:t>
      </w:r>
      <w:r w:rsidRPr="006C055B">
        <w:rPr>
          <w:rFonts w:hint="eastAsia"/>
        </w:rPr>
        <w:t>P</w:t>
      </w:r>
      <w:r w:rsidRPr="006C055B">
        <w:t>PS</w:t>
      </w:r>
      <w:r w:rsidRPr="006C055B">
        <w:rPr>
          <w:rFonts w:hint="eastAsia"/>
        </w:rPr>
        <w:t>warm</w:t>
      </w:r>
      <w:r w:rsidRPr="006C055B">
        <w:rPr>
          <w:vertAlign w:val="superscript"/>
        </w:rPr>
        <w:t>[13]</w:t>
      </w:r>
      <w:r w:rsidRPr="006C055B">
        <w:rPr>
          <w:rFonts w:hint="eastAsia"/>
        </w:rPr>
        <w:t>和人工势场类方法</w:t>
      </w:r>
      <w:r w:rsidRPr="006C055B">
        <w:rPr>
          <w:rFonts w:hint="eastAsia"/>
        </w:rPr>
        <w:t>A</w:t>
      </w:r>
      <w:r w:rsidRPr="006C055B">
        <w:t>PF</w:t>
      </w:r>
      <w:r w:rsidRPr="006C055B">
        <w:rPr>
          <w:rFonts w:hint="eastAsia"/>
        </w:rPr>
        <w:t>、</w:t>
      </w:r>
      <w:r w:rsidRPr="006C055B">
        <w:rPr>
          <w:rFonts w:hint="eastAsia"/>
        </w:rPr>
        <w:t>C</w:t>
      </w:r>
      <w:r w:rsidRPr="006C055B">
        <w:t>MUPF</w:t>
      </w:r>
      <w:r w:rsidRPr="006C055B">
        <w:rPr>
          <w:vertAlign w:val="superscript"/>
        </w:rPr>
        <w:t>[19]</w:t>
      </w:r>
      <w:r w:rsidRPr="006C055B">
        <w:t>等</w:t>
      </w:r>
      <w:r w:rsidRPr="006C055B">
        <w:rPr>
          <w:rFonts w:hint="eastAsia"/>
        </w:rPr>
        <w:t>四种</w:t>
      </w:r>
      <w:r w:rsidRPr="006C055B">
        <w:t>典型算法进行对比分析</w:t>
      </w:r>
      <w:r w:rsidRPr="006C055B">
        <w:rPr>
          <w:rFonts w:hint="eastAsia"/>
        </w:rPr>
        <w:t>。</w:t>
      </w:r>
      <w:r w:rsidRPr="006C055B">
        <w:t>此外，为进一步分析</w:t>
      </w:r>
      <w:r w:rsidRPr="006C055B">
        <w:rPr>
          <w:rFonts w:hint="eastAsia"/>
        </w:rPr>
        <w:t>本文所填算法各模块</w:t>
      </w:r>
      <w:r w:rsidRPr="006C055B">
        <w:t>的贡献，本</w:t>
      </w:r>
      <w:r w:rsidRPr="006C055B">
        <w:rPr>
          <w:rFonts w:hint="eastAsia"/>
        </w:rPr>
        <w:t>文</w:t>
      </w:r>
      <w:r w:rsidRPr="006C055B">
        <w:t>分别移除分簇</w:t>
      </w:r>
      <w:r w:rsidRPr="006C055B">
        <w:t xml:space="preserve"> Fréchet </w:t>
      </w:r>
      <w:r w:rsidRPr="006C055B">
        <w:t>约束与</w:t>
      </w:r>
      <w:r w:rsidRPr="006C055B">
        <w:t xml:space="preserve"> MBST </w:t>
      </w:r>
      <w:r w:rsidRPr="006C055B">
        <w:t>通信保持力，</w:t>
      </w:r>
      <w:r w:rsidRPr="006C055B">
        <w:rPr>
          <w:rFonts w:hint="eastAsia"/>
        </w:rPr>
        <w:t>通过</w:t>
      </w:r>
      <w:r w:rsidRPr="006C055B">
        <w:t>消融实验评估两者的作用。</w:t>
      </w:r>
    </w:p>
    <w:p w14:paraId="1345208F" w14:textId="53DA1BBC" w:rsidR="00CC6920" w:rsidRDefault="00CC6920" w:rsidP="00CC6920">
      <w:pPr>
        <w:pStyle w:val="3"/>
      </w:pPr>
      <w:bookmarkStart w:id="42" w:name="_Toc218704687"/>
      <w:r>
        <w:rPr>
          <w:rFonts w:hint="eastAsia"/>
        </w:rPr>
        <w:t>仿真</w:t>
      </w:r>
      <w:r w:rsidR="00D56C4D">
        <w:rPr>
          <w:rFonts w:hint="eastAsia"/>
        </w:rPr>
        <w:t>实验</w:t>
      </w:r>
      <w:r>
        <w:rPr>
          <w:rFonts w:hint="eastAsia"/>
        </w:rPr>
        <w:t>设置</w:t>
      </w:r>
      <w:bookmarkEnd w:id="42"/>
    </w:p>
    <w:p w14:paraId="7166D283" w14:textId="18A8C082" w:rsidR="00D56C4D" w:rsidRPr="00D56C4D" w:rsidRDefault="00D56C4D" w:rsidP="00D56C4D">
      <w:pPr>
        <w:pStyle w:val="4"/>
      </w:pPr>
      <w:r>
        <w:rPr>
          <w:rFonts w:hint="eastAsia"/>
        </w:rPr>
        <w:t>3.</w:t>
      </w:r>
      <w:r>
        <w:t xml:space="preserve">4.1.1 </w:t>
      </w:r>
      <w:r>
        <w:rPr>
          <w:rFonts w:hint="eastAsia"/>
        </w:rPr>
        <w:t>参数设置</w:t>
      </w:r>
    </w:p>
    <w:p w14:paraId="6972D0B6" w14:textId="47B19A3C" w:rsidR="00844330" w:rsidRDefault="00D56C4D" w:rsidP="00844330">
      <w:pPr>
        <w:pStyle w:val="0"/>
        <w:ind w:firstLine="480"/>
      </w:pPr>
      <w:r w:rsidRPr="00D56C4D">
        <w:rPr>
          <w:rFonts w:hint="eastAsia"/>
        </w:rPr>
        <w:t>本文设</w:t>
      </w:r>
      <w:r w:rsidRPr="00D56C4D">
        <w:t>场景</w:t>
      </w:r>
      <w:r w:rsidRPr="00D56C4D">
        <w:rPr>
          <w:rFonts w:hint="eastAsia"/>
        </w:rPr>
        <w:t>为</w:t>
      </w:r>
      <w:r w:rsidRPr="00D56C4D">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=1 </m:t>
        </m:r>
        <m:r>
          <m:rPr>
            <m:nor/>
          </m:rPr>
          <m:t>km</m:t>
        </m:r>
      </m:oMath>
      <w:r w:rsidRPr="00D56C4D">
        <w:rPr>
          <w:rFonts w:hint="eastAsia"/>
        </w:rPr>
        <w:t xml:space="preserve"> </w:t>
      </w:r>
      <w:r w:rsidRPr="00D56C4D">
        <w:rPr>
          <w:rFonts w:hint="eastAsia"/>
        </w:rPr>
        <w:t>的正方形区域，</w:t>
      </w:r>
      <w:r w:rsidRPr="00D56C4D">
        <w:t>建筑物数量</w:t>
      </w:r>
      <w:r w:rsidRPr="00D56C4D">
        <w:rPr>
          <w:rFonts w:hint="eastAsia"/>
        </w:rPr>
        <w:t xml:space="preserve"> </w:t>
      </w:r>
      <m:oMath>
        <m:r>
          <w:rPr>
            <w:rFonts w:ascii="Cambria Math" w:hAnsi="Cambria Math"/>
          </w:rPr>
          <m:t>M</m:t>
        </m:r>
        <m:r>
          <m:rPr>
            <m:sty m:val="p"/>
          </m:rPr>
          <w:rPr>
            <w:rFonts w:ascii="Cambria Math" w:hAnsi="Cambria Math"/>
          </w:rPr>
          <m:t>=</m:t>
        </m:r>
        <m:r>
          <m:rPr>
            <m:lit/>
            <m:sty m:val="p"/>
          </m:rPr>
          <w:rPr>
            <w:rFonts w:ascii="Cambria Math" w:hAnsi="Cambria Math"/>
          </w:rPr>
          <m:t>{</m:t>
        </m:r>
        <m:r>
          <m:rPr>
            <m:sty m:val="p"/>
          </m:rPr>
          <w:rPr>
            <w:rFonts w:ascii="Cambria Math" w:hAnsi="Cambria Math"/>
          </w:rPr>
          <m:t>10,20,30</m:t>
        </m:r>
        <m:r>
          <m:rPr>
            <m:lit/>
            <m:sty m:val="p"/>
          </m:rPr>
          <w:rPr>
            <w:rFonts w:ascii="Cambria Math" w:hAnsi="Cambria Math"/>
          </w:rPr>
          <m:t>}</m:t>
        </m:r>
      </m:oMath>
      <w:r w:rsidRPr="00D56C4D">
        <w:rPr>
          <w:rFonts w:hint="eastAsia"/>
        </w:rPr>
        <w:t>离散可调。</w:t>
      </w:r>
      <w:r w:rsidRPr="00D56C4D">
        <w:t>无人机数量</w:t>
      </w:r>
      <w:r w:rsidRPr="00D56C4D">
        <w:t xml:space="preserve"> </w:t>
      </w:r>
      <m:oMath>
        <m:r>
          <w:rPr>
            <w:rFonts w:ascii="Cambria Math" w:hAnsi="Cambria Math"/>
          </w:rPr>
          <m:t>N</m:t>
        </m:r>
        <m:r>
          <m:rPr>
            <m:sty m:val="p"/>
          </m:rPr>
          <w:rPr>
            <w:rFonts w:ascii="Cambria Math" w:hAnsi="Cambria Math"/>
          </w:rPr>
          <m:t>=</m:t>
        </m:r>
        <m:r>
          <m:rPr>
            <m:lit/>
            <m:sty m:val="p"/>
          </m:rPr>
          <w:rPr>
            <w:rFonts w:ascii="Cambria Math" w:hAnsi="Cambria Math"/>
          </w:rPr>
          <m:t>{</m:t>
        </m:r>
        <m:r>
          <m:rPr>
            <m:sty m:val="p"/>
          </m:rPr>
          <w:rPr>
            <w:rFonts w:ascii="Cambria Math" w:hAnsi="Cambria Math"/>
          </w:rPr>
          <m:t>12,24,36</m:t>
        </m:r>
        <m:r>
          <m:rPr>
            <m:lit/>
            <m:sty m:val="p"/>
          </m:rPr>
          <w:rPr>
            <w:rFonts w:ascii="Cambria Math" w:hAnsi="Cambria Math"/>
          </w:rPr>
          <m:t>}</m:t>
        </m:r>
      </m:oMath>
      <w:r w:rsidRPr="00D56C4D">
        <w:rPr>
          <w:rFonts w:hint="eastAsia"/>
        </w:rPr>
        <w:t>、干扰源数量</w:t>
      </w:r>
      <w:r w:rsidRPr="00D56C4D">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r>
          <m:rPr>
            <m:sty m:val="p"/>
          </m:rPr>
          <w:rPr>
            <w:rFonts w:ascii="Cambria Math" w:hAnsi="Cambria Math"/>
          </w:rPr>
          <m:t>= </m:t>
        </m:r>
        <m:r>
          <m:rPr>
            <m:nor/>
          </m:rPr>
          <m:t>{1,2,3}</m:t>
        </m:r>
      </m:oMath>
      <w:r w:rsidRPr="00D56C4D">
        <w:rPr>
          <w:rFonts w:hint="eastAsia"/>
        </w:rPr>
        <w:t>、</w:t>
      </w:r>
      <w:r w:rsidRPr="00D56C4D">
        <w:t>干扰功率</w:t>
      </w:r>
      <w:r w:rsidRPr="00D56C4D">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=20</m:t>
        </m:r>
        <m:r>
          <m:rPr>
            <m:nor/>
          </m:rPr>
          <m:t>–</m:t>
        </m:r>
        <m:r>
          <m:rPr>
            <m:sty m:val="p"/>
          </m:rPr>
          <w:rPr>
            <w:rFonts w:ascii="Cambria Math" w:hAnsi="Cambria Math"/>
          </w:rPr>
          <m:t>30 </m:t>
        </m:r>
        <m:r>
          <m:rPr>
            <m:nor/>
          </m:rPr>
          <m:t>dBm</m:t>
        </m:r>
      </m:oMath>
      <w:r w:rsidRPr="00D56C4D">
        <w:rPr>
          <w:rFonts w:hint="eastAsia"/>
        </w:rPr>
        <w:t xml:space="preserve"> </w:t>
      </w:r>
      <w:r w:rsidRPr="00D56C4D">
        <w:rPr>
          <w:rFonts w:hint="eastAsia"/>
        </w:rPr>
        <w:t>离散可变</w:t>
      </w:r>
      <w:r w:rsidRPr="00D56C4D">
        <w:t>。</w:t>
      </w:r>
      <w:r w:rsidRPr="00D56C4D">
        <w:rPr>
          <w:rFonts w:hint="eastAsia"/>
        </w:rPr>
        <w:t>本文设</w:t>
      </w:r>
      <w:r w:rsidRPr="00D56C4D">
        <w:t>通信</w:t>
      </w:r>
      <w:r w:rsidRPr="00D56C4D">
        <w:rPr>
          <w:rFonts w:hint="eastAsia"/>
        </w:rPr>
        <w:t>系统工作频率</w:t>
      </w:r>
      <w:r w:rsidRPr="00D56C4D">
        <w:t xml:space="preserve"> </w:t>
      </w:r>
      <w:r w:rsidRPr="00D56C4D">
        <w:rPr>
          <w:i/>
          <w:iCs/>
        </w:rPr>
        <w:t>f</w:t>
      </w:r>
      <w:r w:rsidRPr="00D56C4D">
        <w:t xml:space="preserve"> = 2.4 GHz</w:t>
      </w:r>
      <w:r w:rsidRPr="00D56C4D">
        <w:t>、</w:t>
      </w:r>
      <w:r w:rsidRPr="00D56C4D">
        <w:rPr>
          <w:rFonts w:hint="eastAsia"/>
        </w:rPr>
        <w:t>通信带宽</w:t>
      </w:r>
      <w:r w:rsidRPr="00D56C4D">
        <w:rPr>
          <w:rFonts w:hint="eastAsia"/>
        </w:rPr>
        <w:t xml:space="preserve"> </w:t>
      </w:r>
      <m:oMath>
        <m:r>
          <w:rPr>
            <w:rFonts w:ascii="Cambria Math" w:hAnsi="Cambria Math"/>
          </w:rPr>
          <m:t>B</m:t>
        </m:r>
        <m:r>
          <m:rPr>
            <m:sty m:val="p"/>
          </m:rPr>
          <w:rPr>
            <w:rFonts w:ascii="Cambria Math" w:hAnsi="Cambria Math"/>
          </w:rPr>
          <m:t>=1 </m:t>
        </m:r>
        <m:r>
          <w:rPr>
            <w:rFonts w:ascii="Cambria Math" w:hAnsi="Cambria Math"/>
          </w:rPr>
          <m:t>MHz</m:t>
        </m:r>
      </m:oMath>
      <w:r w:rsidRPr="00D56C4D">
        <w:t>、</w:t>
      </w:r>
      <w:r w:rsidRPr="00D56C4D">
        <w:rPr>
          <w:rFonts w:hint="eastAsia"/>
        </w:rPr>
        <w:t>发射功率</w:t>
      </w:r>
      <w:r w:rsidRPr="00D56C4D">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=25dB</m:t>
        </m:r>
      </m:oMath>
      <w:r w:rsidRPr="00D56C4D">
        <w:rPr>
          <w:i/>
        </w:rPr>
        <w:t>m</w:t>
      </w:r>
      <w:r w:rsidRPr="00D56C4D">
        <w:t xml:space="preserve"> </w:t>
      </w:r>
      <w:r w:rsidRPr="00D56C4D">
        <w:rPr>
          <w:rFonts w:hint="eastAsia"/>
        </w:rPr>
        <w:t>、噪</w:t>
      </w:r>
      <w:r w:rsidRPr="00D56C4D">
        <w:t>声功率谱密度</w:t>
      </w:r>
      <w:r w:rsidRPr="00D56C4D">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=-174 </m:t>
        </m:r>
        <m:r>
          <w:rPr>
            <w:rFonts w:ascii="Cambria Math" w:hAnsi="Cambria Math"/>
          </w:rPr>
          <m:t>dBm</m:t>
        </m:r>
        <m:r>
          <m:rPr>
            <m:lit/>
            <m:sty m:val="p"/>
          </m:rPr>
          <w:rPr>
            <w:rFonts w:ascii="Cambria Math" w:hAnsi="Cambria Math"/>
          </w:rPr>
          <m:t>/</m:t>
        </m:r>
        <m:r>
          <w:rPr>
            <w:rFonts w:ascii="Cambria Math" w:hAnsi="Cambria Math"/>
          </w:rPr>
          <m:t>Hz</m:t>
        </m:r>
      </m:oMath>
      <w:r w:rsidRPr="00D56C4D">
        <w:t>，并设</w:t>
      </w:r>
      <w:r w:rsidRPr="00D56C4D">
        <w:rPr>
          <w:rFonts w:hint="eastAsia"/>
        </w:rPr>
        <w:t>解调</w:t>
      </w:r>
      <w:r w:rsidRPr="00D56C4D">
        <w:rPr>
          <w:rFonts w:hint="eastAsia"/>
        </w:rPr>
        <w:t xml:space="preserve"> </w:t>
      </w:r>
      <w:r w:rsidRPr="00D56C4D">
        <w:t xml:space="preserve">SINR </w:t>
      </w:r>
      <w:r w:rsidRPr="00D56C4D">
        <w:t>门限为</w:t>
      </w:r>
      <w:r w:rsidRPr="00D56C4D">
        <w:t xml:space="preserve"> </w:t>
      </w:r>
      <m:oMath>
        <m:sSub>
          <m:sSubPr>
            <m:ctrlPr>
              <w:rPr>
                <w:rFonts w:ascii="Cambria Math" w:hAnsi="Cambria Math"/>
              </w:rPr>
            </m:ctrlPr>
          </m:sSubPr>
          <m:e>
            <m:r>
              <w:rPr>
                <w:rFonts w:ascii="Cambria Math" w:hAnsi="Cambria Math"/>
              </w:rPr>
              <m:t>γ</m:t>
            </m:r>
          </m:e>
          <m:sub>
            <m:r>
              <w:rPr>
                <w:rFonts w:ascii="Cambria Math" w:hAnsi="Cambria Math"/>
              </w:rPr>
              <m:t>th</m:t>
            </m:r>
          </m:sub>
        </m:sSub>
        <m:r>
          <m:rPr>
            <m:sty m:val="p"/>
          </m:rPr>
          <w:rPr>
            <w:rFonts w:ascii="Cambria Math" w:hAnsi="Cambria Math"/>
          </w:rPr>
          <m:t>=10 </m:t>
        </m:r>
        <m:r>
          <w:rPr>
            <w:rFonts w:ascii="Cambria Math" w:hAnsi="Cambria Math"/>
          </w:rPr>
          <m:t>dB</m:t>
        </m:r>
      </m:oMath>
      <w:r w:rsidRPr="00D56C4D">
        <w:t>。</w:t>
      </w:r>
      <w:r w:rsidRPr="00D56C4D">
        <w:rPr>
          <w:rFonts w:hint="eastAsia"/>
        </w:rPr>
        <w:t>设</w:t>
      </w:r>
      <w:r w:rsidRPr="00D56C4D">
        <w:t>无人机</w:t>
      </w:r>
      <w:r w:rsidRPr="00D56C4D">
        <w:rPr>
          <w:rFonts w:hint="eastAsia"/>
        </w:rPr>
        <w:t>碰撞避免</w:t>
      </w:r>
      <w:r w:rsidRPr="00D56C4D">
        <w:t>安全半径设为</w:t>
      </w:r>
      <w:r w:rsidRPr="00D56C4D">
        <w:t xml:space="preserve"> </w:t>
      </w:r>
      <m:oMath>
        <m:r>
          <w:rPr>
            <w:rFonts w:ascii="Cambria Math" w:hAnsi="Cambria Math"/>
          </w:rPr>
          <m:t>s</m:t>
        </m:r>
        <m:r>
          <m:rPr>
            <m:sty m:val="p"/>
          </m:rPr>
          <w:rPr>
            <w:rFonts w:ascii="Cambria Math" w:hAnsi="Cambria Math"/>
          </w:rPr>
          <m:t>=10 </m:t>
        </m:r>
        <m:r>
          <w:rPr>
            <w:rFonts w:ascii="Cambria Math" w:hAnsi="Cambria Math"/>
          </w:rPr>
          <m:t>m</m:t>
        </m:r>
      </m:oMath>
      <w:r w:rsidRPr="00D56C4D">
        <w:t>，</w:t>
      </w:r>
      <w:r w:rsidRPr="00D56C4D">
        <w:rPr>
          <w:rFonts w:hint="eastAsia"/>
        </w:rPr>
        <w:t>局部规划</w:t>
      </w:r>
      <w:r w:rsidRPr="00D56C4D">
        <w:t>步长为</w:t>
      </w:r>
      <w:r w:rsidRPr="00D56C4D">
        <w:t xml:space="preserve"> </w:t>
      </w:r>
      <m:oMath>
        <m:sSub>
          <m:sSubPr>
            <m:ctrlPr>
              <w:rPr>
                <w:rFonts w:ascii="Cambria Math" w:hAnsi="Cambria Math"/>
                <w:i/>
              </w:rPr>
            </m:ctrlPr>
          </m:sSubPr>
          <m:e>
            <m:r>
              <w:rPr>
                <w:rFonts w:ascii="Cambria Math" w:hAnsi="Cambria Math"/>
              </w:rPr>
              <m:t>d</m:t>
            </m:r>
          </m:e>
          <m:sub>
            <m:r>
              <m:rPr>
                <m:nor/>
              </m:rPr>
              <w:rPr>
                <w:i/>
              </w:rPr>
              <m:t>move</m:t>
            </m:r>
          </m:sub>
        </m:sSub>
        <m:r>
          <m:rPr>
            <m:sty m:val="p"/>
          </m:rPr>
          <w:rPr>
            <w:rFonts w:ascii="Cambria Math" w:hAnsi="Cambria Math"/>
          </w:rPr>
          <m:t>=5 </m:t>
        </m:r>
        <m:r>
          <m:rPr>
            <m:nor/>
          </m:rPr>
          <m:t>m</m:t>
        </m:r>
      </m:oMath>
      <w:r w:rsidRPr="00D56C4D">
        <w:t>，</w:t>
      </w:r>
      <w:r w:rsidRPr="00D56C4D">
        <w:rPr>
          <w:rFonts w:hint="eastAsia"/>
        </w:rPr>
        <w:t>全局规划</w:t>
      </w:r>
      <w:r w:rsidRPr="00D56C4D">
        <w:t>步长为</w:t>
      </w:r>
      <w:r w:rsidRPr="00D56C4D">
        <w:t xml:space="preserve"> </w:t>
      </w:r>
      <m:oMath>
        <m:sSub>
          <m:sSubPr>
            <m:ctrlPr>
              <w:rPr>
                <w:rFonts w:ascii="Cambria Math" w:hAnsi="Cambria Math"/>
                <w:i/>
              </w:rPr>
            </m:ctrlPr>
          </m:sSubPr>
          <m:e>
            <m:r>
              <w:rPr>
                <w:rFonts w:ascii="Cambria Math" w:hAnsi="Cambria Math"/>
              </w:rPr>
              <m:t>d</m:t>
            </m:r>
          </m:e>
          <m:sub>
            <m:r>
              <m:rPr>
                <m:nor/>
              </m:rPr>
              <w:rPr>
                <w:i/>
              </w:rPr>
              <m:t>step</m:t>
            </m:r>
          </m:sub>
        </m:sSub>
        <m:r>
          <m:rPr>
            <m:sty m:val="p"/>
          </m:rPr>
          <w:rPr>
            <w:rFonts w:ascii="Cambria Math" w:hAnsi="Cambria Math"/>
          </w:rPr>
          <m:t>=200 </m:t>
        </m:r>
        <m:r>
          <m:rPr>
            <m:nor/>
          </m:rPr>
          <m:t>m</m:t>
        </m:r>
      </m:oMath>
      <w:r w:rsidRPr="00D56C4D">
        <w:rPr>
          <w:rFonts w:hint="eastAsia"/>
        </w:rPr>
        <w:t>。设三个</w:t>
      </w:r>
      <w:r w:rsidRPr="00D56C4D">
        <w:t>干扰</w:t>
      </w:r>
      <w:r w:rsidRPr="00D56C4D">
        <w:rPr>
          <w:rFonts w:hint="eastAsia"/>
        </w:rPr>
        <w:t>源</w:t>
      </w:r>
      <w:r w:rsidRPr="00D56C4D">
        <w:t>分别位于</w:t>
      </w:r>
      <w:r w:rsidRPr="00D56C4D">
        <w:rPr>
          <w:rFonts w:hint="eastAsia"/>
        </w:rPr>
        <w:t>设定正方形区域场景中的</w:t>
      </w:r>
      <m:oMath>
        <m:d>
          <m:dPr>
            <m:ctrlPr>
              <w:rPr>
                <w:rFonts w:ascii="Cambria Math" w:hAnsi="Cambria Math"/>
                <w:i/>
              </w:rPr>
            </m:ctrlPr>
          </m:dPr>
          <m:e>
            <m:r>
              <w:rPr>
                <w:rFonts w:ascii="Cambria Math" w:hAnsi="Cambria Math"/>
              </w:rPr>
              <m:t>500</m:t>
            </m:r>
            <m:r>
              <w:rPr>
                <w:rFonts w:ascii="Cambria Math" w:hAnsi="Cambria Math" w:hint="eastAsia"/>
              </w:rPr>
              <m:t>m</m:t>
            </m:r>
            <m:r>
              <w:rPr>
                <w:rFonts w:ascii="Cambria Math" w:hAnsi="Cambria Math"/>
              </w:rPr>
              <m:t>,500m</m:t>
            </m:r>
          </m:e>
        </m:d>
      </m:oMath>
      <w:r w:rsidRPr="00D56C4D">
        <w:t>、</w:t>
      </w:r>
      <m:oMath>
        <m:d>
          <m:dPr>
            <m:ctrlPr>
              <w:rPr>
                <w:rFonts w:ascii="Cambria Math" w:hAnsi="Cambria Math"/>
                <w:i/>
              </w:rPr>
            </m:ctrlPr>
          </m:dPr>
          <m:e>
            <m:r>
              <w:rPr>
                <w:rFonts w:ascii="Cambria Math" w:hAnsi="Cambria Math"/>
              </w:rPr>
              <m:t>900m,200</m:t>
            </m:r>
            <m:r>
              <w:rPr>
                <w:rFonts w:ascii="Cambria Math" w:hAnsi="Cambria Math" w:hint="eastAsia"/>
              </w:rPr>
              <m:t>m</m:t>
            </m:r>
          </m:e>
        </m:d>
      </m:oMath>
      <w:r w:rsidRPr="00D56C4D">
        <w:t>与</w:t>
      </w:r>
      <w:r w:rsidRPr="00D56C4D">
        <w:t xml:space="preserve"> </w:t>
      </w:r>
      <m:oMath>
        <m:d>
          <m:dPr>
            <m:ctrlPr>
              <w:rPr>
                <w:rFonts w:ascii="Cambria Math" w:hAnsi="Cambria Math"/>
                <w:i/>
              </w:rPr>
            </m:ctrlPr>
          </m:dPr>
          <m:e>
            <m:r>
              <w:rPr>
                <w:rFonts w:ascii="Cambria Math" w:hAnsi="Cambria Math"/>
              </w:rPr>
              <m:t>250m,450m</m:t>
            </m:r>
          </m:e>
        </m:d>
      </m:oMath>
      <w:r w:rsidRPr="00D56C4D">
        <w:rPr>
          <w:rFonts w:hint="eastAsia"/>
        </w:rPr>
        <w:t>处</w:t>
      </w:r>
      <w:r w:rsidRPr="00D56C4D">
        <w:t>，干扰功率均为</w:t>
      </w:r>
      <w:r w:rsidRPr="00D56C4D">
        <w:t xml:space="preserve"> 25 dBm</w:t>
      </w:r>
      <w:r w:rsidRPr="00D56C4D">
        <w:rPr>
          <w:rFonts w:hint="eastAsia"/>
        </w:rPr>
        <w:t>。本文</w:t>
      </w:r>
      <w:r w:rsidRPr="00D56C4D">
        <w:t>按</w:t>
      </w:r>
      <w:r w:rsidRPr="00D56C4D">
        <w:rPr>
          <w:rFonts w:hint="eastAsia"/>
        </w:rPr>
        <w:t>无人机之间相距</w:t>
      </w:r>
      <w:r w:rsidRPr="00D56C4D">
        <w:rPr>
          <w:rFonts w:hint="eastAsia"/>
        </w:rPr>
        <w:t>3</w:t>
      </w:r>
      <w:r w:rsidRPr="00D56C4D">
        <w:rPr>
          <w:rFonts w:hint="eastAsia"/>
        </w:rPr>
        <w:t>倍最小安全距离下（保证留有一定通信裕度为无人机绕行干扰附近建筑物提供中继能力）</w:t>
      </w:r>
      <w:r w:rsidRPr="00D56C4D">
        <w:rPr>
          <w:rFonts w:hint="eastAsia"/>
        </w:rPr>
        <w:t>S</w:t>
      </w:r>
      <w:r w:rsidRPr="00D56C4D">
        <w:t>INR</w:t>
      </w:r>
      <w:r w:rsidRPr="00D56C4D">
        <w:rPr>
          <w:rFonts w:hint="eastAsia"/>
        </w:rPr>
        <w:t>等于解调门限情况时计算得到对应的</w:t>
      </w:r>
      <w:r w:rsidRPr="00D56C4D">
        <w:t>干扰半径</w:t>
      </w:r>
      <w:r w:rsidR="004F0A03">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r</m:t>
            </m:r>
          </m:sub>
        </m:sSub>
      </m:oMath>
      <w:r w:rsidRPr="00D56C4D">
        <w:t>，</w:t>
      </w:r>
      <w:r w:rsidRPr="00D56C4D">
        <w:rPr>
          <w:rFonts w:hint="eastAsia"/>
        </w:rPr>
        <w:t>具体的公式为</w:t>
      </w:r>
      <w:r w:rsidRPr="00D56C4D">
        <w:t>：</w:t>
      </w:r>
    </w:p>
    <w:p w14:paraId="5499A049" w14:textId="50C98493" w:rsidR="00D56C4D" w:rsidRPr="00D56C4D" w:rsidRDefault="00F05279" w:rsidP="0084433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J</m:t>
                          </m:r>
                        </m:sub>
                      </m:sSub>
                    </m:num>
                    <m:den>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9γ</m:t>
                              </m:r>
                            </m:e>
                            <m:sub>
                              <m:r>
                                <w:rPr>
                                  <w:rFonts w:ascii="Cambria Math" w:hAnsi="Cambria Math"/>
                                </w:rPr>
                                <m:t>th</m:t>
                              </m:r>
                            </m:sub>
                          </m:sSub>
                          <m:sSup>
                            <m:sSupPr>
                              <m:ctrlPr>
                                <w:rPr>
                                  <w:rFonts w:ascii="Cambria Math" w:hAnsi="Cambria Math"/>
                                  <w:i/>
                                </w:rPr>
                              </m:ctrlPr>
                            </m:sSupPr>
                            <m:e>
                              <m:r>
                                <w:rPr>
                                  <w:rFonts w:ascii="Cambria Math" w:hAnsi="Cambria Math" w:hint="eastAsia"/>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f>
                        <m:fPr>
                          <m:ctrlPr>
                            <w:rPr>
                              <w:rFonts w:ascii="Cambria Math" w:hAnsi="Cambria Math"/>
                              <w:i/>
                            </w:rPr>
                          </m:ctrlPr>
                        </m:fPr>
                        <m:num>
                          <m:r>
                            <w:rPr>
                              <w:rFonts w:ascii="Cambria Math" w:hAnsi="Cambria Math"/>
                            </w:rPr>
                            <m:t>4π</m:t>
                          </m:r>
                        </m:num>
                        <m:den>
                          <m:r>
                            <w:rPr>
                              <w:rFonts w:ascii="Cambria Math" w:hAnsi="Cambria Math"/>
                            </w:rPr>
                            <m:t>λ</m:t>
                          </m:r>
                        </m:den>
                      </m:f>
                      <m:sSup>
                        <m:sSupPr>
                          <m:ctrlPr>
                            <w:rPr>
                              <w:rFonts w:ascii="Cambria Math" w:hAnsi="Cambria Math"/>
                              <w:i/>
                            </w:rPr>
                          </m:ctrlPr>
                        </m:sSupPr>
                        <m:e>
                          <m:r>
                            <w:rPr>
                              <w:rFonts w:ascii="Cambria Math" w:hAnsi="Cambria Math"/>
                            </w:rPr>
                            <m:t>10</m:t>
                          </m:r>
                        </m:e>
                        <m:sup>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LOS</m:t>
                                  </m:r>
                                </m:sub>
                              </m:sSub>
                            </m:num>
                            <m:den>
                              <m:r>
                                <w:rPr>
                                  <w:rFonts w:ascii="Cambria Math" w:hAnsi="Cambria Math"/>
                                </w:rPr>
                                <m:t>10</m:t>
                              </m:r>
                            </m:den>
                          </m:f>
                        </m:sup>
                      </m:sSup>
                    </m:den>
                  </m:f>
                </m:e>
              </m:ra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99654BC" w14:textId="5EF9AA89" w:rsidR="00D56C4D" w:rsidRDefault="00D56C4D" w:rsidP="00D56C4D">
      <w:pPr>
        <w:pStyle w:val="0"/>
        <w:ind w:firstLine="480"/>
      </w:pPr>
      <w:r w:rsidRPr="00D56C4D">
        <w:rPr>
          <w:rFonts w:hint="eastAsia"/>
        </w:rPr>
        <w:t>可以得到对应干扰功率区间内对应</w:t>
      </w:r>
      <w:r w:rsidRPr="00D56C4D">
        <w:t>干扰半径</w:t>
      </w:r>
      <w:r w:rsidRPr="00D56C4D">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=50–170 </m:t>
        </m:r>
        <m:r>
          <w:rPr>
            <w:rFonts w:ascii="Cambria Math" w:hAnsi="Cambria Math"/>
          </w:rPr>
          <m:t>m</m:t>
        </m:r>
      </m:oMath>
      <w:r w:rsidRPr="00D56C4D">
        <w:t>。</w:t>
      </w:r>
      <w:r w:rsidRPr="00D56C4D">
        <w:rPr>
          <w:rFonts w:hint="eastAsia"/>
        </w:rPr>
        <w:t>考虑</w:t>
      </w:r>
      <w:r w:rsidRPr="00D56C4D">
        <w:t>避障优先通用原则</w:t>
      </w:r>
      <w:r w:rsidRPr="00D56C4D">
        <w:rPr>
          <w:rFonts w:hint="eastAsia"/>
        </w:rPr>
        <w:t>，本文设</w:t>
      </w:r>
      <w:r w:rsidRPr="00D56C4D">
        <w:t>目标引力</w:t>
      </w:r>
      <w:r w:rsidRPr="00D56C4D">
        <w:t xml:space="preserve"> </w:t>
      </w:r>
      <m:oMath>
        <m:sSub>
          <m:sSubPr>
            <m:ctrlPr>
              <w:rPr>
                <w:rFonts w:ascii="Cambria Math" w:hAnsi="Cambria Math"/>
              </w:rPr>
            </m:ctrlPr>
          </m:sSubPr>
          <m:e>
            <m:r>
              <w:rPr>
                <w:rFonts w:ascii="Cambria Math" w:hAnsi="Cambria Math"/>
              </w:rPr>
              <m:t>k</m:t>
            </m:r>
          </m:e>
          <m:sub>
            <m:r>
              <m:rPr>
                <m:nor/>
              </m:rPr>
              <m:t>att</m:t>
            </m:r>
          </m:sub>
        </m:sSub>
        <m:r>
          <m:rPr>
            <m:sty m:val="p"/>
          </m:rPr>
          <w:rPr>
            <w:rFonts w:ascii="Cambria Math" w:hAnsi="Cambria Math"/>
          </w:rPr>
          <m:t>=10</m:t>
        </m:r>
      </m:oMath>
      <w:r w:rsidRPr="00D56C4D">
        <w:t>、斥力</w:t>
      </w:r>
      <w:r w:rsidRPr="00D56C4D">
        <w:t xml:space="preserve"> </w:t>
      </w:r>
      <m:oMath>
        <m:sSub>
          <m:sSubPr>
            <m:ctrlPr>
              <w:rPr>
                <w:rFonts w:ascii="Cambria Math" w:hAnsi="Cambria Math"/>
              </w:rPr>
            </m:ctrlPr>
          </m:sSubPr>
          <m:e>
            <m:r>
              <w:rPr>
                <w:rFonts w:ascii="Cambria Math" w:hAnsi="Cambria Math"/>
              </w:rPr>
              <m:t>k</m:t>
            </m:r>
          </m:e>
          <m:sub>
            <m:r>
              <m:rPr>
                <m:nor/>
              </m:rPr>
              <m:t>rep</m:t>
            </m:r>
          </m:sub>
        </m:sSub>
        <m:r>
          <m:rPr>
            <m:sty m:val="p"/>
          </m:rPr>
          <w:rPr>
            <w:rFonts w:ascii="Cambria Math" w:hAnsi="Cambria Math"/>
          </w:rPr>
          <m:t>=1000</m:t>
        </m:r>
      </m:oMath>
      <w:r w:rsidRPr="00D56C4D">
        <w:t xml:space="preserve"> </w:t>
      </w:r>
      <w:r w:rsidRPr="00D56C4D">
        <w:rPr>
          <w:rFonts w:hint="eastAsia"/>
        </w:rPr>
        <w:t>、</w:t>
      </w:r>
      <w:r w:rsidRPr="00D56C4D">
        <w:t>通信保持力</w:t>
      </w:r>
      <w:r w:rsidRPr="00D56C4D">
        <w:t xml:space="preserve"> </w:t>
      </w:r>
      <m:oMath>
        <m:sSub>
          <m:sSubPr>
            <m:ctrlPr>
              <w:rPr>
                <w:rFonts w:ascii="Cambria Math" w:hAnsi="Cambria Math"/>
              </w:rPr>
            </m:ctrlPr>
          </m:sSubPr>
          <m:e>
            <m:r>
              <w:rPr>
                <w:rFonts w:ascii="Cambria Math" w:hAnsi="Cambria Math"/>
              </w:rPr>
              <m:t>k</m:t>
            </m:r>
          </m:e>
          <m:sub>
            <m:r>
              <m:rPr>
                <m:nor/>
              </m:rPr>
              <m:t>coh</m:t>
            </m:r>
          </m:sub>
        </m:sSub>
        <m:r>
          <m:rPr>
            <m:sty m:val="p"/>
          </m:rPr>
          <w:rPr>
            <w:rFonts w:ascii="Cambria Math" w:hAnsi="Cambria Math"/>
          </w:rPr>
          <m:t>=1</m:t>
        </m:r>
      </m:oMath>
      <w:r w:rsidRPr="00D56C4D">
        <w:t>。</w:t>
      </w:r>
      <w:r w:rsidRPr="00D56C4D">
        <w:rPr>
          <w:rFonts w:hint="eastAsia"/>
        </w:rPr>
        <w:t>相关仿真参数设置如表</w:t>
      </w:r>
      <w:r w:rsidRPr="00D56C4D">
        <w:rPr>
          <w:rFonts w:hint="eastAsia"/>
        </w:rPr>
        <w:t>1</w:t>
      </w:r>
      <w:r w:rsidRPr="00D56C4D">
        <w:rPr>
          <w:rFonts w:hint="eastAsia"/>
        </w:rPr>
        <w:t>所示。</w:t>
      </w:r>
    </w:p>
    <w:p w14:paraId="2B103AD7" w14:textId="098B1E38" w:rsidR="00D56C4D" w:rsidRDefault="00D56C4D" w:rsidP="00D56C4D">
      <w:pPr>
        <w:pStyle w:val="21-1"/>
        <w:spacing w:before="312"/>
      </w:pPr>
      <w:r w:rsidRPr="00D56C4D">
        <w:rPr>
          <w:rFonts w:hint="eastAsia"/>
        </w:rPr>
        <w:t>仿真参数设置</w:t>
      </w:r>
    </w:p>
    <w:p w14:paraId="39130BD5" w14:textId="77777777" w:rsidR="00D56C4D" w:rsidRPr="00D56C4D" w:rsidRDefault="00D56C4D" w:rsidP="00D56C4D">
      <w:pPr>
        <w:pStyle w:val="2Tab1-1"/>
      </w:pPr>
    </w:p>
    <w:tbl>
      <w:tblPr>
        <w:tblStyle w:val="af4"/>
        <w:tblW w:w="7371" w:type="dxa"/>
        <w:jc w:val="center"/>
        <w:tblLook w:val="04A0" w:firstRow="1" w:lastRow="0" w:firstColumn="1" w:lastColumn="0" w:noHBand="0" w:noVBand="1"/>
      </w:tblPr>
      <w:tblGrid>
        <w:gridCol w:w="3542"/>
        <w:gridCol w:w="3829"/>
      </w:tblGrid>
      <w:tr w:rsidR="00D56C4D" w14:paraId="4A4CA438" w14:textId="77777777" w:rsidTr="00D56C4D">
        <w:trPr>
          <w:cnfStyle w:val="100000000000" w:firstRow="1" w:lastRow="0" w:firstColumn="0" w:lastColumn="0" w:oddVBand="0" w:evenVBand="0" w:oddHBand="0" w:evenHBand="0" w:firstRowFirstColumn="0" w:firstRowLastColumn="0" w:lastRowFirstColumn="0" w:lastRowLastColumn="0"/>
          <w:jc w:val="center"/>
        </w:trPr>
        <w:tc>
          <w:tcPr>
            <w:tcW w:w="3542" w:type="dxa"/>
            <w:vAlign w:val="center"/>
          </w:tcPr>
          <w:p w14:paraId="543EDDC4" w14:textId="51AEDE8E" w:rsidR="00D56C4D" w:rsidRDefault="00D56C4D" w:rsidP="00D56C4D">
            <w:pPr>
              <w:pStyle w:val="af5"/>
            </w:pPr>
            <w:r w:rsidRPr="00A9585A">
              <w:rPr>
                <w:rFonts w:hint="eastAsia"/>
              </w:rPr>
              <w:t>参数</w:t>
            </w:r>
          </w:p>
        </w:tc>
        <w:tc>
          <w:tcPr>
            <w:tcW w:w="3829" w:type="dxa"/>
            <w:vAlign w:val="center"/>
          </w:tcPr>
          <w:p w14:paraId="0ACE9B5F" w14:textId="3C9CE1BA" w:rsidR="00D56C4D" w:rsidRDefault="00D56C4D" w:rsidP="00D56C4D">
            <w:pPr>
              <w:pStyle w:val="af5"/>
            </w:pPr>
            <w:r w:rsidRPr="00A9585A">
              <w:rPr>
                <w:rFonts w:hint="eastAsia"/>
              </w:rPr>
              <w:t>值</w:t>
            </w:r>
          </w:p>
        </w:tc>
      </w:tr>
      <w:tr w:rsidR="00D56C4D" w14:paraId="1285B7C5" w14:textId="77777777" w:rsidTr="00D56C4D">
        <w:trPr>
          <w:jc w:val="center"/>
        </w:trPr>
        <w:tc>
          <w:tcPr>
            <w:tcW w:w="3542" w:type="dxa"/>
            <w:vAlign w:val="center"/>
          </w:tcPr>
          <w:p w14:paraId="1E27958F" w14:textId="698C64E0" w:rsidR="00D56C4D" w:rsidRDefault="00D56C4D" w:rsidP="00D56C4D">
            <w:pPr>
              <w:pStyle w:val="af5"/>
            </w:pPr>
            <w:r w:rsidRPr="00A9585A">
              <w:rPr>
                <w:rFonts w:hint="eastAsia"/>
              </w:rPr>
              <w:t>场景大小</w:t>
            </w:r>
          </w:p>
        </w:tc>
        <w:tc>
          <w:tcPr>
            <w:tcW w:w="3829" w:type="dxa"/>
            <w:vAlign w:val="center"/>
          </w:tcPr>
          <w:p w14:paraId="6FA14259" w14:textId="4A06CA14" w:rsidR="00D56C4D" w:rsidRDefault="00F05279" w:rsidP="00D56C4D">
            <w:pPr>
              <w:pStyle w:val="af5"/>
            </w:pPr>
            <m:oMathPara>
              <m:oMath>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x</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y</m:t>
                    </m:r>
                  </m:sub>
                </m:sSub>
                <m:r>
                  <m:rPr>
                    <m:sty m:val="p"/>
                  </m:rPr>
                  <w:rPr>
                    <w:rFonts w:ascii="Cambria Math" w:hAnsi="Cambria Math"/>
                    <w:color w:val="000000"/>
                  </w:rPr>
                  <m:t>=1 </m:t>
                </m:r>
                <m:r>
                  <m:rPr>
                    <m:nor/>
                  </m:rPr>
                  <w:rPr>
                    <w:color w:val="000000"/>
                  </w:rPr>
                  <m:t>km</m:t>
                </m:r>
              </m:oMath>
            </m:oMathPara>
          </w:p>
        </w:tc>
      </w:tr>
      <w:tr w:rsidR="00D56C4D" w14:paraId="0D9027E9" w14:textId="77777777" w:rsidTr="00D56C4D">
        <w:trPr>
          <w:jc w:val="center"/>
        </w:trPr>
        <w:tc>
          <w:tcPr>
            <w:tcW w:w="3542" w:type="dxa"/>
            <w:vAlign w:val="center"/>
          </w:tcPr>
          <w:p w14:paraId="4B88C3A4" w14:textId="01833FE7" w:rsidR="00D56C4D" w:rsidRDefault="00D56C4D" w:rsidP="00D56C4D">
            <w:pPr>
              <w:pStyle w:val="af5"/>
            </w:pPr>
            <w:r w:rsidRPr="00A9585A">
              <w:rPr>
                <w:rFonts w:hint="eastAsia"/>
              </w:rPr>
              <w:t>无人机数量</w:t>
            </w:r>
          </w:p>
        </w:tc>
        <w:tc>
          <w:tcPr>
            <w:tcW w:w="3829" w:type="dxa"/>
            <w:vAlign w:val="center"/>
          </w:tcPr>
          <w:p w14:paraId="58C63F65" w14:textId="23374435" w:rsidR="00D56C4D" w:rsidRDefault="00D56C4D" w:rsidP="00D56C4D">
            <w:pPr>
              <w:pStyle w:val="af5"/>
            </w:pPr>
            <m:oMathPara>
              <m:oMath>
                <m:r>
                  <w:rPr>
                    <w:rFonts w:ascii="Cambria Math" w:hAnsi="Cambria Math"/>
                  </w:rPr>
                  <m:t>N=12,24,36</m:t>
                </m:r>
              </m:oMath>
            </m:oMathPara>
          </w:p>
        </w:tc>
      </w:tr>
      <w:tr w:rsidR="00D56C4D" w14:paraId="0B4F111E" w14:textId="77777777" w:rsidTr="00D56C4D">
        <w:trPr>
          <w:jc w:val="center"/>
        </w:trPr>
        <w:tc>
          <w:tcPr>
            <w:tcW w:w="3542" w:type="dxa"/>
            <w:vAlign w:val="center"/>
          </w:tcPr>
          <w:p w14:paraId="306A8D36" w14:textId="1A405D14" w:rsidR="00D56C4D" w:rsidRDefault="00D56C4D" w:rsidP="00D56C4D">
            <w:pPr>
              <w:pStyle w:val="af5"/>
            </w:pPr>
            <w:r>
              <w:rPr>
                <w:rFonts w:hint="eastAsia"/>
              </w:rPr>
              <w:t>无人机功率</w:t>
            </w:r>
          </w:p>
        </w:tc>
        <w:tc>
          <w:tcPr>
            <w:tcW w:w="3829" w:type="dxa"/>
            <w:vAlign w:val="center"/>
          </w:tcPr>
          <w:p w14:paraId="02B82C1C" w14:textId="323F939B" w:rsidR="00D56C4D" w:rsidRDefault="00F05279" w:rsidP="00D56C4D">
            <w:pPr>
              <w:pStyle w:val="af5"/>
            </w:pPr>
            <m:oMath>
              <m:sSub>
                <m:sSubPr>
                  <m:ctrlPr>
                    <w:rPr>
                      <w:rFonts w:ascii="Cambria Math" w:hAnsi="Cambria Math"/>
                      <w:i/>
                      <w:color w:val="000000"/>
                    </w:rPr>
                  </m:ctrlPr>
                </m:sSubPr>
                <m:e>
                  <m:r>
                    <w:rPr>
                      <w:rFonts w:ascii="Cambria Math" w:hAnsi="Cambria Math"/>
                      <w:color w:val="000000"/>
                    </w:rPr>
                    <m:t>P</m:t>
                  </m:r>
                </m:e>
                <m:sub>
                  <m:r>
                    <w:rPr>
                      <w:rFonts w:ascii="Cambria Math" w:hAnsi="Cambria Math" w:hint="eastAsia"/>
                      <w:color w:val="000000"/>
                    </w:rPr>
                    <m:t>i</m:t>
                  </m:r>
                </m:sub>
              </m:sSub>
              <m:r>
                <w:rPr>
                  <w:rFonts w:ascii="Cambria Math" w:hAnsi="Cambria Math"/>
                  <w:color w:val="000000"/>
                </w:rPr>
                <m:t>=25</m:t>
              </m:r>
              <m:r>
                <w:rPr>
                  <w:rFonts w:ascii="Cambria Math" w:hAnsi="Cambria Math" w:hint="eastAsia"/>
                  <w:color w:val="000000"/>
                </w:rPr>
                <m:t>d</m:t>
              </m:r>
              <m:r>
                <w:rPr>
                  <w:rFonts w:ascii="Cambria Math" w:hAnsi="Cambria Math"/>
                  <w:color w:val="000000"/>
                </w:rPr>
                <m:t>B</m:t>
              </m:r>
            </m:oMath>
            <w:r w:rsidR="00D56C4D" w:rsidRPr="00B102B5">
              <w:rPr>
                <w:rFonts w:hint="eastAsia"/>
                <w:i/>
                <w:color w:val="000000"/>
              </w:rPr>
              <w:t>m</w:t>
            </w:r>
          </w:p>
        </w:tc>
      </w:tr>
      <w:tr w:rsidR="00D56C4D" w14:paraId="15B259CF" w14:textId="77777777" w:rsidTr="00D56C4D">
        <w:trPr>
          <w:jc w:val="center"/>
        </w:trPr>
        <w:tc>
          <w:tcPr>
            <w:tcW w:w="3542" w:type="dxa"/>
            <w:vAlign w:val="center"/>
          </w:tcPr>
          <w:p w14:paraId="601E5D55" w14:textId="4C0E8081" w:rsidR="00D56C4D" w:rsidRDefault="00D56C4D" w:rsidP="00D56C4D">
            <w:pPr>
              <w:pStyle w:val="af5"/>
            </w:pPr>
            <w:r w:rsidRPr="00A9585A">
              <w:rPr>
                <w:rFonts w:hint="eastAsia"/>
              </w:rPr>
              <w:t>建筑物数量</w:t>
            </w:r>
          </w:p>
        </w:tc>
        <w:tc>
          <w:tcPr>
            <w:tcW w:w="3829" w:type="dxa"/>
            <w:vAlign w:val="center"/>
          </w:tcPr>
          <w:p w14:paraId="07EF735A" w14:textId="6364B93A" w:rsidR="00D56C4D" w:rsidRDefault="00D56C4D" w:rsidP="00D56C4D">
            <w:pPr>
              <w:pStyle w:val="af5"/>
            </w:pPr>
            <m:oMathPara>
              <m:oMath>
                <m:r>
                  <w:rPr>
                    <w:rFonts w:ascii="Cambria Math" w:hAnsi="Cambria Math"/>
                    <w:vertAlign w:val="subscript"/>
                  </w:rPr>
                  <m:t>M = 10,20,30</m:t>
                </m:r>
              </m:oMath>
            </m:oMathPara>
          </w:p>
        </w:tc>
      </w:tr>
      <w:tr w:rsidR="00D56C4D" w14:paraId="3140C3CF" w14:textId="77777777" w:rsidTr="00D56C4D">
        <w:trPr>
          <w:jc w:val="center"/>
        </w:trPr>
        <w:tc>
          <w:tcPr>
            <w:tcW w:w="3542" w:type="dxa"/>
            <w:vAlign w:val="center"/>
          </w:tcPr>
          <w:p w14:paraId="28C9EBB3" w14:textId="2A22DEDB" w:rsidR="00D56C4D" w:rsidRDefault="00D56C4D" w:rsidP="00D56C4D">
            <w:pPr>
              <w:pStyle w:val="af5"/>
            </w:pPr>
            <w:r w:rsidRPr="00A9585A">
              <w:rPr>
                <w:color w:val="000000"/>
              </w:rPr>
              <w:t>干扰源功率</w:t>
            </w:r>
          </w:p>
        </w:tc>
        <w:tc>
          <w:tcPr>
            <w:tcW w:w="3829" w:type="dxa"/>
            <w:vAlign w:val="center"/>
          </w:tcPr>
          <w:p w14:paraId="6563EF51" w14:textId="16CC49E8" w:rsidR="00D56C4D" w:rsidRDefault="00F05279" w:rsidP="00D56C4D">
            <w:pPr>
              <w:pStyle w:val="af5"/>
            </w:pPr>
            <m:oMathPara>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J</m:t>
                    </m:r>
                  </m:sub>
                </m:sSub>
                <m:r>
                  <w:rPr>
                    <w:rFonts w:ascii="Cambria Math" w:hAnsi="Cambria Math"/>
                    <w:color w:val="000000"/>
                  </w:rPr>
                  <m:t>=20–30dBm</m:t>
                </m:r>
              </m:oMath>
            </m:oMathPara>
          </w:p>
        </w:tc>
      </w:tr>
      <w:tr w:rsidR="00D56C4D" w14:paraId="6909F526" w14:textId="77777777" w:rsidTr="00D56C4D">
        <w:trPr>
          <w:jc w:val="center"/>
        </w:trPr>
        <w:tc>
          <w:tcPr>
            <w:tcW w:w="3542" w:type="dxa"/>
            <w:vAlign w:val="center"/>
          </w:tcPr>
          <w:p w14:paraId="5FFB2BD6" w14:textId="363C14A9" w:rsidR="00D56C4D" w:rsidRDefault="00D56C4D" w:rsidP="00D56C4D">
            <w:pPr>
              <w:pStyle w:val="af5"/>
            </w:pPr>
            <w:r>
              <w:rPr>
                <w:rFonts w:hint="eastAsia"/>
                <w:color w:val="000000"/>
              </w:rPr>
              <w:t>首个</w:t>
            </w:r>
            <w:r w:rsidRPr="00A9585A">
              <w:rPr>
                <w:color w:val="000000"/>
              </w:rPr>
              <w:t>干扰源位置</w:t>
            </w:r>
          </w:p>
        </w:tc>
        <w:tc>
          <w:tcPr>
            <w:tcW w:w="3829" w:type="dxa"/>
            <w:vAlign w:val="center"/>
          </w:tcPr>
          <w:p w14:paraId="41CD89AF" w14:textId="5CE6A5C6" w:rsidR="00D56C4D" w:rsidRDefault="00F05279" w:rsidP="00D56C4D">
            <w:pPr>
              <w:pStyle w:val="af5"/>
            </w:pPr>
            <m:oMathPara>
              <m:oMath>
                <m:sSup>
                  <m:sSupPr>
                    <m:ctrlPr>
                      <w:rPr>
                        <w:rFonts w:ascii="Cambria Math" w:hAnsi="Cambria Math"/>
                        <w:i/>
                        <w:color w:val="000000"/>
                      </w:rPr>
                    </m:ctrlPr>
                  </m:sSupPr>
                  <m:e>
                    <m:r>
                      <w:rPr>
                        <w:rFonts w:ascii="Cambria Math" w:hAnsi="Cambria Math"/>
                        <w:color w:val="000000"/>
                      </w:rPr>
                      <m:t>o</m:t>
                    </m:r>
                  </m:e>
                  <m:sup>
                    <m:r>
                      <w:rPr>
                        <w:rFonts w:ascii="Cambria Math" w:hAnsi="Cambria Math"/>
                        <w:color w:val="000000"/>
                      </w:rPr>
                      <m:t>J</m:t>
                    </m:r>
                  </m:sup>
                </m:sSup>
                <m:r>
                  <w:rPr>
                    <w:rFonts w:ascii="Cambria Math" w:hAnsi="Cambria Math"/>
                    <w:color w:val="000000"/>
                  </w:rPr>
                  <m:t>=</m:t>
                </m:r>
                <m:d>
                  <m:dPr>
                    <m:ctrlPr>
                      <w:rPr>
                        <w:rFonts w:ascii="Cambria Math" w:hAnsi="Cambria Math"/>
                        <w:i/>
                        <w:color w:val="000000"/>
                      </w:rPr>
                    </m:ctrlPr>
                  </m:dPr>
                  <m:e>
                    <m:r>
                      <w:rPr>
                        <w:rFonts w:ascii="Cambria Math" w:hAnsi="Cambria Math"/>
                        <w:color w:val="000000"/>
                      </w:rPr>
                      <m:t>500m,500m</m:t>
                    </m:r>
                  </m:e>
                </m:d>
              </m:oMath>
            </m:oMathPara>
          </w:p>
        </w:tc>
      </w:tr>
      <w:tr w:rsidR="00D56C4D" w14:paraId="08B3287F" w14:textId="77777777" w:rsidTr="00D56C4D">
        <w:trPr>
          <w:jc w:val="center"/>
        </w:trPr>
        <w:tc>
          <w:tcPr>
            <w:tcW w:w="3542" w:type="dxa"/>
            <w:vAlign w:val="center"/>
          </w:tcPr>
          <w:p w14:paraId="6264662C" w14:textId="7D052E50" w:rsidR="00D56C4D" w:rsidRDefault="00D56C4D" w:rsidP="00D56C4D">
            <w:pPr>
              <w:pStyle w:val="af5"/>
            </w:pPr>
            <w:r w:rsidRPr="00A9585A">
              <w:rPr>
                <w:color w:val="000000"/>
              </w:rPr>
              <w:t>载波频率</w:t>
            </w:r>
          </w:p>
        </w:tc>
        <w:tc>
          <w:tcPr>
            <w:tcW w:w="3829" w:type="dxa"/>
            <w:vAlign w:val="center"/>
          </w:tcPr>
          <w:p w14:paraId="40B09614" w14:textId="4ACEAC12" w:rsidR="00D56C4D" w:rsidRDefault="00D56C4D" w:rsidP="00D56C4D">
            <w:pPr>
              <w:pStyle w:val="af5"/>
            </w:pPr>
            <m:oMathPara>
              <m:oMath>
                <m:r>
                  <w:rPr>
                    <w:rFonts w:ascii="Cambria Math" w:hAnsi="Cambria Math"/>
                    <w:color w:val="000000"/>
                    <w:vertAlign w:val="subscript"/>
                  </w:rPr>
                  <m:t>f = 2.4 GHz</m:t>
                </m:r>
              </m:oMath>
            </m:oMathPara>
          </w:p>
        </w:tc>
      </w:tr>
      <w:tr w:rsidR="00D56C4D" w14:paraId="63C3A415" w14:textId="77777777" w:rsidTr="00D56C4D">
        <w:trPr>
          <w:jc w:val="center"/>
        </w:trPr>
        <w:tc>
          <w:tcPr>
            <w:tcW w:w="3542" w:type="dxa"/>
            <w:vAlign w:val="center"/>
          </w:tcPr>
          <w:p w14:paraId="436A6F3D" w14:textId="637AA945" w:rsidR="00D56C4D" w:rsidRPr="00A9585A" w:rsidRDefault="00D56C4D" w:rsidP="00D56C4D">
            <w:pPr>
              <w:pStyle w:val="af5"/>
              <w:rPr>
                <w:color w:val="000000"/>
              </w:rPr>
            </w:pPr>
            <w:r w:rsidRPr="00A9585A">
              <w:rPr>
                <w:color w:val="000000"/>
              </w:rPr>
              <w:t>SINR</w:t>
            </w:r>
            <w:r w:rsidRPr="00A9585A">
              <w:rPr>
                <w:color w:val="000000"/>
              </w:rPr>
              <w:t>门限</w:t>
            </w:r>
          </w:p>
        </w:tc>
        <w:tc>
          <w:tcPr>
            <w:tcW w:w="3829" w:type="dxa"/>
            <w:vAlign w:val="center"/>
          </w:tcPr>
          <w:p w14:paraId="653A5E1C" w14:textId="73BCAEA1" w:rsidR="00D56C4D" w:rsidRDefault="00F05279" w:rsidP="00D56C4D">
            <w:pPr>
              <w:pStyle w:val="af5"/>
              <w:rPr>
                <w:rFonts w:ascii="Times New Roman" w:eastAsia="宋体" w:hAnsi="Times New Roman" w:cs="Times New Roman"/>
                <w:color w:val="000000"/>
                <w:vertAlign w:val="subscript"/>
              </w:rPr>
            </w:pPr>
            <m:oMathPara>
              <m:oMath>
                <m:sSub>
                  <m:sSubPr>
                    <m:ctrlPr>
                      <w:rPr>
                        <w:rFonts w:ascii="Cambria Math" w:hAnsi="Cambria Math"/>
                        <w:color w:val="000000"/>
                      </w:rPr>
                    </m:ctrlPr>
                  </m:sSubPr>
                  <m:e>
                    <m:r>
                      <w:rPr>
                        <w:rFonts w:ascii="Cambria Math" w:hAnsi="Cambria Math"/>
                        <w:color w:val="000000"/>
                      </w:rPr>
                      <m:t>γ</m:t>
                    </m:r>
                  </m:e>
                  <m:sub>
                    <m:r>
                      <m:rPr>
                        <m:nor/>
                      </m:rPr>
                      <w:rPr>
                        <w:color w:val="000000"/>
                      </w:rPr>
                      <m:t>th</m:t>
                    </m:r>
                  </m:sub>
                </m:sSub>
                <m:r>
                  <w:rPr>
                    <w:rFonts w:ascii="Cambria Math" w:hAnsi="Cambria Math"/>
                    <w:color w:val="000000"/>
                  </w:rPr>
                  <m:t>= 10 dB</m:t>
                </m:r>
              </m:oMath>
            </m:oMathPara>
          </w:p>
        </w:tc>
      </w:tr>
      <w:tr w:rsidR="00D56C4D" w14:paraId="01EDC1E2" w14:textId="77777777" w:rsidTr="00D56C4D">
        <w:trPr>
          <w:jc w:val="center"/>
        </w:trPr>
        <w:tc>
          <w:tcPr>
            <w:tcW w:w="3542" w:type="dxa"/>
            <w:vAlign w:val="center"/>
          </w:tcPr>
          <w:p w14:paraId="20911BA8" w14:textId="19339DB9" w:rsidR="00D56C4D" w:rsidRPr="00A9585A" w:rsidRDefault="00D56C4D" w:rsidP="00D56C4D">
            <w:pPr>
              <w:pStyle w:val="af5"/>
              <w:rPr>
                <w:color w:val="000000"/>
              </w:rPr>
            </w:pPr>
            <w:r w:rsidRPr="00A9585A">
              <w:rPr>
                <w:color w:val="000000"/>
              </w:rPr>
              <w:t>系统带宽</w:t>
            </w:r>
          </w:p>
        </w:tc>
        <w:tc>
          <w:tcPr>
            <w:tcW w:w="3829" w:type="dxa"/>
            <w:vAlign w:val="center"/>
          </w:tcPr>
          <w:p w14:paraId="79DEB2CD" w14:textId="6C367289" w:rsidR="00D56C4D" w:rsidRDefault="00D56C4D" w:rsidP="00D56C4D">
            <w:pPr>
              <w:pStyle w:val="af5"/>
              <w:rPr>
                <w:rFonts w:ascii="Times New Roman" w:eastAsia="宋体" w:hAnsi="Times New Roman" w:cs="Times New Roman"/>
                <w:color w:val="000000"/>
              </w:rPr>
            </w:pPr>
            <m:oMathPara>
              <m:oMath>
                <m:r>
                  <w:rPr>
                    <w:rFonts w:ascii="Cambria Math" w:hAnsi="Cambria Math"/>
                    <w:color w:val="000000"/>
                  </w:rPr>
                  <m:t>B = 1 MHz</m:t>
                </m:r>
              </m:oMath>
            </m:oMathPara>
          </w:p>
        </w:tc>
      </w:tr>
      <w:tr w:rsidR="00D56C4D" w14:paraId="3ED72852" w14:textId="77777777" w:rsidTr="00D56C4D">
        <w:trPr>
          <w:jc w:val="center"/>
        </w:trPr>
        <w:tc>
          <w:tcPr>
            <w:tcW w:w="3542" w:type="dxa"/>
            <w:vAlign w:val="center"/>
          </w:tcPr>
          <w:p w14:paraId="79D37251" w14:textId="5F329AC5" w:rsidR="00D56C4D" w:rsidRPr="00A9585A" w:rsidRDefault="00D56C4D" w:rsidP="00D56C4D">
            <w:pPr>
              <w:pStyle w:val="af5"/>
              <w:rPr>
                <w:color w:val="000000"/>
              </w:rPr>
            </w:pPr>
            <w:r w:rsidRPr="00A9585A">
              <w:rPr>
                <w:color w:val="000000"/>
              </w:rPr>
              <w:t>噪声功率谱密度</w:t>
            </w:r>
          </w:p>
        </w:tc>
        <w:tc>
          <w:tcPr>
            <w:tcW w:w="3829" w:type="dxa"/>
            <w:vAlign w:val="center"/>
          </w:tcPr>
          <w:p w14:paraId="3FD593B3" w14:textId="33684E42" w:rsidR="00D56C4D" w:rsidRDefault="00F05279" w:rsidP="00D56C4D">
            <w:pPr>
              <w:pStyle w:val="af5"/>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0</m:t>
                    </m:r>
                  </m:sub>
                </m:sSub>
                <m:r>
                  <w:rPr>
                    <w:rFonts w:ascii="Cambria Math" w:hAnsi="Cambria Math"/>
                    <w:color w:val="000000"/>
                  </w:rPr>
                  <m:t>=-174dBm</m:t>
                </m:r>
                <m:r>
                  <m:rPr>
                    <m:lit/>
                  </m:rPr>
                  <w:rPr>
                    <w:rFonts w:ascii="Cambria Math" w:hAnsi="Cambria Math"/>
                    <w:color w:val="000000"/>
                  </w:rPr>
                  <m:t>/</m:t>
                </m:r>
                <m:r>
                  <w:rPr>
                    <w:rFonts w:ascii="Cambria Math" w:hAnsi="Cambria Math"/>
                    <w:color w:val="000000"/>
                  </w:rPr>
                  <m:t>Hz</m:t>
                </m:r>
              </m:oMath>
            </m:oMathPara>
          </w:p>
        </w:tc>
      </w:tr>
      <w:tr w:rsidR="00D56C4D" w14:paraId="7A15923F" w14:textId="77777777" w:rsidTr="00D56C4D">
        <w:trPr>
          <w:jc w:val="center"/>
        </w:trPr>
        <w:tc>
          <w:tcPr>
            <w:tcW w:w="3542" w:type="dxa"/>
            <w:vAlign w:val="center"/>
          </w:tcPr>
          <w:p w14:paraId="6CA0B837" w14:textId="28988654" w:rsidR="00D56C4D" w:rsidRPr="00A9585A" w:rsidRDefault="00D56C4D" w:rsidP="00D56C4D">
            <w:pPr>
              <w:pStyle w:val="af5"/>
              <w:rPr>
                <w:color w:val="000000"/>
              </w:rPr>
            </w:pPr>
            <w:r>
              <w:rPr>
                <w:color w:val="000000"/>
              </w:rPr>
              <w:t>C-</w:t>
            </w:r>
            <w:r w:rsidRPr="00A9585A">
              <w:rPr>
                <w:color w:val="000000"/>
              </w:rPr>
              <w:t>RRT*</w:t>
            </w:r>
            <w:r>
              <w:rPr>
                <w:rFonts w:hint="eastAsia"/>
                <w:color w:val="000000"/>
              </w:rPr>
              <w:t>规划</w:t>
            </w:r>
            <w:r w:rsidRPr="00A9585A">
              <w:rPr>
                <w:color w:val="000000"/>
              </w:rPr>
              <w:t>步长</w:t>
            </w:r>
          </w:p>
        </w:tc>
        <w:tc>
          <w:tcPr>
            <w:tcW w:w="3829" w:type="dxa"/>
            <w:vAlign w:val="center"/>
          </w:tcPr>
          <w:p w14:paraId="6CC7F4EA" w14:textId="7E661FB3" w:rsidR="00D56C4D" w:rsidRDefault="00F05279" w:rsidP="00D56C4D">
            <w:pPr>
              <w:pStyle w:val="af5"/>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step</m:t>
                    </m:r>
                  </m:sub>
                </m:sSub>
                <m:r>
                  <w:rPr>
                    <w:rFonts w:ascii="Cambria Math" w:hAnsi="Cambria Math"/>
                    <w:color w:val="000000"/>
                  </w:rPr>
                  <m:t>=200m</m:t>
                </m:r>
              </m:oMath>
            </m:oMathPara>
          </w:p>
        </w:tc>
      </w:tr>
      <w:tr w:rsidR="00D56C4D" w14:paraId="62A44F68" w14:textId="77777777" w:rsidTr="00D56C4D">
        <w:trPr>
          <w:jc w:val="center"/>
        </w:trPr>
        <w:tc>
          <w:tcPr>
            <w:tcW w:w="3542" w:type="dxa"/>
            <w:vAlign w:val="center"/>
          </w:tcPr>
          <w:p w14:paraId="343B9791" w14:textId="5487350D" w:rsidR="00D56C4D" w:rsidRDefault="00D56C4D" w:rsidP="00D56C4D">
            <w:pPr>
              <w:pStyle w:val="af5"/>
              <w:rPr>
                <w:color w:val="000000"/>
              </w:rPr>
            </w:pPr>
            <w:r>
              <w:rPr>
                <w:color w:val="000000"/>
              </w:rPr>
              <w:t>APF</w:t>
            </w:r>
            <w:r>
              <w:rPr>
                <w:rFonts w:hint="eastAsia"/>
                <w:color w:val="000000"/>
              </w:rPr>
              <w:t>单步规划</w:t>
            </w:r>
            <w:r w:rsidRPr="00A9585A">
              <w:rPr>
                <w:color w:val="000000"/>
              </w:rPr>
              <w:t>步长</w:t>
            </w:r>
          </w:p>
        </w:tc>
        <w:tc>
          <w:tcPr>
            <w:tcW w:w="3829" w:type="dxa"/>
            <w:vAlign w:val="center"/>
          </w:tcPr>
          <w:p w14:paraId="6D3271E9" w14:textId="620B1F9E" w:rsidR="00D56C4D" w:rsidRDefault="00F05279" w:rsidP="00D56C4D">
            <w:pPr>
              <w:pStyle w:val="af5"/>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move</m:t>
                    </m:r>
                  </m:sub>
                </m:sSub>
                <m:r>
                  <w:rPr>
                    <w:rFonts w:ascii="Cambria Math" w:hAnsi="Cambria Math"/>
                    <w:color w:val="000000"/>
                  </w:rPr>
                  <m:t>=5</m:t>
                </m:r>
                <m:r>
                  <w:rPr>
                    <w:rFonts w:ascii="Cambria Math" w:hAnsi="Cambria Math" w:hint="eastAsia"/>
                    <w:color w:val="000000"/>
                  </w:rPr>
                  <m:t>m</m:t>
                </m:r>
              </m:oMath>
            </m:oMathPara>
          </w:p>
        </w:tc>
      </w:tr>
      <w:tr w:rsidR="00D56C4D" w14:paraId="30ACF290" w14:textId="77777777" w:rsidTr="00D56C4D">
        <w:trPr>
          <w:jc w:val="center"/>
        </w:trPr>
        <w:tc>
          <w:tcPr>
            <w:tcW w:w="3542" w:type="dxa"/>
            <w:vAlign w:val="center"/>
          </w:tcPr>
          <w:p w14:paraId="2FB23FC5" w14:textId="75E25561" w:rsidR="00D56C4D" w:rsidRDefault="00D56C4D" w:rsidP="00D56C4D">
            <w:pPr>
              <w:pStyle w:val="af5"/>
              <w:rPr>
                <w:color w:val="000000"/>
              </w:rPr>
            </w:pPr>
            <w:r w:rsidRPr="00A9585A">
              <w:rPr>
                <w:color w:val="000000"/>
              </w:rPr>
              <w:t>下门限</w:t>
            </w:r>
            <w:r>
              <w:rPr>
                <w:rFonts w:hint="eastAsia"/>
                <w:color w:val="000000"/>
              </w:rPr>
              <w:t>系数</w:t>
            </w:r>
          </w:p>
        </w:tc>
        <w:tc>
          <w:tcPr>
            <w:tcW w:w="3829" w:type="dxa"/>
            <w:vAlign w:val="center"/>
          </w:tcPr>
          <w:p w14:paraId="64454088" w14:textId="06F25221" w:rsidR="00D56C4D" w:rsidRDefault="00F05279" w:rsidP="00D56C4D">
            <w:pPr>
              <w:pStyle w:val="af5"/>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L</m:t>
                    </m:r>
                  </m:sub>
                </m:sSub>
                <m:r>
                  <w:rPr>
                    <w:rFonts w:ascii="Cambria Math" w:hAnsi="Cambria Math"/>
                    <w:color w:val="000000"/>
                  </w:rPr>
                  <m:t>= 1.0</m:t>
                </m:r>
              </m:oMath>
            </m:oMathPara>
          </w:p>
        </w:tc>
      </w:tr>
      <w:tr w:rsidR="00D56C4D" w14:paraId="02B90E48" w14:textId="77777777" w:rsidTr="00D56C4D">
        <w:trPr>
          <w:jc w:val="center"/>
        </w:trPr>
        <w:tc>
          <w:tcPr>
            <w:tcW w:w="3542" w:type="dxa"/>
            <w:vAlign w:val="center"/>
          </w:tcPr>
          <w:p w14:paraId="2012EF89" w14:textId="10659668" w:rsidR="00D56C4D" w:rsidRPr="00A9585A" w:rsidRDefault="00D56C4D" w:rsidP="00D56C4D">
            <w:pPr>
              <w:pStyle w:val="af5"/>
              <w:rPr>
                <w:color w:val="000000"/>
              </w:rPr>
            </w:pPr>
            <w:r w:rsidRPr="00A9585A">
              <w:rPr>
                <w:color w:val="000000"/>
              </w:rPr>
              <w:t>上门限</w:t>
            </w:r>
            <w:r>
              <w:rPr>
                <w:rFonts w:hint="eastAsia"/>
                <w:color w:val="000000"/>
              </w:rPr>
              <w:t>系数</w:t>
            </w:r>
          </w:p>
        </w:tc>
        <w:tc>
          <w:tcPr>
            <w:tcW w:w="3829" w:type="dxa"/>
            <w:vAlign w:val="center"/>
          </w:tcPr>
          <w:p w14:paraId="117C0F86" w14:textId="2447DABE" w:rsidR="00D56C4D" w:rsidRDefault="00F05279" w:rsidP="00D56C4D">
            <w:pPr>
              <w:pStyle w:val="af5"/>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U</m:t>
                    </m:r>
                  </m:sub>
                </m:sSub>
                <m:r>
                  <w:rPr>
                    <w:rFonts w:ascii="Cambria Math" w:hAnsi="Cambria Math"/>
                    <w:color w:val="000000"/>
                  </w:rPr>
                  <m:t>=1.0</m:t>
                </m:r>
              </m:oMath>
            </m:oMathPara>
          </w:p>
        </w:tc>
      </w:tr>
      <w:tr w:rsidR="00D56C4D" w14:paraId="5975EF50" w14:textId="77777777" w:rsidTr="00D56C4D">
        <w:trPr>
          <w:jc w:val="center"/>
        </w:trPr>
        <w:tc>
          <w:tcPr>
            <w:tcW w:w="3542" w:type="dxa"/>
            <w:vAlign w:val="center"/>
          </w:tcPr>
          <w:p w14:paraId="55BE1F10" w14:textId="1C6AC75A" w:rsidR="00D56C4D" w:rsidRPr="00A9585A" w:rsidRDefault="00D56C4D" w:rsidP="00D56C4D">
            <w:pPr>
              <w:pStyle w:val="af5"/>
              <w:rPr>
                <w:color w:val="000000"/>
              </w:rPr>
            </w:pPr>
            <w:r w:rsidRPr="00A9585A">
              <w:rPr>
                <w:color w:val="000000"/>
              </w:rPr>
              <w:t>引力系数</w:t>
            </w:r>
          </w:p>
        </w:tc>
        <w:tc>
          <w:tcPr>
            <w:tcW w:w="3829" w:type="dxa"/>
            <w:vAlign w:val="center"/>
          </w:tcPr>
          <w:p w14:paraId="79BA8220" w14:textId="476E81C4" w:rsidR="00D56C4D" w:rsidRDefault="00F05279" w:rsidP="00D56C4D">
            <w:pPr>
              <w:pStyle w:val="af5"/>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att</m:t>
                    </m:r>
                  </m:sub>
                </m:sSub>
                <m:r>
                  <w:rPr>
                    <w:rFonts w:ascii="Cambria Math" w:hAnsi="Cambria Math"/>
                    <w:color w:val="000000"/>
                  </w:rPr>
                  <m:t>=10</m:t>
                </m:r>
              </m:oMath>
            </m:oMathPara>
          </w:p>
        </w:tc>
      </w:tr>
      <w:tr w:rsidR="00D56C4D" w14:paraId="6EB9A326" w14:textId="77777777" w:rsidTr="00D56C4D">
        <w:trPr>
          <w:jc w:val="center"/>
        </w:trPr>
        <w:tc>
          <w:tcPr>
            <w:tcW w:w="3542" w:type="dxa"/>
            <w:vAlign w:val="center"/>
          </w:tcPr>
          <w:p w14:paraId="566DB665" w14:textId="62B4D958" w:rsidR="00D56C4D" w:rsidRPr="00A9585A" w:rsidRDefault="00D56C4D" w:rsidP="00D56C4D">
            <w:pPr>
              <w:pStyle w:val="af5"/>
              <w:rPr>
                <w:color w:val="000000"/>
              </w:rPr>
            </w:pPr>
            <w:r w:rsidRPr="00A9585A">
              <w:rPr>
                <w:color w:val="000000"/>
              </w:rPr>
              <w:t>斥力系数</w:t>
            </w:r>
          </w:p>
        </w:tc>
        <w:tc>
          <w:tcPr>
            <w:tcW w:w="3829" w:type="dxa"/>
            <w:vAlign w:val="center"/>
          </w:tcPr>
          <w:p w14:paraId="49FB2D56" w14:textId="4F02FE94" w:rsidR="00D56C4D" w:rsidRDefault="00F05279" w:rsidP="00D56C4D">
            <w:pPr>
              <w:pStyle w:val="af5"/>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rep</m:t>
                    </m:r>
                  </m:sub>
                </m:sSub>
                <m:r>
                  <w:rPr>
                    <w:rFonts w:ascii="Cambria Math" w:hAnsi="Cambria Math"/>
                    <w:color w:val="000000"/>
                  </w:rPr>
                  <m:t>=1000</m:t>
                </m:r>
              </m:oMath>
            </m:oMathPara>
          </w:p>
        </w:tc>
      </w:tr>
      <w:tr w:rsidR="00D56C4D" w14:paraId="29ECD8E6" w14:textId="77777777" w:rsidTr="00D56C4D">
        <w:trPr>
          <w:jc w:val="center"/>
        </w:trPr>
        <w:tc>
          <w:tcPr>
            <w:tcW w:w="3542" w:type="dxa"/>
            <w:vAlign w:val="center"/>
          </w:tcPr>
          <w:p w14:paraId="07B50F0D" w14:textId="7E49AF9D" w:rsidR="00D56C4D" w:rsidRPr="00A9585A" w:rsidRDefault="00D56C4D" w:rsidP="00D56C4D">
            <w:pPr>
              <w:pStyle w:val="af5"/>
              <w:rPr>
                <w:color w:val="000000"/>
              </w:rPr>
            </w:pPr>
            <w:r w:rsidRPr="00A9585A">
              <w:rPr>
                <w:rFonts w:hint="eastAsia"/>
                <w:color w:val="000000"/>
              </w:rPr>
              <w:t>通信保持</w:t>
            </w:r>
            <w:r w:rsidRPr="00A9585A">
              <w:rPr>
                <w:color w:val="000000"/>
              </w:rPr>
              <w:t>力系数</w:t>
            </w:r>
          </w:p>
        </w:tc>
        <w:tc>
          <w:tcPr>
            <w:tcW w:w="3829" w:type="dxa"/>
            <w:vAlign w:val="center"/>
          </w:tcPr>
          <w:p w14:paraId="480F1BE5" w14:textId="6BE325D9" w:rsidR="00D56C4D" w:rsidRDefault="00F05279" w:rsidP="00D56C4D">
            <w:pPr>
              <w:pStyle w:val="af5"/>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coh</m:t>
                    </m:r>
                  </m:sub>
                </m:sSub>
                <m:r>
                  <w:rPr>
                    <w:rFonts w:ascii="Cambria Math" w:hAnsi="Cambria Math"/>
                    <w:color w:val="000000"/>
                  </w:rPr>
                  <m:t>=1</m:t>
                </m:r>
              </m:oMath>
            </m:oMathPara>
          </w:p>
        </w:tc>
      </w:tr>
      <w:tr w:rsidR="00D56C4D" w14:paraId="48D3A2AB" w14:textId="77777777" w:rsidTr="00D56C4D">
        <w:trPr>
          <w:jc w:val="center"/>
        </w:trPr>
        <w:tc>
          <w:tcPr>
            <w:tcW w:w="3542" w:type="dxa"/>
            <w:vAlign w:val="center"/>
          </w:tcPr>
          <w:p w14:paraId="3ECE8CEB" w14:textId="7A14578E" w:rsidR="00D56C4D" w:rsidRPr="00A9585A" w:rsidRDefault="00D56C4D" w:rsidP="00D56C4D">
            <w:pPr>
              <w:pStyle w:val="af5"/>
              <w:rPr>
                <w:color w:val="000000"/>
              </w:rPr>
            </w:pPr>
            <w:r w:rsidRPr="00A9585A">
              <w:rPr>
                <w:color w:val="000000"/>
              </w:rPr>
              <w:t>安全半径</w:t>
            </w:r>
          </w:p>
        </w:tc>
        <w:tc>
          <w:tcPr>
            <w:tcW w:w="3829" w:type="dxa"/>
            <w:vAlign w:val="center"/>
          </w:tcPr>
          <w:p w14:paraId="1500DD54" w14:textId="796FCFD4" w:rsidR="00D56C4D" w:rsidRDefault="00D56C4D" w:rsidP="00D56C4D">
            <w:pPr>
              <w:pStyle w:val="af5"/>
              <w:rPr>
                <w:rFonts w:ascii="Times New Roman" w:eastAsia="宋体" w:hAnsi="Times New Roman" w:cs="Times New Roman"/>
                <w:color w:val="000000"/>
              </w:rPr>
            </w:pPr>
            <m:oMathPara>
              <m:oMath>
                <m:r>
                  <w:rPr>
                    <w:rFonts w:ascii="Cambria Math" w:hAnsi="Cambria Math"/>
                    <w:color w:val="000000"/>
                  </w:rPr>
                  <m:t>s = 10m</m:t>
                </m:r>
              </m:oMath>
            </m:oMathPara>
          </w:p>
        </w:tc>
      </w:tr>
      <w:tr w:rsidR="00D56C4D" w14:paraId="54F2EB5C" w14:textId="77777777" w:rsidTr="00D56C4D">
        <w:trPr>
          <w:jc w:val="center"/>
        </w:trPr>
        <w:tc>
          <w:tcPr>
            <w:tcW w:w="3542" w:type="dxa"/>
            <w:vAlign w:val="center"/>
          </w:tcPr>
          <w:p w14:paraId="674CE15D" w14:textId="063C1632" w:rsidR="00D56C4D" w:rsidRPr="00A9585A" w:rsidRDefault="00D56C4D" w:rsidP="00D56C4D">
            <w:pPr>
              <w:pStyle w:val="af5"/>
              <w:rPr>
                <w:color w:val="000000"/>
              </w:rPr>
            </w:pPr>
            <w:r w:rsidRPr="00A9585A">
              <w:rPr>
                <w:color w:val="000000"/>
              </w:rPr>
              <w:t>干扰半径</w:t>
            </w:r>
          </w:p>
        </w:tc>
        <w:tc>
          <w:tcPr>
            <w:tcW w:w="3829" w:type="dxa"/>
            <w:vAlign w:val="center"/>
          </w:tcPr>
          <w:p w14:paraId="0B6E97DC" w14:textId="4A2C339C" w:rsidR="00D56C4D" w:rsidRDefault="00F05279" w:rsidP="00D56C4D">
            <w:pPr>
              <w:pStyle w:val="af5"/>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J</m:t>
                    </m:r>
                  </m:e>
                  <m:sub>
                    <m:r>
                      <w:rPr>
                        <w:rFonts w:ascii="Cambria Math" w:hAnsi="Cambria Math" w:hint="eastAsia"/>
                        <w:color w:val="000000"/>
                      </w:rPr>
                      <m:t>r</m:t>
                    </m:r>
                  </m:sub>
                </m:sSub>
                <m:r>
                  <w:rPr>
                    <w:rFonts w:ascii="Cambria Math" w:hAnsi="Cambria Math"/>
                    <w:color w:val="000000"/>
                  </w:rPr>
                  <m:t>=50m-170m</m:t>
                </m:r>
              </m:oMath>
            </m:oMathPara>
          </w:p>
        </w:tc>
      </w:tr>
    </w:tbl>
    <w:p w14:paraId="01D1EBE2" w14:textId="7298F608" w:rsidR="00D56C4D" w:rsidRDefault="00D56C4D" w:rsidP="00D56C4D">
      <w:pPr>
        <w:pStyle w:val="4"/>
      </w:pPr>
      <w:bookmarkStart w:id="43" w:name="_Toc218704688"/>
      <w:r>
        <w:rPr>
          <w:rFonts w:hint="eastAsia"/>
        </w:rPr>
        <w:t>3</w:t>
      </w:r>
      <w:r>
        <w:t xml:space="preserve">.4.1.2 </w:t>
      </w:r>
      <w:r>
        <w:rPr>
          <w:rFonts w:hint="eastAsia"/>
        </w:rPr>
        <w:t>评价指标</w:t>
      </w:r>
    </w:p>
    <w:p w14:paraId="2CAA9455" w14:textId="77777777" w:rsidR="00D56C4D" w:rsidRPr="00D56C4D" w:rsidRDefault="00D56C4D" w:rsidP="00D56C4D">
      <w:pPr>
        <w:pStyle w:val="0"/>
        <w:ind w:firstLine="480"/>
      </w:pPr>
      <w:r w:rsidRPr="00D56C4D">
        <w:t>为了定量评价算法的性能，本文采用</w:t>
      </w:r>
      <w:r w:rsidRPr="00D56C4D">
        <w:rPr>
          <w:rFonts w:hint="eastAsia"/>
        </w:rPr>
        <w:t>通信</w:t>
      </w:r>
      <w:r w:rsidRPr="00D56C4D">
        <w:t>连通率与</w:t>
      </w:r>
      <w:r w:rsidRPr="00D56C4D">
        <w:rPr>
          <w:rFonts w:hint="eastAsia"/>
        </w:rPr>
        <w:t>平均到达时间</w:t>
      </w:r>
      <w:r w:rsidRPr="00D56C4D">
        <w:t>作为主要指标。</w:t>
      </w:r>
    </w:p>
    <w:p w14:paraId="27094750" w14:textId="56099E50" w:rsidR="00D56C4D" w:rsidRDefault="00D56C4D" w:rsidP="00D56C4D">
      <w:pPr>
        <w:pStyle w:val="0"/>
        <w:ind w:firstLine="480"/>
      </w:pPr>
      <w:r w:rsidRPr="00D56C4D">
        <w:rPr>
          <w:rFonts w:hint="eastAsia"/>
        </w:rPr>
        <w:t>通信连通</w:t>
      </w:r>
      <w:r w:rsidRPr="00D56C4D">
        <w:t>率用于衡量算法在整个执行过程中保持通信连通性的稳定性，其定义为算法执行过程中</w:t>
      </w:r>
      <w:r w:rsidRPr="00D56C4D">
        <w:rPr>
          <w:rFonts w:hint="eastAsia"/>
        </w:rPr>
        <w:t>无人机网络连通</w:t>
      </w:r>
      <w:r w:rsidRPr="00D56C4D">
        <w:t>的</w:t>
      </w:r>
      <w:r w:rsidRPr="00D56C4D">
        <w:rPr>
          <w:rFonts w:hint="eastAsia"/>
        </w:rPr>
        <w:t>时间</w:t>
      </w:r>
      <w:r w:rsidRPr="00D56C4D">
        <w:t>占总</w:t>
      </w:r>
      <w:r w:rsidRPr="00D56C4D">
        <w:rPr>
          <w:rFonts w:hint="eastAsia"/>
        </w:rPr>
        <w:t>时间</w:t>
      </w:r>
      <w:r w:rsidRPr="00D56C4D">
        <w:t>的比例。</w:t>
      </w:r>
      <w:r w:rsidRPr="00D56C4D">
        <w:rPr>
          <w:rFonts w:hint="eastAsia"/>
        </w:rPr>
        <w:t>计算方法为</w:t>
      </w:r>
      <w:r w:rsidRPr="00D56C4D">
        <w:t>在每个离散时间步</w:t>
      </w:r>
      <w:r w:rsidRPr="00D56C4D">
        <w:t xml:space="preserve"> </w:t>
      </w:r>
      <m:oMath>
        <m:r>
          <w:rPr>
            <w:rFonts w:ascii="Cambria Math" w:hAnsi="Cambria Math"/>
          </w:rPr>
          <m:t>t</m:t>
        </m:r>
      </m:oMath>
      <w:r w:rsidRPr="00D56C4D">
        <w:rPr>
          <w:rFonts w:hint="eastAsia"/>
        </w:rPr>
        <w:t xml:space="preserve"> </w:t>
      </w:r>
      <w:r w:rsidRPr="00D56C4D">
        <w:t>根据满足</w:t>
      </w:r>
      <w:r w:rsidRPr="00D56C4D">
        <w:t xml:space="preserve"> SINR</w:t>
      </w:r>
      <w:r w:rsidRPr="00D56C4D">
        <w:rPr>
          <w:rFonts w:hint="eastAsia"/>
        </w:rPr>
        <w:t>双向门限</w:t>
      </w:r>
      <w:r w:rsidRPr="00D56C4D">
        <w:t>约束的链路构建通信图</w:t>
      </w:r>
      <w:r w:rsidRPr="00D56C4D">
        <w:t xml:space="preserve"> </w:t>
      </w:r>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t</m:t>
            </m:r>
          </m:e>
        </m:d>
      </m:oMath>
      <w:r w:rsidRPr="00D56C4D">
        <w:t>。若该图仅包含一个连通分量，则认为无人机集群在该时间步保持全网连通；若存在两个及以上连通分量，则表示通信拓扑发生</w:t>
      </w:r>
      <w:r w:rsidRPr="00D56C4D">
        <w:rPr>
          <w:rFonts w:hint="eastAsia"/>
        </w:rPr>
        <w:t>分裂</w:t>
      </w:r>
      <w:r w:rsidRPr="00D56C4D">
        <w:t>。设算法</w:t>
      </w:r>
      <w:r w:rsidRPr="00D56C4D">
        <w:rPr>
          <w:rFonts w:hint="eastAsia"/>
        </w:rPr>
        <w:t>路径规划执行的最大到达时间</w:t>
      </w:r>
      <w:r w:rsidRPr="00D56C4D">
        <w:t>为</w:t>
      </w:r>
      <w:r w:rsidRPr="00D56C4D">
        <w:t xml:space="preserve"> </w:t>
      </w:r>
      <m:oMath>
        <m:r>
          <w:rPr>
            <w:rFonts w:ascii="Cambria Math" w:hAnsi="Cambria Math"/>
          </w:rPr>
          <m:t>T</m:t>
        </m:r>
      </m:oMath>
      <w:r w:rsidRPr="00D56C4D">
        <w:t>，定义指示函数</w:t>
      </w:r>
      <w:r w:rsidRPr="00D56C4D">
        <w:t xml:space="preserve"> </w:t>
      </w:r>
      <m:oMath>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oMath>
      <w:r w:rsidRPr="00D56C4D">
        <w:t xml:space="preserve"> </w:t>
      </w:r>
      <w:r w:rsidRPr="00D56C4D">
        <w:t>表示在第</w:t>
      </w:r>
      <w:r w:rsidRPr="00D56C4D">
        <w:t xml:space="preserve"> </w:t>
      </w:r>
      <m:oMath>
        <m:r>
          <w:rPr>
            <w:rFonts w:ascii="Cambria Math" w:hAnsi="Cambria Math"/>
          </w:rPr>
          <m:t>t</m:t>
        </m:r>
      </m:oMath>
      <w:r w:rsidRPr="00D56C4D">
        <w:t xml:space="preserve"> </w:t>
      </w:r>
      <w:r w:rsidRPr="00D56C4D">
        <w:t>步</w:t>
      </w:r>
      <w:r w:rsidRPr="00D56C4D">
        <w:rPr>
          <w:rFonts w:hint="eastAsia"/>
        </w:rPr>
        <w:t>通信</w:t>
      </w:r>
      <w:r w:rsidRPr="00D56C4D">
        <w:t>图是否连通，则算法的</w:t>
      </w:r>
      <w:r w:rsidRPr="00D56C4D">
        <w:rPr>
          <w:rFonts w:hint="eastAsia"/>
        </w:rPr>
        <w:t>通信</w:t>
      </w:r>
      <w:r w:rsidRPr="00D56C4D">
        <w:t>连通率可定义为：</w:t>
      </w:r>
    </w:p>
    <w:p w14:paraId="4A0B3E40" w14:textId="3AFB668A" w:rsidR="00D56C4D" w:rsidRPr="00D56C4D" w:rsidRDefault="00F05279" w:rsidP="00D56C4D">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m:rPr>
                      <m:nor/>
                    </m:rPr>
                    <w:rPr>
                      <w:rFonts w:ascii="Cambria Math" w:hAnsi="Cambria Math"/>
                      <w:i/>
                    </w:rPr>
                    <m:t>conn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692BDA4F" w14:textId="60EDE5D9" w:rsidR="00D56C4D" w:rsidRPr="00D56C4D" w:rsidRDefault="00D56C4D" w:rsidP="00D56C4D">
      <w:pPr>
        <w:pStyle w:val="0"/>
        <w:ind w:firstLine="480"/>
      </w:pPr>
      <w:r w:rsidRPr="00D56C4D">
        <w:t>其中，</w:t>
      </w:r>
      <m:oMath>
        <m:r>
          <w:rPr>
            <w:rFonts w:ascii="Cambria Math" w:hAnsi="Cambria Math"/>
          </w:rPr>
          <m:t>I</m:t>
        </m:r>
        <m:d>
          <m:dPr>
            <m:begChr m:val="["/>
            <m:endChr m:val="]"/>
            <m:ctrlPr>
              <w:rPr>
                <w:rFonts w:ascii="Cambria Math" w:hAnsi="Cambria Math"/>
                <w:i/>
              </w:rPr>
            </m:ctrlPr>
          </m:dPr>
          <m:e>
            <m:r>
              <w:rPr>
                <w:rFonts w:ascii="MS Gothic" w:eastAsia="MS Gothic" w:hAnsi="MS Gothic" w:cs="MS Gothic" w:hint="eastAsia"/>
              </w:rPr>
              <m:t>⋅</m:t>
            </m:r>
          </m:e>
        </m:d>
      </m:oMath>
      <w:r w:rsidRPr="00D56C4D">
        <w:t xml:space="preserve"> </w:t>
      </w:r>
      <w:r w:rsidRPr="00D56C4D">
        <w:t>为指示函数，当括号内条件成立时取值为</w:t>
      </w:r>
      <w:r w:rsidRPr="00D56C4D">
        <w:t xml:space="preserve"> 1</w:t>
      </w:r>
      <w:r w:rsidRPr="00D56C4D">
        <w:t>，否则取值为</w:t>
      </w:r>
      <w:r w:rsidRPr="00D56C4D">
        <w:t xml:space="preserve"> 0</w:t>
      </w:r>
      <w:r w:rsidRPr="00D56C4D">
        <w:t>。</w:t>
      </w:r>
      <w:r w:rsidRPr="00D56C4D">
        <w:rPr>
          <w:rFonts w:hint="eastAsia"/>
        </w:rPr>
        <w:t>通信</w:t>
      </w:r>
      <w:r w:rsidRPr="00D56C4D">
        <w:t>连通率越高，说明在算法执行过程中无人机网络保持连通的能力越强，也意味着算法在复杂环境下对局部干扰或障碍的适应性更好。</w:t>
      </w:r>
    </w:p>
    <w:p w14:paraId="5262E83B" w14:textId="77777777" w:rsidR="00D56C4D" w:rsidRPr="00D56C4D" w:rsidRDefault="00D56C4D" w:rsidP="00D56C4D">
      <w:pPr>
        <w:pStyle w:val="0"/>
        <w:ind w:firstLine="480"/>
      </w:pPr>
      <w:r w:rsidRPr="00D56C4D">
        <w:rPr>
          <w:rFonts w:hint="eastAsia"/>
        </w:rPr>
        <w:t>平均到达时间为统计无人机集群中所有无人机从起始点到目标点的所使用时间的均值：</w:t>
      </w:r>
    </w:p>
    <w:p w14:paraId="59998C88" w14:textId="4C7F4302" w:rsidR="00D56C4D" w:rsidRPr="00D56C4D" w:rsidRDefault="00F05279" w:rsidP="00D56C4D">
      <w:pPr>
        <w:pStyle w:val="0"/>
        <w:ind w:firstLine="48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712392FB" w14:textId="4FE5B4BA" w:rsidR="00D56C4D" w:rsidRPr="00D56C4D" w:rsidRDefault="00D56C4D" w:rsidP="00D56C4D">
      <w:pPr>
        <w:pStyle w:val="0"/>
        <w:ind w:firstLine="480"/>
      </w:pPr>
      <w:r w:rsidRPr="00D56C4D">
        <w:t>该指标能够量化算法在全局路径规划过程中无人机网络的</w:t>
      </w:r>
      <w:r w:rsidRPr="00D56C4D">
        <w:rPr>
          <w:rFonts w:hint="eastAsia"/>
        </w:rPr>
        <w:t>规划效率</w:t>
      </w:r>
      <w:r w:rsidRPr="00D56C4D">
        <w:t>，数值越</w:t>
      </w:r>
      <w:r w:rsidRPr="00D56C4D">
        <w:rPr>
          <w:rFonts w:hint="eastAsia"/>
        </w:rPr>
        <w:t>小代表算法整体的规划效率更高</w:t>
      </w:r>
      <w:r w:rsidRPr="00D56C4D">
        <w:t>。</w:t>
      </w:r>
    </w:p>
    <w:p w14:paraId="0BFC5AEA" w14:textId="3E569269" w:rsidR="00B81452" w:rsidRDefault="00D56C4D" w:rsidP="00CC6920">
      <w:pPr>
        <w:pStyle w:val="3"/>
      </w:pPr>
      <w:r>
        <w:rPr>
          <w:rFonts w:hint="eastAsia"/>
        </w:rPr>
        <w:t>仿真</w:t>
      </w:r>
      <w:r w:rsidR="00CC6920">
        <w:rPr>
          <w:rFonts w:hint="eastAsia"/>
        </w:rPr>
        <w:t>结果分析</w:t>
      </w:r>
      <w:bookmarkEnd w:id="43"/>
    </w:p>
    <w:p w14:paraId="24A522FC" w14:textId="645CE407" w:rsidR="00A044CD" w:rsidRDefault="00A044CD" w:rsidP="00A044CD">
      <w:pPr>
        <w:pStyle w:val="4"/>
      </w:pPr>
      <w:r>
        <w:rPr>
          <w:rFonts w:hint="eastAsia"/>
        </w:rPr>
        <w:t>3</w:t>
      </w:r>
      <w:r>
        <w:t xml:space="preserve">.4.2.1 </w:t>
      </w:r>
      <w:r>
        <w:rPr>
          <w:rFonts w:hint="eastAsia"/>
        </w:rPr>
        <w:t>建筑物数量影响分析</w:t>
      </w:r>
    </w:p>
    <w:p w14:paraId="3BF210BC" w14:textId="6B1B451D" w:rsidR="00F160EE" w:rsidRDefault="00F160EE" w:rsidP="00952004">
      <w:pPr>
        <w:pStyle w:val="0"/>
        <w:ind w:firstLine="480"/>
      </w:pPr>
      <w:r w:rsidRPr="00F160EE">
        <w:t>为说明本文所提出算法在不同建筑规模条件下的运行机理，选取低、中、高三种具有代表性的建筑数量</w:t>
      </w:r>
      <w:r>
        <w:rPr>
          <w:rFonts w:hint="eastAsia"/>
        </w:rPr>
        <w:t>（分别对应</w:t>
      </w:r>
      <w:r>
        <w:rPr>
          <w:rFonts w:hint="eastAsia"/>
        </w:rPr>
        <w:t>1</w:t>
      </w:r>
      <w:r>
        <w:t>0</w:t>
      </w:r>
      <w:r>
        <w:rPr>
          <w:rFonts w:hint="eastAsia"/>
        </w:rPr>
        <w:t>、</w:t>
      </w:r>
      <w:r>
        <w:rPr>
          <w:rFonts w:hint="eastAsia"/>
        </w:rPr>
        <w:t>2</w:t>
      </w:r>
      <w:r>
        <w:t>0</w:t>
      </w:r>
      <w:r>
        <w:rPr>
          <w:rFonts w:hint="eastAsia"/>
        </w:rPr>
        <w:t>和</w:t>
      </w:r>
      <w:r>
        <w:rPr>
          <w:rFonts w:hint="eastAsia"/>
        </w:rPr>
        <w:t>3</w:t>
      </w:r>
      <w:r>
        <w:t>0</w:t>
      </w:r>
      <w:r>
        <w:rPr>
          <w:rFonts w:hint="eastAsia"/>
        </w:rPr>
        <w:t>）</w:t>
      </w:r>
      <w:r w:rsidRPr="00F160EE">
        <w:t>场景，</w:t>
      </w:r>
      <w:r w:rsidR="00831992">
        <w:rPr>
          <w:rFonts w:hint="eastAsia"/>
        </w:rPr>
        <w:t>首先</w:t>
      </w:r>
      <w:r w:rsidRPr="00F160EE">
        <w:t>对算法规划过程中的典型中间状态及最终轨迹进行可视化分析</w:t>
      </w:r>
      <w:r w:rsidR="00831992">
        <w:rPr>
          <w:rFonts w:hint="eastAsia"/>
        </w:rPr>
        <w:t>，然后给出算法性能对比分析结果</w:t>
      </w:r>
      <w:r w:rsidRPr="00F160EE">
        <w:t>。</w:t>
      </w:r>
    </w:p>
    <w:p w14:paraId="30E03578" w14:textId="42FFAE53" w:rsidR="00952004" w:rsidRPr="00952004" w:rsidRDefault="00952004" w:rsidP="00952004">
      <w:pPr>
        <w:pStyle w:val="0"/>
        <w:ind w:firstLine="480"/>
      </w:pPr>
      <w:bookmarkStart w:id="44" w:name="_Hlk219474399"/>
      <w:r>
        <w:rPr>
          <w:rFonts w:hint="eastAsia"/>
        </w:rPr>
        <w:t>在建筑数量为</w:t>
      </w:r>
      <w:r>
        <w:rPr>
          <w:rFonts w:hint="eastAsia"/>
        </w:rPr>
        <w:t>1</w:t>
      </w:r>
      <w:r>
        <w:t>0</w:t>
      </w:r>
      <w:r>
        <w:rPr>
          <w:rFonts w:hint="eastAsia"/>
        </w:rPr>
        <w:t>的场景下，</w:t>
      </w:r>
      <w:r w:rsidRPr="00952004">
        <w:t>图</w:t>
      </w:r>
      <w:r w:rsidR="00AC0FB2">
        <w:rPr>
          <w:rFonts w:hint="eastAsia"/>
        </w:rPr>
        <w:t>X</w:t>
      </w:r>
      <w:r w:rsidRPr="00952004">
        <w:t>给出了算法在局部规划与整体演化过程中的典型运行结果。图</w:t>
      </w:r>
      <w:r w:rsidRPr="00952004">
        <w:t xml:space="preserve"> X(a) </w:t>
      </w:r>
      <w:r w:rsidRPr="00952004">
        <w:t>展示了算法在单次规划过程中的路径生成机理。在全局层关键点与分簇结构的引导下，各簇内无人机首先在已知区域内完成初始路径扩展，并在接近障碍</w:t>
      </w:r>
      <w:r w:rsidR="00AC0FB2">
        <w:rPr>
          <w:rFonts w:hint="eastAsia"/>
        </w:rPr>
        <w:t>和干扰</w:t>
      </w:r>
      <w:r w:rsidRPr="00952004">
        <w:t>区域时，通过簇间关键节点的引导实现路径方向的自适应调整。图</w:t>
      </w:r>
      <w:r w:rsidRPr="00952004">
        <w:t xml:space="preserve"> X(b) </w:t>
      </w:r>
      <w:r w:rsidRPr="00952004">
        <w:t>给出了</w:t>
      </w:r>
      <w:r w:rsidR="004F0A03">
        <w:rPr>
          <w:rFonts w:hint="eastAsia"/>
        </w:rPr>
        <w:t>对应</w:t>
      </w:r>
      <w:r w:rsidR="00AC0FB2">
        <w:rPr>
          <w:rFonts w:hint="eastAsia"/>
        </w:rPr>
        <w:t>所有簇的</w:t>
      </w:r>
      <w:r w:rsidRPr="00952004">
        <w:t>路径</w:t>
      </w:r>
      <w:r w:rsidR="00AC0FB2">
        <w:rPr>
          <w:rFonts w:hint="eastAsia"/>
        </w:rPr>
        <w:t>规划</w:t>
      </w:r>
      <w:r w:rsidRPr="00952004">
        <w:t>结果。不同初始位置的无人机轨迹在接近复杂障碍与通信约束区域时呈现出明显的收敛趋势，路径整体沿关键节点方向逐步汇聚并绕开高干扰或不可通行区域</w:t>
      </w:r>
      <w:r w:rsidR="00AC0FB2">
        <w:rPr>
          <w:rFonts w:hint="eastAsia"/>
        </w:rPr>
        <w:t>到达目标点</w:t>
      </w:r>
      <w:r w:rsidRPr="00952004">
        <w:t>。这表明所提出的分层分簇与关键点引导机制能够</w:t>
      </w:r>
      <w:r w:rsidR="00AC0FB2">
        <w:rPr>
          <w:rFonts w:hint="eastAsia"/>
        </w:rPr>
        <w:t>保障建筑和干扰情况下的避障能力。</w:t>
      </w:r>
    </w:p>
    <w:tbl>
      <w:tblPr>
        <w:tblStyle w:val="afb"/>
        <w:tblW w:w="5000" w:type="pct"/>
        <w:jc w:val="center"/>
        <w:tblLayout w:type="fixed"/>
        <w:tblCellMar>
          <w:left w:w="0" w:type="dxa"/>
          <w:right w:w="0" w:type="dxa"/>
        </w:tblCellMar>
        <w:tblLook w:val="04A0" w:firstRow="1" w:lastRow="0" w:firstColumn="1" w:lastColumn="0" w:noHBand="0" w:noVBand="1"/>
      </w:tblPr>
      <w:tblGrid>
        <w:gridCol w:w="4535"/>
        <w:gridCol w:w="4535"/>
      </w:tblGrid>
      <w:tr w:rsidR="00295721" w:rsidRPr="00850390" w14:paraId="1DEFA655" w14:textId="77777777" w:rsidTr="00D445FB">
        <w:trPr>
          <w:trHeight w:val="283"/>
          <w:jc w:val="center"/>
        </w:trPr>
        <w:tc>
          <w:tcPr>
            <w:tcW w:w="2500" w:type="pct"/>
            <w:vAlign w:val="center"/>
          </w:tcPr>
          <w:bookmarkEnd w:id="44"/>
          <w:p w14:paraId="0AB7F523" w14:textId="490B95F7" w:rsidR="00295721" w:rsidRPr="007C7DEC" w:rsidRDefault="00FB480A" w:rsidP="00D445FB">
            <w:pPr>
              <w:pStyle w:val="af5"/>
            </w:pPr>
            <w:r>
              <w:rPr>
                <w:noProof/>
              </w:rPr>
              <w:drawing>
                <wp:inline distT="0" distB="0" distL="0" distR="0" wp14:anchorId="5C84F37B" wp14:editId="596F487F">
                  <wp:extent cx="2160000" cy="2127600"/>
                  <wp:effectExtent l="0" t="0" r="0" b="6350"/>
                  <wp:docPr id="47"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形 47"/>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2160000" cy="2127600"/>
                          </a:xfrm>
                          <a:prstGeom prst="rect">
                            <a:avLst/>
                          </a:prstGeom>
                        </pic:spPr>
                      </pic:pic>
                    </a:graphicData>
                  </a:graphic>
                </wp:inline>
              </w:drawing>
            </w:r>
          </w:p>
        </w:tc>
        <w:tc>
          <w:tcPr>
            <w:tcW w:w="2500" w:type="pct"/>
            <w:vAlign w:val="center"/>
          </w:tcPr>
          <w:p w14:paraId="4E43E687" w14:textId="082CC219" w:rsidR="00295721" w:rsidRPr="00850390" w:rsidRDefault="00295721" w:rsidP="00D445FB">
            <w:pPr>
              <w:pStyle w:val="af5"/>
            </w:pPr>
            <w:r>
              <w:rPr>
                <w:noProof/>
              </w:rPr>
              <w:drawing>
                <wp:inline distT="0" distB="0" distL="0" distR="0" wp14:anchorId="381EE092" wp14:editId="3650D50A">
                  <wp:extent cx="2160000" cy="2120400"/>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160000" cy="2120400"/>
                          </a:xfrm>
                          <a:prstGeom prst="rect">
                            <a:avLst/>
                          </a:prstGeom>
                        </pic:spPr>
                      </pic:pic>
                    </a:graphicData>
                  </a:graphic>
                </wp:inline>
              </w:drawing>
            </w:r>
          </w:p>
        </w:tc>
      </w:tr>
      <w:tr w:rsidR="00295721" w:rsidRPr="00850390" w14:paraId="13186358" w14:textId="77777777" w:rsidTr="00D445FB">
        <w:trPr>
          <w:trHeight w:val="283"/>
          <w:jc w:val="center"/>
        </w:trPr>
        <w:tc>
          <w:tcPr>
            <w:tcW w:w="2500" w:type="pct"/>
            <w:vAlign w:val="center"/>
          </w:tcPr>
          <w:p w14:paraId="0DCCC3D4" w14:textId="1C1201B1" w:rsidR="00295721" w:rsidRPr="00850390" w:rsidRDefault="00295721" w:rsidP="00D445FB">
            <w:pPr>
              <w:pStyle w:val="af5"/>
            </w:pPr>
            <w:r w:rsidRPr="00850390">
              <w:rPr>
                <w:rFonts w:hint="eastAsia"/>
              </w:rPr>
              <w:t>（</w:t>
            </w:r>
            <w:r w:rsidRPr="00850390">
              <w:rPr>
                <w:rFonts w:hint="eastAsia"/>
              </w:rPr>
              <w:t>a</w:t>
            </w:r>
            <w:r w:rsidRPr="00850390">
              <w:rPr>
                <w:rFonts w:hint="eastAsia"/>
              </w:rPr>
              <w:t>）</w:t>
            </w:r>
            <w:r w:rsidR="00FB480A">
              <w:rPr>
                <w:rFonts w:hint="eastAsia"/>
              </w:rPr>
              <w:t>t</w:t>
            </w:r>
            <w:r w:rsidR="00C23EDB">
              <w:t>=</w:t>
            </w:r>
            <w:r w:rsidR="00A8560A">
              <w:t>60</w:t>
            </w:r>
            <w:r w:rsidR="00C23EDB">
              <w:rPr>
                <w:rFonts w:hint="eastAsia"/>
              </w:rPr>
              <w:t>过程图</w:t>
            </w:r>
          </w:p>
        </w:tc>
        <w:tc>
          <w:tcPr>
            <w:tcW w:w="2500" w:type="pct"/>
            <w:vAlign w:val="center"/>
          </w:tcPr>
          <w:p w14:paraId="0381514B" w14:textId="5ED1A19A" w:rsidR="00295721" w:rsidRPr="00850390" w:rsidRDefault="00295721" w:rsidP="00D445FB">
            <w:pPr>
              <w:pStyle w:val="af5"/>
            </w:pPr>
            <w:r w:rsidRPr="00850390">
              <w:rPr>
                <w:rFonts w:hint="eastAsia"/>
              </w:rPr>
              <w:t>（</w:t>
            </w:r>
            <w:r w:rsidRPr="00850390">
              <w:rPr>
                <w:rFonts w:hint="eastAsia"/>
              </w:rPr>
              <w:t>b</w:t>
            </w:r>
            <w:r w:rsidRPr="00850390">
              <w:rPr>
                <w:rFonts w:hint="eastAsia"/>
              </w:rPr>
              <w:t>）</w:t>
            </w:r>
            <w:r>
              <w:rPr>
                <w:rFonts w:hint="eastAsia"/>
              </w:rPr>
              <w:t>无人机</w:t>
            </w:r>
            <w:r w:rsidR="002068C0">
              <w:rPr>
                <w:rFonts w:hint="eastAsia"/>
              </w:rPr>
              <w:t>集群</w:t>
            </w:r>
            <w:r>
              <w:rPr>
                <w:rFonts w:hint="eastAsia"/>
              </w:rPr>
              <w:t>轨迹图</w:t>
            </w:r>
          </w:p>
        </w:tc>
      </w:tr>
      <w:tr w:rsidR="00295721" w:rsidRPr="00850390" w14:paraId="17702256" w14:textId="77777777" w:rsidTr="00D445FB">
        <w:trPr>
          <w:trHeight w:val="283"/>
          <w:jc w:val="center"/>
        </w:trPr>
        <w:tc>
          <w:tcPr>
            <w:tcW w:w="2500" w:type="pct"/>
            <w:vAlign w:val="center"/>
          </w:tcPr>
          <w:p w14:paraId="3323FB22" w14:textId="77777777" w:rsidR="00295721" w:rsidRPr="00850390" w:rsidRDefault="00295721" w:rsidP="00D445FB">
            <w:pPr>
              <w:pStyle w:val="af5"/>
            </w:pPr>
          </w:p>
        </w:tc>
        <w:tc>
          <w:tcPr>
            <w:tcW w:w="2500" w:type="pct"/>
            <w:vAlign w:val="center"/>
          </w:tcPr>
          <w:p w14:paraId="06662398" w14:textId="77777777" w:rsidR="00295721" w:rsidRPr="00850390" w:rsidRDefault="00295721" w:rsidP="00D445FB">
            <w:pPr>
              <w:pStyle w:val="af5"/>
            </w:pPr>
          </w:p>
        </w:tc>
      </w:tr>
    </w:tbl>
    <w:p w14:paraId="44165A45" w14:textId="49901774" w:rsidR="00952004" w:rsidRDefault="00C23EDB" w:rsidP="00C23EDB">
      <w:pPr>
        <w:pStyle w:val="11-1"/>
      </w:pPr>
      <w:r>
        <w:rPr>
          <w:rFonts w:hint="eastAsia"/>
        </w:rPr>
        <w:t>建筑数量为</w:t>
      </w:r>
      <w:r>
        <w:rPr>
          <w:rFonts w:hint="eastAsia"/>
        </w:rPr>
        <w:t>1</w:t>
      </w:r>
      <w:r>
        <w:t>0</w:t>
      </w:r>
      <w:r>
        <w:rPr>
          <w:rFonts w:hint="eastAsia"/>
        </w:rPr>
        <w:t>的</w:t>
      </w:r>
      <w:r>
        <w:rPr>
          <w:rFonts w:hint="eastAsia"/>
        </w:rPr>
        <w:t>C</w:t>
      </w:r>
      <w:r>
        <w:t>-RRT*-APF</w:t>
      </w:r>
      <w:r>
        <w:rPr>
          <w:rFonts w:hint="eastAsia"/>
        </w:rPr>
        <w:t>运行结果</w:t>
      </w:r>
    </w:p>
    <w:p w14:paraId="03D710D5" w14:textId="79F32C85" w:rsidR="00CF0D03" w:rsidRDefault="00CF0D03" w:rsidP="00CF0D03">
      <w:pPr>
        <w:pStyle w:val="1Fig1-1"/>
        <w:spacing w:after="312"/>
      </w:pPr>
    </w:p>
    <w:p w14:paraId="00FFD372" w14:textId="3DCC1866" w:rsidR="00AC0FB2" w:rsidRPr="00AC0FB2" w:rsidRDefault="00AC0FB2" w:rsidP="00AC0FB2">
      <w:pPr>
        <w:pStyle w:val="0"/>
        <w:ind w:firstLine="480"/>
      </w:pPr>
      <w:bookmarkStart w:id="45" w:name="_Hlk219474568"/>
      <w:r w:rsidRPr="00AC0FB2">
        <w:rPr>
          <w:rFonts w:hint="eastAsia"/>
        </w:rPr>
        <w:t>在建筑数量为</w:t>
      </w:r>
      <w:r>
        <w:t>20</w:t>
      </w:r>
      <w:r w:rsidRPr="00AC0FB2">
        <w:rPr>
          <w:rFonts w:hint="eastAsia"/>
        </w:rPr>
        <w:t>的场景下，图</w:t>
      </w:r>
      <w:r w:rsidRPr="00AC0FB2">
        <w:rPr>
          <w:rFonts w:hint="eastAsia"/>
        </w:rPr>
        <w:t>X</w:t>
      </w:r>
      <w:r w:rsidRPr="00AC0FB2">
        <w:rPr>
          <w:rFonts w:hint="eastAsia"/>
        </w:rPr>
        <w:t>给出了算法在局部规划与整体演化过程中的典型运行结果。图</w:t>
      </w:r>
      <w:r w:rsidRPr="00AC0FB2">
        <w:rPr>
          <w:rFonts w:hint="eastAsia"/>
        </w:rPr>
        <w:t xml:space="preserve"> X(a) </w:t>
      </w:r>
      <w:r w:rsidRPr="00AC0FB2">
        <w:rPr>
          <w:rFonts w:hint="eastAsia"/>
        </w:rPr>
        <w:t>展示了算法在单次规划过程中的路径生成机理。在全局层关键点与分簇结构的引导下，各簇内无人机首先在已知区域内完成初始路径扩展，并在接近障碍和干扰区域时，通过簇间关键节点的引导实现路径方向的自适应调整。图</w:t>
      </w:r>
      <w:r w:rsidRPr="00AC0FB2">
        <w:rPr>
          <w:rFonts w:hint="eastAsia"/>
        </w:rPr>
        <w:t xml:space="preserve"> X(b) </w:t>
      </w:r>
      <w:r w:rsidRPr="00AC0FB2">
        <w:rPr>
          <w:rFonts w:hint="eastAsia"/>
        </w:rPr>
        <w:t>给出了对应所有簇的路径规划结果。不同初始位置的无人机轨迹在接近复杂障碍与通信约束区域时呈现出明显的收敛趋势，这表明所提出的分层分簇与关键点引导机制能够保障建筑和干扰情况下的避障能力。</w:t>
      </w:r>
      <w:r>
        <w:rPr>
          <w:rFonts w:hint="eastAsia"/>
        </w:rPr>
        <w:t>与此同时在绕行建筑的同时，簇间</w:t>
      </w:r>
      <w:r>
        <w:rPr>
          <w:rFonts w:hint="eastAsia"/>
        </w:rPr>
        <w:t>M</w:t>
      </w:r>
      <w:r>
        <w:t>BST-</w:t>
      </w:r>
      <w:r>
        <w:rPr>
          <w:rFonts w:hint="eastAsia"/>
        </w:rPr>
        <w:t>A</w:t>
      </w:r>
      <w:r>
        <w:t>PF</w:t>
      </w:r>
      <w:r>
        <w:rPr>
          <w:rFonts w:hint="eastAsia"/>
        </w:rPr>
        <w:t>机制能够有效保证节点间的通信中继以维护网络的连接。</w:t>
      </w:r>
    </w:p>
    <w:tbl>
      <w:tblPr>
        <w:tblW w:w="5000" w:type="pct"/>
        <w:jc w:val="center"/>
        <w:tblLayout w:type="fixed"/>
        <w:tblCellMar>
          <w:left w:w="0" w:type="dxa"/>
          <w:right w:w="0" w:type="dxa"/>
        </w:tblCellMar>
        <w:tblLook w:val="04A0" w:firstRow="1" w:lastRow="0" w:firstColumn="1" w:lastColumn="0" w:noHBand="0" w:noVBand="1"/>
      </w:tblPr>
      <w:tblGrid>
        <w:gridCol w:w="4535"/>
        <w:gridCol w:w="4535"/>
      </w:tblGrid>
      <w:tr w:rsidR="002068C0" w:rsidRPr="00850390" w14:paraId="07259C64" w14:textId="77777777" w:rsidTr="00D445FB">
        <w:trPr>
          <w:trHeight w:val="283"/>
          <w:jc w:val="center"/>
        </w:trPr>
        <w:tc>
          <w:tcPr>
            <w:tcW w:w="2500" w:type="pct"/>
            <w:vAlign w:val="center"/>
          </w:tcPr>
          <w:bookmarkEnd w:id="45"/>
          <w:p w14:paraId="5C069BF1" w14:textId="0924E560" w:rsidR="002068C0" w:rsidRPr="007C7DEC" w:rsidRDefault="00084EF3" w:rsidP="00D445FB">
            <w:pPr>
              <w:pStyle w:val="af5"/>
            </w:pPr>
            <w:r>
              <w:rPr>
                <w:noProof/>
              </w:rPr>
              <w:drawing>
                <wp:inline distT="0" distB="0" distL="0" distR="0" wp14:anchorId="67803B36" wp14:editId="39CCEDDC">
                  <wp:extent cx="2160000" cy="2127600"/>
                  <wp:effectExtent l="0" t="0" r="0" b="6350"/>
                  <wp:docPr id="48" name="图形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形 48"/>
                          <pic:cNvPicPr/>
                        </pic:nvPicPr>
                        <pic:blipFill>
                          <a:blip r:embed="rId44" cstate="print">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2160000" cy="2127600"/>
                          </a:xfrm>
                          <a:prstGeom prst="rect">
                            <a:avLst/>
                          </a:prstGeom>
                        </pic:spPr>
                      </pic:pic>
                    </a:graphicData>
                  </a:graphic>
                </wp:inline>
              </w:drawing>
            </w:r>
          </w:p>
        </w:tc>
        <w:tc>
          <w:tcPr>
            <w:tcW w:w="2500" w:type="pct"/>
            <w:vAlign w:val="center"/>
          </w:tcPr>
          <w:p w14:paraId="0499462B" w14:textId="6DF33D38" w:rsidR="002068C0" w:rsidRPr="00850390" w:rsidRDefault="00DE48E5" w:rsidP="00D445FB">
            <w:pPr>
              <w:pStyle w:val="af5"/>
            </w:pPr>
            <w:r>
              <w:rPr>
                <w:noProof/>
              </w:rPr>
              <w:drawing>
                <wp:inline distT="0" distB="0" distL="0" distR="0" wp14:anchorId="27807B1E" wp14:editId="5C4A31C7">
                  <wp:extent cx="2160000" cy="2120400"/>
                  <wp:effectExtent l="0" t="0" r="0" b="0"/>
                  <wp:docPr id="37" name="图形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形 37"/>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2160000" cy="2120400"/>
                          </a:xfrm>
                          <a:prstGeom prst="rect">
                            <a:avLst/>
                          </a:prstGeom>
                        </pic:spPr>
                      </pic:pic>
                    </a:graphicData>
                  </a:graphic>
                </wp:inline>
              </w:drawing>
            </w:r>
          </w:p>
        </w:tc>
      </w:tr>
      <w:tr w:rsidR="002068C0" w:rsidRPr="00850390" w14:paraId="57667C3B" w14:textId="77777777" w:rsidTr="00D445FB">
        <w:trPr>
          <w:trHeight w:val="283"/>
          <w:jc w:val="center"/>
        </w:trPr>
        <w:tc>
          <w:tcPr>
            <w:tcW w:w="2500" w:type="pct"/>
            <w:vAlign w:val="center"/>
          </w:tcPr>
          <w:p w14:paraId="48ED67B8" w14:textId="20F2F568" w:rsidR="002068C0" w:rsidRPr="00850390" w:rsidRDefault="002068C0" w:rsidP="00D445FB">
            <w:pPr>
              <w:pStyle w:val="af5"/>
            </w:pPr>
            <w:r w:rsidRPr="00850390">
              <w:rPr>
                <w:rFonts w:hint="eastAsia"/>
              </w:rPr>
              <w:t>（</w:t>
            </w:r>
            <w:r w:rsidRPr="00850390">
              <w:rPr>
                <w:rFonts w:hint="eastAsia"/>
              </w:rPr>
              <w:t>a</w:t>
            </w:r>
            <w:r w:rsidRPr="00850390">
              <w:rPr>
                <w:rFonts w:hint="eastAsia"/>
              </w:rPr>
              <w:t>）</w:t>
            </w:r>
            <w:r>
              <w:rPr>
                <w:rFonts w:hint="eastAsia"/>
              </w:rPr>
              <w:t>ste</w:t>
            </w:r>
            <w:r>
              <w:t>p=</w:t>
            </w:r>
            <w:r w:rsidR="00F0674F">
              <w:t>108</w:t>
            </w:r>
            <w:r>
              <w:rPr>
                <w:rFonts w:hint="eastAsia"/>
              </w:rPr>
              <w:t>过程图</w:t>
            </w:r>
          </w:p>
        </w:tc>
        <w:tc>
          <w:tcPr>
            <w:tcW w:w="2500" w:type="pct"/>
            <w:vAlign w:val="center"/>
          </w:tcPr>
          <w:p w14:paraId="56B0CAF2" w14:textId="5FBF3E81" w:rsidR="002068C0" w:rsidRPr="00850390" w:rsidRDefault="002068C0" w:rsidP="00D445FB">
            <w:pPr>
              <w:pStyle w:val="af5"/>
            </w:pPr>
            <w:r w:rsidRPr="00850390">
              <w:rPr>
                <w:rFonts w:hint="eastAsia"/>
              </w:rPr>
              <w:t>（</w:t>
            </w:r>
            <w:r w:rsidRPr="00850390">
              <w:rPr>
                <w:rFonts w:hint="eastAsia"/>
              </w:rPr>
              <w:t>b</w:t>
            </w:r>
            <w:r w:rsidRPr="00850390">
              <w:rPr>
                <w:rFonts w:hint="eastAsia"/>
              </w:rPr>
              <w:t>）</w:t>
            </w:r>
            <w:r>
              <w:rPr>
                <w:rFonts w:hint="eastAsia"/>
              </w:rPr>
              <w:t>无人机集群轨迹图</w:t>
            </w:r>
          </w:p>
        </w:tc>
      </w:tr>
    </w:tbl>
    <w:p w14:paraId="1CF08157" w14:textId="0C843255" w:rsidR="002068C0" w:rsidRDefault="002068C0" w:rsidP="002068C0">
      <w:pPr>
        <w:pStyle w:val="11-1"/>
      </w:pPr>
      <w:r>
        <w:rPr>
          <w:rFonts w:hint="eastAsia"/>
        </w:rPr>
        <w:t>建筑数量为</w:t>
      </w:r>
      <w:r>
        <w:rPr>
          <w:rFonts w:hint="eastAsia"/>
        </w:rPr>
        <w:t>2</w:t>
      </w:r>
      <w:r>
        <w:t>0</w:t>
      </w:r>
      <w:r>
        <w:rPr>
          <w:rFonts w:hint="eastAsia"/>
        </w:rPr>
        <w:t>的</w:t>
      </w:r>
      <w:r>
        <w:rPr>
          <w:rFonts w:hint="eastAsia"/>
        </w:rPr>
        <w:t>C</w:t>
      </w:r>
      <w:r>
        <w:t>-RRT*-APF</w:t>
      </w:r>
      <w:r>
        <w:rPr>
          <w:rFonts w:hint="eastAsia"/>
        </w:rPr>
        <w:t>运行结果</w:t>
      </w:r>
    </w:p>
    <w:p w14:paraId="468B9A0E" w14:textId="56865E6B" w:rsidR="002068C0" w:rsidRDefault="002068C0" w:rsidP="002068C0">
      <w:pPr>
        <w:pStyle w:val="1Fig1-1"/>
        <w:spacing w:after="312"/>
      </w:pPr>
    </w:p>
    <w:p w14:paraId="7BE11718" w14:textId="409EFD2F" w:rsidR="00AC0FB2" w:rsidRPr="00AC0FB2" w:rsidRDefault="00AC0FB2" w:rsidP="00AC0FB2">
      <w:pPr>
        <w:pStyle w:val="0"/>
        <w:ind w:firstLine="480"/>
      </w:pPr>
      <w:r w:rsidRPr="00AC0FB2">
        <w:rPr>
          <w:rFonts w:hint="eastAsia"/>
        </w:rPr>
        <w:t>在建筑数量为</w:t>
      </w:r>
      <w:r>
        <w:t>30</w:t>
      </w:r>
      <w:r w:rsidRPr="00AC0FB2">
        <w:rPr>
          <w:rFonts w:hint="eastAsia"/>
        </w:rPr>
        <w:t>的场景下，图</w:t>
      </w:r>
      <w:r w:rsidRPr="00AC0FB2">
        <w:rPr>
          <w:rFonts w:hint="eastAsia"/>
        </w:rPr>
        <w:t>X</w:t>
      </w:r>
      <w:r w:rsidRPr="00AC0FB2">
        <w:rPr>
          <w:rFonts w:hint="eastAsia"/>
        </w:rPr>
        <w:t>给出了算法在局部规划与整体演化过程中的典型运行结果。图</w:t>
      </w:r>
      <w:r w:rsidRPr="00AC0FB2">
        <w:rPr>
          <w:rFonts w:hint="eastAsia"/>
        </w:rPr>
        <w:t xml:space="preserve"> X(a) </w:t>
      </w:r>
      <w:r w:rsidRPr="00AC0FB2">
        <w:rPr>
          <w:rFonts w:hint="eastAsia"/>
        </w:rPr>
        <w:t>展示了算法在单次规划过程中的路径生成机理。在全局层关键点与分簇结构的引导下，各簇内无人机首先在已知区域内完成初始路径扩展，并在接近障碍和干扰区域时，通过簇间关键节点的引导实现路径方向的自适应调整。图</w:t>
      </w:r>
      <w:r w:rsidRPr="00AC0FB2">
        <w:rPr>
          <w:rFonts w:hint="eastAsia"/>
        </w:rPr>
        <w:t xml:space="preserve"> X(b) </w:t>
      </w:r>
      <w:r w:rsidRPr="00AC0FB2">
        <w:rPr>
          <w:rFonts w:hint="eastAsia"/>
        </w:rPr>
        <w:t>给出了对应所有簇的路径规划结果。不同初始位置的无人机轨迹在接近复杂障碍与通信约束区域时呈现出明显的收敛趋势，这表明所提出的分层分簇与关键点引导机制能够保障建筑和干扰情况下的避障能力。与此同时在绕行</w:t>
      </w:r>
      <w:r>
        <w:rPr>
          <w:rFonts w:hint="eastAsia"/>
        </w:rPr>
        <w:t>多个不同的</w:t>
      </w:r>
      <w:r w:rsidRPr="00AC0FB2">
        <w:rPr>
          <w:rFonts w:hint="eastAsia"/>
        </w:rPr>
        <w:t>建筑的同时，簇间</w:t>
      </w:r>
      <w:r w:rsidRPr="00AC0FB2">
        <w:rPr>
          <w:rFonts w:hint="eastAsia"/>
        </w:rPr>
        <w:t>MBST-APF</w:t>
      </w:r>
      <w:r w:rsidRPr="00AC0FB2">
        <w:rPr>
          <w:rFonts w:hint="eastAsia"/>
        </w:rPr>
        <w:t>机制能够有效保证节点间的通信中继以维护网络的连接。</w:t>
      </w:r>
    </w:p>
    <w:tbl>
      <w:tblPr>
        <w:tblW w:w="5000" w:type="pct"/>
        <w:jc w:val="center"/>
        <w:tblLayout w:type="fixed"/>
        <w:tblCellMar>
          <w:left w:w="0" w:type="dxa"/>
          <w:right w:w="0" w:type="dxa"/>
        </w:tblCellMar>
        <w:tblLook w:val="04A0" w:firstRow="1" w:lastRow="0" w:firstColumn="1" w:lastColumn="0" w:noHBand="0" w:noVBand="1"/>
      </w:tblPr>
      <w:tblGrid>
        <w:gridCol w:w="4535"/>
        <w:gridCol w:w="4535"/>
      </w:tblGrid>
      <w:tr w:rsidR="00DE48E5" w:rsidRPr="00850390" w14:paraId="6FA39B58" w14:textId="77777777" w:rsidTr="00D445FB">
        <w:trPr>
          <w:trHeight w:val="283"/>
          <w:jc w:val="center"/>
        </w:trPr>
        <w:tc>
          <w:tcPr>
            <w:tcW w:w="2500" w:type="pct"/>
            <w:vAlign w:val="center"/>
          </w:tcPr>
          <w:p w14:paraId="5EC66995" w14:textId="53428F03" w:rsidR="00DE48E5" w:rsidRPr="007C7DEC" w:rsidRDefault="0096191C" w:rsidP="00D445FB">
            <w:pPr>
              <w:pStyle w:val="af5"/>
            </w:pPr>
            <w:r>
              <w:rPr>
                <w:noProof/>
              </w:rPr>
              <w:drawing>
                <wp:inline distT="0" distB="0" distL="0" distR="0" wp14:anchorId="3B755908" wp14:editId="4E10E55F">
                  <wp:extent cx="2160000" cy="2127600"/>
                  <wp:effectExtent l="0" t="0" r="0" b="6350"/>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形 49"/>
                          <pic:cNvPicPr/>
                        </pic:nvPicPr>
                        <pic:blipFill>
                          <a:blip r:embed="rId48" cstate="print">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2160000" cy="2127600"/>
                          </a:xfrm>
                          <a:prstGeom prst="rect">
                            <a:avLst/>
                          </a:prstGeom>
                        </pic:spPr>
                      </pic:pic>
                    </a:graphicData>
                  </a:graphic>
                </wp:inline>
              </w:drawing>
            </w:r>
          </w:p>
        </w:tc>
        <w:tc>
          <w:tcPr>
            <w:tcW w:w="2500" w:type="pct"/>
            <w:vAlign w:val="center"/>
          </w:tcPr>
          <w:p w14:paraId="7CCD6B8B" w14:textId="0184950C" w:rsidR="00DE48E5" w:rsidRPr="00850390" w:rsidRDefault="001B67C7" w:rsidP="00D445FB">
            <w:pPr>
              <w:pStyle w:val="af5"/>
            </w:pPr>
            <w:r>
              <w:rPr>
                <w:noProof/>
              </w:rPr>
              <w:drawing>
                <wp:inline distT="0" distB="0" distL="0" distR="0" wp14:anchorId="5656912D" wp14:editId="49B22294">
                  <wp:extent cx="2160000" cy="2120400"/>
                  <wp:effectExtent l="0" t="0" r="0" b="0"/>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2160000" cy="2120400"/>
                          </a:xfrm>
                          <a:prstGeom prst="rect">
                            <a:avLst/>
                          </a:prstGeom>
                        </pic:spPr>
                      </pic:pic>
                    </a:graphicData>
                  </a:graphic>
                </wp:inline>
              </w:drawing>
            </w:r>
          </w:p>
        </w:tc>
      </w:tr>
      <w:tr w:rsidR="00DE48E5" w:rsidRPr="00850390" w14:paraId="15FA77ED" w14:textId="77777777" w:rsidTr="00D445FB">
        <w:trPr>
          <w:trHeight w:val="283"/>
          <w:jc w:val="center"/>
        </w:trPr>
        <w:tc>
          <w:tcPr>
            <w:tcW w:w="2500" w:type="pct"/>
            <w:vAlign w:val="center"/>
          </w:tcPr>
          <w:p w14:paraId="728B75E1" w14:textId="43A43545" w:rsidR="00DE48E5" w:rsidRPr="00850390" w:rsidRDefault="00DE48E5" w:rsidP="00D445FB">
            <w:pPr>
              <w:pStyle w:val="af5"/>
            </w:pPr>
            <w:r w:rsidRPr="00850390">
              <w:rPr>
                <w:rFonts w:hint="eastAsia"/>
              </w:rPr>
              <w:t>（</w:t>
            </w:r>
            <w:r w:rsidRPr="00850390">
              <w:rPr>
                <w:rFonts w:hint="eastAsia"/>
              </w:rPr>
              <w:t>a</w:t>
            </w:r>
            <w:r w:rsidRPr="00850390">
              <w:rPr>
                <w:rFonts w:hint="eastAsia"/>
              </w:rPr>
              <w:t>）</w:t>
            </w:r>
            <w:r w:rsidR="0096191C">
              <w:rPr>
                <w:rFonts w:hint="eastAsia"/>
              </w:rPr>
              <w:t>t</w:t>
            </w:r>
            <w:r>
              <w:t>=</w:t>
            </w:r>
            <w:r w:rsidR="0096191C">
              <w:t>70</w:t>
            </w:r>
            <w:r>
              <w:rPr>
                <w:rFonts w:hint="eastAsia"/>
              </w:rPr>
              <w:t>过程图</w:t>
            </w:r>
          </w:p>
        </w:tc>
        <w:tc>
          <w:tcPr>
            <w:tcW w:w="2500" w:type="pct"/>
            <w:vAlign w:val="center"/>
          </w:tcPr>
          <w:p w14:paraId="6B361CC4" w14:textId="4D815F7A" w:rsidR="00DE48E5" w:rsidRPr="00850390" w:rsidRDefault="00DE48E5" w:rsidP="00D445FB">
            <w:pPr>
              <w:pStyle w:val="af5"/>
            </w:pPr>
            <w:r w:rsidRPr="00850390">
              <w:rPr>
                <w:rFonts w:hint="eastAsia"/>
              </w:rPr>
              <w:t>（</w:t>
            </w:r>
            <w:r w:rsidRPr="00850390">
              <w:rPr>
                <w:rFonts w:hint="eastAsia"/>
              </w:rPr>
              <w:t>b</w:t>
            </w:r>
            <w:r w:rsidRPr="00850390">
              <w:rPr>
                <w:rFonts w:hint="eastAsia"/>
              </w:rPr>
              <w:t>）</w:t>
            </w:r>
            <w:r>
              <w:rPr>
                <w:rFonts w:hint="eastAsia"/>
              </w:rPr>
              <w:t>无人机集群轨迹图</w:t>
            </w:r>
          </w:p>
        </w:tc>
      </w:tr>
    </w:tbl>
    <w:p w14:paraId="67F621E5" w14:textId="32FEBEFD" w:rsidR="00DE48E5" w:rsidRDefault="00DE48E5" w:rsidP="00DE48E5">
      <w:pPr>
        <w:pStyle w:val="11-1"/>
      </w:pPr>
      <w:r>
        <w:rPr>
          <w:rFonts w:hint="eastAsia"/>
        </w:rPr>
        <w:t>建筑数量为</w:t>
      </w:r>
      <w:r>
        <w:rPr>
          <w:rFonts w:hint="eastAsia"/>
        </w:rPr>
        <w:t>2</w:t>
      </w:r>
      <w:r>
        <w:t>0</w:t>
      </w:r>
      <w:r>
        <w:rPr>
          <w:rFonts w:hint="eastAsia"/>
        </w:rPr>
        <w:t>的</w:t>
      </w:r>
      <w:r>
        <w:rPr>
          <w:rFonts w:hint="eastAsia"/>
        </w:rPr>
        <w:t>C</w:t>
      </w:r>
      <w:r>
        <w:t>-RRT*-APF</w:t>
      </w:r>
      <w:r>
        <w:rPr>
          <w:rFonts w:hint="eastAsia"/>
        </w:rPr>
        <w:t>运行结果</w:t>
      </w:r>
    </w:p>
    <w:p w14:paraId="71F1D104" w14:textId="77777777" w:rsidR="00DE48E5" w:rsidRPr="00DE48E5" w:rsidRDefault="00DE48E5" w:rsidP="00DE48E5">
      <w:pPr>
        <w:pStyle w:val="1Fig1-1"/>
        <w:spacing w:after="312"/>
      </w:pPr>
    </w:p>
    <w:p w14:paraId="721524E2" w14:textId="14A472DC" w:rsidR="004C176A" w:rsidRPr="004C176A" w:rsidRDefault="00F160EE" w:rsidP="00F160EE">
      <w:pPr>
        <w:pStyle w:val="0"/>
        <w:ind w:firstLine="480"/>
      </w:pPr>
      <w:r w:rsidRPr="00F160EE">
        <w:t>上述运行过程分析从机理层面展示了本文算法在不同建筑规模条件下的规划行为。为进一步定量评估建筑物数量变化对各算法性能的影响，统计了不同建筑数量条件下通信连通率与平均到达时间的变化趋势，</w:t>
      </w:r>
      <w:r w:rsidR="004C176A" w:rsidRPr="004C176A">
        <w:rPr>
          <w:rFonts w:hint="eastAsia"/>
        </w:rPr>
        <w:t>由图可见，所有算法的连通率随着建筑数量增加而下降，到达时间随着建筑数量增加而增加。</w:t>
      </w:r>
    </w:p>
    <w:p w14:paraId="448F94A9" w14:textId="7EA2211B" w:rsidR="00883127" w:rsidRPr="00883127" w:rsidRDefault="004C176A" w:rsidP="00295721">
      <w:pPr>
        <w:pStyle w:val="0"/>
        <w:ind w:firstLine="480"/>
      </w:pPr>
      <w:r w:rsidRPr="004C176A">
        <w:rPr>
          <w:rFonts w:hint="eastAsia"/>
        </w:rPr>
        <w:t>从通信连通率来看，本文</w:t>
      </w:r>
      <w:r w:rsidRPr="004C176A">
        <w:t>所提</w:t>
      </w:r>
      <w:r w:rsidRPr="004C176A">
        <w:rPr>
          <w:rFonts w:hint="eastAsia"/>
        </w:rPr>
        <w:t>出的</w:t>
      </w:r>
      <w:r w:rsidRPr="004C176A">
        <w:t xml:space="preserve"> C-RRT*-APF</w:t>
      </w:r>
      <w:r w:rsidRPr="004C176A">
        <w:rPr>
          <w:rFonts w:hint="eastAsia"/>
        </w:rPr>
        <w:t>算法在所有场景下最高，</w:t>
      </w:r>
      <w:r w:rsidRPr="004C176A">
        <w:t>这主要得益于其全局层的簇间关键点引导能有效规避建筑遮挡与强干扰区域，局部</w:t>
      </w:r>
      <w:r w:rsidRPr="004C176A">
        <w:rPr>
          <w:rFonts w:hint="eastAsia"/>
        </w:rPr>
        <w:t>规划中</w:t>
      </w:r>
      <w:r w:rsidRPr="004C176A">
        <w:t xml:space="preserve"> MBST-APF </w:t>
      </w:r>
      <w:r w:rsidRPr="004C176A">
        <w:t>能持续维持关键链路的</w:t>
      </w:r>
      <w:r w:rsidRPr="004C176A">
        <w:t>SINR</w:t>
      </w:r>
      <w:r w:rsidRPr="004C176A">
        <w:t>，使得在绕行障碍时仍能保持通信拓扑不被破坏。相比之下，</w:t>
      </w:r>
      <w:r w:rsidRPr="004C176A">
        <w:t xml:space="preserve">CMUPF </w:t>
      </w:r>
      <w:r w:rsidRPr="004C176A">
        <w:t>虽具备拓扑恢复能力，但</w:t>
      </w:r>
      <w:r w:rsidRPr="004C176A">
        <w:rPr>
          <w:rFonts w:hint="eastAsia"/>
        </w:rPr>
        <w:t>在复杂场景下，多源势场耦合导致其</w:t>
      </w:r>
      <w:r w:rsidRPr="004C176A">
        <w:t>对建筑</w:t>
      </w:r>
      <w:r w:rsidRPr="004C176A">
        <w:rPr>
          <w:rFonts w:hint="eastAsia"/>
        </w:rPr>
        <w:t>数量</w:t>
      </w:r>
      <w:r w:rsidRPr="004C176A">
        <w:t>敏感，</w:t>
      </w:r>
      <w:r w:rsidRPr="004C176A">
        <w:rPr>
          <w:rFonts w:hint="eastAsia"/>
        </w:rPr>
        <w:t>导致</w:t>
      </w:r>
      <w:r w:rsidRPr="004C176A">
        <w:t>部分链路频繁失效</w:t>
      </w:r>
      <w:r w:rsidRPr="004C176A">
        <w:rPr>
          <w:rFonts w:hint="eastAsia"/>
        </w:rPr>
        <w:t>。由于</w:t>
      </w:r>
      <w:r w:rsidRPr="004C176A">
        <w:t>对通信保持</w:t>
      </w:r>
      <w:r w:rsidRPr="004C176A">
        <w:rPr>
          <w:rFonts w:hint="eastAsia"/>
        </w:rPr>
        <w:t>约束效果不足或者未对其进行约束，</w:t>
      </w:r>
      <w:r w:rsidRPr="004C176A">
        <w:t xml:space="preserve">PPSwarm </w:t>
      </w:r>
      <w:r w:rsidRPr="004C176A">
        <w:t>与</w:t>
      </w:r>
      <w:r w:rsidRPr="004C176A">
        <w:t xml:space="preserve"> K-CBS </w:t>
      </w:r>
      <w:r w:rsidRPr="004C176A">
        <w:t>连通率较低</w:t>
      </w:r>
      <w:r w:rsidRPr="004C176A">
        <w:rPr>
          <w:rFonts w:hint="eastAsia"/>
        </w:rPr>
        <w:t>。</w:t>
      </w:r>
      <w:r w:rsidRPr="004C176A">
        <w:t>由于缺乏全局引导与链路保持机制，</w:t>
      </w:r>
      <w:r w:rsidRPr="004C176A">
        <w:t>APF</w:t>
      </w:r>
      <w:r w:rsidRPr="004C176A">
        <w:rPr>
          <w:rFonts w:hint="eastAsia"/>
        </w:rPr>
        <w:t>算法</w:t>
      </w:r>
      <w:r w:rsidRPr="004C176A">
        <w:t>通信保持性能最差</w:t>
      </w:r>
      <w:r w:rsidRPr="004C176A">
        <w:rPr>
          <w:rFonts w:hint="eastAsia"/>
        </w:rPr>
        <w:t>。</w:t>
      </w:r>
    </w:p>
    <w:p w14:paraId="3FCD0416" w14:textId="1A5935E7" w:rsidR="00F160EE" w:rsidRDefault="00883127" w:rsidP="00883127">
      <w:pPr>
        <w:pStyle w:val="af5"/>
        <w:rPr>
          <w:sz w:val="24"/>
        </w:rPr>
      </w:pPr>
      <w:r>
        <w:rPr>
          <w:rFonts w:hint="eastAsia"/>
          <w:noProof/>
        </w:rPr>
        <w:drawing>
          <wp:inline distT="0" distB="0" distL="0" distR="0" wp14:anchorId="60CDFA31" wp14:editId="08453C7F">
            <wp:extent cx="4312453" cy="3006000"/>
            <wp:effectExtent l="0" t="0" r="0" b="4445"/>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4312453" cy="3006000"/>
                    </a:xfrm>
                    <a:prstGeom prst="rect">
                      <a:avLst/>
                    </a:prstGeom>
                  </pic:spPr>
                </pic:pic>
              </a:graphicData>
            </a:graphic>
          </wp:inline>
        </w:drawing>
      </w:r>
    </w:p>
    <w:p w14:paraId="6B759504" w14:textId="7FF44E68" w:rsidR="00295721" w:rsidRDefault="00295721" w:rsidP="00295721">
      <w:pPr>
        <w:pStyle w:val="11-1"/>
      </w:pPr>
      <w:r>
        <w:rPr>
          <w:rFonts w:hint="eastAsia"/>
        </w:rPr>
        <w:t>不同建筑数量下通信连通率对比</w:t>
      </w:r>
    </w:p>
    <w:p w14:paraId="5A70F32D" w14:textId="77777777" w:rsidR="00295721" w:rsidRPr="00295721" w:rsidRDefault="00295721" w:rsidP="00295721">
      <w:pPr>
        <w:pStyle w:val="1Fig1-1"/>
        <w:spacing w:after="312"/>
      </w:pPr>
    </w:p>
    <w:p w14:paraId="21F66152" w14:textId="4600048F" w:rsidR="004C176A" w:rsidRDefault="004C176A" w:rsidP="004C176A">
      <w:pPr>
        <w:pStyle w:val="0"/>
        <w:ind w:firstLine="480"/>
      </w:pPr>
      <w:r w:rsidRPr="004C176A">
        <w:t>从平均到达时间来看，</w:t>
      </w:r>
      <w:r w:rsidRPr="004C176A">
        <w:t>C-RRT*-APF</w:t>
      </w:r>
      <w:r w:rsidRPr="004C176A">
        <w:t>算法在各建筑数量下均低于</w:t>
      </w:r>
      <w:r w:rsidRPr="004C176A">
        <w:t>APF</w:t>
      </w:r>
      <w:r w:rsidRPr="004C176A">
        <w:t>和</w:t>
      </w:r>
      <w:r w:rsidRPr="004C176A">
        <w:t>CMUPF</w:t>
      </w:r>
      <w:r w:rsidRPr="004C176A">
        <w:t>，略高于</w:t>
      </w:r>
      <w:r w:rsidRPr="004C176A">
        <w:t>PPSwarm</w:t>
      </w:r>
      <w:r w:rsidRPr="004C176A">
        <w:t>和</w:t>
      </w:r>
      <w:r w:rsidRPr="004C176A">
        <w:t>K-CBS</w:t>
      </w:r>
      <w:r w:rsidRPr="004C176A">
        <w:t>。这主要得益于其分簇与全局关键点引导结合局部</w:t>
      </w:r>
      <w:r w:rsidRPr="004C176A">
        <w:t>MBST-APF</w:t>
      </w:r>
      <w:r w:rsidRPr="004C176A">
        <w:t>的规划机制，在路径规划过程中能够有效降低多源势场耦合，从而减少震荡和局部极小值死锁的发生，使路径规划效率明显高于</w:t>
      </w:r>
      <w:r w:rsidRPr="004C176A">
        <w:t>APF</w:t>
      </w:r>
      <w:r w:rsidRPr="004C176A">
        <w:t>和</w:t>
      </w:r>
      <w:r w:rsidRPr="004C176A">
        <w:t>CMUPF</w:t>
      </w:r>
      <w:r w:rsidRPr="004C176A">
        <w:t>。相比之下，</w:t>
      </w:r>
      <w:r w:rsidRPr="004C176A">
        <w:t>PPSwarm</w:t>
      </w:r>
      <w:r w:rsidRPr="004C176A">
        <w:t>和</w:t>
      </w:r>
      <w:r w:rsidRPr="004C176A">
        <w:t>K-CBS</w:t>
      </w:r>
      <w:r w:rsidRPr="004C176A">
        <w:t>依赖全局先验信息进行路径规划，且对通信保持约束不足，因此平均到达时间较短；其中</w:t>
      </w:r>
      <w:r w:rsidRPr="004C176A">
        <w:t>PPSwarm</w:t>
      </w:r>
      <w:r w:rsidRPr="004C176A">
        <w:t>进一步通过路径开销优化函数降低了到达时间，使其略优于</w:t>
      </w:r>
      <w:r w:rsidRPr="004C176A">
        <w:t>K-CBS</w:t>
      </w:r>
      <w:r w:rsidRPr="004C176A">
        <w:t>。</w:t>
      </w:r>
      <w:r w:rsidRPr="004C176A">
        <w:t>CMUPF</w:t>
      </w:r>
      <w:r w:rsidRPr="004C176A">
        <w:t>算法随着建筑数量增加，其平均到达时间呈明显增长趋势，这是由于多源势场耦合加剧，在狭小区域易产生拥挤震荡，导致路径效率下降。</w:t>
      </w:r>
      <w:r w:rsidRPr="004C176A">
        <w:t>APF</w:t>
      </w:r>
      <w:r w:rsidRPr="004C176A">
        <w:t>算法约束较少，但在复杂场景下容易陷入局部极小值，因此平均到达时间较长。</w:t>
      </w:r>
    </w:p>
    <w:p w14:paraId="519E1574" w14:textId="39E31A6F" w:rsidR="00883127" w:rsidRDefault="00883127" w:rsidP="00952004">
      <w:pPr>
        <w:pStyle w:val="af5"/>
      </w:pPr>
      <w:r w:rsidRPr="00952004">
        <w:rPr>
          <w:rFonts w:hint="eastAsia"/>
          <w:noProof/>
        </w:rPr>
        <w:drawing>
          <wp:inline distT="0" distB="0" distL="0" distR="0" wp14:anchorId="0C3456E0" wp14:editId="65F38AB6">
            <wp:extent cx="4318234" cy="3006000"/>
            <wp:effectExtent l="0" t="0" r="6350" b="4445"/>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4318234" cy="3006000"/>
                    </a:xfrm>
                    <a:prstGeom prst="rect">
                      <a:avLst/>
                    </a:prstGeom>
                  </pic:spPr>
                </pic:pic>
              </a:graphicData>
            </a:graphic>
          </wp:inline>
        </w:drawing>
      </w:r>
    </w:p>
    <w:p w14:paraId="5879E6BF" w14:textId="698DE684" w:rsidR="003C4E2B" w:rsidRDefault="003C4E2B" w:rsidP="003C4E2B">
      <w:pPr>
        <w:pStyle w:val="11-1"/>
      </w:pPr>
      <w:r>
        <w:rPr>
          <w:rFonts w:hint="eastAsia"/>
        </w:rPr>
        <w:t>不同建筑数量下平均到达时间对比</w:t>
      </w:r>
    </w:p>
    <w:p w14:paraId="05263551" w14:textId="77777777" w:rsidR="003C4E2B" w:rsidRPr="003C4E2B" w:rsidRDefault="003C4E2B" w:rsidP="003C4E2B">
      <w:pPr>
        <w:pStyle w:val="1Fig1-1"/>
        <w:spacing w:after="312"/>
      </w:pPr>
    </w:p>
    <w:p w14:paraId="3B2663F8" w14:textId="1079F24A" w:rsidR="00A044CD" w:rsidRDefault="00A044CD" w:rsidP="00A044CD">
      <w:pPr>
        <w:pStyle w:val="4"/>
      </w:pPr>
      <w:r>
        <w:rPr>
          <w:rFonts w:hint="eastAsia"/>
        </w:rPr>
        <w:t>3</w:t>
      </w:r>
      <w:r>
        <w:t xml:space="preserve">.4.2.2 </w:t>
      </w:r>
      <w:r>
        <w:rPr>
          <w:rFonts w:hint="eastAsia"/>
        </w:rPr>
        <w:t>无人机数量影响分析</w:t>
      </w:r>
    </w:p>
    <w:p w14:paraId="008D6F99" w14:textId="5FD49037" w:rsidR="00DE48E5" w:rsidRDefault="00AC0FB2" w:rsidP="00DE48E5">
      <w:pPr>
        <w:pStyle w:val="0"/>
        <w:ind w:firstLine="480"/>
      </w:pPr>
      <w:r w:rsidRPr="00F160EE">
        <w:t>为说明本文所提出算法在不同</w:t>
      </w:r>
      <w:r>
        <w:rPr>
          <w:rFonts w:hint="eastAsia"/>
        </w:rPr>
        <w:t>无人机数量规模场景</w:t>
      </w:r>
      <w:r w:rsidRPr="00F160EE">
        <w:t>下的运行机理，选取低、中、高三种具有代表性的</w:t>
      </w:r>
      <w:r>
        <w:rPr>
          <w:rFonts w:hint="eastAsia"/>
        </w:rPr>
        <w:t>无人机</w:t>
      </w:r>
      <w:r w:rsidRPr="00F160EE">
        <w:t>数量</w:t>
      </w:r>
      <w:r>
        <w:rPr>
          <w:rFonts w:hint="eastAsia"/>
        </w:rPr>
        <w:t>（分别对应</w:t>
      </w:r>
      <w:r>
        <w:rPr>
          <w:rFonts w:hint="eastAsia"/>
        </w:rPr>
        <w:t>1</w:t>
      </w:r>
      <w:r>
        <w:t>2</w:t>
      </w:r>
      <w:r>
        <w:rPr>
          <w:rFonts w:hint="eastAsia"/>
        </w:rPr>
        <w:t>、</w:t>
      </w:r>
      <w:r>
        <w:rPr>
          <w:rFonts w:hint="eastAsia"/>
        </w:rPr>
        <w:t>2</w:t>
      </w:r>
      <w:r>
        <w:t>4</w:t>
      </w:r>
      <w:r>
        <w:rPr>
          <w:rFonts w:hint="eastAsia"/>
        </w:rPr>
        <w:t>和</w:t>
      </w:r>
      <w:r>
        <w:rPr>
          <w:rFonts w:hint="eastAsia"/>
        </w:rPr>
        <w:t>3</w:t>
      </w:r>
      <w:r>
        <w:t>6</w:t>
      </w:r>
      <w:r>
        <w:rPr>
          <w:rFonts w:hint="eastAsia"/>
        </w:rPr>
        <w:t>架无人机）</w:t>
      </w:r>
      <w:r w:rsidRPr="00F160EE">
        <w:t>场景，</w:t>
      </w:r>
      <w:r>
        <w:rPr>
          <w:rFonts w:hint="eastAsia"/>
        </w:rPr>
        <w:t>首先</w:t>
      </w:r>
      <w:r w:rsidRPr="00F160EE">
        <w:t>对算法规划过程中的典型中间状态及最终轨迹进行可视化分析</w:t>
      </w:r>
      <w:r>
        <w:rPr>
          <w:rFonts w:hint="eastAsia"/>
        </w:rPr>
        <w:t>，然后给出算法性能对比分析结果</w:t>
      </w:r>
      <w:r w:rsidR="00DE48E5" w:rsidRPr="00F160EE">
        <w:t>。</w:t>
      </w:r>
    </w:p>
    <w:p w14:paraId="78AD7FF1" w14:textId="100198B0" w:rsidR="00AC0FB2" w:rsidRDefault="00AC0FB2" w:rsidP="00DE48E5">
      <w:pPr>
        <w:pStyle w:val="0"/>
        <w:ind w:firstLine="480"/>
      </w:pPr>
      <w:r w:rsidRPr="00AC0FB2">
        <w:rPr>
          <w:rFonts w:hint="eastAsia"/>
        </w:rPr>
        <w:t>在</w:t>
      </w:r>
      <w:r>
        <w:rPr>
          <w:rFonts w:hint="eastAsia"/>
        </w:rPr>
        <w:t>无人机</w:t>
      </w:r>
      <w:r w:rsidRPr="00AC0FB2">
        <w:rPr>
          <w:rFonts w:hint="eastAsia"/>
        </w:rPr>
        <w:t>数量为</w:t>
      </w:r>
      <w:r>
        <w:t>12</w:t>
      </w:r>
      <w:r w:rsidRPr="00AC0FB2">
        <w:rPr>
          <w:rFonts w:hint="eastAsia"/>
        </w:rPr>
        <w:t>的场景下，图</w:t>
      </w:r>
      <w:r w:rsidRPr="00AC0FB2">
        <w:rPr>
          <w:rFonts w:hint="eastAsia"/>
        </w:rPr>
        <w:t>X</w:t>
      </w:r>
      <w:r w:rsidRPr="00AC0FB2">
        <w:rPr>
          <w:rFonts w:hint="eastAsia"/>
        </w:rPr>
        <w:t>给出了算法在局部规划与整体演化过程中的典型运行结果。图</w:t>
      </w:r>
      <w:r w:rsidRPr="00AC0FB2">
        <w:rPr>
          <w:rFonts w:hint="eastAsia"/>
        </w:rPr>
        <w:t xml:space="preserve"> X(a) </w:t>
      </w:r>
      <w:r w:rsidRPr="00AC0FB2">
        <w:rPr>
          <w:rFonts w:hint="eastAsia"/>
        </w:rPr>
        <w:t>展示了算法在单次规划过程中的路径生成机理。在全局层关键点与分簇结构的引导下，各簇内无人机首先在已知区域内完成初始路径扩展，并在接近障碍和干扰区域时，通过簇间关键节点的引导实现路径方向的自适应调整。图</w:t>
      </w:r>
      <w:r w:rsidRPr="00AC0FB2">
        <w:rPr>
          <w:rFonts w:hint="eastAsia"/>
        </w:rPr>
        <w:t xml:space="preserve"> X(b) </w:t>
      </w:r>
      <w:r w:rsidRPr="00AC0FB2">
        <w:rPr>
          <w:rFonts w:hint="eastAsia"/>
        </w:rPr>
        <w:t>给出了对应所有簇的路径规划结果。不同初始位置的无人机轨迹在接近复杂障碍与通信约束区域时呈现出明显的收敛趋势，路径整体沿关键节点方向逐步汇聚并绕开高干扰或不可通行区域到达目标点。这表明所提出的分层分簇与关键点引导机制能够保障建筑和干扰情况下的避障能力。</w:t>
      </w:r>
    </w:p>
    <w:tbl>
      <w:tblPr>
        <w:tblW w:w="5000" w:type="pct"/>
        <w:jc w:val="center"/>
        <w:tblLayout w:type="fixed"/>
        <w:tblCellMar>
          <w:left w:w="0" w:type="dxa"/>
          <w:right w:w="0" w:type="dxa"/>
        </w:tblCellMar>
        <w:tblLook w:val="04A0" w:firstRow="1" w:lastRow="0" w:firstColumn="1" w:lastColumn="0" w:noHBand="0" w:noVBand="1"/>
      </w:tblPr>
      <w:tblGrid>
        <w:gridCol w:w="4535"/>
        <w:gridCol w:w="4535"/>
      </w:tblGrid>
      <w:tr w:rsidR="00DE48E5" w:rsidRPr="00850390" w14:paraId="29F4C74D" w14:textId="77777777" w:rsidTr="00D445FB">
        <w:trPr>
          <w:trHeight w:val="283"/>
          <w:jc w:val="center"/>
        </w:trPr>
        <w:tc>
          <w:tcPr>
            <w:tcW w:w="2500" w:type="pct"/>
            <w:vAlign w:val="center"/>
          </w:tcPr>
          <w:p w14:paraId="4C38ECC3" w14:textId="44C327AD" w:rsidR="00DE48E5" w:rsidRPr="007C7DEC" w:rsidRDefault="000179AC" w:rsidP="00D445FB">
            <w:pPr>
              <w:pStyle w:val="af5"/>
            </w:pPr>
            <w:r>
              <w:rPr>
                <w:noProof/>
              </w:rPr>
              <w:drawing>
                <wp:inline distT="0" distB="0" distL="0" distR="0" wp14:anchorId="0DD5EC12" wp14:editId="338EC9D6">
                  <wp:extent cx="2160000" cy="2127600"/>
                  <wp:effectExtent l="0" t="0" r="0" b="6350"/>
                  <wp:docPr id="50" name="图形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形 50"/>
                          <pic:cNvPicPr/>
                        </pic:nvPicPr>
                        <pic:blipFill>
                          <a:blip r:embed="rId56" cstate="print">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2160000" cy="2127600"/>
                          </a:xfrm>
                          <a:prstGeom prst="rect">
                            <a:avLst/>
                          </a:prstGeom>
                        </pic:spPr>
                      </pic:pic>
                    </a:graphicData>
                  </a:graphic>
                </wp:inline>
              </w:drawing>
            </w:r>
          </w:p>
        </w:tc>
        <w:tc>
          <w:tcPr>
            <w:tcW w:w="2500" w:type="pct"/>
            <w:vAlign w:val="center"/>
          </w:tcPr>
          <w:p w14:paraId="3EDFC77C" w14:textId="08DBF42B" w:rsidR="00DE48E5" w:rsidRPr="00850390" w:rsidRDefault="00B33DFC" w:rsidP="00D445FB">
            <w:pPr>
              <w:pStyle w:val="af5"/>
            </w:pPr>
            <w:r>
              <w:rPr>
                <w:noProof/>
              </w:rPr>
              <w:drawing>
                <wp:inline distT="0" distB="0" distL="0" distR="0" wp14:anchorId="7932C0B4" wp14:editId="7302CFFB">
                  <wp:extent cx="2160000" cy="2124000"/>
                  <wp:effectExtent l="0" t="0" r="0" b="0"/>
                  <wp:docPr id="39" name="图形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形 39"/>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2160000" cy="2124000"/>
                          </a:xfrm>
                          <a:prstGeom prst="rect">
                            <a:avLst/>
                          </a:prstGeom>
                        </pic:spPr>
                      </pic:pic>
                    </a:graphicData>
                  </a:graphic>
                </wp:inline>
              </w:drawing>
            </w:r>
          </w:p>
        </w:tc>
      </w:tr>
      <w:tr w:rsidR="00DE48E5" w:rsidRPr="00850390" w14:paraId="01A34955" w14:textId="77777777" w:rsidTr="00D445FB">
        <w:trPr>
          <w:trHeight w:val="283"/>
          <w:jc w:val="center"/>
        </w:trPr>
        <w:tc>
          <w:tcPr>
            <w:tcW w:w="2500" w:type="pct"/>
            <w:vAlign w:val="center"/>
          </w:tcPr>
          <w:p w14:paraId="2E8E93FD" w14:textId="3C4D277A" w:rsidR="00DE48E5" w:rsidRPr="00850390" w:rsidRDefault="00DE48E5" w:rsidP="00D445FB">
            <w:pPr>
              <w:pStyle w:val="af5"/>
            </w:pPr>
            <w:r w:rsidRPr="00850390">
              <w:rPr>
                <w:rFonts w:hint="eastAsia"/>
              </w:rPr>
              <w:t>（</w:t>
            </w:r>
            <w:r w:rsidRPr="00850390">
              <w:rPr>
                <w:rFonts w:hint="eastAsia"/>
              </w:rPr>
              <w:t>a</w:t>
            </w:r>
            <w:r w:rsidRPr="00850390">
              <w:rPr>
                <w:rFonts w:hint="eastAsia"/>
              </w:rPr>
              <w:t>）</w:t>
            </w:r>
            <w:r w:rsidR="000179AC">
              <w:rPr>
                <w:rFonts w:hint="eastAsia"/>
              </w:rPr>
              <w:t>1</w:t>
            </w:r>
            <w:r w:rsidR="000179AC">
              <w:t>72</w:t>
            </w:r>
          </w:p>
        </w:tc>
        <w:tc>
          <w:tcPr>
            <w:tcW w:w="2500" w:type="pct"/>
            <w:vAlign w:val="center"/>
          </w:tcPr>
          <w:p w14:paraId="2ED02189" w14:textId="77777777" w:rsidR="00DE48E5" w:rsidRPr="00850390" w:rsidRDefault="00DE48E5" w:rsidP="00D445FB">
            <w:pPr>
              <w:pStyle w:val="af5"/>
            </w:pPr>
            <w:r w:rsidRPr="00850390">
              <w:rPr>
                <w:rFonts w:hint="eastAsia"/>
              </w:rPr>
              <w:t>（</w:t>
            </w:r>
            <w:r w:rsidRPr="00850390">
              <w:rPr>
                <w:rFonts w:hint="eastAsia"/>
              </w:rPr>
              <w:t>b</w:t>
            </w:r>
            <w:r w:rsidRPr="00850390">
              <w:rPr>
                <w:rFonts w:hint="eastAsia"/>
              </w:rPr>
              <w:t>）</w:t>
            </w:r>
          </w:p>
        </w:tc>
      </w:tr>
    </w:tbl>
    <w:p w14:paraId="5880AAB5" w14:textId="620EC4B1" w:rsidR="00DE48E5" w:rsidRDefault="00B33DFC" w:rsidP="00B33DFC">
      <w:pPr>
        <w:pStyle w:val="11-1"/>
      </w:pPr>
      <w:r>
        <w:rPr>
          <w:rFonts w:hint="eastAsia"/>
        </w:rPr>
        <w:t>无人机数量为</w:t>
      </w:r>
      <w:r>
        <w:rPr>
          <w:rFonts w:hint="eastAsia"/>
        </w:rPr>
        <w:t>1</w:t>
      </w:r>
      <w:r>
        <w:t>2</w:t>
      </w:r>
    </w:p>
    <w:p w14:paraId="6D1165C7" w14:textId="131F046F" w:rsidR="00AC0FB2" w:rsidRDefault="00AC0FB2" w:rsidP="00AC0FB2">
      <w:pPr>
        <w:pStyle w:val="1Fig1-1"/>
        <w:spacing w:after="312"/>
      </w:pPr>
    </w:p>
    <w:p w14:paraId="27F9DCAF" w14:textId="0E41D3DA" w:rsidR="00AC0FB2" w:rsidRPr="00AC0FB2" w:rsidRDefault="00AC0FB2" w:rsidP="00AC0FB2">
      <w:pPr>
        <w:pStyle w:val="0"/>
        <w:ind w:firstLine="480"/>
      </w:pPr>
      <w:r w:rsidRPr="00AC0FB2">
        <w:rPr>
          <w:rFonts w:hint="eastAsia"/>
        </w:rPr>
        <w:t>在</w:t>
      </w:r>
      <w:r>
        <w:rPr>
          <w:rFonts w:hint="eastAsia"/>
        </w:rPr>
        <w:t>无人机</w:t>
      </w:r>
      <w:r w:rsidRPr="00AC0FB2">
        <w:rPr>
          <w:rFonts w:hint="eastAsia"/>
        </w:rPr>
        <w:t>数量为</w:t>
      </w:r>
      <w:r>
        <w:t>24</w:t>
      </w:r>
      <w:r w:rsidRPr="00AC0FB2">
        <w:rPr>
          <w:rFonts w:hint="eastAsia"/>
        </w:rPr>
        <w:t>的场景下，图</w:t>
      </w:r>
      <w:r w:rsidRPr="00AC0FB2">
        <w:rPr>
          <w:rFonts w:hint="eastAsia"/>
        </w:rPr>
        <w:t>X</w:t>
      </w:r>
      <w:r w:rsidRPr="00AC0FB2">
        <w:rPr>
          <w:rFonts w:hint="eastAsia"/>
        </w:rPr>
        <w:t>给出了算法在局部规划与整体演化过程中的典型运行结果。图</w:t>
      </w:r>
      <w:r w:rsidRPr="00AC0FB2">
        <w:rPr>
          <w:rFonts w:hint="eastAsia"/>
        </w:rPr>
        <w:t xml:space="preserve"> X(a) </w:t>
      </w:r>
      <w:r w:rsidRPr="00AC0FB2">
        <w:rPr>
          <w:rFonts w:hint="eastAsia"/>
        </w:rPr>
        <w:t>展示了算法在单次规划过程中的路径生成机理。在全局层关键点与分簇结构的引导下，各簇内无人机首先在已知区域内完成初始路径扩展，并在接近障碍和干扰区域时，通过簇间关键节点的引导实现路径方向的自适应调整。图</w:t>
      </w:r>
      <w:r w:rsidRPr="00AC0FB2">
        <w:rPr>
          <w:rFonts w:hint="eastAsia"/>
        </w:rPr>
        <w:t xml:space="preserve"> X(b) </w:t>
      </w:r>
      <w:r w:rsidRPr="00AC0FB2">
        <w:rPr>
          <w:rFonts w:hint="eastAsia"/>
        </w:rPr>
        <w:t>给出了对应所有簇的路径规划结果。不同初始位置的无人机轨迹在接近复杂障碍与通信约束区域时呈现出明显的收敛趋势，路径整体沿关键节点方向逐步汇聚并绕开高干扰或不可通行区域到达目标点。这表明所提出的分层分簇与关键点引导机制能够保障建筑和干扰情况下的避障能力。</w:t>
      </w:r>
    </w:p>
    <w:tbl>
      <w:tblPr>
        <w:tblW w:w="5000" w:type="pct"/>
        <w:jc w:val="center"/>
        <w:tblLayout w:type="fixed"/>
        <w:tblCellMar>
          <w:left w:w="0" w:type="dxa"/>
          <w:right w:w="0" w:type="dxa"/>
        </w:tblCellMar>
        <w:tblLook w:val="04A0" w:firstRow="1" w:lastRow="0" w:firstColumn="1" w:lastColumn="0" w:noHBand="0" w:noVBand="1"/>
      </w:tblPr>
      <w:tblGrid>
        <w:gridCol w:w="4535"/>
        <w:gridCol w:w="4535"/>
      </w:tblGrid>
      <w:tr w:rsidR="00B33DFC" w:rsidRPr="00850390" w14:paraId="56E72E3F" w14:textId="77777777" w:rsidTr="00D445FB">
        <w:trPr>
          <w:trHeight w:val="283"/>
          <w:jc w:val="center"/>
        </w:trPr>
        <w:tc>
          <w:tcPr>
            <w:tcW w:w="2500" w:type="pct"/>
            <w:vAlign w:val="center"/>
          </w:tcPr>
          <w:p w14:paraId="60459B69" w14:textId="74C6D6C4" w:rsidR="00B33DFC" w:rsidRPr="007C7DEC" w:rsidRDefault="000179AC" w:rsidP="00D445FB">
            <w:pPr>
              <w:pStyle w:val="af5"/>
            </w:pPr>
            <w:r>
              <w:rPr>
                <w:noProof/>
              </w:rPr>
              <w:drawing>
                <wp:inline distT="0" distB="0" distL="0" distR="0" wp14:anchorId="0B2A037C" wp14:editId="02DA41EF">
                  <wp:extent cx="2160000" cy="2127600"/>
                  <wp:effectExtent l="0" t="0" r="0" b="6350"/>
                  <wp:docPr id="51" name="图形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形 51"/>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2160000" cy="2127600"/>
                          </a:xfrm>
                          <a:prstGeom prst="rect">
                            <a:avLst/>
                          </a:prstGeom>
                        </pic:spPr>
                      </pic:pic>
                    </a:graphicData>
                  </a:graphic>
                </wp:inline>
              </w:drawing>
            </w:r>
          </w:p>
        </w:tc>
        <w:tc>
          <w:tcPr>
            <w:tcW w:w="2500" w:type="pct"/>
            <w:vAlign w:val="center"/>
          </w:tcPr>
          <w:p w14:paraId="69680726" w14:textId="3754E9A3" w:rsidR="00B33DFC" w:rsidRPr="00850390" w:rsidRDefault="00DE1893" w:rsidP="00D445FB">
            <w:pPr>
              <w:pStyle w:val="af5"/>
            </w:pPr>
            <w:r>
              <w:rPr>
                <w:noProof/>
              </w:rPr>
              <w:drawing>
                <wp:inline distT="0" distB="0" distL="0" distR="0" wp14:anchorId="4F93D75F" wp14:editId="68ADE7B8">
                  <wp:extent cx="2160000" cy="2120400"/>
                  <wp:effectExtent l="0" t="0" r="0" b="0"/>
                  <wp:docPr id="40" name="图形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形 40"/>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2160000" cy="2120400"/>
                          </a:xfrm>
                          <a:prstGeom prst="rect">
                            <a:avLst/>
                          </a:prstGeom>
                        </pic:spPr>
                      </pic:pic>
                    </a:graphicData>
                  </a:graphic>
                </wp:inline>
              </w:drawing>
            </w:r>
          </w:p>
        </w:tc>
      </w:tr>
      <w:tr w:rsidR="00B33DFC" w:rsidRPr="00850390" w14:paraId="074744B3" w14:textId="77777777" w:rsidTr="00D445FB">
        <w:trPr>
          <w:trHeight w:val="283"/>
          <w:jc w:val="center"/>
        </w:trPr>
        <w:tc>
          <w:tcPr>
            <w:tcW w:w="2500" w:type="pct"/>
            <w:vAlign w:val="center"/>
          </w:tcPr>
          <w:p w14:paraId="7DE600DF" w14:textId="3F0BA81A" w:rsidR="00B33DFC" w:rsidRPr="00850390" w:rsidRDefault="00B33DFC" w:rsidP="00D445FB">
            <w:pPr>
              <w:pStyle w:val="af5"/>
            </w:pPr>
            <w:r w:rsidRPr="00850390">
              <w:rPr>
                <w:rFonts w:hint="eastAsia"/>
              </w:rPr>
              <w:t>（</w:t>
            </w:r>
            <w:r w:rsidRPr="00850390">
              <w:rPr>
                <w:rFonts w:hint="eastAsia"/>
              </w:rPr>
              <w:t>a</w:t>
            </w:r>
            <w:r w:rsidRPr="00850390">
              <w:rPr>
                <w:rFonts w:hint="eastAsia"/>
              </w:rPr>
              <w:t>）</w:t>
            </w:r>
            <w:r w:rsidR="00AC0FB2">
              <w:rPr>
                <w:rFonts w:hint="eastAsia"/>
              </w:rPr>
              <w:t>t</w:t>
            </w:r>
            <w:r w:rsidR="00AC0FB2">
              <w:t>=</w:t>
            </w:r>
            <w:r w:rsidR="000179AC">
              <w:rPr>
                <w:rFonts w:hint="eastAsia"/>
              </w:rPr>
              <w:t>9</w:t>
            </w:r>
            <w:r w:rsidR="000179AC">
              <w:t>4</w:t>
            </w:r>
          </w:p>
        </w:tc>
        <w:tc>
          <w:tcPr>
            <w:tcW w:w="2500" w:type="pct"/>
            <w:vAlign w:val="center"/>
          </w:tcPr>
          <w:p w14:paraId="7BBC70FB" w14:textId="299DC4AD" w:rsidR="00B33DFC" w:rsidRPr="00850390" w:rsidRDefault="00B33DFC" w:rsidP="00D445FB">
            <w:pPr>
              <w:pStyle w:val="af5"/>
            </w:pPr>
            <w:r w:rsidRPr="00850390">
              <w:rPr>
                <w:rFonts w:hint="eastAsia"/>
              </w:rPr>
              <w:t>（</w:t>
            </w:r>
            <w:r w:rsidRPr="00850390">
              <w:rPr>
                <w:rFonts w:hint="eastAsia"/>
              </w:rPr>
              <w:t>b</w:t>
            </w:r>
            <w:r w:rsidRPr="00850390">
              <w:rPr>
                <w:rFonts w:hint="eastAsia"/>
              </w:rPr>
              <w:t>）</w:t>
            </w:r>
            <w:r w:rsidR="00AC0FB2">
              <w:rPr>
                <w:rFonts w:hint="eastAsia"/>
              </w:rPr>
              <w:t>无人机轨迹图</w:t>
            </w:r>
          </w:p>
        </w:tc>
      </w:tr>
    </w:tbl>
    <w:p w14:paraId="0279F3AE" w14:textId="78FF2024" w:rsidR="00DE48E5" w:rsidRDefault="00B33DFC" w:rsidP="00B33DFC">
      <w:pPr>
        <w:pStyle w:val="11-1"/>
      </w:pPr>
      <w:r>
        <w:rPr>
          <w:rFonts w:hint="eastAsia"/>
        </w:rPr>
        <w:t>无人机数量为</w:t>
      </w:r>
      <w:r>
        <w:rPr>
          <w:rFonts w:hint="eastAsia"/>
        </w:rPr>
        <w:t>2</w:t>
      </w:r>
      <w:r>
        <w:t>4</w:t>
      </w:r>
    </w:p>
    <w:p w14:paraId="3B0A8F40" w14:textId="77777777" w:rsidR="00B33DFC" w:rsidRPr="00B33DFC" w:rsidRDefault="00B33DFC" w:rsidP="00512C40">
      <w:pPr>
        <w:pStyle w:val="1Fig1-1"/>
        <w:spacing w:after="312"/>
      </w:pPr>
    </w:p>
    <w:p w14:paraId="68447241" w14:textId="02E345FD" w:rsidR="004C176A" w:rsidRPr="004C176A" w:rsidRDefault="00AC0FB2" w:rsidP="004C176A">
      <w:pPr>
        <w:pStyle w:val="0"/>
        <w:ind w:firstLine="480"/>
      </w:pPr>
      <w:r w:rsidRPr="00F160EE">
        <w:t>上述运行过程分析从机理层面展示了本文算法在不同</w:t>
      </w:r>
      <w:r>
        <w:rPr>
          <w:rFonts w:hint="eastAsia"/>
        </w:rPr>
        <w:t>无人机数量</w:t>
      </w:r>
      <w:r w:rsidRPr="00F160EE">
        <w:t>规模条件下的规划行为</w:t>
      </w:r>
      <w:r>
        <w:rPr>
          <w:rFonts w:hint="eastAsia"/>
        </w:rPr>
        <w:t>进一步定量实验得出</w:t>
      </w:r>
      <w:r w:rsidR="004C176A" w:rsidRPr="004C176A">
        <w:t>不同算法通信连通率与平均到达时间随无人机数量的变化如图</w:t>
      </w:r>
      <w:r w:rsidR="004C176A" w:rsidRPr="004C176A">
        <w:t>4-(a)</w:t>
      </w:r>
      <w:r w:rsidR="004C176A" w:rsidRPr="004C176A">
        <w:t>与图</w:t>
      </w:r>
      <w:r w:rsidR="004C176A" w:rsidRPr="004C176A">
        <w:t>4-(b)</w:t>
      </w:r>
      <w:r w:rsidR="004C176A" w:rsidRPr="004C176A">
        <w:t>所示。由图可见，各算法的连通率在无人机数量增加时整体保持稳定，而平均到达时间</w:t>
      </w:r>
      <w:r w:rsidR="004C176A" w:rsidRPr="004C176A">
        <w:rPr>
          <w:rFonts w:hint="eastAsia"/>
        </w:rPr>
        <w:t>除</w:t>
      </w:r>
      <w:r w:rsidR="004C176A" w:rsidRPr="004C176A">
        <w:rPr>
          <w:rFonts w:hint="eastAsia"/>
        </w:rPr>
        <w:t>C</w:t>
      </w:r>
      <w:r w:rsidR="004C176A" w:rsidRPr="004C176A">
        <w:t>MUPF</w:t>
      </w:r>
      <w:r w:rsidR="004C176A" w:rsidRPr="004C176A">
        <w:rPr>
          <w:rFonts w:hint="eastAsia"/>
        </w:rPr>
        <w:t>外</w:t>
      </w:r>
      <w:r w:rsidR="004C176A" w:rsidRPr="004C176A">
        <w:t>在不同规模下变化较小。</w:t>
      </w:r>
    </w:p>
    <w:p w14:paraId="24E0214C" w14:textId="621DD50C" w:rsidR="004C176A" w:rsidRDefault="004C176A" w:rsidP="004C176A">
      <w:pPr>
        <w:pStyle w:val="0"/>
        <w:ind w:firstLine="480"/>
      </w:pPr>
      <w:r w:rsidRPr="004C176A">
        <w:t>从</w:t>
      </w:r>
      <w:r w:rsidRPr="004C176A">
        <w:rPr>
          <w:rFonts w:hint="eastAsia"/>
        </w:rPr>
        <w:t>通信</w:t>
      </w:r>
      <w:r w:rsidRPr="004C176A">
        <w:t>连通率来看，</w:t>
      </w:r>
      <w:r w:rsidRPr="004C176A">
        <w:t xml:space="preserve">C-RRT*-APF </w:t>
      </w:r>
      <w:r w:rsidRPr="004C176A">
        <w:t>在所有规模下均保持最高连通率，这主要得益于其固定分簇结构与簇间关键点引导机制，使得在规模增大时簇内可用中继链路增加，从而维持稳定通信；而在规模较小时，由于每簇节点较少，中继链路有限，连通率略有下降。相比之下，</w:t>
      </w:r>
      <w:r w:rsidRPr="004C176A">
        <w:t xml:space="preserve">CMUPF </w:t>
      </w:r>
      <w:r w:rsidRPr="004C176A">
        <w:t>的连通率随着无人机数量增加</w:t>
      </w:r>
      <w:r w:rsidRPr="004C176A">
        <w:rPr>
          <w:rFonts w:hint="eastAsia"/>
        </w:rPr>
        <w:t>略微</w:t>
      </w:r>
      <w:r w:rsidRPr="004C176A">
        <w:t>下降趋势，多源势场耦合在大规模下更容易导致链路</w:t>
      </w:r>
      <w:r w:rsidRPr="004C176A">
        <w:rPr>
          <w:rFonts w:hint="eastAsia"/>
        </w:rPr>
        <w:t>少数节点产生死锁导致部分链路失效，从而使网络整体的连通性受到破坏</w:t>
      </w:r>
      <w:r w:rsidRPr="004C176A">
        <w:t>。由于未对通信保持进行约束或约束不足，</w:t>
      </w:r>
      <w:r w:rsidRPr="004C176A">
        <w:t xml:space="preserve">PPSwarm </w:t>
      </w:r>
      <w:r w:rsidRPr="004C176A">
        <w:t>与</w:t>
      </w:r>
      <w:r w:rsidRPr="004C176A">
        <w:t xml:space="preserve"> K-CBS </w:t>
      </w:r>
      <w:r w:rsidRPr="004C176A">
        <w:t>在不同规模下连通率</w:t>
      </w:r>
      <w:r w:rsidRPr="004C176A">
        <w:rPr>
          <w:rFonts w:hint="eastAsia"/>
        </w:rPr>
        <w:t>整体保持稳定在较低水平，受无人机数量变化影响较少</w:t>
      </w:r>
      <w:r w:rsidRPr="004C176A">
        <w:t>。</w:t>
      </w:r>
      <w:r w:rsidRPr="004C176A">
        <w:rPr>
          <w:rFonts w:hint="eastAsia"/>
        </w:rPr>
        <w:t>同时</w:t>
      </w:r>
      <w:r w:rsidRPr="004C176A">
        <w:t>由于缺乏全局引导与链路保持机制，</w:t>
      </w:r>
      <w:r w:rsidRPr="004C176A">
        <w:t xml:space="preserve">APF </w:t>
      </w:r>
      <w:r w:rsidRPr="004C176A">
        <w:t>在多机条件下的通信保持能力最弱。</w:t>
      </w:r>
    </w:p>
    <w:p w14:paraId="2D830CBF" w14:textId="24F25B30" w:rsidR="00755A56" w:rsidRDefault="003C4E2B" w:rsidP="003C4E2B">
      <w:pPr>
        <w:pStyle w:val="af5"/>
      </w:pPr>
      <w:r>
        <w:rPr>
          <w:noProof/>
        </w:rPr>
        <w:drawing>
          <wp:inline distT="0" distB="0" distL="0" distR="0" wp14:anchorId="0DC05AAB" wp14:editId="5260EC8D">
            <wp:extent cx="4312453" cy="3006000"/>
            <wp:effectExtent l="0" t="0" r="0" b="4445"/>
            <wp:docPr id="33" name="图形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形 33"/>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4312453" cy="3006000"/>
                    </a:xfrm>
                    <a:prstGeom prst="rect">
                      <a:avLst/>
                    </a:prstGeom>
                  </pic:spPr>
                </pic:pic>
              </a:graphicData>
            </a:graphic>
          </wp:inline>
        </w:drawing>
      </w:r>
    </w:p>
    <w:p w14:paraId="00A10DC5" w14:textId="35A9DE5C" w:rsidR="003C4E2B" w:rsidRDefault="003C4E2B" w:rsidP="003C4E2B">
      <w:pPr>
        <w:pStyle w:val="11-1"/>
      </w:pPr>
      <w:r>
        <w:rPr>
          <w:rFonts w:hint="eastAsia"/>
        </w:rPr>
        <w:t>不同无人机数量下通信连通率对比</w:t>
      </w:r>
    </w:p>
    <w:p w14:paraId="180B827E" w14:textId="77777777" w:rsidR="003C4E2B" w:rsidRPr="003C4E2B" w:rsidRDefault="003C4E2B" w:rsidP="003C4E2B">
      <w:pPr>
        <w:pStyle w:val="1Fig1-1"/>
        <w:spacing w:after="312"/>
      </w:pPr>
    </w:p>
    <w:p w14:paraId="06DB2053" w14:textId="60B0D98F" w:rsidR="004C176A" w:rsidRDefault="004C176A" w:rsidP="004C176A">
      <w:pPr>
        <w:pStyle w:val="0"/>
        <w:ind w:firstLine="480"/>
      </w:pPr>
      <w:r w:rsidRPr="004C176A">
        <w:t>从平均到达时间来看，</w:t>
      </w:r>
      <w:r w:rsidRPr="004C176A">
        <w:t xml:space="preserve">C-RRT*-APF </w:t>
      </w:r>
      <w:r w:rsidRPr="004C176A">
        <w:t>在不同无人机数量下保持较为稳定，小规模时因簇内节点较少</w:t>
      </w:r>
      <w:r w:rsidRPr="004C176A">
        <w:rPr>
          <w:rFonts w:hint="eastAsia"/>
        </w:rPr>
        <w:t>，在建筑物附近的中继维持开销</w:t>
      </w:r>
      <w:r w:rsidRPr="004C176A">
        <w:t>导致</w:t>
      </w:r>
      <w:r w:rsidRPr="004C176A">
        <w:rPr>
          <w:rFonts w:hint="eastAsia"/>
        </w:rPr>
        <w:t>其</w:t>
      </w:r>
      <w:r w:rsidRPr="004C176A">
        <w:t>到达时间略有增加，随着规模增大中继能力增强，到达时间趋于平稳。相比之下，</w:t>
      </w:r>
      <w:r w:rsidRPr="004C176A">
        <w:t xml:space="preserve">CMUPF </w:t>
      </w:r>
      <w:r w:rsidRPr="004C176A">
        <w:t>的平均到达时间随无人机数量增大而明显增加，这是因为多源势场耦合在大规模下加剧，更易产生拥挤震荡与重复调整，导致路径</w:t>
      </w:r>
      <w:r w:rsidRPr="004C176A">
        <w:rPr>
          <w:rFonts w:hint="eastAsia"/>
        </w:rPr>
        <w:t>规划</w:t>
      </w:r>
      <w:r w:rsidRPr="004C176A">
        <w:t>效率下降。</w:t>
      </w:r>
      <w:r w:rsidRPr="004C176A">
        <w:t xml:space="preserve">PPSwarm </w:t>
      </w:r>
      <w:r w:rsidRPr="004C176A">
        <w:t>与</w:t>
      </w:r>
      <w:r w:rsidRPr="004C176A">
        <w:t xml:space="preserve"> K-CBS </w:t>
      </w:r>
      <w:r w:rsidRPr="004C176A">
        <w:t>的到达时间在不同规模下整体保持接近，主要由于其依赖全局先验信息且未显式考虑通信保持，使其规划过程对规模变化不敏感。</w:t>
      </w:r>
      <w:r w:rsidRPr="004C176A">
        <w:t xml:space="preserve">APF </w:t>
      </w:r>
      <w:r w:rsidRPr="004C176A">
        <w:t>的到达时间在不同规模下波动较大，因其完全依赖局部势场，部分规模下易陷入局部极小或振荡区域，导致个别轨迹拖慢整体到达时间。</w:t>
      </w:r>
    </w:p>
    <w:p w14:paraId="7B972361" w14:textId="6B2E9830" w:rsidR="003C4E2B" w:rsidRDefault="003C4E2B" w:rsidP="003C4E2B">
      <w:pPr>
        <w:pStyle w:val="af5"/>
      </w:pPr>
      <w:r>
        <w:rPr>
          <w:rFonts w:hint="eastAsia"/>
          <w:noProof/>
        </w:rPr>
        <w:drawing>
          <wp:inline distT="0" distB="0" distL="0" distR="0" wp14:anchorId="63594638" wp14:editId="20AE8487">
            <wp:extent cx="4320000" cy="3006000"/>
            <wp:effectExtent l="0" t="0" r="4445" b="4445"/>
            <wp:docPr id="34" name="图形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形 34"/>
                    <pic:cNvPicPr/>
                  </pic:nvPicPr>
                  <pic:blipFill>
                    <a:blip r:embed="rId66">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a:xfrm>
                      <a:off x="0" y="0"/>
                      <a:ext cx="4320000" cy="3006000"/>
                    </a:xfrm>
                    <a:prstGeom prst="rect">
                      <a:avLst/>
                    </a:prstGeom>
                  </pic:spPr>
                </pic:pic>
              </a:graphicData>
            </a:graphic>
          </wp:inline>
        </w:drawing>
      </w:r>
    </w:p>
    <w:p w14:paraId="75915A47" w14:textId="68760843" w:rsidR="003C4E2B" w:rsidRPr="003C4E2B" w:rsidRDefault="003C4E2B" w:rsidP="003C4E2B">
      <w:pPr>
        <w:pStyle w:val="11-1"/>
      </w:pPr>
      <w:r>
        <w:rPr>
          <w:rFonts w:hint="eastAsia"/>
        </w:rPr>
        <w:t>不同无人机数量下平均到达时间对比</w:t>
      </w:r>
    </w:p>
    <w:p w14:paraId="0507395C" w14:textId="3EFADACF" w:rsidR="00A044CD" w:rsidRDefault="00A044CD" w:rsidP="00A044CD">
      <w:pPr>
        <w:pStyle w:val="4"/>
      </w:pPr>
      <w:r>
        <w:rPr>
          <w:rFonts w:hint="eastAsia"/>
        </w:rPr>
        <w:t>3</w:t>
      </w:r>
      <w:r>
        <w:t xml:space="preserve">.4.2.3 </w:t>
      </w:r>
      <w:r>
        <w:rPr>
          <w:rFonts w:hint="eastAsia"/>
        </w:rPr>
        <w:t>干扰节点数量影响分析</w:t>
      </w:r>
    </w:p>
    <w:p w14:paraId="7119FE24" w14:textId="4EA00DE2" w:rsidR="00AC0FB2" w:rsidRDefault="00AC0FB2" w:rsidP="00AC0FB2">
      <w:pPr>
        <w:pStyle w:val="0"/>
        <w:ind w:firstLine="480"/>
      </w:pPr>
      <w:r w:rsidRPr="00F160EE">
        <w:t>为说明本文所提出算法在不同建筑规模条件下的运行机理，选取低、中、高三种具有代表性的</w:t>
      </w:r>
      <w:r>
        <w:rPr>
          <w:rFonts w:hint="eastAsia"/>
        </w:rPr>
        <w:t>干扰节点数量（分别对应</w:t>
      </w:r>
      <w:r>
        <w:rPr>
          <w:rFonts w:hint="eastAsia"/>
        </w:rPr>
        <w:t>1</w:t>
      </w:r>
      <w:r>
        <w:rPr>
          <w:rFonts w:hint="eastAsia"/>
        </w:rPr>
        <w:t>、</w:t>
      </w:r>
      <w:r>
        <w:t>2</w:t>
      </w:r>
      <w:r>
        <w:rPr>
          <w:rFonts w:hint="eastAsia"/>
        </w:rPr>
        <w:t>和</w:t>
      </w:r>
      <w:r>
        <w:rPr>
          <w:rFonts w:hint="eastAsia"/>
        </w:rPr>
        <w:t>3</w:t>
      </w:r>
      <w:r>
        <w:rPr>
          <w:rFonts w:hint="eastAsia"/>
        </w:rPr>
        <w:t>个干扰节点）</w:t>
      </w:r>
      <w:r w:rsidRPr="00F160EE">
        <w:t>场景，</w:t>
      </w:r>
      <w:r>
        <w:rPr>
          <w:rFonts w:hint="eastAsia"/>
        </w:rPr>
        <w:t>首先</w:t>
      </w:r>
      <w:r w:rsidRPr="00F160EE">
        <w:t>对算法规划过程中的典型中间状态及最终轨迹进行可视化分析</w:t>
      </w:r>
      <w:r>
        <w:rPr>
          <w:rFonts w:hint="eastAsia"/>
        </w:rPr>
        <w:t>，然后给出算法性能对比分析结果</w:t>
      </w:r>
      <w:r w:rsidRPr="00F160EE">
        <w:t>。</w:t>
      </w:r>
    </w:p>
    <w:p w14:paraId="5056B705" w14:textId="43CDA494" w:rsidR="00DE1893" w:rsidRDefault="00AC0FB2" w:rsidP="00AC0FB2">
      <w:pPr>
        <w:pStyle w:val="0"/>
        <w:ind w:firstLine="480"/>
      </w:pPr>
      <w:r>
        <w:rPr>
          <w:rFonts w:hint="eastAsia"/>
        </w:rPr>
        <w:t>在干扰节点数量为</w:t>
      </w:r>
      <w:r>
        <w:t>2</w:t>
      </w:r>
      <w:r>
        <w:rPr>
          <w:rFonts w:hint="eastAsia"/>
        </w:rPr>
        <w:t>的场景下，</w:t>
      </w:r>
      <w:r w:rsidRPr="00952004">
        <w:t>图</w:t>
      </w:r>
      <w:r>
        <w:rPr>
          <w:rFonts w:hint="eastAsia"/>
        </w:rPr>
        <w:t>X</w:t>
      </w:r>
      <w:r w:rsidRPr="00952004">
        <w:t>给出了算法在局部规划与整体演化过程中的典型运行结果。图</w:t>
      </w:r>
      <w:r w:rsidRPr="00952004">
        <w:t xml:space="preserve"> X(a) </w:t>
      </w:r>
      <w:r w:rsidRPr="00952004">
        <w:t>展示了算法在单次规划过程中的路径生成机理。在全局层关键点与分簇结构的引导下，各簇内无人机首先在已知区域内完成初始路径扩展，并在接近障碍</w:t>
      </w:r>
      <w:r>
        <w:rPr>
          <w:rFonts w:hint="eastAsia"/>
        </w:rPr>
        <w:t>和干扰</w:t>
      </w:r>
      <w:r w:rsidRPr="00952004">
        <w:t>区域时，通过簇间关键节点的引导实现路径方向的自适应调整。图</w:t>
      </w:r>
      <w:r w:rsidRPr="00952004">
        <w:t xml:space="preserve"> X(b) </w:t>
      </w:r>
      <w:r w:rsidRPr="00952004">
        <w:t>给出了</w:t>
      </w:r>
      <w:r>
        <w:rPr>
          <w:rFonts w:hint="eastAsia"/>
        </w:rPr>
        <w:t>对应所有簇的</w:t>
      </w:r>
      <w:r w:rsidRPr="00952004">
        <w:t>路径</w:t>
      </w:r>
      <w:r>
        <w:rPr>
          <w:rFonts w:hint="eastAsia"/>
        </w:rPr>
        <w:t>规划</w:t>
      </w:r>
      <w:r w:rsidRPr="00952004">
        <w:t>结果。不同初始位置的无人机轨迹在接近复杂障碍与通信约束区域时呈现出明显的收敛趋势，路径整体沿关键节点方向逐步汇聚并绕开高干扰或不可通行区域</w:t>
      </w:r>
      <w:r>
        <w:rPr>
          <w:rFonts w:hint="eastAsia"/>
        </w:rPr>
        <w:t>到达目标点</w:t>
      </w:r>
      <w:r w:rsidRPr="00952004">
        <w:t>。这表明所提出的分层分簇与关键点引导机制能够</w:t>
      </w:r>
      <w:r>
        <w:rPr>
          <w:rFonts w:hint="eastAsia"/>
        </w:rPr>
        <w:t>保障建筑和干扰情况下的避障能力。</w:t>
      </w:r>
    </w:p>
    <w:tbl>
      <w:tblPr>
        <w:tblW w:w="5000" w:type="pct"/>
        <w:jc w:val="center"/>
        <w:tblLayout w:type="fixed"/>
        <w:tblCellMar>
          <w:left w:w="0" w:type="dxa"/>
          <w:right w:w="0" w:type="dxa"/>
        </w:tblCellMar>
        <w:tblLook w:val="04A0" w:firstRow="1" w:lastRow="0" w:firstColumn="1" w:lastColumn="0" w:noHBand="0" w:noVBand="1"/>
      </w:tblPr>
      <w:tblGrid>
        <w:gridCol w:w="4535"/>
        <w:gridCol w:w="4535"/>
      </w:tblGrid>
      <w:tr w:rsidR="00DE1893" w:rsidRPr="00850390" w14:paraId="62708EF8" w14:textId="77777777" w:rsidTr="00D445FB">
        <w:trPr>
          <w:trHeight w:val="283"/>
          <w:jc w:val="center"/>
        </w:trPr>
        <w:tc>
          <w:tcPr>
            <w:tcW w:w="2500" w:type="pct"/>
            <w:vAlign w:val="center"/>
          </w:tcPr>
          <w:p w14:paraId="3403FEA7" w14:textId="7E5DFAB7" w:rsidR="00DE1893" w:rsidRPr="007C7DEC" w:rsidRDefault="00821852" w:rsidP="00D445FB">
            <w:pPr>
              <w:pStyle w:val="af5"/>
            </w:pPr>
            <w:r>
              <w:rPr>
                <w:noProof/>
              </w:rPr>
              <w:drawing>
                <wp:inline distT="0" distB="0" distL="0" distR="0" wp14:anchorId="76683936" wp14:editId="77772900">
                  <wp:extent cx="2160000" cy="2127600"/>
                  <wp:effectExtent l="0" t="0" r="0" b="6350"/>
                  <wp:docPr id="52" name="图形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形 52"/>
                          <pic:cNvPicPr/>
                        </pic:nvPicPr>
                        <pic:blipFill>
                          <a:blip r:embed="rId68" cstate="print">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a:xfrm>
                            <a:off x="0" y="0"/>
                            <a:ext cx="2160000" cy="2127600"/>
                          </a:xfrm>
                          <a:prstGeom prst="rect">
                            <a:avLst/>
                          </a:prstGeom>
                        </pic:spPr>
                      </pic:pic>
                    </a:graphicData>
                  </a:graphic>
                </wp:inline>
              </w:drawing>
            </w:r>
          </w:p>
        </w:tc>
        <w:tc>
          <w:tcPr>
            <w:tcW w:w="2500" w:type="pct"/>
            <w:vAlign w:val="center"/>
          </w:tcPr>
          <w:p w14:paraId="184D2426" w14:textId="63469029" w:rsidR="00DE1893" w:rsidRPr="00850390" w:rsidRDefault="00077809" w:rsidP="00D445FB">
            <w:pPr>
              <w:pStyle w:val="af5"/>
            </w:pPr>
            <w:r>
              <w:rPr>
                <w:noProof/>
              </w:rPr>
              <w:drawing>
                <wp:inline distT="0" distB="0" distL="0" distR="0" wp14:anchorId="25155BC6" wp14:editId="7F8366A8">
                  <wp:extent cx="2160000" cy="2120400"/>
                  <wp:effectExtent l="0" t="0" r="0" b="0"/>
                  <wp:docPr id="44" name="图形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形 44"/>
                          <pic:cNvPicPr/>
                        </pic:nvPicPr>
                        <pic:blipFill>
                          <a:blip r:embed="rId70" cstate="print">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a:xfrm>
                            <a:off x="0" y="0"/>
                            <a:ext cx="2160000" cy="2120400"/>
                          </a:xfrm>
                          <a:prstGeom prst="rect">
                            <a:avLst/>
                          </a:prstGeom>
                        </pic:spPr>
                      </pic:pic>
                    </a:graphicData>
                  </a:graphic>
                </wp:inline>
              </w:drawing>
            </w:r>
          </w:p>
        </w:tc>
      </w:tr>
      <w:tr w:rsidR="00DE1893" w:rsidRPr="00850390" w14:paraId="72431CC5" w14:textId="77777777" w:rsidTr="00D445FB">
        <w:trPr>
          <w:trHeight w:val="283"/>
          <w:jc w:val="center"/>
        </w:trPr>
        <w:tc>
          <w:tcPr>
            <w:tcW w:w="2500" w:type="pct"/>
            <w:vAlign w:val="center"/>
          </w:tcPr>
          <w:p w14:paraId="1329BB64" w14:textId="77777777" w:rsidR="00DE1893" w:rsidRPr="00850390" w:rsidRDefault="00DE1893" w:rsidP="00D445FB">
            <w:pPr>
              <w:pStyle w:val="af5"/>
            </w:pPr>
            <w:r w:rsidRPr="00850390">
              <w:rPr>
                <w:rFonts w:hint="eastAsia"/>
              </w:rPr>
              <w:t>（</w:t>
            </w:r>
            <w:r w:rsidRPr="00850390">
              <w:rPr>
                <w:rFonts w:hint="eastAsia"/>
              </w:rPr>
              <w:t>a</w:t>
            </w:r>
            <w:r w:rsidRPr="00850390">
              <w:rPr>
                <w:rFonts w:hint="eastAsia"/>
              </w:rPr>
              <w:t>）</w:t>
            </w:r>
          </w:p>
        </w:tc>
        <w:tc>
          <w:tcPr>
            <w:tcW w:w="2500" w:type="pct"/>
            <w:vAlign w:val="center"/>
          </w:tcPr>
          <w:p w14:paraId="4306ADB7" w14:textId="77777777" w:rsidR="00DE1893" w:rsidRPr="00850390" w:rsidRDefault="00DE1893" w:rsidP="00D445FB">
            <w:pPr>
              <w:pStyle w:val="af5"/>
            </w:pPr>
            <w:r w:rsidRPr="00850390">
              <w:rPr>
                <w:rFonts w:hint="eastAsia"/>
              </w:rPr>
              <w:t>（</w:t>
            </w:r>
            <w:r w:rsidRPr="00850390">
              <w:rPr>
                <w:rFonts w:hint="eastAsia"/>
              </w:rPr>
              <w:t>b</w:t>
            </w:r>
            <w:r w:rsidRPr="00850390">
              <w:rPr>
                <w:rFonts w:hint="eastAsia"/>
              </w:rPr>
              <w:t>）</w:t>
            </w:r>
          </w:p>
        </w:tc>
      </w:tr>
    </w:tbl>
    <w:p w14:paraId="6D9EA930" w14:textId="55CEDBC3" w:rsidR="00DE1893" w:rsidRDefault="00512C40" w:rsidP="00DE1893">
      <w:pPr>
        <w:pStyle w:val="11-1"/>
      </w:pPr>
      <w:r>
        <w:rPr>
          <w:rFonts w:hint="eastAsia"/>
        </w:rPr>
        <w:t>干扰节点为</w:t>
      </w:r>
      <w:r>
        <w:t>2</w:t>
      </w:r>
    </w:p>
    <w:p w14:paraId="7BD1995C" w14:textId="5FDAC148" w:rsidR="00077809" w:rsidRDefault="00077809" w:rsidP="00077809">
      <w:pPr>
        <w:pStyle w:val="1Fig1-1"/>
        <w:spacing w:after="312"/>
      </w:pPr>
    </w:p>
    <w:p w14:paraId="6635C0FE" w14:textId="6B4FA7CE" w:rsidR="00AC0FB2" w:rsidRPr="00AC0FB2" w:rsidRDefault="00AC0FB2" w:rsidP="00AC0FB2">
      <w:pPr>
        <w:pStyle w:val="0"/>
        <w:ind w:firstLine="480"/>
      </w:pPr>
      <w:r w:rsidRPr="00AC0FB2">
        <w:rPr>
          <w:rFonts w:hint="eastAsia"/>
        </w:rPr>
        <w:t>在干扰节点数量为</w:t>
      </w:r>
      <w:r>
        <w:t>3</w:t>
      </w:r>
      <w:r w:rsidRPr="00AC0FB2">
        <w:rPr>
          <w:rFonts w:hint="eastAsia"/>
        </w:rPr>
        <w:t>的场景下，图</w:t>
      </w:r>
      <w:r w:rsidRPr="00AC0FB2">
        <w:rPr>
          <w:rFonts w:hint="eastAsia"/>
        </w:rPr>
        <w:t>X</w:t>
      </w:r>
      <w:r w:rsidRPr="00AC0FB2">
        <w:rPr>
          <w:rFonts w:hint="eastAsia"/>
        </w:rPr>
        <w:t>给出了算法在局部规划与整体演化过程中的典型运行结果。图</w:t>
      </w:r>
      <w:r w:rsidRPr="00AC0FB2">
        <w:rPr>
          <w:rFonts w:hint="eastAsia"/>
        </w:rPr>
        <w:t xml:space="preserve"> X(a) </w:t>
      </w:r>
      <w:r w:rsidRPr="00AC0FB2">
        <w:rPr>
          <w:rFonts w:hint="eastAsia"/>
        </w:rPr>
        <w:t>展示了算法在单次规划过程中的路径生成机理。在全局层关键点与分簇结构的引导下，各簇内无人机首先在已知区域内完成初始路径扩展，并在接近障碍和干扰区域时，通过簇间关键节点的引导实现路径方向的自适应调整。图</w:t>
      </w:r>
      <w:r w:rsidRPr="00AC0FB2">
        <w:rPr>
          <w:rFonts w:hint="eastAsia"/>
        </w:rPr>
        <w:t xml:space="preserve"> X(b) </w:t>
      </w:r>
      <w:r w:rsidRPr="00AC0FB2">
        <w:rPr>
          <w:rFonts w:hint="eastAsia"/>
        </w:rPr>
        <w:t>给出了对应所有簇的路径规划结果。不同初始位置的无人机轨迹在接近复杂障碍与通信约束区域时呈现出明显的收敛趋势，路径整体沿关键节点方向逐步汇聚并绕开高干扰或不可通行区域到达目标点。这表明所提出的分层分簇与关键点引导机制能够保障建筑和干扰情况下的避障能力。</w:t>
      </w:r>
    </w:p>
    <w:tbl>
      <w:tblPr>
        <w:tblStyle w:val="afb"/>
        <w:tblW w:w="5000" w:type="pct"/>
        <w:jc w:val="center"/>
        <w:tblLayout w:type="fixed"/>
        <w:tblCellMar>
          <w:left w:w="0" w:type="dxa"/>
          <w:right w:w="0" w:type="dxa"/>
        </w:tblCellMar>
        <w:tblLook w:val="04A0" w:firstRow="1" w:lastRow="0" w:firstColumn="1" w:lastColumn="0" w:noHBand="0" w:noVBand="1"/>
      </w:tblPr>
      <w:tblGrid>
        <w:gridCol w:w="4535"/>
        <w:gridCol w:w="4535"/>
      </w:tblGrid>
      <w:tr w:rsidR="00077809" w:rsidRPr="00850390" w14:paraId="1B493BFA" w14:textId="77777777" w:rsidTr="00D445FB">
        <w:trPr>
          <w:trHeight w:val="283"/>
          <w:jc w:val="center"/>
        </w:trPr>
        <w:tc>
          <w:tcPr>
            <w:tcW w:w="2500" w:type="pct"/>
            <w:vAlign w:val="center"/>
          </w:tcPr>
          <w:p w14:paraId="4545210A" w14:textId="6B4182E1" w:rsidR="00077809" w:rsidRPr="007C7DEC" w:rsidRDefault="00316152" w:rsidP="00D445FB">
            <w:pPr>
              <w:pStyle w:val="af5"/>
            </w:pPr>
            <w:r>
              <w:rPr>
                <w:noProof/>
              </w:rPr>
              <w:drawing>
                <wp:inline distT="0" distB="0" distL="0" distR="0" wp14:anchorId="4B46E92C" wp14:editId="3CF158D0">
                  <wp:extent cx="2160000" cy="2127600"/>
                  <wp:effectExtent l="0" t="0" r="0" b="6350"/>
                  <wp:docPr id="55" name="图形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形 55"/>
                          <pic:cNvPicPr/>
                        </pic:nvPicPr>
                        <pic:blipFill>
                          <a:blip r:embed="rId72" cstate="print">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a:xfrm>
                            <a:off x="0" y="0"/>
                            <a:ext cx="2160000" cy="2127600"/>
                          </a:xfrm>
                          <a:prstGeom prst="rect">
                            <a:avLst/>
                          </a:prstGeom>
                        </pic:spPr>
                      </pic:pic>
                    </a:graphicData>
                  </a:graphic>
                </wp:inline>
              </w:drawing>
            </w:r>
          </w:p>
        </w:tc>
        <w:tc>
          <w:tcPr>
            <w:tcW w:w="2500" w:type="pct"/>
            <w:vAlign w:val="center"/>
          </w:tcPr>
          <w:p w14:paraId="0811507B" w14:textId="2C180EE0" w:rsidR="00077809" w:rsidRPr="00850390" w:rsidRDefault="00077809" w:rsidP="00D445FB">
            <w:pPr>
              <w:pStyle w:val="af5"/>
            </w:pPr>
            <w:r>
              <w:rPr>
                <w:noProof/>
              </w:rPr>
              <w:drawing>
                <wp:inline distT="0" distB="0" distL="0" distR="0" wp14:anchorId="31FF60C5" wp14:editId="46D173FF">
                  <wp:extent cx="2160000" cy="2120400"/>
                  <wp:effectExtent l="0" t="0" r="0" b="0"/>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形 45"/>
                          <pic:cNvPicPr/>
                        </pic:nvPicPr>
                        <pic:blipFill>
                          <a:blip r:embed="rId74" cstate="print">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a:xfrm>
                            <a:off x="0" y="0"/>
                            <a:ext cx="2160000" cy="2120400"/>
                          </a:xfrm>
                          <a:prstGeom prst="rect">
                            <a:avLst/>
                          </a:prstGeom>
                        </pic:spPr>
                      </pic:pic>
                    </a:graphicData>
                  </a:graphic>
                </wp:inline>
              </w:drawing>
            </w:r>
          </w:p>
        </w:tc>
      </w:tr>
      <w:tr w:rsidR="00077809" w:rsidRPr="00850390" w14:paraId="01A348F8" w14:textId="77777777" w:rsidTr="00D445FB">
        <w:trPr>
          <w:trHeight w:val="283"/>
          <w:jc w:val="center"/>
        </w:trPr>
        <w:tc>
          <w:tcPr>
            <w:tcW w:w="2500" w:type="pct"/>
            <w:vAlign w:val="center"/>
          </w:tcPr>
          <w:p w14:paraId="638EAF9F" w14:textId="77777777" w:rsidR="00077809" w:rsidRPr="00850390" w:rsidRDefault="00077809" w:rsidP="00D445FB">
            <w:pPr>
              <w:pStyle w:val="af5"/>
            </w:pPr>
            <w:r w:rsidRPr="00850390">
              <w:rPr>
                <w:rFonts w:hint="eastAsia"/>
              </w:rPr>
              <w:t>（</w:t>
            </w:r>
            <w:r w:rsidRPr="00850390">
              <w:rPr>
                <w:rFonts w:hint="eastAsia"/>
              </w:rPr>
              <w:t>a</w:t>
            </w:r>
            <w:r w:rsidRPr="00850390">
              <w:rPr>
                <w:rFonts w:hint="eastAsia"/>
              </w:rPr>
              <w:t>）</w:t>
            </w:r>
          </w:p>
        </w:tc>
        <w:tc>
          <w:tcPr>
            <w:tcW w:w="2500" w:type="pct"/>
            <w:vAlign w:val="center"/>
          </w:tcPr>
          <w:p w14:paraId="73F463BD" w14:textId="77777777" w:rsidR="00077809" w:rsidRPr="00850390" w:rsidRDefault="00077809" w:rsidP="00D445FB">
            <w:pPr>
              <w:pStyle w:val="af5"/>
            </w:pPr>
            <w:r w:rsidRPr="00850390">
              <w:rPr>
                <w:rFonts w:hint="eastAsia"/>
              </w:rPr>
              <w:t>（</w:t>
            </w:r>
            <w:r w:rsidRPr="00850390">
              <w:rPr>
                <w:rFonts w:hint="eastAsia"/>
              </w:rPr>
              <w:t>b</w:t>
            </w:r>
            <w:r w:rsidRPr="00850390">
              <w:rPr>
                <w:rFonts w:hint="eastAsia"/>
              </w:rPr>
              <w:t>）</w:t>
            </w:r>
          </w:p>
        </w:tc>
      </w:tr>
      <w:tr w:rsidR="00AC0FB2" w:rsidRPr="00850390" w14:paraId="3758A3F2" w14:textId="77777777" w:rsidTr="00AC0FB2">
        <w:trPr>
          <w:trHeight w:val="283"/>
          <w:jc w:val="center"/>
        </w:trPr>
        <w:tc>
          <w:tcPr>
            <w:tcW w:w="5000" w:type="pct"/>
            <w:gridSpan w:val="2"/>
            <w:vAlign w:val="center"/>
          </w:tcPr>
          <w:p w14:paraId="0790450E" w14:textId="77777777" w:rsidR="00AC0FB2" w:rsidRDefault="00AC0FB2" w:rsidP="00AC0FB2">
            <w:pPr>
              <w:pStyle w:val="11-1"/>
            </w:pPr>
            <w:r>
              <w:rPr>
                <w:rFonts w:hint="eastAsia"/>
              </w:rPr>
              <w:t>干扰节点数量为</w:t>
            </w:r>
            <w:r>
              <w:rPr>
                <w:rFonts w:hint="eastAsia"/>
              </w:rPr>
              <w:t>3</w:t>
            </w:r>
            <w:r>
              <w:rPr>
                <w:rFonts w:hint="eastAsia"/>
              </w:rPr>
              <w:t>时的场景</w:t>
            </w:r>
          </w:p>
          <w:p w14:paraId="6EC5DA67" w14:textId="48E15540" w:rsidR="00AC0FB2" w:rsidRPr="00AC0FB2" w:rsidRDefault="00AC0FB2" w:rsidP="00AC0FB2">
            <w:pPr>
              <w:pStyle w:val="1Fig1-1"/>
              <w:spacing w:after="312"/>
            </w:pPr>
          </w:p>
        </w:tc>
      </w:tr>
    </w:tbl>
    <w:p w14:paraId="012A0842" w14:textId="6D34BC16" w:rsidR="004C176A" w:rsidRPr="004C176A" w:rsidRDefault="00AC0FB2" w:rsidP="00AC0FB2">
      <w:pPr>
        <w:pStyle w:val="0"/>
        <w:ind w:firstLine="480"/>
      </w:pPr>
      <w:r w:rsidRPr="00F160EE">
        <w:t>述运行过程分析从机理层面展示了本文算法在不同</w:t>
      </w:r>
      <w:r>
        <w:rPr>
          <w:rFonts w:hint="eastAsia"/>
        </w:rPr>
        <w:t>干扰节点</w:t>
      </w:r>
      <w:r w:rsidRPr="00F160EE">
        <w:t>规模条件下的规划行为。</w:t>
      </w:r>
      <w:r>
        <w:rPr>
          <w:rFonts w:hint="eastAsia"/>
        </w:rPr>
        <w:t>进一步定量实验得出</w:t>
      </w:r>
      <w:r w:rsidR="004C176A" w:rsidRPr="004C176A">
        <w:t>不同算法通信连通率与平均到达</w:t>
      </w:r>
      <w:r w:rsidR="004C176A" w:rsidRPr="004C176A">
        <w:rPr>
          <w:rFonts w:hint="eastAsia"/>
        </w:rPr>
        <w:t>时间</w:t>
      </w:r>
      <w:r w:rsidR="004C176A" w:rsidRPr="004C176A">
        <w:t>随干扰数量的变化如图</w:t>
      </w:r>
      <w:r w:rsidR="004C176A" w:rsidRPr="004C176A">
        <w:t>5-(a)</w:t>
      </w:r>
      <w:r w:rsidR="004C176A" w:rsidRPr="004C176A">
        <w:t>与图</w:t>
      </w:r>
      <w:r w:rsidR="004C176A" w:rsidRPr="004C176A">
        <w:t>5-(b)</w:t>
      </w:r>
      <w:r w:rsidR="004C176A" w:rsidRPr="004C176A">
        <w:t>所示。由图可见，所有算法的</w:t>
      </w:r>
      <w:r w:rsidR="004C176A" w:rsidRPr="004C176A">
        <w:rPr>
          <w:rFonts w:hint="eastAsia"/>
        </w:rPr>
        <w:t>通信</w:t>
      </w:r>
      <w:r w:rsidR="004C176A" w:rsidRPr="004C176A">
        <w:t>连通率随着干扰数量增加而下降，平均到达时间随着干扰数量增加</w:t>
      </w:r>
      <w:r w:rsidR="004C176A" w:rsidRPr="004C176A">
        <w:rPr>
          <w:rFonts w:hint="eastAsia"/>
        </w:rPr>
        <w:t>有所上升</w:t>
      </w:r>
      <w:r w:rsidR="004C176A" w:rsidRPr="004C176A">
        <w:t>。</w:t>
      </w:r>
    </w:p>
    <w:p w14:paraId="448B7902" w14:textId="518A91D8" w:rsidR="004C176A" w:rsidRDefault="004C176A" w:rsidP="004C176A">
      <w:pPr>
        <w:pStyle w:val="0"/>
        <w:ind w:firstLine="480"/>
      </w:pPr>
      <w:r w:rsidRPr="004C176A">
        <w:rPr>
          <w:rFonts w:hint="eastAsia"/>
        </w:rPr>
        <w:t>从通信连通率来看，</w:t>
      </w:r>
      <w:r w:rsidRPr="004C176A">
        <w:rPr>
          <w:rFonts w:hint="eastAsia"/>
        </w:rPr>
        <w:t>C-RRT</w:t>
      </w:r>
      <w:r w:rsidRPr="004C176A">
        <w:t>*</w:t>
      </w:r>
      <w:r w:rsidRPr="004C176A">
        <w:rPr>
          <w:rFonts w:hint="eastAsia"/>
        </w:rPr>
        <w:t xml:space="preserve">-APF </w:t>
      </w:r>
      <w:r w:rsidRPr="004C176A">
        <w:rPr>
          <w:rFonts w:hint="eastAsia"/>
        </w:rPr>
        <w:t>在所有干扰数量下均保持最高且下降幅度最小。其全局层通过</w:t>
      </w:r>
      <w:r w:rsidRPr="004C176A">
        <w:rPr>
          <w:rFonts w:hint="eastAsia"/>
        </w:rPr>
        <w:t xml:space="preserve"> Fr</w:t>
      </w:r>
      <w:r w:rsidRPr="004C176A">
        <w:rPr>
          <w:rFonts w:hint="eastAsia"/>
        </w:rPr>
        <w:t>é</w:t>
      </w:r>
      <w:r w:rsidRPr="004C176A">
        <w:rPr>
          <w:rFonts w:hint="eastAsia"/>
        </w:rPr>
        <w:t xml:space="preserve">chet </w:t>
      </w:r>
      <w:r w:rsidRPr="004C176A">
        <w:rPr>
          <w:rFonts w:hint="eastAsia"/>
        </w:rPr>
        <w:t>约束与关键点引导有效规避强干扰区，局部层通过</w:t>
      </w:r>
      <w:r w:rsidRPr="004C176A">
        <w:rPr>
          <w:rFonts w:hint="eastAsia"/>
        </w:rPr>
        <w:t xml:space="preserve"> MBST-APF </w:t>
      </w:r>
      <w:r w:rsidRPr="004C176A">
        <w:rPr>
          <w:rFonts w:hint="eastAsia"/>
        </w:rPr>
        <w:t>维持关键链路的可用，使拓扑受损被显著抑制。相比之下，</w:t>
      </w:r>
      <w:r w:rsidRPr="004C176A">
        <w:rPr>
          <w:rFonts w:hint="eastAsia"/>
        </w:rPr>
        <w:t xml:space="preserve">CMUPF </w:t>
      </w:r>
      <w:r w:rsidRPr="004C176A">
        <w:rPr>
          <w:rFonts w:hint="eastAsia"/>
        </w:rPr>
        <w:t>对干扰更为敏感，干扰数量增加时其连通率下降明显，多源势场耦合易导致链路失效与拓扑恢复受阻。</w:t>
      </w:r>
      <w:r w:rsidRPr="004C176A">
        <w:rPr>
          <w:rFonts w:hint="eastAsia"/>
        </w:rPr>
        <w:t xml:space="preserve">PPSwarm </w:t>
      </w:r>
      <w:r w:rsidRPr="004C176A">
        <w:rPr>
          <w:rFonts w:hint="eastAsia"/>
        </w:rPr>
        <w:t>与</w:t>
      </w:r>
      <w:r w:rsidRPr="004C176A">
        <w:rPr>
          <w:rFonts w:hint="eastAsia"/>
        </w:rPr>
        <w:t xml:space="preserve"> K-CBS </w:t>
      </w:r>
      <w:r w:rsidRPr="004C176A">
        <w:rPr>
          <w:rFonts w:hint="eastAsia"/>
        </w:rPr>
        <w:t>因未显式建模通信与</w:t>
      </w:r>
      <w:r w:rsidRPr="004C176A">
        <w:rPr>
          <w:rFonts w:hint="eastAsia"/>
        </w:rPr>
        <w:t xml:space="preserve"> SINR</w:t>
      </w:r>
      <w:r w:rsidRPr="004C176A">
        <w:rPr>
          <w:rFonts w:hint="eastAsia"/>
        </w:rPr>
        <w:t>，整体连通率保持在较低但变化较小的区间，其低且平稳的趋势来自干扰引起的链路破坏与建筑带来的屏蔽效应相互抵消。</w:t>
      </w:r>
      <w:r w:rsidRPr="004C176A">
        <w:rPr>
          <w:rFonts w:hint="eastAsia"/>
        </w:rPr>
        <w:t xml:space="preserve">APF </w:t>
      </w:r>
      <w:r w:rsidRPr="004C176A">
        <w:rPr>
          <w:rFonts w:hint="eastAsia"/>
        </w:rPr>
        <w:t>缺乏全局引导以陷入局部极小值，在多干扰下通信保持性能最差且进一步恶化。</w:t>
      </w:r>
    </w:p>
    <w:p w14:paraId="4C09EC6D" w14:textId="3DBC2029" w:rsidR="00CD1B52" w:rsidRDefault="00CD1B52" w:rsidP="00CD1B52">
      <w:pPr>
        <w:pStyle w:val="af5"/>
      </w:pPr>
      <w:r>
        <w:rPr>
          <w:rFonts w:hint="eastAsia"/>
          <w:noProof/>
        </w:rPr>
        <w:drawing>
          <wp:inline distT="0" distB="0" distL="0" distR="0" wp14:anchorId="30DBEF95" wp14:editId="64155DF5">
            <wp:extent cx="4320000" cy="3009600"/>
            <wp:effectExtent l="0" t="0" r="4445" b="635"/>
            <wp:docPr id="35"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形 35"/>
                    <pic:cNvPicPr/>
                  </pic:nvPicPr>
                  <pic:blipFill>
                    <a:blip r:embed="rId76">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a:xfrm>
                      <a:off x="0" y="0"/>
                      <a:ext cx="4320000" cy="3009600"/>
                    </a:xfrm>
                    <a:prstGeom prst="rect">
                      <a:avLst/>
                    </a:prstGeom>
                  </pic:spPr>
                </pic:pic>
              </a:graphicData>
            </a:graphic>
          </wp:inline>
        </w:drawing>
      </w:r>
    </w:p>
    <w:p w14:paraId="752A8C73" w14:textId="27C8E450" w:rsidR="00CD1B52" w:rsidRDefault="00CD1B52" w:rsidP="00CD1B52">
      <w:pPr>
        <w:pStyle w:val="11-1"/>
      </w:pPr>
      <w:r>
        <w:rPr>
          <w:rFonts w:hint="eastAsia"/>
        </w:rPr>
        <w:t>不同干扰节点数量下平均到达时间对比</w:t>
      </w:r>
    </w:p>
    <w:p w14:paraId="60EBAAAD" w14:textId="77777777" w:rsidR="00CD1B52" w:rsidRPr="00CD1B52" w:rsidRDefault="00CD1B52" w:rsidP="00CD1B52">
      <w:pPr>
        <w:pStyle w:val="1Fig1-1"/>
        <w:spacing w:after="312"/>
      </w:pPr>
    </w:p>
    <w:p w14:paraId="38A91EC0" w14:textId="4F8CB8D6" w:rsidR="004C176A" w:rsidRDefault="004C176A" w:rsidP="004C176A">
      <w:pPr>
        <w:pStyle w:val="0"/>
        <w:ind w:firstLine="480"/>
      </w:pPr>
      <w:r w:rsidRPr="004C176A">
        <w:rPr>
          <w:rFonts w:hint="eastAsia"/>
        </w:rPr>
        <w:t>从平均到达时间来看，</w:t>
      </w:r>
      <w:r w:rsidRPr="004C176A">
        <w:rPr>
          <w:rFonts w:hint="eastAsia"/>
        </w:rPr>
        <w:t>C-RRT</w:t>
      </w:r>
      <w:r w:rsidRPr="004C176A">
        <w:t>*</w:t>
      </w:r>
      <w:r w:rsidRPr="004C176A">
        <w:rPr>
          <w:rFonts w:hint="eastAsia"/>
        </w:rPr>
        <w:t xml:space="preserve">-APF </w:t>
      </w:r>
      <w:r w:rsidRPr="004C176A">
        <w:rPr>
          <w:rFonts w:hint="eastAsia"/>
        </w:rPr>
        <w:t>在不同干扰数量下的到达步数始终保持较为稳定，说明其规划效率未受多源干扰显著影响。相较之下，</w:t>
      </w:r>
      <w:r w:rsidRPr="004C176A">
        <w:rPr>
          <w:rFonts w:hint="eastAsia"/>
        </w:rPr>
        <w:t xml:space="preserve">CMUPF </w:t>
      </w:r>
      <w:r w:rsidRPr="004C176A">
        <w:rPr>
          <w:rFonts w:hint="eastAsia"/>
        </w:rPr>
        <w:t>的平均到达时间随干扰数量增加明显上升，这是由于干扰增强下势场耦合加剧，更易出现震荡与死锁等问题，导致规划效率下降。</w:t>
      </w:r>
      <w:r w:rsidRPr="004C176A">
        <w:rPr>
          <w:rFonts w:hint="eastAsia"/>
        </w:rPr>
        <w:t xml:space="preserve">PPSwarm </w:t>
      </w:r>
      <w:r w:rsidRPr="004C176A">
        <w:rPr>
          <w:rFonts w:hint="eastAsia"/>
        </w:rPr>
        <w:t>与</w:t>
      </w:r>
      <w:r w:rsidRPr="004C176A">
        <w:rPr>
          <w:rFonts w:hint="eastAsia"/>
        </w:rPr>
        <w:t xml:space="preserve"> K-CBS </w:t>
      </w:r>
      <w:r w:rsidRPr="004C176A">
        <w:rPr>
          <w:rFonts w:hint="eastAsia"/>
        </w:rPr>
        <w:t>的到达时间随干扰数量变化较小，主要因为其路径规划更多到受主要可通行区域的影响，所设定的新增干扰分布位置未显式地影响其规划路径。</w:t>
      </w:r>
      <w:r w:rsidRPr="004C176A">
        <w:rPr>
          <w:rFonts w:hint="eastAsia"/>
        </w:rPr>
        <w:t xml:space="preserve">APF </w:t>
      </w:r>
      <w:r w:rsidRPr="004C176A">
        <w:rPr>
          <w:rFonts w:hint="eastAsia"/>
        </w:rPr>
        <w:t>由于完全依赖局部势场，在干扰推力与障碍斥力共同作用下易陷入局部极小或产生振荡，其到达时间随干扰数量呈现不稳定波动，稳定性最差。</w:t>
      </w:r>
    </w:p>
    <w:p w14:paraId="649BBD49" w14:textId="57E67BFE" w:rsidR="00CD1B52" w:rsidRDefault="00CD1B52" w:rsidP="00CD1B52">
      <w:pPr>
        <w:pStyle w:val="af5"/>
      </w:pPr>
      <w:r>
        <w:rPr>
          <w:rFonts w:hint="eastAsia"/>
          <w:noProof/>
        </w:rPr>
        <w:drawing>
          <wp:inline distT="0" distB="0" distL="0" distR="0" wp14:anchorId="5B6F5149" wp14:editId="5EDDC4DD">
            <wp:extent cx="4320000" cy="3006000"/>
            <wp:effectExtent l="0" t="0" r="4445" b="4445"/>
            <wp:docPr id="36" name="图形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形 36"/>
                    <pic:cNvPicPr/>
                  </pic:nvPicPr>
                  <pic:blipFill>
                    <a:blip r:embed="rId78">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a:xfrm>
                      <a:off x="0" y="0"/>
                      <a:ext cx="4320000" cy="3006000"/>
                    </a:xfrm>
                    <a:prstGeom prst="rect">
                      <a:avLst/>
                    </a:prstGeom>
                  </pic:spPr>
                </pic:pic>
              </a:graphicData>
            </a:graphic>
          </wp:inline>
        </w:drawing>
      </w:r>
    </w:p>
    <w:p w14:paraId="402FA207" w14:textId="0A3E844E" w:rsidR="00CD1B52" w:rsidRDefault="00CD1B52" w:rsidP="00CD1B52">
      <w:pPr>
        <w:pStyle w:val="11-1"/>
      </w:pPr>
      <w:r>
        <w:rPr>
          <w:rFonts w:hint="eastAsia"/>
        </w:rPr>
        <w:t>不同干扰节点数量下平均到达时间对比</w:t>
      </w:r>
    </w:p>
    <w:p w14:paraId="1B66490E" w14:textId="77777777" w:rsidR="00CD1B52" w:rsidRPr="00CD1B52" w:rsidRDefault="00CD1B52" w:rsidP="00CD1B52">
      <w:pPr>
        <w:pStyle w:val="1Fig1-1"/>
        <w:spacing w:after="312"/>
      </w:pPr>
    </w:p>
    <w:p w14:paraId="23FB8E4A" w14:textId="12234C25" w:rsidR="00A044CD" w:rsidRDefault="00A044CD" w:rsidP="00A044CD">
      <w:pPr>
        <w:pStyle w:val="4"/>
      </w:pPr>
      <w:r>
        <w:rPr>
          <w:rFonts w:hint="eastAsia"/>
        </w:rPr>
        <w:t>3</w:t>
      </w:r>
      <w:r>
        <w:t xml:space="preserve">.4.2.4 </w:t>
      </w:r>
      <w:r>
        <w:rPr>
          <w:rFonts w:hint="eastAsia"/>
        </w:rPr>
        <w:t>干扰功率影响分析</w:t>
      </w:r>
    </w:p>
    <w:p w14:paraId="405DA4E7" w14:textId="16EAE26C" w:rsidR="00AC0FB2" w:rsidRDefault="00AC0FB2" w:rsidP="004C176A">
      <w:pPr>
        <w:pStyle w:val="0"/>
        <w:ind w:firstLine="480"/>
      </w:pPr>
      <w:r>
        <w:rPr>
          <w:rFonts w:hint="eastAsia"/>
        </w:rPr>
        <w:t>为测试算法对在不同干扰功率强度场景下的适应能力，进一步实验干扰功率从</w:t>
      </w:r>
      <w:r>
        <w:rPr>
          <w:rFonts w:hint="eastAsia"/>
        </w:rPr>
        <w:t>2</w:t>
      </w:r>
      <w:r>
        <w:t>0dBm-30</w:t>
      </w:r>
      <w:r>
        <w:rPr>
          <w:rFonts w:hint="eastAsia"/>
        </w:rPr>
        <w:t>d</w:t>
      </w:r>
      <w:r>
        <w:t>Bm</w:t>
      </w:r>
      <w:r>
        <w:rPr>
          <w:rFonts w:hint="eastAsia"/>
        </w:rPr>
        <w:t>变化下算法的通信连通率、代数连通度与平均到达时间进行对比。</w:t>
      </w:r>
    </w:p>
    <w:p w14:paraId="6F2CD3DF" w14:textId="16471782" w:rsidR="004C176A" w:rsidRDefault="004C176A" w:rsidP="004C176A">
      <w:pPr>
        <w:pStyle w:val="0"/>
        <w:ind w:firstLine="480"/>
      </w:pPr>
      <w:r w:rsidRPr="004C176A">
        <w:t>不同算法通信连通率随干扰</w:t>
      </w:r>
      <w:r w:rsidRPr="004C176A">
        <w:rPr>
          <w:rFonts w:hint="eastAsia"/>
        </w:rPr>
        <w:t>功率</w:t>
      </w:r>
      <w:r w:rsidRPr="004C176A">
        <w:t>的变化如图</w:t>
      </w:r>
      <w:r w:rsidRPr="004C176A">
        <w:t>6</w:t>
      </w:r>
      <w:r w:rsidRPr="004C176A">
        <w:t>所示。</w:t>
      </w:r>
      <w:r w:rsidRPr="004C176A">
        <w:rPr>
          <w:rFonts w:hint="eastAsia"/>
        </w:rPr>
        <w:t>由图可见</w:t>
      </w:r>
      <w:r w:rsidRPr="004C176A">
        <w:t>，</w:t>
      </w:r>
      <w:r w:rsidRPr="004C176A">
        <w:rPr>
          <w:rFonts w:hint="eastAsia"/>
        </w:rPr>
        <w:t>所有</w:t>
      </w:r>
      <w:r w:rsidRPr="004C176A">
        <w:t>算法的通信连通率均随干扰功率增大而下降，但下降幅度和性能稳定性存在显著差异。整体来看，所提出的</w:t>
      </w:r>
      <w:r w:rsidRPr="004C176A">
        <w:t>C-RRT*–APF</w:t>
      </w:r>
      <w:r w:rsidRPr="004C176A">
        <w:t>始终保持最高连通率，在</w:t>
      </w:r>
      <w:r w:rsidRPr="004C176A">
        <w:rPr>
          <w:rFonts w:hint="eastAsia"/>
        </w:rPr>
        <w:t>不同</w:t>
      </w:r>
      <w:r w:rsidRPr="004C176A">
        <w:t>干扰范围内保持的高值并呈现</w:t>
      </w:r>
      <w:r w:rsidRPr="004C176A">
        <w:rPr>
          <w:rFonts w:hint="eastAsia"/>
        </w:rPr>
        <w:t>缓慢</w:t>
      </w:r>
      <w:r w:rsidRPr="004C176A">
        <w:t>下降趋势，体现出其在复杂干扰环境下的稳健性与抗干扰能力。相比之下，</w:t>
      </w:r>
      <w:r w:rsidRPr="004C176A">
        <w:t xml:space="preserve">CMUPF </w:t>
      </w:r>
      <w:r w:rsidRPr="004C176A">
        <w:t>对干扰强度极为敏感，连通率在干扰功率上升时快速下降，主要原因在于干扰区域扩大导致可通行空间显著减少，路径绕行加剧，从而使通信链路维护难度增加、关键链路频繁失效。</w:t>
      </w:r>
      <w:r w:rsidRPr="004C176A">
        <w:t>PPSwarm</w:t>
      </w:r>
      <w:r w:rsidRPr="004C176A">
        <w:t>与</w:t>
      </w:r>
      <w:r w:rsidRPr="004C176A">
        <w:t>K-CBS</w:t>
      </w:r>
      <w:r w:rsidRPr="004C176A">
        <w:t>在低干扰功率下表现较好，得益于其搜索效率较高</w:t>
      </w:r>
      <w:r w:rsidRPr="004C176A">
        <w:rPr>
          <w:rFonts w:hint="eastAsia"/>
        </w:rPr>
        <w:t>和</w:t>
      </w:r>
      <w:r w:rsidRPr="004C176A">
        <w:t>在弱干扰环境中</w:t>
      </w:r>
      <w:r w:rsidRPr="004C176A">
        <w:rPr>
          <w:rFonts w:hint="eastAsia"/>
        </w:rPr>
        <w:t>绕行干扰区域时</w:t>
      </w:r>
      <w:r w:rsidRPr="004C176A">
        <w:t>链路维持成本较低；但随着干扰功率提升，干扰覆盖范围扩大导致它们的路径搜索显著受限，绕行干扰区的</w:t>
      </w:r>
      <w:r w:rsidRPr="004C176A">
        <w:rPr>
          <w:rFonts w:hint="eastAsia"/>
        </w:rPr>
        <w:t>难度</w:t>
      </w:r>
      <w:r w:rsidRPr="004C176A">
        <w:t>提高而缺乏链路保持机制使得连通率连续性下降并趋。</w:t>
      </w:r>
      <w:r w:rsidRPr="004C176A">
        <w:t>APF</w:t>
      </w:r>
      <w:r w:rsidRPr="004C176A">
        <w:t>在全区间通信连通率均最低，其整体呈持续下降趋势。由于典型势场方法在干扰分布不均与障碍密集场景下容易陷入局部势场死锁或振荡，使其通信性能受干扰区域结构</w:t>
      </w:r>
      <w:r w:rsidRPr="004C176A">
        <w:rPr>
          <w:rFonts w:hint="eastAsia"/>
        </w:rPr>
        <w:t>影响极大</w:t>
      </w:r>
      <w:r w:rsidRPr="004C176A">
        <w:t>呈现出低且相对</w:t>
      </w:r>
      <w:r w:rsidRPr="004C176A">
        <w:rPr>
          <w:rFonts w:hint="eastAsia"/>
        </w:rPr>
        <w:t>不稳定</w:t>
      </w:r>
      <w:r w:rsidRPr="004C176A">
        <w:t>的下降特</w:t>
      </w:r>
      <w:r w:rsidRPr="004C176A">
        <w:rPr>
          <w:rFonts w:hint="eastAsia"/>
        </w:rPr>
        <w:t>点</w:t>
      </w:r>
      <w:r w:rsidRPr="004C176A">
        <w:t>。</w:t>
      </w:r>
    </w:p>
    <w:p w14:paraId="156C9E8D" w14:textId="44819DB1" w:rsidR="005D333B" w:rsidRDefault="005D333B" w:rsidP="005D333B">
      <w:pPr>
        <w:pStyle w:val="af5"/>
      </w:pPr>
      <w:r>
        <w:rPr>
          <w:rFonts w:hint="eastAsia"/>
          <w:noProof/>
        </w:rPr>
        <w:drawing>
          <wp:inline distT="0" distB="0" distL="0" distR="0" wp14:anchorId="3DA7BCB5" wp14:editId="244571E3">
            <wp:extent cx="4320000" cy="3312000"/>
            <wp:effectExtent l="0" t="0" r="4445" b="3175"/>
            <wp:docPr id="41" name="图形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形 41"/>
                    <pic:cNvPicPr/>
                  </pic:nvPicPr>
                  <pic:blipFill>
                    <a:blip r:embed="rId80">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a:xfrm>
                      <a:off x="0" y="0"/>
                      <a:ext cx="4320000" cy="3312000"/>
                    </a:xfrm>
                    <a:prstGeom prst="rect">
                      <a:avLst/>
                    </a:prstGeom>
                  </pic:spPr>
                </pic:pic>
              </a:graphicData>
            </a:graphic>
          </wp:inline>
        </w:drawing>
      </w:r>
    </w:p>
    <w:p w14:paraId="3B8B5ECD" w14:textId="421DF1DD" w:rsidR="005D333B" w:rsidRDefault="00D54110" w:rsidP="005D333B">
      <w:pPr>
        <w:pStyle w:val="11-1"/>
      </w:pPr>
      <w:r>
        <w:rPr>
          <w:rFonts w:hint="eastAsia"/>
        </w:rPr>
        <w:t>通信连通率随干扰功率变化情况</w:t>
      </w:r>
    </w:p>
    <w:p w14:paraId="2BAFBAF6" w14:textId="315B6EA2" w:rsidR="005D333B" w:rsidRDefault="005D333B" w:rsidP="005D333B">
      <w:pPr>
        <w:pStyle w:val="1Fig1-1"/>
        <w:spacing w:after="312"/>
      </w:pPr>
    </w:p>
    <w:p w14:paraId="1BB01652" w14:textId="5BC07AAC" w:rsidR="00B04DF0" w:rsidRDefault="00AC0FB2" w:rsidP="00B04DF0">
      <w:pPr>
        <w:pStyle w:val="0"/>
        <w:ind w:firstLine="480"/>
      </w:pPr>
      <w:r>
        <w:rPr>
          <w:rFonts w:hint="eastAsia"/>
        </w:rPr>
        <w:t>进一步地给出</w:t>
      </w:r>
      <w:r w:rsidRPr="00AC0FB2">
        <w:t>不同算法的归一化平均连通度随干扰功率变化的结果如图所示。可以看出，随着干扰功率的逐步增大，各算法的归一化平均连通度整体呈下降趋势，表明干扰增强会显著削弱无人机集群中可维持的通信链路数量。然而，不同算法在下降速率与稳定性方面存在明显差异。整体而言，</w:t>
      </w:r>
      <w:r w:rsidRPr="00AC0FB2">
        <w:t xml:space="preserve">C-RRT*-APF </w:t>
      </w:r>
      <w:r w:rsidRPr="00AC0FB2">
        <w:t>在全干扰区间内均保持较高的平均连通度，其性能略低于</w:t>
      </w:r>
      <w:r w:rsidRPr="00AC0FB2">
        <w:t xml:space="preserve"> CMUPF</w:t>
      </w:r>
      <w:r w:rsidRPr="00AC0FB2">
        <w:t>，但明显优于</w:t>
      </w:r>
      <w:r w:rsidRPr="00AC0FB2">
        <w:t xml:space="preserve"> PPSwarm</w:t>
      </w:r>
      <w:r w:rsidRPr="00AC0FB2">
        <w:t>、</w:t>
      </w:r>
      <w:r w:rsidRPr="00AC0FB2">
        <w:t xml:space="preserve">K-CBS </w:t>
      </w:r>
      <w:r w:rsidRPr="00AC0FB2">
        <w:t>与</w:t>
      </w:r>
      <w:r w:rsidRPr="00AC0FB2">
        <w:t xml:space="preserve"> APF</w:t>
      </w:r>
      <w:r w:rsidRPr="00AC0FB2">
        <w:t>。这是由于</w:t>
      </w:r>
      <w:r w:rsidRPr="00AC0FB2">
        <w:t xml:space="preserve"> C-RRT*-APF </w:t>
      </w:r>
      <w:r w:rsidRPr="00AC0FB2">
        <w:t>在通信保持过程中仅对主干通信网络进行约束与维护，通过减少非关键节点之间的引力作用，有效降低了节点拥挤与过度耦合现象，从而在复杂干扰环境下保持较为稳定的网络结构。相比之下，</w:t>
      </w:r>
      <w:r w:rsidRPr="00AC0FB2">
        <w:t xml:space="preserve">CMUPF </w:t>
      </w:r>
      <w:r w:rsidRPr="00AC0FB2">
        <w:t>通过强化节点间的全局势场作用维持较高的连通水平，在低至中等干扰功率下表现最优，但随着干扰增强，其强耦合特性易引发局部拥挤与路径受限，导致连通度快速下降。</w:t>
      </w:r>
      <w:r w:rsidRPr="00AC0FB2">
        <w:t xml:space="preserve">PPSwarm </w:t>
      </w:r>
      <w:r w:rsidRPr="00AC0FB2">
        <w:t>与</w:t>
      </w:r>
      <w:r w:rsidRPr="00AC0FB2">
        <w:t xml:space="preserve"> K-CBS </w:t>
      </w:r>
      <w:r w:rsidRPr="00AC0FB2">
        <w:t>在低干扰条件下具备一定优势，但由于缺乏显式通信保持机制，其平均连通度随干扰功率提升而持续降低。</w:t>
      </w:r>
      <w:r w:rsidRPr="00AC0FB2">
        <w:t xml:space="preserve">APF </w:t>
      </w:r>
      <w:r w:rsidRPr="00AC0FB2">
        <w:t>算法整体表现最差，在干扰增强时波动明显，反映出传统势场方法在强干扰与非均匀环境下通信拓扑稳定性不足的问题。</w:t>
      </w:r>
    </w:p>
    <w:p w14:paraId="67521C84" w14:textId="189E212E" w:rsidR="00B04DF0" w:rsidRDefault="00B04DF0" w:rsidP="00B04DF0">
      <w:pPr>
        <w:pStyle w:val="af5"/>
      </w:pPr>
      <w:r>
        <w:rPr>
          <w:rFonts w:hint="eastAsia"/>
          <w:noProof/>
        </w:rPr>
        <w:drawing>
          <wp:inline distT="0" distB="0" distL="0" distR="0" wp14:anchorId="16D5D34B" wp14:editId="64AD1C19">
            <wp:extent cx="4320000" cy="3265200"/>
            <wp:effectExtent l="0" t="0" r="4445"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82">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a:xfrm>
                      <a:off x="0" y="0"/>
                      <a:ext cx="4320000" cy="3265200"/>
                    </a:xfrm>
                    <a:prstGeom prst="rect">
                      <a:avLst/>
                    </a:prstGeom>
                  </pic:spPr>
                </pic:pic>
              </a:graphicData>
            </a:graphic>
          </wp:inline>
        </w:drawing>
      </w:r>
    </w:p>
    <w:p w14:paraId="056B945E" w14:textId="6B888F66" w:rsidR="00B04DF0" w:rsidRDefault="00B04DF0" w:rsidP="00B04DF0">
      <w:pPr>
        <w:pStyle w:val="11-1"/>
      </w:pPr>
      <w:r>
        <w:rPr>
          <w:rFonts w:hint="eastAsia"/>
        </w:rPr>
        <w:t>归一化平均代数连通度随干扰功率变化</w:t>
      </w:r>
      <w:r w:rsidR="00AC0FB2">
        <w:rPr>
          <w:rFonts w:hint="eastAsia"/>
        </w:rPr>
        <w:t>情况</w:t>
      </w:r>
    </w:p>
    <w:p w14:paraId="18C2092F" w14:textId="77777777" w:rsidR="00AC0FB2" w:rsidRPr="00AC0FB2" w:rsidRDefault="00AC0FB2" w:rsidP="00AC0FB2">
      <w:pPr>
        <w:pStyle w:val="1Fig1-1"/>
        <w:spacing w:after="312"/>
      </w:pPr>
    </w:p>
    <w:p w14:paraId="77A5713E" w14:textId="4A51BEF3" w:rsidR="005D333B" w:rsidRDefault="00AC0FB2" w:rsidP="004C176A">
      <w:pPr>
        <w:pStyle w:val="0"/>
        <w:ind w:firstLine="480"/>
      </w:pPr>
      <w:r w:rsidRPr="00AC0FB2">
        <w:rPr>
          <w:rFonts w:hint="eastAsia"/>
        </w:rPr>
        <w:t>平均到达时间随干扰功率变化的对比结果如图所示。可以观察到，在所考虑的干扰功率范围内，各算法的平均到达时间整体变化幅度较小，表明干扰功率主要通过影响通信可行性而非直接显著增加路径长度，对到达时间的影响相对有限。然而，不同算法在时间开销水平与稳定性方面仍表现出明显差异。总体来看，</w:t>
      </w:r>
      <w:r w:rsidRPr="00AC0FB2">
        <w:rPr>
          <w:rFonts w:hint="eastAsia"/>
        </w:rPr>
        <w:t xml:space="preserve">PPSwarm </w:t>
      </w:r>
      <w:r w:rsidRPr="00AC0FB2">
        <w:rPr>
          <w:rFonts w:hint="eastAsia"/>
        </w:rPr>
        <w:t>与</w:t>
      </w:r>
      <w:r w:rsidRPr="00AC0FB2">
        <w:rPr>
          <w:rFonts w:hint="eastAsia"/>
        </w:rPr>
        <w:t xml:space="preserve"> K-CBS </w:t>
      </w:r>
      <w:r w:rsidRPr="00AC0FB2">
        <w:rPr>
          <w:rFonts w:hint="eastAsia"/>
        </w:rPr>
        <w:t>的平均到达时间始终保持在较低水平，且随干扰功率变化较为平稳，这主要得益于其依赖全局先验信息或启发式搜索策略进行路径生成，在路径长度与搜索效率方面具有一定优势，但同时也反映出其未显式考虑通信保持约束。</w:t>
      </w:r>
      <w:r w:rsidRPr="00AC0FB2">
        <w:rPr>
          <w:rFonts w:hint="eastAsia"/>
        </w:rPr>
        <w:t xml:space="preserve">C-RRT*-APF </w:t>
      </w:r>
      <w:r w:rsidRPr="00AC0FB2">
        <w:rPr>
          <w:rFonts w:hint="eastAsia"/>
        </w:rPr>
        <w:t>的平均到达时间略高于</w:t>
      </w:r>
      <w:r w:rsidRPr="00AC0FB2">
        <w:rPr>
          <w:rFonts w:hint="eastAsia"/>
        </w:rPr>
        <w:t xml:space="preserve"> PPSwarm </w:t>
      </w:r>
      <w:r w:rsidRPr="00AC0FB2">
        <w:rPr>
          <w:rFonts w:hint="eastAsia"/>
        </w:rPr>
        <w:t>和</w:t>
      </w:r>
      <w:r w:rsidRPr="00AC0FB2">
        <w:rPr>
          <w:rFonts w:hint="eastAsia"/>
        </w:rPr>
        <w:t xml:space="preserve"> K-CBS</w:t>
      </w:r>
      <w:r w:rsidRPr="00AC0FB2">
        <w:rPr>
          <w:rFonts w:hint="eastAsia"/>
        </w:rPr>
        <w:t>，但明显低于</w:t>
      </w:r>
      <w:r w:rsidRPr="00AC0FB2">
        <w:rPr>
          <w:rFonts w:hint="eastAsia"/>
        </w:rPr>
        <w:t xml:space="preserve"> CMUPF </w:t>
      </w:r>
      <w:r w:rsidRPr="00AC0FB2">
        <w:rPr>
          <w:rFonts w:hint="eastAsia"/>
        </w:rPr>
        <w:t>与</w:t>
      </w:r>
      <w:r w:rsidRPr="00AC0FB2">
        <w:rPr>
          <w:rFonts w:hint="eastAsia"/>
        </w:rPr>
        <w:t xml:space="preserve"> APF</w:t>
      </w:r>
      <w:r w:rsidRPr="00AC0FB2">
        <w:rPr>
          <w:rFonts w:hint="eastAsia"/>
        </w:rPr>
        <w:t>，且在不同干扰功率下保持较好的稳定性。这表明所提出的分层分簇与</w:t>
      </w:r>
      <w:r w:rsidRPr="00AC0FB2">
        <w:rPr>
          <w:rFonts w:hint="eastAsia"/>
        </w:rPr>
        <w:t xml:space="preserve"> MBST-APF </w:t>
      </w:r>
      <w:r w:rsidRPr="00AC0FB2">
        <w:rPr>
          <w:rFonts w:hint="eastAsia"/>
        </w:rPr>
        <w:t>机制在引入通信约束的同时，并未显著增加路径规划代价，能够在通信保持与规划效率之间取得较为合理的平衡。相比之下，</w:t>
      </w:r>
      <w:r w:rsidRPr="00AC0FB2">
        <w:rPr>
          <w:rFonts w:hint="eastAsia"/>
        </w:rPr>
        <w:t xml:space="preserve">CMUPF </w:t>
      </w:r>
      <w:r w:rsidRPr="00AC0FB2">
        <w:rPr>
          <w:rFonts w:hint="eastAsia"/>
        </w:rPr>
        <w:t>的平均到达时间最高且波动较为明显，主要原因在于其在强干扰环境下需要频繁调整路径与通信拓扑，增加了规划过程中的搜索与绕行成本。</w:t>
      </w:r>
      <w:r w:rsidRPr="00AC0FB2">
        <w:rPr>
          <w:rFonts w:hint="eastAsia"/>
        </w:rPr>
        <w:t xml:space="preserve">APF </w:t>
      </w:r>
      <w:r w:rsidRPr="00AC0FB2">
        <w:rPr>
          <w:rFonts w:hint="eastAsia"/>
        </w:rPr>
        <w:t>的平均到达时间整体偏高且稳定性不足，反映出传统势场方法在干扰增强条件下易产生路径震荡或局部极小值，从而导致整体规划效率下降。</w:t>
      </w:r>
    </w:p>
    <w:p w14:paraId="3C70A9D6" w14:textId="172E104F" w:rsidR="00B04DF0" w:rsidRDefault="00B04DF0" w:rsidP="00B04DF0">
      <w:pPr>
        <w:pStyle w:val="af5"/>
      </w:pPr>
      <w:r>
        <w:rPr>
          <w:rFonts w:hint="eastAsia"/>
          <w:noProof/>
        </w:rPr>
        <w:drawing>
          <wp:inline distT="0" distB="0" distL="0" distR="0" wp14:anchorId="5D347752" wp14:editId="746F3790">
            <wp:extent cx="4320000" cy="3276000"/>
            <wp:effectExtent l="0" t="0" r="4445" b="635"/>
            <wp:docPr id="42" name="图形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形 42"/>
                    <pic:cNvPicPr/>
                  </pic:nvPicPr>
                  <pic:blipFill>
                    <a:blip r:embed="rId84">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a:xfrm>
                      <a:off x="0" y="0"/>
                      <a:ext cx="4320000" cy="3276000"/>
                    </a:xfrm>
                    <a:prstGeom prst="rect">
                      <a:avLst/>
                    </a:prstGeom>
                  </pic:spPr>
                </pic:pic>
              </a:graphicData>
            </a:graphic>
          </wp:inline>
        </w:drawing>
      </w:r>
    </w:p>
    <w:p w14:paraId="6C702F64" w14:textId="77AA121F" w:rsidR="00B04DF0" w:rsidRDefault="00B04DF0" w:rsidP="00B04DF0">
      <w:pPr>
        <w:pStyle w:val="11-1"/>
      </w:pPr>
      <w:r>
        <w:rPr>
          <w:rFonts w:hint="eastAsia"/>
        </w:rPr>
        <w:t>平均到达时间随干扰功率的变化情况</w:t>
      </w:r>
    </w:p>
    <w:p w14:paraId="3F2F5FAD" w14:textId="6FFD7640" w:rsidR="00B04DF0" w:rsidRPr="00B04DF0" w:rsidRDefault="00B04DF0" w:rsidP="00AC0FB2">
      <w:pPr>
        <w:pStyle w:val="1Fig1-1"/>
        <w:spacing w:after="312"/>
      </w:pPr>
    </w:p>
    <w:p w14:paraId="54C14E7E" w14:textId="51DFAB3C" w:rsidR="00A044CD" w:rsidRDefault="00A044CD" w:rsidP="009D3083">
      <w:pPr>
        <w:pStyle w:val="4"/>
      </w:pPr>
      <w:r>
        <w:rPr>
          <w:rFonts w:hint="eastAsia"/>
        </w:rPr>
        <w:t>3</w:t>
      </w:r>
      <w:r>
        <w:t xml:space="preserve">.4.2.5 </w:t>
      </w:r>
      <w:r>
        <w:rPr>
          <w:rFonts w:hint="eastAsia"/>
        </w:rPr>
        <w:t>消融实验分析</w:t>
      </w:r>
    </w:p>
    <w:p w14:paraId="36CD93A3" w14:textId="36536E8D" w:rsidR="004C176A" w:rsidRDefault="004C176A" w:rsidP="004C176A">
      <w:pPr>
        <w:pStyle w:val="0"/>
        <w:ind w:firstLine="480"/>
      </w:pPr>
      <w:r w:rsidRPr="004C176A">
        <w:rPr>
          <w:rFonts w:hint="eastAsia"/>
        </w:rPr>
        <w:t>为进一步验证所提出</w:t>
      </w:r>
      <w:r w:rsidRPr="004C176A">
        <w:rPr>
          <w:rFonts w:hint="eastAsia"/>
        </w:rPr>
        <w:t xml:space="preserve"> C-RRT*-APF </w:t>
      </w:r>
      <w:r w:rsidRPr="004C176A">
        <w:rPr>
          <w:rFonts w:hint="eastAsia"/>
        </w:rPr>
        <w:t>各关键机制对整体性能的贡献，本节在干扰数量为</w:t>
      </w:r>
      <w:r w:rsidRPr="004C176A">
        <w:rPr>
          <w:rFonts w:hint="eastAsia"/>
        </w:rPr>
        <w:t>1</w:t>
      </w:r>
      <w:r w:rsidRPr="004C176A">
        <w:rPr>
          <w:rFonts w:hint="eastAsia"/>
        </w:rPr>
        <w:t>、干扰功率为</w:t>
      </w:r>
      <w:r w:rsidRPr="004C176A">
        <w:rPr>
          <w:rFonts w:hint="eastAsia"/>
        </w:rPr>
        <w:t>2</w:t>
      </w:r>
      <w:r w:rsidRPr="004C176A">
        <w:t>5</w:t>
      </w:r>
      <w:r w:rsidRPr="004C176A">
        <w:rPr>
          <w:rFonts w:hint="eastAsia"/>
        </w:rPr>
        <w:t>dB</w:t>
      </w:r>
      <w:r w:rsidRPr="004C176A">
        <w:t>m</w:t>
      </w:r>
      <w:r w:rsidRPr="004C176A">
        <w:rPr>
          <w:rFonts w:hint="eastAsia"/>
        </w:rPr>
        <w:t>以及建筑数量为</w:t>
      </w:r>
      <w:r w:rsidRPr="004C176A">
        <w:rPr>
          <w:rFonts w:hint="eastAsia"/>
        </w:rPr>
        <w:t>2</w:t>
      </w:r>
      <w:r w:rsidRPr="004C176A">
        <w:t>0</w:t>
      </w:r>
      <w:r w:rsidRPr="004C176A">
        <w:rPr>
          <w:rFonts w:hint="eastAsia"/>
        </w:rPr>
        <w:t>的典型场景下进行了消融实验对比，如表</w:t>
      </w:r>
      <w:r w:rsidRPr="004C176A">
        <w:rPr>
          <w:rFonts w:hint="eastAsia"/>
        </w:rPr>
        <w:t xml:space="preserve"> 2 </w:t>
      </w:r>
      <w:r w:rsidRPr="004C176A">
        <w:rPr>
          <w:rFonts w:hint="eastAsia"/>
        </w:rPr>
        <w:t>所示。从结果可以看出，所提的完整的</w:t>
      </w:r>
      <w:r w:rsidRPr="004C176A">
        <w:rPr>
          <w:rFonts w:hint="eastAsia"/>
        </w:rPr>
        <w:t xml:space="preserve"> C-RRT*-APF </w:t>
      </w:r>
      <w:r w:rsidRPr="004C176A">
        <w:rPr>
          <w:rFonts w:hint="eastAsia"/>
        </w:rPr>
        <w:t>在通信连通率与平均到达时间两项指标上均取得最优表现，其中通信连通率达到</w:t>
      </w:r>
      <w:r w:rsidRPr="004C176A">
        <w:rPr>
          <w:rFonts w:hint="eastAsia"/>
        </w:rPr>
        <w:t xml:space="preserve"> </w:t>
      </w:r>
      <w:r w:rsidRPr="004C176A">
        <w:t>95%</w:t>
      </w:r>
      <w:r w:rsidRPr="004C176A">
        <w:rPr>
          <w:rFonts w:hint="eastAsia"/>
        </w:rPr>
        <w:t>，平均到达时间为</w:t>
      </w:r>
      <w:r w:rsidRPr="004C176A">
        <w:rPr>
          <w:rFonts w:hint="eastAsia"/>
        </w:rPr>
        <w:t xml:space="preserve"> </w:t>
      </w:r>
      <w:r w:rsidRPr="004C176A">
        <w:t>29</w:t>
      </w:r>
      <w:r w:rsidRPr="004C176A">
        <w:rPr>
          <w:rFonts w:hint="eastAsia"/>
        </w:rPr>
        <w:t>7</w:t>
      </w:r>
      <w:r w:rsidRPr="004C176A">
        <w:t>S</w:t>
      </w:r>
      <w:r w:rsidRPr="004C176A">
        <w:rPr>
          <w:rFonts w:hint="eastAsia"/>
        </w:rPr>
        <w:t>，显著优于移除任一核心机制的版本。这表明所设计的局部</w:t>
      </w:r>
      <w:r w:rsidRPr="004C176A">
        <w:rPr>
          <w:rFonts w:hint="eastAsia"/>
        </w:rPr>
        <w:t>M</w:t>
      </w:r>
      <w:r w:rsidRPr="004C176A">
        <w:t>BST-APF</w:t>
      </w:r>
      <w:r w:rsidRPr="004C176A">
        <w:rPr>
          <w:rFonts w:hint="eastAsia"/>
        </w:rPr>
        <w:t>连通保持与全局</w:t>
      </w:r>
      <w:r w:rsidRPr="004C176A">
        <w:rPr>
          <w:rFonts w:hint="eastAsia"/>
        </w:rPr>
        <w:t xml:space="preserve"> </w:t>
      </w:r>
      <w:r w:rsidRPr="004C176A">
        <w:t>Fréchet</w:t>
      </w:r>
      <w:r w:rsidRPr="004C176A">
        <w:rPr>
          <w:rFonts w:hint="eastAsia"/>
        </w:rPr>
        <w:t xml:space="preserve"> </w:t>
      </w:r>
      <w:r w:rsidRPr="004C176A">
        <w:rPr>
          <w:rFonts w:hint="eastAsia"/>
        </w:rPr>
        <w:t>距离约束机制均有效提升了算法在通信保持方面的整体性能。</w:t>
      </w:r>
    </w:p>
    <w:p w14:paraId="39C4D7E3" w14:textId="735C9008" w:rsidR="0083288C" w:rsidRDefault="0083288C" w:rsidP="0083288C">
      <w:pPr>
        <w:pStyle w:val="21-1"/>
        <w:spacing w:before="312"/>
      </w:pPr>
      <w:r>
        <w:rPr>
          <w:rFonts w:hint="eastAsia"/>
        </w:rPr>
        <w:t>典型场景下的消融实验对比</w:t>
      </w:r>
    </w:p>
    <w:p w14:paraId="14071959" w14:textId="77777777" w:rsidR="0083288C" w:rsidRPr="0083288C" w:rsidRDefault="0083288C" w:rsidP="0083288C">
      <w:pPr>
        <w:pStyle w:val="2Tab1-1"/>
      </w:pPr>
    </w:p>
    <w:tbl>
      <w:tblPr>
        <w:tblStyle w:val="af4"/>
        <w:tblW w:w="0" w:type="auto"/>
        <w:tblLook w:val="04A0" w:firstRow="1" w:lastRow="0" w:firstColumn="1" w:lastColumn="0" w:noHBand="0" w:noVBand="1"/>
      </w:tblPr>
      <w:tblGrid>
        <w:gridCol w:w="2268"/>
        <w:gridCol w:w="1624"/>
        <w:gridCol w:w="2527"/>
        <w:gridCol w:w="2651"/>
      </w:tblGrid>
      <w:tr w:rsidR="0083288C" w:rsidRPr="0083288C" w14:paraId="1D2E1883" w14:textId="77777777" w:rsidTr="0083288C">
        <w:trPr>
          <w:cnfStyle w:val="100000000000" w:firstRow="1" w:lastRow="0" w:firstColumn="0" w:lastColumn="0" w:oddVBand="0" w:evenVBand="0" w:oddHBand="0" w:evenHBand="0" w:firstRowFirstColumn="0" w:firstRowLastColumn="0" w:lastRowFirstColumn="0" w:lastRowLastColumn="0"/>
        </w:trPr>
        <w:tc>
          <w:tcPr>
            <w:tcW w:w="2407" w:type="dxa"/>
          </w:tcPr>
          <w:p w14:paraId="62D74BA5"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hint="eastAsia"/>
                <w:color w:val="000000"/>
              </w:rPr>
              <w:t>算法</w:t>
            </w:r>
            <w:r w:rsidRPr="0083288C">
              <w:rPr>
                <w:rFonts w:ascii="Times New Roman" w:eastAsia="宋体" w:hAnsi="Times New Roman" w:cs="Times New Roman" w:hint="eastAsia"/>
                <w:color w:val="000000"/>
              </w:rPr>
              <w:t>/</w:t>
            </w:r>
            <w:r w:rsidRPr="0083288C">
              <w:rPr>
                <w:rFonts w:ascii="Times New Roman" w:eastAsia="宋体" w:hAnsi="Times New Roman" w:cs="Times New Roman" w:hint="eastAsia"/>
                <w:color w:val="000000"/>
              </w:rPr>
              <w:t>指标</w:t>
            </w:r>
          </w:p>
        </w:tc>
        <w:tc>
          <w:tcPr>
            <w:tcW w:w="1704" w:type="dxa"/>
          </w:tcPr>
          <w:p w14:paraId="787DEA28"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hint="eastAsia"/>
                <w:color w:val="000000"/>
              </w:rPr>
              <w:t>C</w:t>
            </w:r>
            <w:r w:rsidRPr="0083288C">
              <w:rPr>
                <w:rFonts w:ascii="Times New Roman" w:eastAsia="宋体" w:hAnsi="Times New Roman" w:cs="Times New Roman"/>
                <w:color w:val="000000"/>
              </w:rPr>
              <w:t>-RRT*-APF</w:t>
            </w:r>
          </w:p>
        </w:tc>
        <w:tc>
          <w:tcPr>
            <w:tcW w:w="2693" w:type="dxa"/>
          </w:tcPr>
          <w:p w14:paraId="118CEBFB"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hint="eastAsia"/>
                <w:color w:val="000000"/>
              </w:rPr>
              <w:t>C</w:t>
            </w:r>
            <w:r w:rsidRPr="0083288C">
              <w:rPr>
                <w:rFonts w:ascii="Times New Roman" w:eastAsia="宋体" w:hAnsi="Times New Roman" w:cs="Times New Roman"/>
                <w:color w:val="000000"/>
              </w:rPr>
              <w:t>-RRT*-APF-</w:t>
            </w:r>
            <w:r w:rsidRPr="0083288C">
              <w:rPr>
                <w:rFonts w:ascii="Times New Roman" w:eastAsia="宋体" w:hAnsi="Times New Roman" w:cs="Times New Roman" w:hint="eastAsia"/>
                <w:color w:val="000000"/>
              </w:rPr>
              <w:t>无</w:t>
            </w:r>
            <w:r w:rsidRPr="0083288C">
              <w:rPr>
                <w:rFonts w:ascii="Times New Roman" w:eastAsia="宋体" w:hAnsi="Times New Roman" w:cs="Times New Roman" w:hint="eastAsia"/>
                <w:color w:val="000000"/>
              </w:rPr>
              <w:t>M</w:t>
            </w:r>
            <w:r w:rsidRPr="0083288C">
              <w:rPr>
                <w:rFonts w:ascii="Times New Roman" w:eastAsia="宋体" w:hAnsi="Times New Roman" w:cs="Times New Roman"/>
                <w:color w:val="000000"/>
              </w:rPr>
              <w:t>BST</w:t>
            </w:r>
          </w:p>
        </w:tc>
        <w:tc>
          <w:tcPr>
            <w:tcW w:w="2824" w:type="dxa"/>
          </w:tcPr>
          <w:p w14:paraId="6645C1F1"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hint="eastAsia"/>
                <w:color w:val="000000"/>
              </w:rPr>
              <w:t>C</w:t>
            </w:r>
            <w:r w:rsidRPr="0083288C">
              <w:rPr>
                <w:rFonts w:ascii="Times New Roman" w:eastAsia="宋体" w:hAnsi="Times New Roman" w:cs="Times New Roman"/>
                <w:color w:val="000000"/>
              </w:rPr>
              <w:t>-RRT*-APF-</w:t>
            </w:r>
            <w:r w:rsidRPr="0083288C">
              <w:rPr>
                <w:rFonts w:ascii="Times New Roman" w:eastAsia="宋体" w:hAnsi="Times New Roman" w:cs="Times New Roman" w:hint="eastAsia"/>
                <w:color w:val="000000"/>
              </w:rPr>
              <w:t>无</w:t>
            </w:r>
            <w:r w:rsidRPr="0083288C">
              <w:rPr>
                <w:rFonts w:ascii="Times New Roman" w:eastAsia="宋体" w:hAnsi="Times New Roman" w:cs="Times New Roman"/>
                <w:color w:val="000000"/>
              </w:rPr>
              <w:t>Fréchet</w:t>
            </w:r>
          </w:p>
        </w:tc>
      </w:tr>
      <w:tr w:rsidR="0083288C" w:rsidRPr="0083288C" w14:paraId="05EEA571" w14:textId="77777777" w:rsidTr="0083288C">
        <w:tc>
          <w:tcPr>
            <w:tcW w:w="2407" w:type="dxa"/>
          </w:tcPr>
          <w:p w14:paraId="0C6F2AE4" w14:textId="3CDFC9B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hint="eastAsia"/>
                <w:color w:val="000000"/>
              </w:rPr>
              <w:t>通信连通率</w:t>
            </w:r>
            <w:r w:rsidR="00E87151">
              <w:rPr>
                <w:rFonts w:ascii="Times New Roman" w:eastAsia="宋体" w:hAnsi="Times New Roman" w:cs="Times New Roman" w:hint="eastAsia"/>
                <w:color w:val="000000"/>
              </w:rPr>
              <w:t>（</w:t>
            </w:r>
            <w:r w:rsidR="00E87151">
              <w:rPr>
                <w:rFonts w:ascii="Times New Roman" w:eastAsia="宋体" w:hAnsi="Times New Roman" w:cs="Times New Roman" w:hint="eastAsia"/>
                <w:color w:val="000000"/>
              </w:rPr>
              <w:t>%</w:t>
            </w:r>
            <w:r w:rsidR="00E87151">
              <w:rPr>
                <w:rFonts w:ascii="Times New Roman" w:eastAsia="宋体" w:hAnsi="Times New Roman" w:cs="Times New Roman" w:hint="eastAsia"/>
                <w:color w:val="000000"/>
              </w:rPr>
              <w:t>）</w:t>
            </w:r>
          </w:p>
        </w:tc>
        <w:tc>
          <w:tcPr>
            <w:tcW w:w="1704" w:type="dxa"/>
          </w:tcPr>
          <w:p w14:paraId="1FCD2361"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color w:val="000000"/>
              </w:rPr>
              <w:t>95%</w:t>
            </w:r>
          </w:p>
        </w:tc>
        <w:tc>
          <w:tcPr>
            <w:tcW w:w="2693" w:type="dxa"/>
          </w:tcPr>
          <w:p w14:paraId="1BD2FCB5"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color w:val="000000"/>
              </w:rPr>
              <w:t>64%</w:t>
            </w:r>
          </w:p>
        </w:tc>
        <w:tc>
          <w:tcPr>
            <w:tcW w:w="2824" w:type="dxa"/>
          </w:tcPr>
          <w:p w14:paraId="083575A3"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color w:val="000000"/>
              </w:rPr>
              <w:t>59%</w:t>
            </w:r>
          </w:p>
        </w:tc>
      </w:tr>
      <w:tr w:rsidR="0083288C" w:rsidRPr="0083288C" w14:paraId="154CB331" w14:textId="77777777" w:rsidTr="0083288C">
        <w:tc>
          <w:tcPr>
            <w:tcW w:w="2407" w:type="dxa"/>
          </w:tcPr>
          <w:p w14:paraId="2F4D8E82" w14:textId="5C7C1496"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hint="eastAsia"/>
                <w:color w:val="000000"/>
              </w:rPr>
              <w:t>平均到达时间</w:t>
            </w:r>
            <w:r w:rsidR="00E87151">
              <w:rPr>
                <w:rFonts w:ascii="Times New Roman" w:eastAsia="宋体" w:hAnsi="Times New Roman" w:cs="Times New Roman" w:hint="eastAsia"/>
                <w:color w:val="000000"/>
              </w:rPr>
              <w:t>（</w:t>
            </w:r>
            <w:r w:rsidR="00E87151">
              <w:rPr>
                <w:rFonts w:ascii="Times New Roman" w:eastAsia="宋体" w:hAnsi="Times New Roman" w:cs="Times New Roman" w:hint="eastAsia"/>
                <w:color w:val="000000"/>
              </w:rPr>
              <w:t>S</w:t>
            </w:r>
            <w:r w:rsidR="00E87151">
              <w:rPr>
                <w:rFonts w:ascii="Times New Roman" w:eastAsia="宋体" w:hAnsi="Times New Roman" w:cs="Times New Roman" w:hint="eastAsia"/>
                <w:color w:val="000000"/>
              </w:rPr>
              <w:t>）</w:t>
            </w:r>
          </w:p>
        </w:tc>
        <w:tc>
          <w:tcPr>
            <w:tcW w:w="1704" w:type="dxa"/>
          </w:tcPr>
          <w:p w14:paraId="4D60DC61"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color w:val="000000"/>
              </w:rPr>
              <w:t>297</w:t>
            </w:r>
          </w:p>
        </w:tc>
        <w:tc>
          <w:tcPr>
            <w:tcW w:w="2693" w:type="dxa"/>
          </w:tcPr>
          <w:p w14:paraId="17F35633"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hint="eastAsia"/>
                <w:color w:val="000000"/>
              </w:rPr>
              <w:t>3</w:t>
            </w:r>
            <w:r w:rsidRPr="0083288C">
              <w:rPr>
                <w:rFonts w:ascii="Times New Roman" w:eastAsia="宋体" w:hAnsi="Times New Roman" w:cs="Times New Roman"/>
                <w:color w:val="000000"/>
              </w:rPr>
              <w:t>08</w:t>
            </w:r>
          </w:p>
        </w:tc>
        <w:tc>
          <w:tcPr>
            <w:tcW w:w="2824" w:type="dxa"/>
          </w:tcPr>
          <w:p w14:paraId="6D3E97A6" w14:textId="77777777" w:rsidR="0083288C" w:rsidRPr="0083288C" w:rsidRDefault="0083288C" w:rsidP="0083288C">
            <w:pPr>
              <w:spacing w:line="360" w:lineRule="auto"/>
              <w:rPr>
                <w:rFonts w:ascii="Times New Roman" w:eastAsia="宋体" w:hAnsi="Times New Roman" w:cs="Times New Roman"/>
                <w:color w:val="000000"/>
              </w:rPr>
            </w:pPr>
            <w:r w:rsidRPr="0083288C">
              <w:rPr>
                <w:rFonts w:ascii="Times New Roman" w:eastAsia="宋体" w:hAnsi="Times New Roman" w:cs="Times New Roman" w:hint="eastAsia"/>
                <w:color w:val="000000"/>
              </w:rPr>
              <w:t>3</w:t>
            </w:r>
            <w:r w:rsidRPr="0083288C">
              <w:rPr>
                <w:rFonts w:ascii="Times New Roman" w:eastAsia="宋体" w:hAnsi="Times New Roman" w:cs="Times New Roman"/>
                <w:color w:val="000000"/>
              </w:rPr>
              <w:t>51</w:t>
            </w:r>
          </w:p>
        </w:tc>
      </w:tr>
    </w:tbl>
    <w:p w14:paraId="16ADAB1D" w14:textId="77777777" w:rsidR="0083288C" w:rsidRPr="004C176A" w:rsidRDefault="0083288C" w:rsidP="004C176A">
      <w:pPr>
        <w:pStyle w:val="0"/>
        <w:ind w:firstLine="480"/>
      </w:pPr>
    </w:p>
    <w:p w14:paraId="07A5975B" w14:textId="77777777" w:rsidR="004C176A" w:rsidRPr="004C176A" w:rsidRDefault="004C176A" w:rsidP="004C176A">
      <w:pPr>
        <w:pStyle w:val="0"/>
        <w:ind w:firstLine="480"/>
      </w:pPr>
      <w:r w:rsidRPr="004C176A">
        <w:rPr>
          <w:rFonts w:hint="eastAsia"/>
        </w:rPr>
        <w:t>当去除局部</w:t>
      </w:r>
      <w:r w:rsidRPr="004C176A">
        <w:rPr>
          <w:rFonts w:hint="eastAsia"/>
        </w:rPr>
        <w:t xml:space="preserve"> MBST </w:t>
      </w:r>
      <w:r w:rsidRPr="004C176A">
        <w:rPr>
          <w:rFonts w:hint="eastAsia"/>
        </w:rPr>
        <w:t>引力项后（</w:t>
      </w:r>
      <w:r w:rsidRPr="004C176A">
        <w:rPr>
          <w:rFonts w:hint="eastAsia"/>
        </w:rPr>
        <w:t>C-RRT*-APF-</w:t>
      </w:r>
      <w:r w:rsidRPr="004C176A">
        <w:rPr>
          <w:rFonts w:hint="eastAsia"/>
        </w:rPr>
        <w:t>无</w:t>
      </w:r>
      <w:r w:rsidRPr="004C176A">
        <w:rPr>
          <w:rFonts w:hint="eastAsia"/>
        </w:rPr>
        <w:t xml:space="preserve"> MBST</w:t>
      </w:r>
      <w:r w:rsidRPr="004C176A">
        <w:rPr>
          <w:rFonts w:hint="eastAsia"/>
        </w:rPr>
        <w:t>），通信连通率由</w:t>
      </w:r>
      <w:r w:rsidRPr="004C176A">
        <w:rPr>
          <w:rFonts w:hint="eastAsia"/>
        </w:rPr>
        <w:t xml:space="preserve"> </w:t>
      </w:r>
      <w:r w:rsidRPr="004C176A">
        <w:t>95%</w:t>
      </w:r>
      <w:r w:rsidRPr="004C176A">
        <w:rPr>
          <w:rFonts w:hint="eastAsia"/>
        </w:rPr>
        <w:t xml:space="preserve"> </w:t>
      </w:r>
      <w:r w:rsidRPr="004C176A">
        <w:rPr>
          <w:rFonts w:hint="eastAsia"/>
        </w:rPr>
        <w:t>降至</w:t>
      </w:r>
      <w:r w:rsidRPr="004C176A">
        <w:rPr>
          <w:rFonts w:hint="eastAsia"/>
        </w:rPr>
        <w:t xml:space="preserve"> 64</w:t>
      </w:r>
      <w:r w:rsidRPr="004C176A">
        <w:t>%</w:t>
      </w:r>
      <w:r w:rsidRPr="004C176A">
        <w:rPr>
          <w:rFonts w:hint="eastAsia"/>
        </w:rPr>
        <w:t>，下降幅度最为显著，而平均到达时间略微有所增加。这说明局部</w:t>
      </w:r>
      <w:r w:rsidRPr="004C176A">
        <w:rPr>
          <w:rFonts w:hint="eastAsia"/>
        </w:rPr>
        <w:t xml:space="preserve"> MBST </w:t>
      </w:r>
      <w:r w:rsidRPr="004C176A">
        <w:rPr>
          <w:rFonts w:hint="eastAsia"/>
        </w:rPr>
        <w:t>引力项主要用于维持邻近无人机通信链路的连通性，其缺失将导致局部拓扑无法及时恢复，从而显著降低整体网络的连通率，但对路径代价影响有限。</w:t>
      </w:r>
    </w:p>
    <w:p w14:paraId="6A7D08CF" w14:textId="506BFE6E" w:rsidR="00672BAA" w:rsidRDefault="004C176A" w:rsidP="004C176A">
      <w:pPr>
        <w:pStyle w:val="0"/>
        <w:ind w:firstLine="480"/>
      </w:pPr>
      <w:r w:rsidRPr="004C176A">
        <w:rPr>
          <w:rFonts w:hint="eastAsia"/>
        </w:rPr>
        <w:t>相比之下，当移除跨簇全局</w:t>
      </w:r>
      <w:r w:rsidRPr="004C176A">
        <w:rPr>
          <w:rFonts w:hint="eastAsia"/>
        </w:rPr>
        <w:t xml:space="preserve"> </w:t>
      </w:r>
      <w:r w:rsidRPr="004C176A">
        <w:t>Fréchet</w:t>
      </w:r>
      <w:r w:rsidRPr="004C176A">
        <w:rPr>
          <w:rFonts w:hint="eastAsia"/>
        </w:rPr>
        <w:t xml:space="preserve"> </w:t>
      </w:r>
      <w:r w:rsidRPr="004C176A">
        <w:rPr>
          <w:rFonts w:hint="eastAsia"/>
        </w:rPr>
        <w:t>约束机制后（</w:t>
      </w:r>
      <w:r w:rsidRPr="004C176A">
        <w:rPr>
          <w:rFonts w:hint="eastAsia"/>
        </w:rPr>
        <w:t>C-RRT*-APF-</w:t>
      </w:r>
      <w:r w:rsidRPr="004C176A">
        <w:rPr>
          <w:rFonts w:hint="eastAsia"/>
        </w:rPr>
        <w:t>无</w:t>
      </w:r>
      <w:r w:rsidRPr="004C176A">
        <w:rPr>
          <w:rFonts w:hint="eastAsia"/>
        </w:rPr>
        <w:t xml:space="preserve"> </w:t>
      </w:r>
      <w:r w:rsidRPr="004C176A">
        <w:t>Fréchet</w:t>
      </w:r>
      <w:r w:rsidRPr="004C176A">
        <w:rPr>
          <w:rFonts w:hint="eastAsia"/>
        </w:rPr>
        <w:t>），通信连通率进一步降至</w:t>
      </w:r>
      <w:r w:rsidRPr="004C176A">
        <w:rPr>
          <w:rFonts w:hint="eastAsia"/>
        </w:rPr>
        <w:t xml:space="preserve"> 59</w:t>
      </w:r>
      <w:r w:rsidRPr="004C176A">
        <w:t>%</w:t>
      </w:r>
      <w:r w:rsidRPr="004C176A">
        <w:rPr>
          <w:rFonts w:hint="eastAsia"/>
        </w:rPr>
        <w:t>，且平均到达时间显著增加约</w:t>
      </w:r>
      <w:r w:rsidRPr="004C176A">
        <w:rPr>
          <w:rFonts w:hint="eastAsia"/>
        </w:rPr>
        <w:t>1</w:t>
      </w:r>
      <w:r w:rsidRPr="004C176A">
        <w:t>7%</w:t>
      </w:r>
      <w:r w:rsidRPr="004C176A">
        <w:rPr>
          <w:rFonts w:hint="eastAsia"/>
        </w:rPr>
        <w:t>。其原因在于，缺少</w:t>
      </w:r>
      <w:r w:rsidRPr="004C176A">
        <w:t xml:space="preserve">Fréchet </w:t>
      </w:r>
      <w:r w:rsidRPr="004C176A">
        <w:rPr>
          <w:rFonts w:hint="eastAsia"/>
        </w:rPr>
        <w:t>距离约束机制会导致不同簇在经过干扰时会产生分裂的情况，并且在缺少</w:t>
      </w:r>
      <w:r w:rsidRPr="004C176A">
        <w:rPr>
          <w:rFonts w:hint="eastAsia"/>
        </w:rPr>
        <w:t xml:space="preserve"> </w:t>
      </w:r>
      <w:r w:rsidRPr="004C176A">
        <w:t>Fréchet</w:t>
      </w:r>
      <w:r w:rsidRPr="004C176A">
        <w:rPr>
          <w:rFonts w:hint="eastAsia"/>
        </w:rPr>
        <w:t xml:space="preserve"> </w:t>
      </w:r>
      <w:r w:rsidRPr="004C176A">
        <w:rPr>
          <w:rFonts w:hint="eastAsia"/>
        </w:rPr>
        <w:t>距离约束后局部</w:t>
      </w:r>
      <w:r w:rsidRPr="004C176A">
        <w:rPr>
          <w:rFonts w:hint="eastAsia"/>
        </w:rPr>
        <w:t xml:space="preserve"> MBST </w:t>
      </w:r>
      <w:r w:rsidRPr="004C176A">
        <w:rPr>
          <w:rFonts w:hint="eastAsia"/>
        </w:rPr>
        <w:t>引力仍然能够在一定程度上保持连通性，但由于缺乏跨簇路径引导与全局距离控制，局部</w:t>
      </w:r>
      <w:r w:rsidRPr="004C176A">
        <w:rPr>
          <w:rFonts w:hint="eastAsia"/>
        </w:rPr>
        <w:t>M</w:t>
      </w:r>
      <w:r w:rsidRPr="004C176A">
        <w:t>BST</w:t>
      </w:r>
      <w:r w:rsidRPr="004C176A">
        <w:rPr>
          <w:rFonts w:hint="eastAsia"/>
        </w:rPr>
        <w:t>引力项易造成停滞甚至局部反复震荡的情况，导致整体规划效率下降并大幅增加无效规划开销。</w:t>
      </w:r>
    </w:p>
    <w:p w14:paraId="5A0C9A73" w14:textId="0B3D6FD0" w:rsidR="004C176A" w:rsidRPr="004C176A" w:rsidRDefault="004C176A" w:rsidP="004C176A">
      <w:pPr>
        <w:pStyle w:val="0"/>
        <w:ind w:firstLine="480"/>
      </w:pPr>
      <w:r w:rsidRPr="004C176A">
        <w:rPr>
          <w:rFonts w:hint="eastAsia"/>
        </w:rPr>
        <w:t>综上，局部连通保持机制（</w:t>
      </w:r>
      <w:r w:rsidRPr="004C176A">
        <w:rPr>
          <w:rFonts w:hint="eastAsia"/>
        </w:rPr>
        <w:t>MBST</w:t>
      </w:r>
      <w:r w:rsidRPr="004C176A">
        <w:rPr>
          <w:rFonts w:hint="eastAsia"/>
        </w:rPr>
        <w:t>）与跨簇全局路径约束机制（</w:t>
      </w:r>
      <w:r w:rsidRPr="004C176A">
        <w:t>Fréchet</w:t>
      </w:r>
      <w:r w:rsidRPr="004C176A">
        <w:rPr>
          <w:rFonts w:hint="eastAsia"/>
        </w:rPr>
        <w:t xml:space="preserve"> </w:t>
      </w:r>
      <w:r w:rsidRPr="004C176A">
        <w:rPr>
          <w:rFonts w:hint="eastAsia"/>
        </w:rPr>
        <w:t>距离约束）在提升连通率与规划效率方面均发挥关键作用，且两者协同作用显著增强了算法的整体性能与稳定性。</w:t>
      </w:r>
    </w:p>
    <w:p w14:paraId="6C3DA318" w14:textId="43A61FF0" w:rsidR="00CF007A" w:rsidRDefault="00CC6920" w:rsidP="00CC6920">
      <w:pPr>
        <w:pStyle w:val="2"/>
      </w:pPr>
      <w:bookmarkStart w:id="46" w:name="_Toc218704689"/>
      <w:r>
        <w:rPr>
          <w:rFonts w:hint="eastAsia"/>
        </w:rPr>
        <w:t>本章小结</w:t>
      </w:r>
      <w:bookmarkEnd w:id="46"/>
    </w:p>
    <w:p w14:paraId="5724074A" w14:textId="39A65F55" w:rsidR="00844330" w:rsidRPr="00844330" w:rsidRDefault="0060262C" w:rsidP="0060262C">
      <w:pPr>
        <w:pStyle w:val="0"/>
        <w:ind w:firstLine="480"/>
      </w:pPr>
      <w:r>
        <w:rPr>
          <w:rFonts w:hint="eastAsia"/>
        </w:rPr>
        <w:t>本章针对复杂城市作战环境下大规模无人机集群通信保持路径规划问题进行系统建模与算法验证。首先针对城市建筑遮挡与电磁干扰并存的场景，对无人机运动模型、环境模型及基于</w:t>
      </w:r>
      <w:r>
        <w:rPr>
          <w:rFonts w:hint="eastAsia"/>
        </w:rPr>
        <w:t xml:space="preserve"> SINR </w:t>
      </w:r>
      <w:r>
        <w:rPr>
          <w:rFonts w:hint="eastAsia"/>
        </w:rPr>
        <w:t>的通信约束进行了形式化描述。然后，提出了一种基于分簇分层思想的通信保持路径规划方法</w:t>
      </w:r>
      <w:r>
        <w:rPr>
          <w:rFonts w:hint="eastAsia"/>
        </w:rPr>
        <w:t xml:space="preserve"> C-RRT*-APF</w:t>
      </w:r>
      <w:r>
        <w:rPr>
          <w:rFonts w:hint="eastAsia"/>
        </w:rPr>
        <w:t>，将全局路径规划与局部通信保持机制相结</w:t>
      </w:r>
      <w:r>
        <w:rPr>
          <w:rFonts w:hint="eastAsia"/>
        </w:rPr>
        <w:lastRenderedPageBreak/>
        <w:t>合。其中，在全局规划层面引入</w:t>
      </w:r>
      <w:r>
        <w:rPr>
          <w:rFonts w:hint="eastAsia"/>
        </w:rPr>
        <w:t xml:space="preserve"> Fr</w:t>
      </w:r>
      <w:r>
        <w:rPr>
          <w:rFonts w:hint="eastAsia"/>
        </w:rPr>
        <w:t>é</w:t>
      </w:r>
      <w:r>
        <w:rPr>
          <w:rFonts w:hint="eastAsia"/>
        </w:rPr>
        <w:t xml:space="preserve">chet </w:t>
      </w:r>
      <w:r>
        <w:rPr>
          <w:rFonts w:hint="eastAsia"/>
        </w:rPr>
        <w:t>距离约束以实现多簇路径的协同生成，在局部规划层面采用基于最大</w:t>
      </w:r>
      <w:r>
        <w:rPr>
          <w:rFonts w:hint="eastAsia"/>
        </w:rPr>
        <w:t xml:space="preserve"> SINR </w:t>
      </w:r>
      <w:r>
        <w:rPr>
          <w:rFonts w:hint="eastAsia"/>
        </w:rPr>
        <w:t>瓶颈生成树的人工势场法实现通信连通维护。最后，通过多组仿真实验对所提方法在不同环境复杂度与干扰条件下的运行情况进行了验证，表明算法取得了预期的效果与提升。</w:t>
      </w:r>
      <w:r w:rsidRPr="00844330">
        <w:t xml:space="preserve"> </w:t>
      </w:r>
    </w:p>
    <w:p w14:paraId="13A6C6EF" w14:textId="77777777" w:rsidR="00CF007A" w:rsidRDefault="00CF007A">
      <w:pPr>
        <w:jc w:val="left"/>
        <w:rPr>
          <w:sz w:val="24"/>
        </w:rPr>
      </w:pPr>
      <w:r>
        <w:br w:type="page"/>
      </w:r>
    </w:p>
    <w:p w14:paraId="002A7201" w14:textId="77777777" w:rsidR="008503AA" w:rsidRDefault="008503AA" w:rsidP="008503AA">
      <w:pPr>
        <w:pStyle w:val="24"/>
      </w:pPr>
    </w:p>
    <w:p w14:paraId="77644629" w14:textId="43560196" w:rsidR="00D01A62" w:rsidRDefault="00CC6920" w:rsidP="00205919">
      <w:pPr>
        <w:pStyle w:val="10"/>
      </w:pPr>
      <w:bookmarkStart w:id="47" w:name="_Toc218704690"/>
      <w:r>
        <w:rPr>
          <w:rFonts w:hint="eastAsia"/>
        </w:rPr>
        <w:t>基于多种群局部引导的通信保持区域覆盖算法</w:t>
      </w:r>
      <w:bookmarkEnd w:id="47"/>
    </w:p>
    <w:p w14:paraId="5CE47CC5" w14:textId="57509704" w:rsidR="00205919" w:rsidRDefault="00CC6920" w:rsidP="00205919">
      <w:pPr>
        <w:pStyle w:val="2"/>
      </w:pPr>
      <w:bookmarkStart w:id="48" w:name="_Toc218704691"/>
      <w:r>
        <w:rPr>
          <w:rFonts w:hint="eastAsia"/>
        </w:rPr>
        <w:t>引言</w:t>
      </w:r>
      <w:bookmarkEnd w:id="48"/>
    </w:p>
    <w:p w14:paraId="55AAA304" w14:textId="79D09143" w:rsidR="00530567" w:rsidRDefault="00530567" w:rsidP="00530567">
      <w:pPr>
        <w:pStyle w:val="0"/>
        <w:ind w:firstLine="480"/>
        <w:rPr>
          <w:rFonts w:hint="eastAsia"/>
        </w:rPr>
      </w:pPr>
      <w:r>
        <w:rPr>
          <w:rFonts w:hint="eastAsia"/>
        </w:rPr>
        <w:t>无人机集群凭借高机动性、灵活部署能力及低成本优势，在持续侦察</w:t>
      </w:r>
      <w:r>
        <w:rPr>
          <w:rFonts w:hint="eastAsia"/>
        </w:rPr>
        <w:t>与</w:t>
      </w:r>
      <w:r>
        <w:rPr>
          <w:rFonts w:hint="eastAsia"/>
        </w:rPr>
        <w:t>战场监测等</w:t>
      </w:r>
      <w:r>
        <w:rPr>
          <w:rFonts w:hint="eastAsia"/>
        </w:rPr>
        <w:t>作战</w:t>
      </w:r>
      <w:r>
        <w:rPr>
          <w:rFonts w:hint="eastAsia"/>
        </w:rPr>
        <w:t>任务中展现出巨大的应用</w:t>
      </w:r>
      <w:r>
        <w:rPr>
          <w:rFonts w:hint="eastAsia"/>
        </w:rPr>
        <w:t>需求</w:t>
      </w:r>
      <w:r>
        <w:rPr>
          <w:rFonts w:hint="eastAsia"/>
        </w:rPr>
        <w:t>。区域覆盖部署作为</w:t>
      </w:r>
      <w:r>
        <w:rPr>
          <w:rFonts w:hint="eastAsia"/>
        </w:rPr>
        <w:t>监测</w:t>
      </w:r>
      <w:r>
        <w:rPr>
          <w:rFonts w:hint="eastAsia"/>
        </w:rPr>
        <w:t>任务的核心环节，其目标是在有限的节点数量与平台约束下，实现对任务区域无空洞、低冗余的感知覆盖。然而，在实际作战与应用场景中，单纯追求全覆盖已难以满足任务需求，无人机之间必须维持稳定、可靠的通信链路以支持协同感知、信息共享与联合决策。因此，区域覆盖部署不仅是几何意义上的优化问题，更是一个受制于网络拓扑结构、通信约束与平台运动能力的复杂耦合问题，如何在复杂的环境约束下同步解决空间覆盖最大化与网络连通性保持，已成为当前无人机网络研究的重点与难点。</w:t>
      </w:r>
    </w:p>
    <w:p w14:paraId="4AB3B605" w14:textId="5A8B1217" w:rsidR="00530567" w:rsidRDefault="00530567" w:rsidP="00530567">
      <w:pPr>
        <w:pStyle w:val="0"/>
        <w:ind w:firstLine="480"/>
        <w:rPr>
          <w:rFonts w:hint="eastAsia"/>
        </w:rPr>
      </w:pPr>
      <w:r>
        <w:rPr>
          <w:rFonts w:hint="eastAsia"/>
        </w:rPr>
        <w:t>无人机区域覆盖研究很大程度上</w:t>
      </w:r>
      <w:r>
        <w:rPr>
          <w:rFonts w:hint="eastAsia"/>
        </w:rPr>
        <w:t>沿用</w:t>
      </w:r>
      <w:r>
        <w:rPr>
          <w:rFonts w:hint="eastAsia"/>
        </w:rPr>
        <w:t>了无线传感器网络的理论框架，现有研究大致可分为基于几何规则的确定性方法与基于元启发式的智能优化方法两大类。以虚拟力法、网格法及</w:t>
      </w:r>
      <w:r>
        <w:rPr>
          <w:rFonts w:hint="eastAsia"/>
        </w:rPr>
        <w:t>Voronoi</w:t>
      </w:r>
      <w:r>
        <w:rPr>
          <w:rFonts w:hint="eastAsia"/>
        </w:rPr>
        <w:t>图法为代表的确定性方法，虽然在简单场景下具有计算简便、物理意义明确的优势，但在处理非凸环境、异构节点及复杂约束时往往显得力不从心，容易陷入局部极值且难以显式建模网络拓扑约束。随着问题复杂度的提升，基于群智能的元启发式算法逐渐成为主流，研究范式也从早期利用遗传算法、粒子群算法求解单目标最大覆盖问题，演进为利用</w:t>
      </w:r>
      <w:r>
        <w:rPr>
          <w:rFonts w:hint="eastAsia"/>
        </w:rPr>
        <w:t>NSGA-II</w:t>
      </w:r>
      <w:r>
        <w:rPr>
          <w:rFonts w:hint="eastAsia"/>
        </w:rPr>
        <w:t>、</w:t>
      </w:r>
      <w:r>
        <w:rPr>
          <w:rFonts w:hint="eastAsia"/>
        </w:rPr>
        <w:t>MOEA/D</w:t>
      </w:r>
      <w:r>
        <w:rPr>
          <w:rFonts w:hint="eastAsia"/>
        </w:rPr>
        <w:t>等多目标进化算法在覆盖率、连通性、能耗等冲突目标之间寻找</w:t>
      </w:r>
      <w:r>
        <w:rPr>
          <w:rFonts w:hint="eastAsia"/>
        </w:rPr>
        <w:t>Pareto</w:t>
      </w:r>
      <w:r>
        <w:rPr>
          <w:rFonts w:hint="eastAsia"/>
        </w:rPr>
        <w:t>最优解集，旨在为决策者提供多样化的</w:t>
      </w:r>
      <w:r>
        <w:rPr>
          <w:rFonts w:hint="eastAsia"/>
        </w:rPr>
        <w:t>可选</w:t>
      </w:r>
      <w:r>
        <w:rPr>
          <w:rFonts w:hint="eastAsia"/>
        </w:rPr>
        <w:t>方案。</w:t>
      </w:r>
    </w:p>
    <w:p w14:paraId="1039513E" w14:textId="7CAC4FEB" w:rsidR="00530567" w:rsidRDefault="00530567" w:rsidP="00530567">
      <w:pPr>
        <w:pStyle w:val="0"/>
        <w:ind w:firstLine="480"/>
        <w:rPr>
          <w:rFonts w:hint="eastAsia"/>
        </w:rPr>
      </w:pPr>
      <w:r>
        <w:rPr>
          <w:rFonts w:hint="eastAsia"/>
        </w:rPr>
        <w:t>尽管多目标进化算法在无人机覆盖部署领域已取得显著进展，但在面向复杂的城市作战环境与强对抗场景时，现有研究仍存在显著局限。</w:t>
      </w:r>
      <w:r>
        <w:rPr>
          <w:rFonts w:hint="eastAsia"/>
        </w:rPr>
        <w:t>现有</w:t>
      </w:r>
      <w:r>
        <w:rPr>
          <w:rFonts w:hint="eastAsia"/>
        </w:rPr>
        <w:t>方法在通信约束建模方面较为简单，通常采用理想化的通信半径或简化的连通性假设，忽略了城市环境中建筑物遮挡造成的非视距传输衰减以及敌方或环境带来的电磁干扰影响，当环境复杂度提高并引入干扰信号后，问题的非线性和不确定性显著增强，解空间急剧扩大且呈现高度</w:t>
      </w:r>
      <w:r>
        <w:rPr>
          <w:rFonts w:hint="eastAsia"/>
        </w:rPr>
        <w:t>多峰</w:t>
      </w:r>
      <w:r>
        <w:rPr>
          <w:rFonts w:hint="eastAsia"/>
        </w:rPr>
        <w:t>特征，导致常规算法的搜索效率和收敛性能明显下降，难以在有限计算资源内获得覆盖率与连通度均优的高质量前沿解。</w:t>
      </w:r>
    </w:p>
    <w:p w14:paraId="49BE642C" w14:textId="4082C233" w:rsidR="00530567" w:rsidRPr="00530567" w:rsidRDefault="00530567" w:rsidP="00530567">
      <w:pPr>
        <w:pStyle w:val="0"/>
        <w:ind w:firstLine="480"/>
        <w:rPr>
          <w:rFonts w:hint="eastAsia"/>
        </w:rPr>
      </w:pPr>
      <w:r>
        <w:rPr>
          <w:rFonts w:hint="eastAsia"/>
        </w:rPr>
        <w:t>针对上述问题，本章提出一种基于多种群启发式进化的通信保持区域覆盖算法（</w:t>
      </w:r>
      <w:r>
        <w:rPr>
          <w:rFonts w:hint="eastAsia"/>
        </w:rPr>
        <w:t>MPG-NSGA-II</w:t>
      </w:r>
      <w:r>
        <w:rPr>
          <w:rFonts w:hint="eastAsia"/>
        </w:rPr>
        <w:t>），旨在解决复杂干扰与建筑物遮挡环境下的无人机集群协同覆盖与连通保持问题。本章首先构建了更</w:t>
      </w:r>
      <w:r>
        <w:rPr>
          <w:rFonts w:hint="eastAsia"/>
        </w:rPr>
        <w:t>符合实际</w:t>
      </w:r>
      <w:r>
        <w:rPr>
          <w:rFonts w:hint="eastAsia"/>
        </w:rPr>
        <w:t>的覆盖部署系统模型，引入视距与非视距信道</w:t>
      </w:r>
      <w:r>
        <w:rPr>
          <w:rFonts w:hint="eastAsia"/>
        </w:rPr>
        <w:lastRenderedPageBreak/>
        <w:t>模型及信号干扰噪声比约束，显式考虑建筑物遮挡与干扰源分布对通信链路的影响。在此基础上，设计了一种连通</w:t>
      </w:r>
      <w:r>
        <w:rPr>
          <w:rFonts w:hint="eastAsia"/>
        </w:rPr>
        <w:t>-</w:t>
      </w:r>
      <w:r>
        <w:rPr>
          <w:rFonts w:hint="eastAsia"/>
        </w:rPr>
        <w:t>贪心覆盖混合初始化策略，有效提高了初始种群的多样性与可行性比例。为突破传统随机变异的盲目性，本章提出了基于领域知识的局部引导变异算子，包括利用</w:t>
      </w:r>
      <w:r>
        <w:rPr>
          <w:rFonts w:hint="eastAsia"/>
        </w:rPr>
        <w:t>Voronoi</w:t>
      </w:r>
      <w:r>
        <w:rPr>
          <w:rFonts w:hint="eastAsia"/>
        </w:rPr>
        <w:t>单元几何特性的覆盖引导算子与针对</w:t>
      </w:r>
      <w:r>
        <w:rPr>
          <w:rFonts w:hint="eastAsia"/>
        </w:rPr>
        <w:t>最小度</w:t>
      </w:r>
      <w:r>
        <w:rPr>
          <w:rFonts w:hint="eastAsia"/>
        </w:rPr>
        <w:t>节点的链路补偿连通引导算子。此外，通过建立多种群</w:t>
      </w:r>
      <w:r>
        <w:rPr>
          <w:rFonts w:hint="eastAsia"/>
        </w:rPr>
        <w:t>迁移</w:t>
      </w:r>
      <w:r>
        <w:rPr>
          <w:rFonts w:hint="eastAsia"/>
        </w:rPr>
        <w:t>与协同重组机制，平衡了算法的全局探索与局部开发能力，有效克服了复杂环境下的早熟收敛问题，显著提升了</w:t>
      </w:r>
      <w:r>
        <w:rPr>
          <w:rFonts w:hint="eastAsia"/>
        </w:rPr>
        <w:t>Pareto</w:t>
      </w:r>
      <w:r>
        <w:rPr>
          <w:rFonts w:hint="eastAsia"/>
        </w:rPr>
        <w:t>前沿解的质量与分布性。</w:t>
      </w:r>
    </w:p>
    <w:p w14:paraId="51A84FFE" w14:textId="5D7E7DC7" w:rsidR="00844330" w:rsidRDefault="00CC6920" w:rsidP="002D0176">
      <w:pPr>
        <w:pStyle w:val="3"/>
      </w:pPr>
      <w:bookmarkStart w:id="49" w:name="_Toc218704693"/>
      <w:r>
        <w:rPr>
          <w:rFonts w:hint="eastAsia"/>
        </w:rPr>
        <w:t>场景模型</w:t>
      </w:r>
      <w:bookmarkEnd w:id="49"/>
    </w:p>
    <w:p w14:paraId="133B7CC6" w14:textId="2E42356A" w:rsidR="002D0176" w:rsidRPr="007358D4" w:rsidRDefault="002D0176" w:rsidP="002D0176">
      <w:pPr>
        <w:pStyle w:val="0"/>
        <w:ind w:firstLine="480"/>
      </w:pPr>
      <w:r w:rsidRPr="007358D4">
        <w:t>本文</w:t>
      </w:r>
      <w:r w:rsidRPr="007358D4">
        <w:rPr>
          <w:rFonts w:hint="eastAsia"/>
        </w:rPr>
        <w:t>将</w:t>
      </w:r>
      <w:r>
        <w:rPr>
          <w:rFonts w:hint="eastAsia"/>
        </w:rPr>
        <w:t>覆盖</w:t>
      </w:r>
      <w:r w:rsidRPr="007358D4">
        <w:t>场景</w:t>
      </w:r>
      <w:r w:rsidRPr="007358D4">
        <w:rPr>
          <w:rFonts w:hint="eastAsia"/>
        </w:rPr>
        <w:t>建模为</w:t>
      </w:r>
      <w:r w:rsidRPr="007358D4">
        <w:t>二维</w:t>
      </w:r>
      <w:r w:rsidRPr="007358D4">
        <w:rPr>
          <w:rFonts w:hint="eastAsia"/>
        </w:rPr>
        <w:t>矩形</w:t>
      </w:r>
      <w:r w:rsidRPr="007358D4">
        <w:t>区域</w:t>
      </w:r>
      <w:r w:rsidRPr="007358D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7358D4">
        <w:t>，其</w:t>
      </w:r>
      <w:r w:rsidRPr="007358D4">
        <w:rPr>
          <w:rFonts w:hint="eastAsia"/>
        </w:rPr>
        <w:t>大小</w:t>
      </w:r>
      <w:r w:rsidRPr="007358D4">
        <w:t>为</w:t>
      </w:r>
      <w:r w:rsidRPr="007358D4">
        <w:t xml:space="preserve">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x</m:t>
                </m:r>
              </m:sub>
            </m:sSub>
          </m:e>
        </m:d>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7358D4">
        <w:rPr>
          <w:rFonts w:hint="eastAsia"/>
        </w:rPr>
        <w:t>（</w:t>
      </w:r>
      <w:r w:rsidRPr="001D3B05">
        <w:rPr>
          <w:rFonts w:hint="eastAsia"/>
        </w:rPr>
        <w:t>如所示</w:t>
      </w:r>
      <w:r w:rsidRPr="007358D4">
        <w:rPr>
          <w:rFonts w:hint="eastAsia"/>
        </w:rPr>
        <w:t>），若干建筑物</w:t>
      </w:r>
      <w:r>
        <w:rPr>
          <w:rFonts w:hint="eastAsia"/>
        </w:rPr>
        <w:t>和</w:t>
      </w:r>
      <w:r w:rsidRPr="007358D4">
        <w:rPr>
          <w:rFonts w:hint="eastAsia"/>
        </w:rPr>
        <w:t>干扰源在矩形二维区域中。建筑物</w:t>
      </w:r>
      <w:r w:rsidRPr="007358D4">
        <w:t>集合</w:t>
      </w:r>
      <w:r w:rsidRPr="007358D4">
        <w:rPr>
          <w:rFonts w:hint="eastAsia"/>
        </w:rPr>
        <w:t>表示为</w:t>
      </w:r>
      <w:r w:rsidRPr="007358D4">
        <w:t xml:space="preserve"> </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7358D4">
        <w:rPr>
          <w:rFonts w:hint="eastAsia"/>
        </w:rPr>
        <w:t xml:space="preserve"> </w:t>
      </w:r>
      <w:r w:rsidRPr="007358D4">
        <w:rPr>
          <w:rFonts w:hint="eastAsia"/>
        </w:rPr>
        <w:t>，其中，</w:t>
      </w:r>
      <m:oMath>
        <m:r>
          <w:rPr>
            <w:rFonts w:ascii="Cambria Math" w:hAnsi="Cambria Math"/>
          </w:rPr>
          <m:t>M</m:t>
        </m:r>
      </m:oMath>
      <w:r w:rsidRPr="007358D4">
        <w:rPr>
          <w:rFonts w:hint="eastAsia"/>
        </w:rPr>
        <w:t xml:space="preserve"> </w:t>
      </w:r>
      <w:r w:rsidRPr="007358D4">
        <w:rPr>
          <w:rFonts w:hint="eastAsia"/>
        </w:rPr>
        <w:t>为建筑物数量，建筑物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7358D4">
        <w:t xml:space="preserve"> </w:t>
      </w:r>
      <w:r w:rsidRPr="007358D4">
        <w:rPr>
          <w:rFonts w:hint="eastAsia"/>
        </w:rPr>
        <w:t>为矩形；单个干扰源</w:t>
      </w:r>
      <w:r w:rsidRPr="007358D4">
        <w:rPr>
          <w:rFonts w:hint="eastAsia"/>
        </w:rPr>
        <w:t xml:space="preserve"> </w:t>
      </w:r>
      <m:oMath>
        <m:r>
          <w:rPr>
            <w:rFonts w:ascii="Cambria Math" w:hAnsi="Cambria Math"/>
          </w:rPr>
          <m:t>p</m:t>
        </m:r>
      </m:oMath>
      <w:r w:rsidRPr="007358D4">
        <w:rPr>
          <w:rFonts w:hint="eastAsia"/>
        </w:rPr>
        <w:t xml:space="preserve"> </w:t>
      </w:r>
      <w:r w:rsidRPr="007358D4">
        <w:rPr>
          <w:rFonts w:hint="eastAsia"/>
        </w:rPr>
        <w:t>的位置为</w:t>
      </w:r>
      <w:r w:rsidRPr="007358D4">
        <w:rPr>
          <w:rFonts w:hint="eastAsia"/>
        </w:rPr>
        <w:t xml:space="preserve"> </w:t>
      </w:r>
      <m:oMath>
        <m:sSup>
          <m:sSupPr>
            <m:ctrlPr>
              <w:rPr>
                <w:rFonts w:ascii="Cambria Math" w:hAnsi="Cambria Math"/>
              </w:rPr>
            </m:ctrlPr>
          </m:sSupPr>
          <m:e>
            <m:r>
              <w:rPr>
                <w:rFonts w:ascii="Cambria Math" w:hAnsi="Cambria Math"/>
              </w:rPr>
              <m:t>o</m:t>
            </m:r>
          </m:e>
          <m:sup>
            <m:r>
              <w:rPr>
                <w:rFonts w:ascii="Cambria Math" w:hAnsi="Cambria Math"/>
              </w:rPr>
              <m:t>J</m:t>
            </m:r>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x</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7358D4">
        <w:rPr>
          <w:rFonts w:hint="eastAsia"/>
        </w:rPr>
        <w:t>，其干扰功率为</w:t>
      </w:r>
      <w:r w:rsidRPr="007358D4">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358D4">
        <w:rPr>
          <w:rFonts w:hint="eastAsia"/>
        </w:rPr>
        <w:t>，等效干扰半径为</w:t>
      </w:r>
      <w:r w:rsidRPr="007358D4">
        <w:rPr>
          <w:rFonts w:hint="eastAsia"/>
        </w:rPr>
        <w:t xml:space="preserve"> </w:t>
      </w:r>
      <m:oMath>
        <m:sSub>
          <m:sSubPr>
            <m:ctrlPr>
              <w:rPr>
                <w:rFonts w:ascii="Cambria Math" w:hAnsi="Cambria Math"/>
              </w:rPr>
            </m:ctrlPr>
          </m:sSubPr>
          <m:e>
            <m:r>
              <w:rPr>
                <w:rFonts w:ascii="Cambria Math" w:hAnsi="Cambria Math"/>
              </w:rPr>
              <m:t>J</m:t>
            </m:r>
          </m:e>
          <m:sub>
            <m:r>
              <w:rPr>
                <w:rFonts w:ascii="Cambria Math" w:hAnsi="Cambria Math" w:hint="eastAsia"/>
              </w:rPr>
              <m:t>r</m:t>
            </m:r>
          </m:sub>
        </m:sSub>
      </m:oMath>
      <w:r w:rsidRPr="007358D4">
        <w:rPr>
          <w:rFonts w:hint="eastAsia"/>
        </w:rPr>
        <w:t>；无人机集群表示</w:t>
      </w:r>
      <w:r w:rsidRPr="007358D4">
        <w:t>为</w:t>
      </w:r>
      <w:r w:rsidRPr="007358D4">
        <w:t xml:space="preserve"> </w:t>
      </w:r>
      <m:oMath>
        <m:r>
          <m:rPr>
            <m:scr m:val="script"/>
            <m:sty m:val="p"/>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7358D4">
        <w:rPr>
          <w:rFonts w:hint="eastAsia"/>
        </w:rPr>
        <w:t>，其中</w:t>
      </w:r>
      <w:r w:rsidRPr="007358D4">
        <w:rPr>
          <w:rFonts w:hint="eastAsia"/>
        </w:rPr>
        <w:t xml:space="preserve"> </w:t>
      </w:r>
      <m:oMath>
        <m:r>
          <w:rPr>
            <w:rFonts w:ascii="Cambria Math" w:hAnsi="Cambria Math"/>
          </w:rPr>
          <m:t>N</m:t>
        </m:r>
      </m:oMath>
      <w:r w:rsidRPr="007358D4">
        <w:rPr>
          <w:rFonts w:hint="eastAsia"/>
        </w:rPr>
        <w:t xml:space="preserve"> </w:t>
      </w:r>
      <w:r w:rsidRPr="007358D4">
        <w:rPr>
          <w:rFonts w:hint="eastAsia"/>
        </w:rPr>
        <w:t>为无人机数量，</w:t>
      </w:r>
      <w:r w:rsidRPr="007358D4">
        <w:t>每架无人机</w:t>
      </w:r>
      <w:r w:rsidRPr="007358D4">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7358D4">
        <w:rPr>
          <w:rFonts w:hint="eastAsia"/>
        </w:rPr>
        <w:t xml:space="preserve"> </w:t>
      </w:r>
      <w:r>
        <w:rPr>
          <w:rFonts w:hint="eastAsia"/>
        </w:rPr>
        <w:t>部署的</w:t>
      </w:r>
      <w:r w:rsidRPr="007358D4">
        <w:t>位置</w:t>
      </w:r>
      <w:r w:rsidRPr="007358D4">
        <w:rPr>
          <w:rFonts w:hint="eastAsia"/>
        </w:rPr>
        <w:t>为</w:t>
      </w:r>
      <w:r w:rsidRPr="007358D4">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e>
        </m:d>
      </m:oMath>
      <w:r w:rsidRPr="007358D4">
        <w:rPr>
          <w:rFonts w:hint="eastAsia"/>
        </w:rPr>
        <w:t>。</w:t>
      </w:r>
    </w:p>
    <w:p w14:paraId="6C2E7A04" w14:textId="0664802C" w:rsidR="002D0176" w:rsidRPr="007358D4" w:rsidRDefault="002D0176" w:rsidP="002D0176">
      <w:pPr>
        <w:pStyle w:val="0"/>
        <w:ind w:firstLine="480"/>
      </w:pPr>
      <w:r w:rsidRPr="007358D4">
        <w:rPr>
          <w:rFonts w:hint="eastAsia"/>
        </w:rPr>
        <w:t>为保障</w:t>
      </w:r>
      <w:r>
        <w:rPr>
          <w:rFonts w:hint="eastAsia"/>
        </w:rPr>
        <w:t>无人机</w:t>
      </w:r>
      <w:r w:rsidRPr="007358D4">
        <w:rPr>
          <w:rFonts w:hint="eastAsia"/>
        </w:rPr>
        <w:t>安全，无人机与其他无人机、建筑物之间需满足以下物理约束</w:t>
      </w:r>
      <w:r w:rsidRPr="007358D4">
        <w:t>：</w:t>
      </w:r>
    </w:p>
    <w:p w14:paraId="4E0BCD3C" w14:textId="77777777" w:rsidR="002D0176" w:rsidRPr="007358D4" w:rsidRDefault="002D0176" w:rsidP="002D0176">
      <w:pPr>
        <w:pStyle w:val="0"/>
        <w:ind w:firstLine="480"/>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hint="eastAsia"/>
                </w:rPr>
                <m:t>∈</m:t>
              </m:r>
              <m:r>
                <m:rPr>
                  <m:scr m:val="script"/>
                </m:rPr>
                <w:rPr>
                  <w:rFonts w:ascii="Cambria Math" w:hAnsi="Cambria Math"/>
                </w:rPr>
                <m:t>O#</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5CD5249" w14:textId="77777777" w:rsidR="002D0176" w:rsidRPr="007358D4" w:rsidRDefault="002D0176" w:rsidP="002D0176">
      <w:pPr>
        <w:pStyle w:val="0"/>
        <w:ind w:firstLine="480"/>
      </w:pPr>
      <m:oMathPara>
        <m:oMath>
          <m:eqArr>
            <m:eqArrPr>
              <m:maxDist m:val="1"/>
              <m:ctrlPr>
                <w:rPr>
                  <w:rFonts w:ascii="Cambria Math" w:hAnsi="Cambria Math"/>
                  <w:i/>
                </w:rPr>
              </m:ctrlPr>
            </m:eqArrPr>
            <m:e>
              <m:r>
                <w:rPr>
                  <w:rFonts w:ascii="Cambria Math" w:hAnsi="Cambria Math" w:hint="eastAsia"/>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​,∀i≠j,</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hint="eastAsia"/>
                </w:rPr>
                <m:t>∈</m:t>
              </m:r>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58AC1CC6" w14:textId="2E26F9BD" w:rsidR="002D0176" w:rsidRPr="002D0176" w:rsidRDefault="002D0176" w:rsidP="002D0176">
      <w:pPr>
        <w:pStyle w:val="0"/>
        <w:ind w:firstLine="480"/>
        <w:rPr>
          <w:rFonts w:hint="eastAsia"/>
        </w:rPr>
      </w:pPr>
      <w:r w:rsidRPr="007358D4">
        <w:t>其中</w:t>
      </w:r>
      <w:r w:rsidRPr="007358D4">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7358D4">
        <w:rPr>
          <w:rFonts w:hint="eastAsia"/>
        </w:rPr>
        <w:t xml:space="preserve"> </w:t>
      </w:r>
      <w:r w:rsidRPr="007358D4">
        <w:rPr>
          <w:rFonts w:hint="eastAsia"/>
        </w:rPr>
        <w:t>为</w:t>
      </w:r>
      <w:r w:rsidRPr="007358D4">
        <w:t>无人机与</w:t>
      </w:r>
      <w:r w:rsidRPr="007358D4">
        <w:rPr>
          <w:rFonts w:hint="eastAsia"/>
        </w:rPr>
        <w:t>建筑</w:t>
      </w:r>
      <w:r w:rsidRPr="007358D4">
        <w:t>物</w:t>
      </w:r>
      <w:r w:rsidRPr="007358D4">
        <w:rPr>
          <w:rFonts w:hint="eastAsia"/>
        </w:rPr>
        <w:t>或无人机之间</w:t>
      </w:r>
      <w:r w:rsidRPr="007358D4">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7358D4">
        <w:rPr>
          <w:rFonts w:hint="eastAsia"/>
        </w:rPr>
        <w:t xml:space="preserve"> </w:t>
      </w:r>
      <w:r w:rsidRPr="007358D4">
        <w:t>表示无人机到矩形</w:t>
      </w:r>
      <w:r w:rsidRPr="007358D4">
        <w:rPr>
          <w:rFonts w:hint="eastAsia"/>
        </w:rPr>
        <w:t>建筑</w:t>
      </w:r>
      <w:r w:rsidRPr="007358D4">
        <w:t>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7358D4">
        <w:t xml:space="preserve"> </w:t>
      </w:r>
      <w:r w:rsidRPr="007358D4">
        <w:rPr>
          <w:rFonts w:hint="eastAsia"/>
        </w:rPr>
        <w:t>任意一侧</w:t>
      </w:r>
      <w:r w:rsidRPr="007358D4">
        <w:t>的最</w:t>
      </w:r>
      <w:r w:rsidRPr="007358D4">
        <w:rPr>
          <w:rFonts w:hint="eastAsia"/>
        </w:rPr>
        <w:t>小</w:t>
      </w:r>
      <w:r w:rsidRPr="007358D4">
        <w:t>欧氏距离</w:t>
      </w:r>
      <w:r w:rsidR="004A071B">
        <w:rPr>
          <w:rFonts w:hint="eastAsia"/>
        </w:rPr>
        <w:t>。</w:t>
      </w:r>
    </w:p>
    <w:p w14:paraId="171FCAAE" w14:textId="0553D908" w:rsidR="00844330" w:rsidRDefault="002D0176" w:rsidP="002D0176">
      <w:pPr>
        <w:pStyle w:val="3"/>
      </w:pPr>
      <w:r>
        <w:rPr>
          <w:rFonts w:hint="eastAsia"/>
        </w:rPr>
        <w:t>覆盖模型</w:t>
      </w:r>
    </w:p>
    <w:p w14:paraId="7CB9AA72" w14:textId="3901FD02" w:rsidR="002D0176" w:rsidRDefault="004A071B" w:rsidP="002D0176">
      <w:pPr>
        <w:pStyle w:val="0"/>
        <w:ind w:firstLine="480"/>
      </w:pPr>
      <w:r w:rsidRPr="004A071B">
        <w:rPr>
          <w:rFonts w:hint="eastAsia"/>
        </w:rPr>
        <w:t>在城市复杂环境中，无人机的有效感知区域不仅受限于传感器自身的探测距离，还受到建筑物遮挡和强电磁干扰的严重制约。为了准确评估覆盖效果，本文首先定义待侦察的有效任务区域</w:t>
      </w:r>
      <w:r w:rsidRPr="004A071B">
        <w:rPr>
          <w:rFonts w:hint="eastAsia"/>
        </w:rPr>
        <w:t xml:space="preserve">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sidRPr="004A071B">
        <w:rPr>
          <w:rFonts w:hint="eastAsia"/>
        </w:rPr>
        <w:t>。该区域是总场景区域</w:t>
      </w:r>
      <w:r w:rsidRPr="004A071B">
        <w:rPr>
          <w:rFonts w:hint="eastAsia"/>
        </w:rPr>
        <w:t xml:space="preserve"> </w:t>
      </w:r>
      <m:oMath>
        <m:r>
          <m:rPr>
            <m:scr m:val="script"/>
          </m:rPr>
          <w:rPr>
            <w:rFonts w:ascii="Cambria Math" w:hAnsi="Cambria Math"/>
          </w:rPr>
          <m:t>S</m:t>
        </m:r>
      </m:oMath>
      <w:r w:rsidRPr="004A071B">
        <w:rPr>
          <w:rFonts w:hint="eastAsia"/>
        </w:rPr>
        <w:t xml:space="preserve"> </w:t>
      </w:r>
      <w:r w:rsidRPr="004A071B">
        <w:rPr>
          <w:rFonts w:hint="eastAsia"/>
        </w:rPr>
        <w:t>除去建筑物物理占据空间以及干扰源形成的电磁禁区后的自由空间。设第</w:t>
      </w:r>
      <w:r w:rsidRPr="004A071B">
        <w:rPr>
          <w:rFonts w:hint="eastAsia"/>
        </w:rPr>
        <w:t xml:space="preserve"> </w:t>
      </w:r>
      <m:oMath>
        <m:r>
          <w:rPr>
            <w:rFonts w:ascii="Cambria Math" w:hAnsi="Cambria Math" w:hint="eastAsia"/>
          </w:rPr>
          <m:t>k</m:t>
        </m:r>
      </m:oMath>
      <w:r w:rsidRPr="004A071B">
        <w:rPr>
          <w:rFonts w:hint="eastAsia"/>
        </w:rPr>
        <w:t xml:space="preserve"> </w:t>
      </w:r>
      <w:r w:rsidRPr="004A071B">
        <w:rPr>
          <w:rFonts w:hint="eastAsia"/>
        </w:rPr>
        <w:t>个干扰源</w:t>
      </w:r>
      <w:r w:rsidRPr="004A071B">
        <w:rPr>
          <w:rFonts w:hint="eastAsia"/>
        </w:rPr>
        <w:t xml:space="preserve"> </w:t>
      </w:r>
      <m:oMath>
        <m:sSub>
          <m:sSubPr>
            <m:ctrlPr>
              <w:rPr>
                <w:rFonts w:ascii="Cambria Math" w:hAnsi="Cambria Math"/>
                <w:i/>
              </w:rPr>
            </m:ctrlPr>
          </m:sSubPr>
          <m:e>
            <m:r>
              <w:rPr>
                <w:rFonts w:ascii="Cambria Math" w:hAnsi="Cambria Math" w:hint="eastAsia"/>
              </w:rPr>
              <m:t>J</m:t>
            </m:r>
            <m:ctrlPr>
              <w:rPr>
                <w:rFonts w:ascii="Cambria Math" w:hAnsi="Cambria Math" w:hint="eastAsia"/>
                <w:i/>
              </w:rPr>
            </m:ctrlPr>
          </m:e>
          <m:sub>
            <m:r>
              <w:rPr>
                <w:rFonts w:ascii="Cambria Math" w:hAnsi="Cambria Math" w:hint="eastAsia"/>
              </w:rPr>
              <m:t>k</m:t>
            </m:r>
          </m:sub>
        </m:sSub>
        <m:r>
          <m:rPr>
            <m:sty m:val="p"/>
          </m:rPr>
          <w:rPr>
            <w:rFonts w:ascii="Cambria Math" w:hAnsi="Cambria Math" w:hint="eastAsia"/>
          </w:rPr>
          <m:t>∈</m:t>
        </m:r>
        <m:r>
          <m:rPr>
            <m:scr m:val="script"/>
          </m:rPr>
          <w:rPr>
            <w:rFonts w:ascii="Cambria Math" w:hAnsi="Cambria Math"/>
          </w:rPr>
          <m:t>J</m:t>
        </m:r>
      </m:oMath>
      <w:r w:rsidRPr="004A071B">
        <w:rPr>
          <w:rFonts w:hint="eastAsia"/>
        </w:rPr>
        <w:t xml:space="preserve"> </w:t>
      </w:r>
      <w:r w:rsidRPr="004A071B">
        <w:rPr>
          <w:rFonts w:hint="eastAsia"/>
        </w:rPr>
        <w:t>在其周围形成半径为</w:t>
      </w:r>
      <w:r w:rsidRPr="004A071B">
        <w:rPr>
          <w:rFonts w:hint="eastAsia"/>
        </w:rPr>
        <w:t xml:space="preserve"> </w:t>
      </w:r>
      <m:oMath>
        <m:r>
          <w:rPr>
            <w:rFonts w:ascii="Cambria Math" w:hAnsi="Cambria Math" w:hint="eastAsia"/>
          </w:rPr>
          <m:t>r</m:t>
        </m:r>
      </m:oMath>
      <w:r w:rsidRPr="004A071B">
        <w:rPr>
          <w:rFonts w:hint="eastAsia"/>
        </w:rPr>
        <w:t xml:space="preserve"> </w:t>
      </w:r>
      <w:r w:rsidRPr="004A071B">
        <w:rPr>
          <w:rFonts w:hint="eastAsia"/>
        </w:rPr>
        <w:t>的圆形干扰禁区</w:t>
      </w:r>
      <w:r w:rsidRPr="004A071B">
        <w:rPr>
          <w:rFonts w:hint="eastAsia"/>
        </w:rPr>
        <w:t xml:space="preserve"> </w:t>
      </w:r>
      <m:oMath>
        <m:sSubSup>
          <m:sSubSupPr>
            <m:ctrlPr>
              <w:rPr>
                <w:rFonts w:ascii="Cambria Math" w:hAnsi="Cambria Math"/>
                <w:i/>
              </w:rPr>
            </m:ctrlPr>
          </m:sSubSupPr>
          <m:e>
            <m:r>
              <m:rPr>
                <m:scr m:val="script"/>
              </m:rPr>
              <w:rPr>
                <w:rFonts w:ascii="Cambria Math" w:hAnsi="Cambria Math"/>
              </w:rPr>
              <m:t>O</m:t>
            </m:r>
          </m:e>
          <m:sub>
            <m:r>
              <w:rPr>
                <w:rFonts w:ascii="Cambria Math" w:hAnsi="Cambria Math" w:hint="eastAsia"/>
              </w:rPr>
              <m:t>jam</m:t>
            </m:r>
          </m:sub>
          <m:sup>
            <m:r>
              <w:rPr>
                <w:rFonts w:ascii="Cambria Math" w:hAnsi="Cambria Math" w:hint="eastAsia"/>
              </w:rPr>
              <m:t>k</m:t>
            </m:r>
          </m:sup>
        </m:sSubSup>
      </m:oMath>
      <w:r w:rsidRPr="004A071B">
        <w:rPr>
          <w:rFonts w:hint="eastAsia"/>
        </w:rPr>
        <w:t>，则有效任务区域的形式化表达为：</w:t>
      </w:r>
    </w:p>
    <w:p w14:paraId="1C541483" w14:textId="4AADB869" w:rsidR="004A071B" w:rsidRPr="004A071B" w:rsidRDefault="004A071B" w:rsidP="002D0176">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r>
                <m:rPr>
                  <m:scr m:val="script"/>
                </m:rPr>
                <w:rPr>
                  <w:rFonts w:ascii="Cambria Math" w:hAnsi="Cambria Math"/>
                </w:rPr>
                <m:t>=S</m:t>
              </m:r>
              <m:r>
                <m:rPr>
                  <m:sty m:val="p"/>
                </m:rPr>
                <w:rPr>
                  <w:rFonts w:ascii="Cambria Math" w:hAnsi="Cambria Math"/>
                </w:rPr>
                <m:t>∖</m:t>
              </m:r>
              <m:d>
                <m:dPr>
                  <m:ctrlPr>
                    <w:rPr>
                      <w:rFonts w:ascii="Cambria Math" w:hAnsi="Cambria Math"/>
                    </w:rPr>
                  </m:ctrlPr>
                </m:dPr>
                <m:e>
                  <m:sSub>
                    <m:sSubPr>
                      <m:ctrlPr>
                        <w:rPr>
                          <w:rFonts w:ascii="Cambria Math" w:hAnsi="Cambria Math"/>
                          <w:i/>
                        </w:rPr>
                      </m:ctrlPr>
                    </m:sSubPr>
                    <m:e>
                      <m:r>
                        <m:rPr>
                          <m:scr m:val="script"/>
                        </m:rPr>
                        <w:rPr>
                          <w:rFonts w:ascii="Cambria Math" w:hAnsi="Cambria Math"/>
                        </w:rPr>
                        <m:t>O</m:t>
                      </m:r>
                    </m:e>
                    <m:sub>
                      <m:r>
                        <w:rPr>
                          <w:rFonts w:ascii="Cambria Math" w:hAnsi="Cambria Math" w:hint="eastAsia"/>
                        </w:rPr>
                        <m:t>obs</m:t>
                      </m:r>
                    </m:sub>
                  </m:sSub>
                  <m:r>
                    <m:rPr>
                      <m:sty m:val="p"/>
                    </m:rPr>
                    <w:rPr>
                      <w:rFonts w:ascii="Cambria Math" w:hAnsi="Cambria Math" w:hint="eastAsia"/>
                    </w:rPr>
                    <m:t>∪</m:t>
                  </m:r>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J</m:t>
                          </m:r>
                        </m:e>
                        <m:sub>
                          <m:r>
                            <w:rPr>
                              <w:rFonts w:ascii="Cambria Math" w:hAnsi="Cambria Math"/>
                            </w:rPr>
                            <m:t>k</m:t>
                          </m:r>
                        </m:sub>
                      </m:sSub>
                      <m:r>
                        <m:rPr>
                          <m:sty m:val="p"/>
                        </m:rPr>
                        <w:rPr>
                          <w:rFonts w:ascii="Cambria Math" w:hAnsi="Cambria Math" w:hint="eastAsia"/>
                        </w:rPr>
                        <m:t>∈</m:t>
                      </m:r>
                      <m:r>
                        <m:rPr>
                          <m:scr m:val="script"/>
                        </m:rPr>
                        <w:rPr>
                          <w:rFonts w:ascii="Cambria Math" w:hAnsi="Cambria Math"/>
                        </w:rPr>
                        <m:t>J</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m:rPr>
                              <m:scr m:val="script"/>
                            </m:rPr>
                            <w:rPr>
                              <w:rFonts w:ascii="Cambria Math" w:hAnsi="Cambria Math"/>
                            </w:rPr>
                            <m:t>O</m:t>
                          </m:r>
                        </m:e>
                        <m:sub>
                          <m:r>
                            <w:rPr>
                              <w:rFonts w:ascii="Cambria Math" w:hAnsi="Cambria Math" w:hint="eastAsia"/>
                            </w:rPr>
                            <m:t>jam</m:t>
                          </m:r>
                        </m:sub>
                        <m:sup>
                          <m:r>
                            <w:rPr>
                              <w:rFonts w:ascii="Cambria Math" w:hAnsi="Cambria Math" w:hint="eastAsia"/>
                            </w:rPr>
                            <m:t>k</m:t>
                          </m:r>
                        </m:sup>
                      </m:sSubSup>
                      <m:ctrlPr>
                        <w:rPr>
                          <w:rFonts w:ascii="Cambria Math" w:hAnsi="Cambria Math"/>
                          <w:i/>
                        </w:rPr>
                      </m:ctrlPr>
                    </m:e>
                  </m:nary>
                  <m:ctrlPr>
                    <w:rPr>
                      <w:rFonts w:ascii="Cambria Math" w:hAnsi="Cambria Math"/>
                      <w:i/>
                    </w:rPr>
                  </m:ctrlP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5BA677B3" w14:textId="6CB2204E" w:rsidR="004A071B" w:rsidRDefault="004A071B" w:rsidP="004A071B">
      <w:pPr>
        <w:pStyle w:val="0"/>
        <w:ind w:firstLine="480"/>
      </w:pPr>
      <w:r w:rsidRPr="004A071B">
        <w:rPr>
          <w:rFonts w:hint="eastAsia"/>
        </w:rPr>
        <w:t>针对单架无人机的感知能力，假设每架无人机</w:t>
      </w:r>
      <w:r w:rsidRPr="004A071B">
        <w:rPr>
          <w:rFonts w:hint="eastAsia"/>
        </w:rPr>
        <w:t xml:space="preserve">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m:t>
            </m:r>
          </m:sub>
        </m:sSub>
      </m:oMath>
      <w:r w:rsidRPr="004A071B">
        <w:rPr>
          <w:rFonts w:hint="eastAsia"/>
        </w:rPr>
        <w:t xml:space="preserve"> </w:t>
      </w:r>
      <w:r w:rsidRPr="004A071B">
        <w:rPr>
          <w:rFonts w:hint="eastAsia"/>
        </w:rPr>
        <w:t>搭载全向传感器，其最大有效感知半径为</w:t>
      </w:r>
      <w:r w:rsidRPr="004A071B">
        <w:rPr>
          <w:rFonts w:hint="eastAsia"/>
        </w:rPr>
        <w:t xml:space="preserve"> </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s</m:t>
            </m:r>
          </m:sub>
        </m:sSub>
      </m:oMath>
      <w:r w:rsidRPr="004A071B">
        <w:rPr>
          <w:rFonts w:hint="eastAsia"/>
        </w:rPr>
        <w:t>。考虑到城市高层建筑对视线的阻挡作用，本文采用视距（</w:t>
      </w:r>
      <w:r w:rsidRPr="004A071B">
        <w:rPr>
          <w:rFonts w:hint="eastAsia"/>
        </w:rPr>
        <w:t>Line-of-Sight, LoS</w:t>
      </w:r>
      <w:r w:rsidRPr="004A071B">
        <w:rPr>
          <w:rFonts w:hint="eastAsia"/>
        </w:rPr>
        <w:t>）感知模型。对于任务区域</w:t>
      </w:r>
      <w:r w:rsidRPr="004A071B">
        <w:rPr>
          <w:rFonts w:hint="eastAsia"/>
        </w:rPr>
        <w:t xml:space="preserve">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sidRPr="004A071B">
        <w:rPr>
          <w:rFonts w:hint="eastAsia"/>
        </w:rPr>
        <w:t xml:space="preserve"> </w:t>
      </w:r>
      <w:r w:rsidRPr="004A071B">
        <w:rPr>
          <w:rFonts w:hint="eastAsia"/>
        </w:rPr>
        <w:t>内的任意目标点</w:t>
      </w:r>
      <w:r w:rsidRPr="004A071B">
        <w:rPr>
          <w:rFonts w:hint="eastAsia"/>
        </w:rPr>
        <w:t xml:space="preserve"> </w:t>
      </w:r>
      <m:oMath>
        <m:r>
          <w:rPr>
            <w:rFonts w:ascii="Cambria Math" w:hAnsi="Cambria Math" w:hint="eastAsia"/>
          </w:rPr>
          <m:t>q</m:t>
        </m:r>
      </m:oMath>
      <w:r w:rsidRPr="004A071B">
        <w:rPr>
          <w:rFonts w:hint="eastAsia"/>
        </w:rPr>
        <w:t>，该点被无人机</w:t>
      </w:r>
      <w:r w:rsidRPr="004A071B">
        <w:rPr>
          <w:rFonts w:hint="eastAsia"/>
        </w:rPr>
        <w:t xml:space="preserve">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m:t>
            </m:r>
          </m:sub>
        </m:sSub>
      </m:oMath>
      <w:r w:rsidRPr="004A071B">
        <w:rPr>
          <w:rFonts w:hint="eastAsia"/>
        </w:rPr>
        <w:t xml:space="preserve"> </w:t>
      </w:r>
      <w:r w:rsidRPr="004A071B">
        <w:rPr>
          <w:rFonts w:hint="eastAsia"/>
        </w:rPr>
        <w:t>有效覆盖需同时满足两个条件：一是点</w:t>
      </w:r>
      <w:r w:rsidRPr="004A071B">
        <w:rPr>
          <w:rFonts w:hint="eastAsia"/>
        </w:rPr>
        <w:t xml:space="preserve"> </w:t>
      </w:r>
      <m:oMath>
        <m:r>
          <w:rPr>
            <w:rFonts w:ascii="Cambria Math" w:hAnsi="Cambria Math" w:hint="eastAsia"/>
          </w:rPr>
          <m:t>q</m:t>
        </m:r>
      </m:oMath>
      <w:r w:rsidRPr="004A071B">
        <w:rPr>
          <w:rFonts w:hint="eastAsia"/>
        </w:rPr>
        <w:t xml:space="preserve"> </w:t>
      </w:r>
      <w:r w:rsidRPr="004A071B">
        <w:rPr>
          <w:rFonts w:hint="eastAsia"/>
        </w:rPr>
        <w:t>位于无人机的感知半径内；二是无人机位置</w:t>
      </w:r>
      <w:r w:rsidRPr="004A071B">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Pr="004A071B">
        <w:rPr>
          <w:rFonts w:hint="eastAsia"/>
        </w:rPr>
        <w:t xml:space="preserve"> </w:t>
      </w:r>
      <w:r w:rsidRPr="004A071B">
        <w:rPr>
          <w:rFonts w:hint="eastAsia"/>
        </w:rPr>
        <w:t>与点</w:t>
      </w:r>
      <w:r w:rsidRPr="004A071B">
        <w:rPr>
          <w:rFonts w:hint="eastAsia"/>
        </w:rPr>
        <w:t xml:space="preserve"> </w:t>
      </w:r>
      <m:oMath>
        <m:r>
          <w:rPr>
            <w:rFonts w:ascii="Cambria Math" w:hAnsi="Cambria Math" w:hint="eastAsia"/>
          </w:rPr>
          <m:t>q</m:t>
        </m:r>
      </m:oMath>
      <w:r w:rsidRPr="004A071B">
        <w:rPr>
          <w:rFonts w:hint="eastAsia"/>
        </w:rPr>
        <w:t xml:space="preserve"> </w:t>
      </w:r>
      <w:r w:rsidRPr="004A071B">
        <w:rPr>
          <w:rFonts w:hint="eastAsia"/>
        </w:rPr>
        <w:t>之间的连线段不与任何建筑物</w:t>
      </w:r>
      <w:r w:rsidRPr="004A071B">
        <w:rPr>
          <w:rFonts w:hint="eastAsia"/>
        </w:rPr>
        <w:t xml:space="preserve"> </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hint="eastAsia"/>
              </w:rPr>
              <m:t>m</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O</m:t>
            </m:r>
          </m:e>
          <m:sub>
            <m:r>
              <w:rPr>
                <w:rFonts w:ascii="Cambria Math" w:hAnsi="Cambria Math" w:hint="eastAsia"/>
              </w:rPr>
              <m:t>obs</m:t>
            </m:r>
          </m:sub>
        </m:sSub>
      </m:oMath>
      <w:r w:rsidRPr="004A071B">
        <w:rPr>
          <w:rFonts w:hint="eastAsia"/>
        </w:rPr>
        <w:t xml:space="preserve"> </w:t>
      </w:r>
      <w:r w:rsidRPr="004A071B">
        <w:rPr>
          <w:rFonts w:hint="eastAsia"/>
        </w:rPr>
        <w:t>相交。为此，定义二值视距函数</w:t>
      </w:r>
      <w:r w:rsidRPr="004A071B">
        <w:rPr>
          <w:rFonts w:hint="eastAsia"/>
        </w:rPr>
        <w:t xml:space="preserve"> </w:t>
      </w:r>
      <m:oMath>
        <m:r>
          <w:rPr>
            <w:rFonts w:ascii="Cambria Math" w:hAnsi="Cambria Math" w:hint="eastAsia"/>
          </w:rPr>
          <m:t>L</m:t>
        </m:r>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hint="eastAsia"/>
                  </w:rPr>
                  <m:t>i</m:t>
                </m:r>
              </m:sub>
            </m:sSub>
            <m:r>
              <w:rPr>
                <w:rFonts w:ascii="Cambria Math" w:hAnsi="Cambria Math" w:hint="eastAsia"/>
              </w:rPr>
              <m:t>,q</m:t>
            </m:r>
          </m:e>
        </m:d>
      </m:oMath>
      <w:r w:rsidRPr="004A071B">
        <w:rPr>
          <w:rFonts w:hint="eastAsia"/>
        </w:rPr>
        <w:t xml:space="preserve"> </w:t>
      </w:r>
      <w:r w:rsidRPr="004A071B">
        <w:rPr>
          <w:rFonts w:hint="eastAsia"/>
        </w:rPr>
        <w:t>如下：</w:t>
      </w:r>
    </w:p>
    <w:p w14:paraId="09F32C63" w14:textId="61FEE6A8" w:rsidR="004A071B" w:rsidRPr="004A071B" w:rsidRDefault="002727F8" w:rsidP="004A071B">
      <w:pPr>
        <w:pStyle w:val="0"/>
        <w:ind w:firstLine="480"/>
        <w:rPr>
          <w:rFonts w:hint="eastAsia"/>
        </w:rPr>
      </w:pPr>
      <m:oMathPara>
        <m:oMath>
          <m:eqArr>
            <m:eqArrPr>
              <m:maxDist m:val="1"/>
              <m:ctrlPr>
                <w:rPr>
                  <w:rFonts w:ascii="Cambria Math" w:hAnsi="Cambria Math"/>
                  <w:i/>
                </w:rPr>
              </m:ctrlPr>
            </m:eqArrPr>
            <m:e>
              <m:r>
                <w:rPr>
                  <w:rFonts w:ascii="Cambria Math" w:hAnsi="Cambria Math" w:hint="eastAsia"/>
                </w:rPr>
                <m:t>L</m:t>
              </m:r>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hint="eastAsia"/>
                        </w:rPr>
                        <m:t>i</m:t>
                      </m:r>
                    </m:sub>
                  </m:sSub>
                  <m:r>
                    <w:rPr>
                      <w:rFonts w:ascii="Cambria Math" w:hAnsi="Cambria Math" w:hint="eastAsia"/>
                    </w:rPr>
                    <m:t>,q</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1,</m:t>
                      </m:r>
                      <m:r>
                        <m:rPr>
                          <m:sty m:val="p"/>
                        </m:rPr>
                        <w:rPr>
                          <w:rFonts w:ascii="Cambria Math" w:hAnsi="Cambria Math"/>
                        </w:rPr>
                        <m:t> </m:t>
                      </m:r>
                      <m:r>
                        <m:rPr>
                          <m:nor/>
                        </m:rPr>
                        <w:rPr>
                          <w:rFonts w:ascii="Cambria Math" w:hAnsi="Cambria Math" w:hint="eastAsia"/>
                        </w:rPr>
                        <m:t>若线段</m:t>
                      </m:r>
                      <m:r>
                        <m:rPr>
                          <m:nor/>
                        </m:rPr>
                        <w:rPr>
                          <w:rFonts w:ascii="Cambria Math" w:hAnsi="Cambria Math" w:hint="eastAsia"/>
                        </w:rPr>
                        <m:t xml:space="preserve"> </m:t>
                      </m:r>
                      <m:bar>
                        <m:barPr>
                          <m:pos m:val="top"/>
                          <m:ctrlPr>
                            <w:rPr>
                              <w:rFonts w:ascii="Cambria Math" w:hAnsi="Cambria Math"/>
                            </w:rPr>
                          </m:ctrlPr>
                        </m:barPr>
                        <m:e>
                          <m:sSub>
                            <m:sSubPr>
                              <m:ctrlPr>
                                <w:rPr>
                                  <w:rFonts w:ascii="Cambria Math" w:hAnsi="Cambria Math"/>
                                  <w:i/>
                                </w:rPr>
                              </m:ctrlPr>
                            </m:sSubPr>
                            <m:e>
                              <m:r>
                                <w:rPr>
                                  <w:rFonts w:ascii="Cambria Math" w:hAnsi="Cambria Math" w:hint="eastAsia"/>
                                </w:rPr>
                                <m:t>o</m:t>
                              </m:r>
                            </m:e>
                            <m:sub>
                              <m:r>
                                <w:rPr>
                                  <w:rFonts w:ascii="Cambria Math" w:hAnsi="Cambria Math" w:hint="eastAsia"/>
                                </w:rPr>
                                <m:t>i</m:t>
                              </m:r>
                            </m:sub>
                          </m:sSub>
                          <m:r>
                            <w:rPr>
                              <w:rFonts w:ascii="Cambria Math" w:hAnsi="Cambria Math" w:hint="eastAsia"/>
                            </w:rPr>
                            <m:t>q</m:t>
                          </m:r>
                        </m:e>
                      </m:ba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O</m:t>
                          </m:r>
                        </m:e>
                        <m:sub>
                          <m:r>
                            <w:rPr>
                              <w:rFonts w:ascii="Cambria Math" w:hAnsi="Cambria Math" w:hint="eastAsia"/>
                            </w:rPr>
                            <m:t>obs</m:t>
                          </m:r>
                        </m:sub>
                      </m:sSub>
                      <m:r>
                        <w:rPr>
                          <w:rFonts w:ascii="Cambria Math" w:hAnsi="Cambria Math" w:hint="eastAsia"/>
                        </w:rPr>
                        <m:t>=</m:t>
                      </m:r>
                      <m:r>
                        <w:rPr>
                          <w:rFonts w:ascii="Cambria Math" w:hAnsi="Cambria Math"/>
                        </w:rPr>
                        <m:t xml:space="preserve">∅ </m:t>
                      </m:r>
                    </m:e>
                    <m:e>
                      <m:r>
                        <w:rPr>
                          <w:rFonts w:ascii="Cambria Math" w:hAnsi="Cambria Math"/>
                        </w:rPr>
                        <m:t xml:space="preserve">0,                                     </m:t>
                      </m:r>
                      <m:r>
                        <m:rPr>
                          <m:sty m:val="p"/>
                        </m:rPr>
                        <w:rPr>
                          <w:rFonts w:ascii="Cambria Math" w:hAnsi="Cambria Math" w:hint="eastAsia"/>
                        </w:rPr>
                        <m:t>其他</m:t>
                      </m:r>
                      <m:r>
                        <w:rPr>
                          <w:rFonts w:ascii="Cambria Math" w:hAnsi="Cambria Math"/>
                        </w:rPr>
                        <m:t xml:space="preserve">   </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032343DB" w14:textId="3DA633E1" w:rsidR="002727F8" w:rsidRPr="002727F8" w:rsidRDefault="002727F8" w:rsidP="002727F8">
      <w:pPr>
        <w:pStyle w:val="0"/>
        <w:ind w:firstLine="480"/>
        <w:rPr>
          <w:rFonts w:hint="eastAsia"/>
        </w:rPr>
      </w:pPr>
      <w:r w:rsidRPr="002727F8">
        <w:t>据此，单架无人机</w:t>
      </w:r>
      <w:r w:rsidRPr="002727F8">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2727F8">
        <w:t xml:space="preserve"> </w:t>
      </w:r>
      <w:r w:rsidRPr="002727F8">
        <w:t>的有效覆盖区域</w:t>
      </w:r>
      <w:r w:rsidRPr="002727F8">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i</m:t>
                </m:r>
              </m:sub>
            </m:sSub>
          </m:e>
        </m:d>
      </m:oMath>
      <w:r w:rsidRPr="002727F8">
        <w:t xml:space="preserve"> </w:t>
      </w:r>
      <w:r w:rsidRPr="002727F8">
        <w:t>定义为满足几何距离与视距约束的点集：</w:t>
      </w:r>
    </w:p>
    <w:p w14:paraId="331CD200" w14:textId="0FA3CC00" w:rsidR="004A071B" w:rsidRPr="002727F8" w:rsidRDefault="002727F8" w:rsidP="002D0176">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i</m:t>
                      </m:r>
                    </m:sub>
                  </m:sSub>
                </m:e>
              </m:d>
              <m:r>
                <w:rPr>
                  <w:rFonts w:ascii="Cambria Math" w:hAnsi="Cambria Math"/>
                </w:rPr>
                <m:t>=</m:t>
              </m:r>
              <m:d>
                <m:dPr>
                  <m:begChr m:val="{"/>
                  <m:sepChr m:val="∣"/>
                  <m:endChr m:val="}"/>
                  <m:ctrlPr>
                    <w:rPr>
                      <w:rFonts w:ascii="Cambria Math" w:hAnsi="Cambria Math"/>
                    </w:rPr>
                  </m:ctrlPr>
                </m:dPr>
                <m:e>
                  <m:r>
                    <w:rPr>
                      <w:rFonts w:ascii="Cambria Math" w:hAnsi="Cambria Math"/>
                    </w:rPr>
                    <m:t>q</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e>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i</m:t>
                              </m:r>
                            </m:sub>
                          </m:sSub>
                          <m:r>
                            <w:rPr>
                              <w:rFonts w:ascii="Cambria Math" w:hAnsi="Cambria Math"/>
                            </w:rPr>
                            <m:t>-q</m:t>
                          </m:r>
                        </m:e>
                      </m:d>
                    </m:e>
                  </m:d>
                  <m:r>
                    <m:rPr>
                      <m:sty m:val="p"/>
                    </m:rPr>
                    <w:rPr>
                      <w:rFonts w:ascii="Cambria Math" w:hAnsi="Cambria Math" w:hint="eastAsia"/>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r>
                    <m:rPr>
                      <m:nor/>
                    </m:rPr>
                    <w:rPr>
                      <w:rFonts w:ascii="Cambria Math" w:hAnsi="Cambria Math"/>
                    </w:rPr>
                    <m:t xml:space="preserve"> </m:t>
                  </m:r>
                  <m:r>
                    <m:rPr>
                      <m:nor/>
                    </m:rPr>
                    <w:rPr>
                      <w:rFonts w:ascii="Cambria Math" w:hAnsi="Cambria Math"/>
                    </w:rPr>
                    <m:t>且</m:t>
                  </m:r>
                  <m:r>
                    <m:rPr>
                      <m:nor/>
                    </m:rPr>
                    <w:rPr>
                      <w:rFonts w:ascii="Cambria Math" w:hAnsi="Cambria Math"/>
                    </w:rPr>
                    <m:t xml:space="preserve"> </m:t>
                  </m:r>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i</m:t>
                          </m:r>
                        </m:sub>
                      </m:sSub>
                      <m:r>
                        <w:rPr>
                          <w:rFonts w:ascii="Cambria Math" w:hAnsi="Cambria Math"/>
                        </w:rPr>
                        <m:t>,q</m:t>
                      </m:r>
                    </m:e>
                  </m:d>
                  <m:r>
                    <w:rPr>
                      <w:rFonts w:ascii="Cambria Math" w:hAnsi="Cambria Math"/>
                    </w:rPr>
                    <m:t>=1</m:t>
                  </m:r>
                  <m:ctrlPr>
                    <w:rPr>
                      <w:rFonts w:ascii="Cambria Math" w:hAnsi="Cambria Math"/>
                      <w:i/>
                    </w:rPr>
                  </m:ctrlP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6C628DA" w14:textId="0B69B283" w:rsidR="002727F8" w:rsidRDefault="002727F8" w:rsidP="002727F8">
      <w:pPr>
        <w:pStyle w:val="0"/>
        <w:ind w:firstLine="480"/>
      </w:pPr>
      <w:r w:rsidRPr="002727F8">
        <w:t>无人机集群对任务区域的联合覆盖范围是所有个体有效覆盖区域的并集。为了量化评估部署方案的覆盖性能，本文将区域覆盖率</w:t>
      </w:r>
      <w:r w:rsidRPr="002727F8">
        <w:t xml:space="preserve"> </w:t>
      </w:r>
      <m:oMath>
        <m:sSub>
          <m:sSubPr>
            <m:ctrlPr>
              <w:rPr>
                <w:rFonts w:ascii="Cambria Math" w:hAnsi="Cambria Math"/>
                <w:i/>
              </w:rPr>
            </m:ctrlPr>
          </m:sSubPr>
          <m:e>
            <m:r>
              <w:rPr>
                <w:rFonts w:ascii="Cambria Math" w:hAnsi="Cambria Math"/>
              </w:rPr>
              <m:t>f</m:t>
            </m:r>
          </m:e>
          <m:sub>
            <m:r>
              <w:rPr>
                <w:rFonts w:ascii="Cambria Math" w:hAnsi="Cambria Math"/>
              </w:rPr>
              <m:t>cov</m:t>
            </m:r>
          </m:sub>
        </m:sSub>
      </m:oMath>
      <w:r w:rsidRPr="002727F8">
        <w:t xml:space="preserve"> </w:t>
      </w:r>
      <w:r w:rsidRPr="002727F8">
        <w:t>定义为联合有效覆盖面积与有效任务区域总面积的比值。该指标反映了集群对目标区域的感知完整度，其计算公式为：</w:t>
      </w:r>
    </w:p>
    <w:p w14:paraId="19D5D8D8" w14:textId="19FFF925" w:rsidR="002727F8" w:rsidRPr="002727F8" w:rsidRDefault="002727F8" w:rsidP="00FB6C84">
      <w:pPr>
        <w:pStyle w:val="0"/>
        <w:ind w:firstLine="48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cov</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m:rPr>
                      <m:nor/>
                    </m:rPr>
                    <w:rPr>
                      <w:rFonts w:ascii="Cambria Math" w:hAnsi="Cambria Math"/>
                    </w:rPr>
                    <m:t>Area</m:t>
                  </m:r>
                  <m:d>
                    <m:dPr>
                      <m:ctrlPr>
                        <w:rPr>
                          <w:rFonts w:ascii="Cambria Math" w:hAnsi="Cambria Math"/>
                        </w:rPr>
                      </m:ctrlPr>
                    </m:dPr>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i</m:t>
                                  </m:r>
                                </m:sub>
                              </m:sSub>
                            </m:e>
                          </m:d>
                          <m:ctrlPr>
                            <w:rPr>
                              <w:rFonts w:ascii="Cambria Math" w:hAnsi="Cambria Math"/>
                              <w:i/>
                            </w:rPr>
                          </m:ctrlPr>
                        </m:e>
                      </m:nary>
                      <m:ctrlPr>
                        <w:rPr>
                          <w:rFonts w:ascii="Cambria Math" w:hAnsi="Cambria Math"/>
                          <w:i/>
                        </w:rPr>
                      </m:ctrlPr>
                    </m:e>
                  </m:d>
                  <m:ctrlPr>
                    <w:rPr>
                      <w:rFonts w:ascii="Cambria Math" w:hAnsi="Cambria Math"/>
                      <w:i/>
                    </w:rPr>
                  </m:ctrlPr>
                </m:num>
                <m:den>
                  <m:r>
                    <m:rPr>
                      <m:nor/>
                    </m:rPr>
                    <w:rPr>
                      <w:rFonts w:ascii="Cambria Math" w:hAnsi="Cambria Math"/>
                    </w:rPr>
                    <m:t>Area</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e>
                  </m:d>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3C297045" w14:textId="3E591E82" w:rsidR="002D0176" w:rsidRDefault="002D0176" w:rsidP="002D0176">
      <w:pPr>
        <w:pStyle w:val="3"/>
      </w:pPr>
      <w:r>
        <w:rPr>
          <w:rFonts w:hint="eastAsia"/>
        </w:rPr>
        <w:t>连通模型</w:t>
      </w:r>
    </w:p>
    <w:p w14:paraId="7BF43C09" w14:textId="3A7BF38A" w:rsidR="00FB6C84" w:rsidRDefault="00FB6C84" w:rsidP="00FB6C84">
      <w:pPr>
        <w:pStyle w:val="0"/>
        <w:ind w:firstLine="480"/>
      </w:pPr>
      <w:r w:rsidRPr="00FB6C84">
        <w:rPr>
          <w:rFonts w:hint="eastAsia"/>
        </w:rPr>
        <w:t>为了确保无人机集群在执行任务过程中能够维持稳定的数据传输与协同控制，需建立通信网络模型并对其拓扑鲁棒性进行量化。将无人机集群的通信拓扑建模为无向图</w:t>
      </w:r>
      <w:r w:rsidRPr="00FB6C84">
        <w:rPr>
          <w:rFonts w:hint="eastAsia"/>
        </w:rPr>
        <w:t xml:space="preserve"> </w:t>
      </w:r>
      <m:oMath>
        <m:r>
          <w:rPr>
            <w:rFonts w:ascii="Cambria Math" w:hAnsi="Cambria Math" w:hint="eastAsia"/>
          </w:rPr>
          <m:t>G=</m:t>
        </m:r>
        <m:d>
          <m:dPr>
            <m:ctrlPr>
              <w:rPr>
                <w:rFonts w:ascii="Cambria Math" w:hAnsi="Cambria Math"/>
                <w:i/>
              </w:rPr>
            </m:ctrlPr>
          </m:dPr>
          <m:e>
            <m:r>
              <w:rPr>
                <w:rFonts w:ascii="Cambria Math" w:hAnsi="Cambria Math"/>
              </w:rPr>
              <m:t>U</m:t>
            </m:r>
            <m:r>
              <w:rPr>
                <w:rFonts w:ascii="Cambria Math" w:hAnsi="Cambria Math" w:hint="eastAsia"/>
              </w:rPr>
              <m:t>,</m:t>
            </m:r>
            <m:r>
              <w:rPr>
                <w:rFonts w:ascii="Cambria Math" w:hAnsi="Cambria Math"/>
              </w:rPr>
              <m:t>E</m:t>
            </m:r>
          </m:e>
        </m:d>
      </m:oMath>
      <w:r w:rsidRPr="00FB6C84">
        <w:rPr>
          <w:rFonts w:hint="eastAsia"/>
        </w:rPr>
        <w:t>，其中节点集合</w:t>
      </w:r>
      <w:r w:rsidRPr="00FB6C84">
        <w:rPr>
          <w:rFonts w:hint="eastAsia"/>
        </w:rPr>
        <w:t xml:space="preserve"> </w:t>
      </w:r>
      <m:oMath>
        <m:r>
          <m:rPr>
            <m:scr m:val="script"/>
          </m:rPr>
          <w:rPr>
            <w:rFonts w:ascii="Cambria Math" w:hAnsi="Cambria Math"/>
          </w:rPr>
          <m:t>U</m:t>
        </m:r>
      </m:oMath>
      <w:r w:rsidRPr="00FB6C84">
        <w:rPr>
          <w:rFonts w:hint="eastAsia"/>
        </w:rPr>
        <w:t xml:space="preserve"> </w:t>
      </w:r>
      <w:r w:rsidRPr="00FB6C84">
        <w:rPr>
          <w:rFonts w:hint="eastAsia"/>
        </w:rPr>
        <w:t>代表所有无人机，边集合</w:t>
      </w:r>
      <w:r w:rsidRPr="00FB6C84">
        <w:rPr>
          <w:rFonts w:hint="eastAsia"/>
        </w:rPr>
        <w:t xml:space="preserve"> </w:t>
      </w:r>
      <m:oMath>
        <m:r>
          <m:rPr>
            <m:scr m:val="script"/>
          </m:rPr>
          <w:rPr>
            <w:rFonts w:ascii="Cambria Math" w:hAnsi="Cambria Math"/>
          </w:rPr>
          <m:t>E</m:t>
        </m:r>
      </m:oMath>
      <w:r w:rsidRPr="00FB6C84">
        <w:rPr>
          <w:rFonts w:hint="eastAsia"/>
        </w:rPr>
        <w:t xml:space="preserve"> </w:t>
      </w:r>
      <w:r w:rsidRPr="00FB6C84">
        <w:rPr>
          <w:rFonts w:hint="eastAsia"/>
        </w:rPr>
        <w:t>包含所有满足通信链路建立条件的连接。</w:t>
      </w:r>
    </w:p>
    <w:p w14:paraId="34FF473D" w14:textId="622DC1AF" w:rsidR="00FB6C84" w:rsidRDefault="00FB6C84" w:rsidP="00FB6C84">
      <w:pPr>
        <w:pStyle w:val="0"/>
        <w:ind w:firstLine="480"/>
        <w:rPr>
          <w:rFonts w:hint="eastAsia"/>
        </w:rPr>
      </w:pPr>
      <w:r w:rsidRPr="00FB6C84">
        <w:t>根据前文所述的通信模型，两节点</w:t>
      </w:r>
      <w:r w:rsidRPr="00FB6C84">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FB6C84">
        <w:t xml:space="preserve"> </w:t>
      </w:r>
      <w:r w:rsidRPr="00FB6C84">
        <w:t>与</w:t>
      </w:r>
      <w:r w:rsidRPr="00FB6C84">
        <w:t xml:space="preserve"> </w:t>
      </w:r>
      <m:oMath>
        <m:sSub>
          <m:sSubPr>
            <m:ctrlPr>
              <w:rPr>
                <w:rFonts w:ascii="Cambria Math" w:hAnsi="Cambria Math"/>
                <w:i/>
              </w:rPr>
            </m:ctrlPr>
          </m:sSubPr>
          <m:e>
            <m:r>
              <w:rPr>
                <w:rFonts w:ascii="Cambria Math" w:hAnsi="Cambria Math"/>
              </w:rPr>
              <m:t>U</m:t>
            </m:r>
          </m:e>
          <m:sub>
            <m:r>
              <w:rPr>
                <w:rFonts w:ascii="Cambria Math" w:hAnsi="Cambria Math"/>
              </w:rPr>
              <m:t>j</m:t>
            </m:r>
          </m:sub>
        </m:sSub>
      </m:oMath>
      <w:r w:rsidRPr="00FB6C84">
        <w:t xml:space="preserve"> </w:t>
      </w:r>
      <w:r w:rsidRPr="00FB6C84">
        <w:t>之间存在边</w:t>
      </w:r>
      <w:r w:rsidRPr="00FB6C84">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e>
        </m:d>
        <m:r>
          <m:rPr>
            <m:sty m:val="p"/>
          </m:rPr>
          <w:rPr>
            <w:rFonts w:ascii="Cambria Math" w:hAnsi="Cambria Math" w:hint="eastAsia"/>
          </w:rPr>
          <m:t>∈</m:t>
        </m:r>
        <m:r>
          <m:rPr>
            <m:scr m:val="script"/>
          </m:rPr>
          <w:rPr>
            <w:rFonts w:ascii="Cambria Math" w:hAnsi="Cambria Math"/>
          </w:rPr>
          <m:t>E</m:t>
        </m:r>
      </m:oMath>
      <w:r w:rsidRPr="00FB6C84">
        <w:t>，当且仅当其物理距离、视距条件以及接收端的信干噪比（</w:t>
      </w:r>
      <w:r w:rsidRPr="00FB6C84">
        <w:t>SINR</w:t>
      </w:r>
      <w:r w:rsidRPr="00FB6C84">
        <w:t>）均满足通信要求。图</w:t>
      </w:r>
      <w:r w:rsidRPr="00FB6C84">
        <w:t xml:space="preserve"> </w:t>
      </w:r>
      <m:oMath>
        <m:r>
          <w:rPr>
            <w:rFonts w:ascii="Cambria Math" w:hAnsi="Cambria Math"/>
          </w:rPr>
          <m:t>G</m:t>
        </m:r>
      </m:oMath>
      <w:r w:rsidRPr="00FB6C84">
        <w:t xml:space="preserve"> </w:t>
      </w:r>
      <w:r w:rsidRPr="00FB6C84">
        <w:t>的连通性质通过拉普拉斯矩阵</w:t>
      </w:r>
      <w:r w:rsidRPr="00FB6C84">
        <w:t xml:space="preserve"> </w:t>
      </w:r>
      <m:oMath>
        <m:r>
          <w:rPr>
            <w:rFonts w:ascii="Cambria Math" w:hAnsi="Cambria Math"/>
          </w:rPr>
          <m:t>L</m:t>
        </m:r>
      </m:oMath>
      <w:r w:rsidRPr="00FB6C84">
        <w:t xml:space="preserve"> </w:t>
      </w:r>
      <w:r w:rsidRPr="00FB6C84">
        <w:t>描述</w:t>
      </w:r>
      <w:r>
        <w:rPr>
          <w:rFonts w:hint="eastAsia"/>
        </w:rPr>
        <w:t>。</w:t>
      </w:r>
    </w:p>
    <w:p w14:paraId="53BA563B" w14:textId="2499B40E" w:rsidR="00FB6C84" w:rsidRDefault="00FB6C84" w:rsidP="00FB6C84">
      <w:pPr>
        <w:pStyle w:val="0"/>
        <w:ind w:firstLine="480"/>
      </w:pPr>
      <w:r w:rsidRPr="00FB6C84">
        <w:rPr>
          <w:rFonts w:hint="eastAsia"/>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hint="eastAsia"/>
              </w:rPr>
              <m:t>2</m:t>
            </m:r>
          </m:sub>
        </m:sSub>
      </m:oMath>
      <w:r w:rsidRPr="00FB6C84">
        <w:rPr>
          <w:rFonts w:hint="eastAsia"/>
        </w:rPr>
        <w:t xml:space="preserve"> </w:t>
      </w:r>
      <w:r w:rsidRPr="00FB6C84">
        <w:rPr>
          <w:rFonts w:hint="eastAsia"/>
        </w:rPr>
        <w:t>表明网络在该状态下抵抗节点故障、链路中断或遭受攻击而不发生分裂的能力。考虑到代数连通度的大小与网络节点规模</w:t>
      </w:r>
      <w:r w:rsidRPr="00FB6C84">
        <w:rPr>
          <w:rFonts w:hint="eastAsia"/>
        </w:rPr>
        <w:t xml:space="preserve"> </w:t>
      </w:r>
      <m:oMath>
        <m:r>
          <w:rPr>
            <w:rFonts w:ascii="Cambria Math" w:hAnsi="Cambria Math" w:hint="eastAsia"/>
          </w:rPr>
          <m:t>N</m:t>
        </m:r>
      </m:oMath>
      <w:r w:rsidRPr="00FB6C84">
        <w:rPr>
          <w:rFonts w:hint="eastAsia"/>
        </w:rPr>
        <w:t xml:space="preserve"> </w:t>
      </w:r>
      <w:r w:rsidRPr="00FB6C84">
        <w:rPr>
          <w:rFonts w:hint="eastAsia"/>
        </w:rPr>
        <w:t>呈正相关，为了在多目标优化过程中消除规模量级的影响，本文采用归一化代数连通度</w:t>
      </w:r>
      <w:r w:rsidRPr="00FB6C84">
        <w:rPr>
          <w:rFonts w:hint="eastAsia"/>
        </w:rPr>
        <w:t xml:space="preserve"> </w:t>
      </w:r>
      <m:oMath>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hint="eastAsia"/>
                  </w:rPr>
                  <m:t>2</m:t>
                </m:r>
              </m:sub>
            </m:sSub>
          </m:e>
        </m:acc>
      </m:oMath>
      <w:r w:rsidRPr="00FB6C84">
        <w:rPr>
          <w:rFonts w:hint="eastAsia"/>
        </w:rPr>
        <w:t xml:space="preserve"> </w:t>
      </w:r>
      <w:r w:rsidRPr="00FB6C84">
        <w:rPr>
          <w:rFonts w:hint="eastAsia"/>
        </w:rPr>
        <w:t>作为衡量网络质量的优化目标：</w:t>
      </w:r>
    </w:p>
    <w:p w14:paraId="403AC395" w14:textId="56A5D96D" w:rsidR="00FB6C84" w:rsidRPr="00FB6C84" w:rsidRDefault="00FB6C84" w:rsidP="00FB6C84">
      <w:pPr>
        <w:pStyle w:val="0"/>
        <w:ind w:firstLine="48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f</m:t>
                  </m:r>
                </m:e>
                <m:sub>
                  <m:r>
                    <w:rPr>
                      <w:rFonts w:ascii="Cambria Math" w:hAnsi="Cambria Math"/>
                    </w:rPr>
                    <m:t>con</m:t>
                  </m:r>
                </m:sub>
              </m:sSub>
              <m:r>
                <w:rPr>
                  <w:rFonts w:ascii="Cambria Math" w:hAnsi="Cambria Math"/>
                </w:rPr>
                <m:t>(X)=</m:t>
              </m:r>
              <m:acc>
                <m:accPr>
                  <m:chr m:val="̅"/>
                  <m:ctrlPr>
                    <w:rPr>
                      <w:rFonts w:ascii="Cambria Math" w:hAnsi="Cambria Math"/>
                    </w:rPr>
                  </m:ctrlPr>
                </m:acc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2</m:t>
                      </m:r>
                    </m:sub>
                  </m:sSub>
                </m:e>
              </m:acc>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G</m:t>
                      </m:r>
                    </m:e>
                  </m:d>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8ED8587" w14:textId="76038C2C" w:rsidR="002D0176" w:rsidRDefault="002D0176" w:rsidP="002D0176">
      <w:pPr>
        <w:pStyle w:val="3"/>
      </w:pPr>
      <w:r>
        <w:rPr>
          <w:rFonts w:hint="eastAsia"/>
        </w:rPr>
        <w:t>优化目标</w:t>
      </w:r>
    </w:p>
    <w:p w14:paraId="01255997" w14:textId="3F823D7A" w:rsidR="00FB6C84" w:rsidRDefault="00FB6C84" w:rsidP="00FB6C84">
      <w:pPr>
        <w:pStyle w:val="0"/>
        <w:ind w:firstLine="480"/>
      </w:pPr>
      <w:r w:rsidRPr="00FB6C84">
        <w:rPr>
          <w:rFonts w:hint="eastAsia"/>
        </w:rPr>
        <w:t>综合上述场景建模、覆盖模型与网络模型，本文研究的通信保持区域覆盖部署问题被构建为一个带有复杂几何与拓扑约束的多目标优化问题。优化的决策变量为无人机集群的二维部署坐标集合</w:t>
      </w:r>
      <w:r w:rsidRPr="00FB6C84">
        <w:rPr>
          <w:rFonts w:hint="eastAsia"/>
        </w:rPr>
        <w:t xml:space="preserve"> </w:t>
      </w:r>
      <m:oMath>
        <m:r>
          <w:rPr>
            <w:rFonts w:ascii="Cambria Math" w:hAnsi="Cambria Math" w:hint="eastAsia"/>
          </w:rPr>
          <m:t>X</m:t>
        </m:r>
      </m:oMath>
      <w:r w:rsidRPr="00FB6C84">
        <w:rPr>
          <w:rFonts w:hint="eastAsia"/>
        </w:rPr>
        <w:t>：</w:t>
      </w:r>
    </w:p>
    <w:p w14:paraId="027D4B2A" w14:textId="26799A13" w:rsidR="00FB6C84" w:rsidRDefault="00FB6C84" w:rsidP="00FB6C84">
      <w:pPr>
        <w:pStyle w:val="0"/>
        <w:ind w:firstLine="480"/>
        <w:rPr>
          <w:rFonts w:hint="eastAsia"/>
        </w:rPr>
      </w:pPr>
      <m:oMathPara>
        <m:oMath>
          <m:eqArr>
            <m:eqArrPr>
              <m:maxDist m:val="1"/>
              <m:ctrlPr>
                <w:rPr>
                  <w:rFonts w:ascii="Cambria Math" w:hAnsi="Cambria Math"/>
                  <w:i/>
                </w:rPr>
              </m:ctrlPr>
            </m:eqArrPr>
            <m:e>
              <m:r>
                <w:rPr>
                  <w:rFonts w:ascii="Cambria Math" w:hAnsi="Cambria Math"/>
                </w:rPr>
                <m:t>X=</m:t>
              </m:r>
              <m:r>
                <m:rPr>
                  <m:lit/>
                </m:rP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m:t>
                  </m:r>
                </m:sub>
              </m:sSub>
              <m:r>
                <m:rPr>
                  <m:lit/>
                </m:rPr>
                <w:rPr>
                  <w:rFonts w:ascii="Cambria Math" w:hAnsi="Cambria Math"/>
                </w:rPr>
                <m:t>}</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hint="eastAsia"/>
                    </w:rPr>
                    <m:t>o</m:t>
                  </m:r>
                  <m:ctrlPr>
                    <w:rPr>
                      <w:rFonts w:ascii="Cambria Math" w:hAnsi="Cambria Math"/>
                    </w:rPr>
                  </m:ctrlPr>
                </m:e>
                <m:sub>
                  <m:r>
                    <w:rPr>
                      <w:rFonts w:ascii="Cambria Math" w:hAnsi="Cambria Math"/>
                    </w:rPr>
                    <m:t>i</m:t>
                  </m:r>
                </m:sub>
              </m:sSub>
              <m:r>
                <m:rPr>
                  <m:sty m:val="p"/>
                </m:rPr>
                <w:rPr>
                  <w:rFonts w:ascii="Cambria Math" w:hAnsi="Cambria Math" w:hint="eastAsia"/>
                </w:rPr>
                <m:t>∈</m:t>
              </m:r>
              <m:r>
                <m:rPr>
                  <m:scr m:val="script"/>
                </m:rPr>
                <w:rPr>
                  <w:rFonts w:ascii="Cambria Math" w:hAnsi="Cambria Math"/>
                </w:rPr>
                <m:t>S</m:t>
              </m:r>
              <m:r>
                <w:rPr>
                  <w:rFonts w:ascii="Cambria Math" w:hAnsi="Cambria Math"/>
                </w:rPr>
                <m:t>#</m:t>
              </m:r>
              <m:r>
                <m:rPr>
                  <m:sty m:val="p"/>
                </m:rPr>
                <w:rPr>
                  <w:rFonts w:ascii="Cambria Math" w:hAnsi="Cambria Math"/>
                </w:rPr>
                <w:fldChar w:fldCharType="begin"/>
              </m:r>
              <w:bookmarkStart w:id="50" w:name="_Ref129164592"/>
              <w:bookmarkEnd w:id="50"/>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0E0437C0" w14:textId="229C60C0" w:rsidR="00FB6C84" w:rsidRPr="00FB6C84" w:rsidRDefault="00FB6C84" w:rsidP="00FB6C84">
      <w:pPr>
        <w:pStyle w:val="0"/>
        <w:ind w:firstLine="480"/>
        <w:rPr>
          <w:rFonts w:hint="eastAsia"/>
        </w:rPr>
      </w:pPr>
      <w:r w:rsidRPr="00FB6C84">
        <w:t>优化的总体目标是在严格满足物理安全与基础连通约束的前提下，寻找一组</w:t>
      </w:r>
      <w:r w:rsidRPr="00FB6C84">
        <w:t xml:space="preserve"> Pareto </w:t>
      </w:r>
      <w:r w:rsidRPr="00FB6C84">
        <w:t>最优部署方案，使得任务区域的有效覆盖率和网络的归一化代数连通度同时达到最大化。该优化问题的数学模型可表述如下：</w:t>
      </w:r>
    </w:p>
    <w:p w14:paraId="0A12B076" w14:textId="77777777" w:rsidR="00FB6C84" w:rsidRPr="00FB6C84" w:rsidRDefault="00FB6C84" w:rsidP="00FB6C84">
      <w:pPr>
        <w:pStyle w:val="0"/>
        <w:ind w:firstLine="480"/>
      </w:pPr>
      <m:oMathPara>
        <m:oMath>
          <m:e>
            <m:e>
              <m:r>
                <m:rPr>
                  <m:nor/>
                </m:rPr>
                <w:rPr>
                  <w:rFonts w:ascii="Cambria Math" w:hAnsi="Cambria Math"/>
                </w:rPr>
                <m:t xml:space="preserve">Maximize </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f</m:t>
                          </m:r>
                        </m:e>
                        <m:sub>
                          <m:r>
                            <w:rPr>
                              <w:rFonts w:ascii="Cambria Math" w:hAnsi="Cambria Math"/>
                            </w:rPr>
                            <m:t>cov</m:t>
                          </m:r>
                        </m:sub>
                      </m:sSub>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hint="eastAsia"/>
                            </w:rPr>
                            <m:t>f</m:t>
                          </m:r>
                        </m:e>
                        <m:sub>
                          <m:r>
                            <w:rPr>
                              <w:rFonts w:ascii="Cambria Math" w:hAnsi="Cambria Math"/>
                            </w:rPr>
                            <m:t>con</m:t>
                          </m:r>
                        </m:sub>
                      </m:sSub>
                      <m:d>
                        <m:dPr>
                          <m:ctrlPr>
                            <w:rPr>
                              <w:rFonts w:ascii="Cambria Math" w:hAnsi="Cambria Math"/>
                              <w:i/>
                            </w:rPr>
                          </m:ctrlPr>
                        </m:dPr>
                        <m:e>
                          <m:r>
                            <w:rPr>
                              <w:rFonts w:ascii="Cambria Math" w:hAnsi="Cambria Math"/>
                            </w:rPr>
                            <m:t>X</m:t>
                          </m:r>
                        </m:e>
                      </m:d>
                      <m:ctrlPr>
                        <w:rPr>
                          <w:rFonts w:ascii="Cambria Math" w:hAnsi="Cambria Math"/>
                          <w:i/>
                        </w:rPr>
                      </m:ctrlPr>
                    </m:e>
                  </m:d>
                </m:e>
                <m:sup>
                  <m:r>
                    <w:rPr>
                      <w:rFonts w:ascii="Cambria Math" w:hAnsi="Cambria Math"/>
                    </w:rPr>
                    <m:t>T</m:t>
                  </m:r>
                </m:sup>
              </m:sSup>
              <m:ctrlPr>
                <w:rPr>
                  <w:rFonts w:ascii="Cambria Math" w:eastAsia="Cambria Math" w:hAnsi="Cambria Math" w:cs="Cambria Math"/>
                </w:rPr>
              </m:ctrlPr>
            </m:e>
            <m:r>
              <m:rPr>
                <m:sty m:val="p"/>
              </m:rPr>
              <w:rPr>
                <w:rFonts w:ascii="Cambria Math" w:hAnsi="Cambria Math"/>
              </w:rPr>
              <m:t xml:space="preserve">&amp;s.t.   </m:t>
            </m:r>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hint="eastAsia"/>
              </w:rPr>
              <m:t>∈</m:t>
            </m:r>
            <m:r>
              <m:rPr>
                <m:scr m:val="script"/>
              </m:rPr>
              <w:rPr>
                <w:rFonts w:ascii="Cambria Math" w:hAnsi="Cambria Math"/>
              </w:rPr>
              <m:t>O</m:t>
            </m:r>
            <m:ctrlPr/>
          </m:e>
        </m:oMath>
      </m:oMathPara>
    </w:p>
    <w:p w14:paraId="5E87F7A5" w14:textId="789F15C2" w:rsidR="00FB6C84" w:rsidRPr="00FB6C84" w:rsidRDefault="00FB6C84" w:rsidP="00FB6C84">
      <w:pPr>
        <w:pStyle w:val="0"/>
        <w:ind w:firstLine="480"/>
        <w:rPr>
          <w:rFonts w:hint="eastAsia"/>
        </w:rPr>
      </w:pPr>
      <m:oMathPara>
        <m:oMath>
          <m:r>
            <m:rPr>
              <m:sty m:val="p"/>
            </m:rPr>
            <w:rPr>
              <w:rFonts w:ascii="Cambria Math" w:hAnsi="Cambria Math"/>
            </w:rPr>
            <m:t>#</m:t>
          </m:r>
          <m:r>
            <m:rPr>
              <m:sty m:val="p"/>
            </m:rPr>
            <w:rPr>
              <w:rStyle w:val="a6"/>
              <w:rFonts w:ascii="Cambria Math" w:hAnsi="Cambria Math"/>
            </w:rPr>
            <w:fldChar w:fldCharType="begin"/>
          </m:r>
          <w:bookmarkStart w:id="51" w:name="_Ref127443392"/>
          <w:bookmarkEnd w:id="51"/>
          <m:r>
            <m:rPr>
              <m:sty m:val="p"/>
            </m:rPr>
            <w:rPr>
              <w:rStyle w:val="a6"/>
              <w:rFonts w:ascii="Cambria Math" w:hAnsi="Cambria Math"/>
            </w:rPr>
            <m:t xml:space="preserve"> LISTNUM  </m:t>
          </m:r>
          <m:r>
            <m:rPr>
              <m:sty m:val="p"/>
            </m:rPr>
            <w:rPr>
              <w:rStyle w:val="a6"/>
              <w:rFonts w:ascii="Cambria Math" w:hAnsi="Cambria Math"/>
            </w:rPr>
            <m:t>（</m:t>
          </m:r>
          <m:r>
            <m:rPr>
              <m:sty m:val="p"/>
            </m:rPr>
            <w:rPr>
              <w:rStyle w:val="a6"/>
              <w:rFonts w:ascii="Cambria Math" w:hAnsi="Cambria Math"/>
            </w:rPr>
            <m:t>eq</m:t>
          </m:r>
          <m:r>
            <m:rPr>
              <m:sty m:val="p"/>
            </m:rPr>
            <w:rPr>
              <w:rStyle w:val="a6"/>
              <w:rFonts w:ascii="Cambria Math" w:hAnsi="Cambria Math"/>
            </w:rPr>
            <m:t>）</m:t>
          </m:r>
          <m:r>
            <m:rPr>
              <m:sty m:val="p"/>
            </m:rPr>
            <w:rPr>
              <w:rStyle w:val="a6"/>
              <w:rFonts w:ascii="Cambria Math" w:hAnsi="Cambria Math"/>
            </w:rPr>
            <m:t xml:space="preserve"> \l 8 </m:t>
          </m:r>
          <m:r>
            <m:rPr>
              <m:sty m:val="p"/>
            </m:rPr>
            <w:rPr>
              <w:rStyle w:val="a6"/>
              <w:rFonts w:ascii="Cambria Math" w:hAnsi="Cambria Math"/>
            </w:rPr>
            <w:fldChar w:fldCharType="end"/>
          </m:r>
        </m:oMath>
      </m:oMathPara>
    </w:p>
    <w:p w14:paraId="23865AC8" w14:textId="7D09F36A" w:rsidR="00FB6C84" w:rsidRPr="00FB6C84" w:rsidRDefault="00FB6C84" w:rsidP="00FB6C84">
      <w:pPr>
        <w:pStyle w:val="0"/>
        <w:ind w:firstLine="480"/>
      </w:pPr>
    </w:p>
    <w:p w14:paraId="58F1AC2C" w14:textId="77777777" w:rsidR="00FB6C84" w:rsidRPr="00FB6C84" w:rsidRDefault="00FB6C84" w:rsidP="00FB6C84">
      <w:pPr>
        <w:pStyle w:val="0"/>
        <w:ind w:firstLine="480"/>
        <w:rPr>
          <w:rFonts w:hint="eastAsia"/>
        </w:rPr>
      </w:pPr>
    </w:p>
    <w:p w14:paraId="72217073" w14:textId="690D598E" w:rsidR="000B4B82" w:rsidRPr="000B4B82" w:rsidRDefault="00CC6920" w:rsidP="000B4B82">
      <w:pPr>
        <w:pStyle w:val="2"/>
      </w:pPr>
      <w:bookmarkStart w:id="52" w:name="_Toc218704695"/>
      <w:r>
        <w:rPr>
          <w:rFonts w:hint="eastAsia"/>
        </w:rPr>
        <w:t>M</w:t>
      </w:r>
      <w:r>
        <w:t>PG-NSGA-II</w:t>
      </w:r>
      <w:r>
        <w:rPr>
          <w:rFonts w:hint="eastAsia"/>
        </w:rPr>
        <w:t>算法</w:t>
      </w:r>
      <w:bookmarkEnd w:id="52"/>
    </w:p>
    <w:p w14:paraId="42385BB4" w14:textId="10A0DE91" w:rsidR="00CC6920" w:rsidRDefault="0091372B" w:rsidP="00CC6920">
      <w:pPr>
        <w:pStyle w:val="3"/>
      </w:pPr>
      <w:bookmarkStart w:id="53" w:name="_Toc218704696"/>
      <w:r>
        <w:rPr>
          <w:rFonts w:hint="eastAsia"/>
        </w:rPr>
        <w:t>多种群局部引导总体架构</w:t>
      </w:r>
      <w:bookmarkEnd w:id="53"/>
    </w:p>
    <w:p w14:paraId="06870D43" w14:textId="7B81DD71" w:rsidR="00844330" w:rsidRDefault="00844330" w:rsidP="00844330">
      <w:pPr>
        <w:pStyle w:val="0"/>
        <w:ind w:firstLine="480"/>
      </w:pPr>
      <w:r w:rsidRPr="00844330">
        <w:rPr>
          <w:rFonts w:hint="eastAsia"/>
        </w:rPr>
        <w:t>介绍</w:t>
      </w:r>
      <w:r w:rsidR="00B348E5">
        <w:rPr>
          <w:rFonts w:hint="eastAsia"/>
        </w:rPr>
        <w:t>设计的</w:t>
      </w:r>
      <w:r w:rsidRPr="00844330">
        <w:rPr>
          <w:rFonts w:hint="eastAsia"/>
        </w:rPr>
        <w:t>多种群竞争</w:t>
      </w:r>
      <w:r w:rsidR="00B348E5">
        <w:rPr>
          <w:rFonts w:hint="eastAsia"/>
        </w:rPr>
        <w:t>重组</w:t>
      </w:r>
      <w:r w:rsidRPr="00844330">
        <w:rPr>
          <w:rFonts w:hint="eastAsia"/>
        </w:rPr>
        <w:t>机制，</w:t>
      </w:r>
      <w:r w:rsidR="00B348E5">
        <w:rPr>
          <w:rFonts w:hint="eastAsia"/>
        </w:rPr>
        <w:t>初始化方法，以及</w:t>
      </w:r>
      <w:r w:rsidRPr="00844330">
        <w:rPr>
          <w:rFonts w:hint="eastAsia"/>
        </w:rPr>
        <w:t>连通引导</w:t>
      </w:r>
      <w:r w:rsidR="00B348E5">
        <w:rPr>
          <w:rFonts w:hint="eastAsia"/>
        </w:rPr>
        <w:t>、</w:t>
      </w:r>
      <w:r w:rsidRPr="00844330">
        <w:rPr>
          <w:rFonts w:hint="eastAsia"/>
        </w:rPr>
        <w:t>覆盖引导</w:t>
      </w:r>
      <w:r>
        <w:rPr>
          <w:rFonts w:hint="eastAsia"/>
        </w:rPr>
        <w:t>算子和二项式变异算子协同工作的</w:t>
      </w:r>
      <w:r w:rsidRPr="00844330">
        <w:rPr>
          <w:rFonts w:hint="eastAsia"/>
        </w:rPr>
        <w:t>整体架构</w:t>
      </w:r>
      <w:r w:rsidR="00B348E5">
        <w:rPr>
          <w:rFonts w:hint="eastAsia"/>
        </w:rPr>
        <w:t>。</w:t>
      </w:r>
    </w:p>
    <w:p w14:paraId="18F3C58E" w14:textId="307C3121" w:rsidR="000B4B82" w:rsidRDefault="000B4B82" w:rsidP="000B4B82">
      <w:pPr>
        <w:pStyle w:val="3"/>
      </w:pPr>
      <w:bookmarkStart w:id="54" w:name="_Toc218704697"/>
      <w:r>
        <w:rPr>
          <w:rFonts w:hint="eastAsia"/>
        </w:rPr>
        <w:t>种群多样性初始化</w:t>
      </w:r>
      <w:r w:rsidR="00B348E5">
        <w:rPr>
          <w:rFonts w:hint="eastAsia"/>
        </w:rPr>
        <w:t>方法</w:t>
      </w:r>
      <w:bookmarkEnd w:id="54"/>
    </w:p>
    <w:p w14:paraId="1197FF28" w14:textId="4F55AA25" w:rsidR="000B4B82" w:rsidRPr="000B4B82" w:rsidRDefault="000B4B82" w:rsidP="000B4B82">
      <w:pPr>
        <w:pStyle w:val="0"/>
        <w:ind w:firstLine="480"/>
      </w:pPr>
      <w:r>
        <w:rPr>
          <w:rFonts w:hint="eastAsia"/>
        </w:rPr>
        <w:t>介绍连通</w:t>
      </w:r>
      <w:r>
        <w:rPr>
          <w:rFonts w:hint="eastAsia"/>
        </w:rPr>
        <w:t>-</w:t>
      </w:r>
      <w:r w:rsidR="000A5C39">
        <w:rPr>
          <w:rFonts w:hint="eastAsia"/>
        </w:rPr>
        <w:t>贪心</w:t>
      </w:r>
      <w:r>
        <w:rPr>
          <w:rFonts w:hint="eastAsia"/>
        </w:rPr>
        <w:t>覆盖初始化方法，用于种群初始化过程中提高解的多样性与可行性</w:t>
      </w:r>
      <w:r w:rsidR="00B348E5">
        <w:rPr>
          <w:rFonts w:hint="eastAsia"/>
        </w:rPr>
        <w:t>。</w:t>
      </w:r>
    </w:p>
    <w:p w14:paraId="3CAB90F4" w14:textId="2B4C4617" w:rsidR="0091372B" w:rsidRDefault="0091372B" w:rsidP="0091372B">
      <w:pPr>
        <w:pStyle w:val="3"/>
      </w:pPr>
      <w:bookmarkStart w:id="55" w:name="_Toc218704698"/>
      <w:r>
        <w:rPr>
          <w:rFonts w:hint="eastAsia"/>
        </w:rPr>
        <w:t>局部引导变异算子</w:t>
      </w:r>
      <w:bookmarkEnd w:id="55"/>
    </w:p>
    <w:p w14:paraId="2829B39A" w14:textId="4B7AB7C0" w:rsidR="00844330" w:rsidRPr="00844330" w:rsidRDefault="00844330" w:rsidP="00844330">
      <w:pPr>
        <w:pStyle w:val="0"/>
        <w:ind w:firstLine="480"/>
      </w:pPr>
      <w:r w:rsidRPr="00844330">
        <w:rPr>
          <w:rFonts w:hint="eastAsia"/>
        </w:rPr>
        <w:t>介绍局部引导变异算子，分别是</w:t>
      </w:r>
      <w:r w:rsidRPr="00844330">
        <w:rPr>
          <w:rFonts w:hint="eastAsia"/>
        </w:rPr>
        <w:t>Voronoi</w:t>
      </w:r>
      <w:r w:rsidRPr="00844330">
        <w:rPr>
          <w:rFonts w:hint="eastAsia"/>
        </w:rPr>
        <w:t>覆盖引导算子、链路补偿连通引导算子</w:t>
      </w:r>
      <w:r>
        <w:rPr>
          <w:rFonts w:hint="eastAsia"/>
        </w:rPr>
        <w:t>和标准的二项式变异算子设计</w:t>
      </w:r>
      <w:r w:rsidRPr="00844330">
        <w:rPr>
          <w:rFonts w:hint="eastAsia"/>
        </w:rPr>
        <w:t>。</w:t>
      </w:r>
    </w:p>
    <w:p w14:paraId="0A8FBC66" w14:textId="1E1E84FB" w:rsidR="0091372B" w:rsidRDefault="0091372B" w:rsidP="0091372B">
      <w:pPr>
        <w:pStyle w:val="3"/>
      </w:pPr>
      <w:bookmarkStart w:id="56" w:name="_Toc218704699"/>
      <w:r>
        <w:rPr>
          <w:rFonts w:hint="eastAsia"/>
        </w:rPr>
        <w:t>多种群</w:t>
      </w:r>
      <w:r w:rsidR="00981C7D">
        <w:rPr>
          <w:rFonts w:hint="eastAsia"/>
        </w:rPr>
        <w:t>重组</w:t>
      </w:r>
      <w:r>
        <w:rPr>
          <w:rFonts w:hint="eastAsia"/>
        </w:rPr>
        <w:t>进化机制</w:t>
      </w:r>
      <w:bookmarkEnd w:id="56"/>
    </w:p>
    <w:p w14:paraId="04E1342F" w14:textId="6A9B4A49" w:rsidR="00844330" w:rsidRPr="00844330" w:rsidRDefault="00844330" w:rsidP="00844330">
      <w:pPr>
        <w:pStyle w:val="0"/>
        <w:ind w:firstLine="480"/>
      </w:pPr>
      <w:r>
        <w:rPr>
          <w:rFonts w:hint="eastAsia"/>
        </w:rPr>
        <w:t>介绍</w:t>
      </w:r>
      <w:r w:rsidRPr="00844330">
        <w:rPr>
          <w:rFonts w:hint="eastAsia"/>
        </w:rPr>
        <w:t>结合</w:t>
      </w:r>
      <w:r w:rsidRPr="00844330">
        <w:rPr>
          <w:rFonts w:hint="eastAsia"/>
        </w:rPr>
        <w:t>MTDE</w:t>
      </w:r>
      <w:r w:rsidRPr="00844330">
        <w:rPr>
          <w:rFonts w:hint="eastAsia"/>
        </w:rPr>
        <w:t>算法</w:t>
      </w:r>
      <w:r>
        <w:rPr>
          <w:rFonts w:hint="eastAsia"/>
        </w:rPr>
        <w:t>参考</w:t>
      </w:r>
      <w:r w:rsidR="00B348E5">
        <w:rPr>
          <w:rFonts w:hint="eastAsia"/>
        </w:rPr>
        <w:t>设计</w:t>
      </w:r>
      <w:r w:rsidRPr="00844330">
        <w:rPr>
          <w:rFonts w:hint="eastAsia"/>
        </w:rPr>
        <w:t>三</w:t>
      </w:r>
      <w:r>
        <w:rPr>
          <w:rFonts w:hint="eastAsia"/>
        </w:rPr>
        <w:t>个</w:t>
      </w:r>
      <w:r w:rsidRPr="00844330">
        <w:rPr>
          <w:rFonts w:hint="eastAsia"/>
        </w:rPr>
        <w:t>种群对应进化过程中的交叉与变异机制，以及重组和</w:t>
      </w:r>
      <w:r w:rsidR="00B348E5">
        <w:rPr>
          <w:rFonts w:hint="eastAsia"/>
        </w:rPr>
        <w:t>分配竞争</w:t>
      </w:r>
      <w:r w:rsidRPr="00844330">
        <w:rPr>
          <w:rFonts w:hint="eastAsia"/>
        </w:rPr>
        <w:t>机制。</w:t>
      </w:r>
    </w:p>
    <w:p w14:paraId="37E4679F" w14:textId="704629E0" w:rsidR="0091372B" w:rsidRDefault="0091372B" w:rsidP="0091372B">
      <w:pPr>
        <w:pStyle w:val="2"/>
      </w:pPr>
      <w:bookmarkStart w:id="57" w:name="_Toc218704700"/>
      <w:r>
        <w:rPr>
          <w:rFonts w:hint="eastAsia"/>
        </w:rPr>
        <w:lastRenderedPageBreak/>
        <w:t>仿真实验与结果分析</w:t>
      </w:r>
      <w:bookmarkEnd w:id="57"/>
    </w:p>
    <w:p w14:paraId="4EC1639F" w14:textId="7438AE36" w:rsidR="0091372B" w:rsidRDefault="0091372B" w:rsidP="0091372B">
      <w:pPr>
        <w:pStyle w:val="3"/>
      </w:pPr>
      <w:bookmarkStart w:id="58" w:name="_Toc218704701"/>
      <w:r>
        <w:rPr>
          <w:rFonts w:hint="eastAsia"/>
        </w:rPr>
        <w:t>仿真参数设置</w:t>
      </w:r>
      <w:bookmarkEnd w:id="58"/>
    </w:p>
    <w:p w14:paraId="3D804B6C" w14:textId="3A11FDB0" w:rsidR="00844330" w:rsidRPr="00844330" w:rsidRDefault="00844330" w:rsidP="00844330">
      <w:pPr>
        <w:pStyle w:val="0"/>
        <w:ind w:firstLine="480"/>
      </w:pPr>
      <w:r w:rsidRPr="00844330">
        <w:rPr>
          <w:rFonts w:hint="eastAsia"/>
        </w:rPr>
        <w:t>介绍仿真参数以及设计的对比</w:t>
      </w:r>
      <w:r w:rsidR="00B348E5">
        <w:rPr>
          <w:rFonts w:hint="eastAsia"/>
        </w:rPr>
        <w:t>算法</w:t>
      </w:r>
      <w:r w:rsidR="00B348E5">
        <w:rPr>
          <w:rFonts w:hint="eastAsia"/>
        </w:rPr>
        <w:t>MOEA/D</w:t>
      </w:r>
      <w:r w:rsidR="00B348E5">
        <w:rPr>
          <w:rFonts w:hint="eastAsia"/>
        </w:rPr>
        <w:t>，</w:t>
      </w:r>
      <w:r w:rsidR="00B348E5">
        <w:rPr>
          <w:rFonts w:hint="eastAsia"/>
        </w:rPr>
        <w:t>MOEA/MTDE</w:t>
      </w:r>
      <w:r w:rsidR="00101981">
        <w:rPr>
          <w:rFonts w:hint="eastAsia"/>
        </w:rPr>
        <w:t>，</w:t>
      </w:r>
      <w:r w:rsidR="00B348E5">
        <w:rPr>
          <w:rFonts w:hint="eastAsia"/>
        </w:rPr>
        <w:t>NSGA2</w:t>
      </w:r>
      <w:r w:rsidR="00B348E5">
        <w:rPr>
          <w:rFonts w:hint="eastAsia"/>
        </w:rPr>
        <w:t>的</w:t>
      </w:r>
      <w:r w:rsidRPr="00844330">
        <w:rPr>
          <w:rFonts w:hint="eastAsia"/>
        </w:rPr>
        <w:t>实验参数设置</w:t>
      </w:r>
    </w:p>
    <w:p w14:paraId="0DE6BD6B" w14:textId="2FD4EAEA" w:rsidR="0091372B" w:rsidRDefault="0091372B" w:rsidP="0091372B">
      <w:pPr>
        <w:pStyle w:val="3"/>
      </w:pPr>
      <w:bookmarkStart w:id="59" w:name="_Toc218704702"/>
      <w:r>
        <w:rPr>
          <w:rFonts w:hint="eastAsia"/>
        </w:rPr>
        <w:t>实验结果分析</w:t>
      </w:r>
      <w:bookmarkEnd w:id="59"/>
    </w:p>
    <w:p w14:paraId="617A2E8F" w14:textId="70995C5F" w:rsidR="00B348E5" w:rsidRDefault="00844330" w:rsidP="00686B68">
      <w:pPr>
        <w:pStyle w:val="0"/>
        <w:ind w:firstLine="480"/>
      </w:pPr>
      <w:r>
        <w:rPr>
          <w:rFonts w:hint="eastAsia"/>
        </w:rPr>
        <w:t>①从</w:t>
      </w:r>
      <w:r w:rsidR="00C00F3C">
        <w:rPr>
          <w:rFonts w:hint="eastAsia"/>
        </w:rPr>
        <w:t>典型场景下</w:t>
      </w:r>
      <w:r>
        <w:rPr>
          <w:rFonts w:hint="eastAsia"/>
        </w:rPr>
        <w:t>对比分析</w:t>
      </w:r>
      <w:r>
        <w:rPr>
          <w:rFonts w:hint="eastAsia"/>
        </w:rPr>
        <w:t>PF</w:t>
      </w:r>
      <w:r>
        <w:rPr>
          <w:rFonts w:hint="eastAsia"/>
        </w:rPr>
        <w:t>效果，主要是</w:t>
      </w:r>
      <w:r>
        <w:rPr>
          <w:rFonts w:hint="eastAsia"/>
        </w:rPr>
        <w:t>H</w:t>
      </w:r>
      <w:r>
        <w:t>V</w:t>
      </w:r>
      <w:r>
        <w:rPr>
          <w:rFonts w:hint="eastAsia"/>
        </w:rPr>
        <w:t>等指标</w:t>
      </w:r>
      <w:r w:rsidR="00686B68">
        <w:rPr>
          <w:rFonts w:hint="eastAsia"/>
        </w:rPr>
        <w:t>，给出实际部署的效果示意图</w:t>
      </w:r>
      <w:r w:rsidR="00C00F3C">
        <w:rPr>
          <w:rFonts w:hint="eastAsia"/>
        </w:rPr>
        <w:t>，对比概率分布小提琴图，对比</w:t>
      </w:r>
      <w:r w:rsidR="00C00F3C">
        <w:rPr>
          <w:rFonts w:hint="eastAsia"/>
        </w:rPr>
        <w:t>k</w:t>
      </w:r>
      <w:r w:rsidR="00C00F3C">
        <w:rPr>
          <w:rFonts w:hint="eastAsia"/>
        </w:rPr>
        <w:t>连通结果图</w:t>
      </w:r>
      <w:r>
        <w:rPr>
          <w:rFonts w:hint="eastAsia"/>
        </w:rPr>
        <w:t>。</w:t>
      </w:r>
    </w:p>
    <w:p w14:paraId="46798D5D" w14:textId="04C0DFB3" w:rsidR="00101981" w:rsidRDefault="00101981" w:rsidP="00686B68">
      <w:pPr>
        <w:pStyle w:val="0"/>
        <w:ind w:firstLine="480"/>
      </w:pPr>
      <w:r>
        <w:rPr>
          <w:rFonts w:hint="eastAsia"/>
        </w:rPr>
        <w:t>算子发挥作用的示意图（三张）</w:t>
      </w:r>
    </w:p>
    <w:p w14:paraId="480272C9" w14:textId="1D19440B" w:rsidR="00101981" w:rsidRDefault="00101981" w:rsidP="00686B68">
      <w:pPr>
        <w:pStyle w:val="0"/>
        <w:ind w:firstLine="480"/>
      </w:pPr>
      <w:r>
        <w:rPr>
          <w:rFonts w:hint="eastAsia"/>
        </w:rPr>
        <w:t>典型场景下节点数目的</w:t>
      </w:r>
      <w:r>
        <w:rPr>
          <w:rFonts w:hint="eastAsia"/>
        </w:rPr>
        <w:t>pf</w:t>
      </w:r>
      <w:r>
        <w:rPr>
          <w:rFonts w:hint="eastAsia"/>
        </w:rPr>
        <w:t>前沿图（三张）</w:t>
      </w:r>
    </w:p>
    <w:p w14:paraId="6D542658" w14:textId="39D63F9C" w:rsidR="00101981" w:rsidRDefault="00101981" w:rsidP="00101981">
      <w:pPr>
        <w:pStyle w:val="0"/>
        <w:ind w:firstLine="480"/>
      </w:pPr>
      <w:r>
        <w:rPr>
          <w:rFonts w:hint="eastAsia"/>
        </w:rPr>
        <w:t>典型场景下节点数目的</w:t>
      </w:r>
      <w:r>
        <w:rPr>
          <w:rFonts w:hint="eastAsia"/>
        </w:rPr>
        <w:t>hv</w:t>
      </w:r>
      <w:r>
        <w:rPr>
          <w:rFonts w:hint="eastAsia"/>
        </w:rPr>
        <w:t>进化图（三张）</w:t>
      </w:r>
    </w:p>
    <w:p w14:paraId="6B530814" w14:textId="546CD0D7" w:rsidR="00101981" w:rsidRPr="00101981" w:rsidRDefault="00101981" w:rsidP="00101981">
      <w:pPr>
        <w:pStyle w:val="0"/>
        <w:ind w:firstLine="480"/>
      </w:pPr>
      <w:r>
        <w:rPr>
          <w:rFonts w:hint="eastAsia"/>
        </w:rPr>
        <w:t>典型场景下不同算法达到</w:t>
      </w:r>
      <w:r>
        <w:rPr>
          <w:rFonts w:hint="eastAsia"/>
        </w:rPr>
        <w:t>k</w:t>
      </w:r>
      <w:r>
        <w:t>-</w:t>
      </w:r>
      <w:r>
        <w:rPr>
          <w:rFonts w:hint="eastAsia"/>
        </w:rPr>
        <w:t>连通的节点覆盖率的表（一张）</w:t>
      </w:r>
      <w:r>
        <w:rPr>
          <w:rFonts w:hint="eastAsia"/>
        </w:rPr>
        <w:t>1</w:t>
      </w:r>
      <w:r>
        <w:t>-</w:t>
      </w:r>
      <w:r>
        <w:rPr>
          <w:rFonts w:hint="eastAsia"/>
        </w:rPr>
        <w:t>连通、</w:t>
      </w:r>
      <w:r>
        <w:rPr>
          <w:rFonts w:hint="eastAsia"/>
        </w:rPr>
        <w:t>2</w:t>
      </w:r>
      <w:r>
        <w:t>-</w:t>
      </w:r>
      <w:r>
        <w:rPr>
          <w:rFonts w:hint="eastAsia"/>
        </w:rPr>
        <w:t>连通、</w:t>
      </w:r>
      <w:r>
        <w:rPr>
          <w:rFonts w:hint="eastAsia"/>
        </w:rPr>
        <w:t>3</w:t>
      </w:r>
      <w:r>
        <w:rPr>
          <w:rFonts w:hint="eastAsia"/>
        </w:rPr>
        <w:t>连通、</w:t>
      </w:r>
      <w:r>
        <w:rPr>
          <w:rFonts w:hint="eastAsia"/>
        </w:rPr>
        <w:t>4</w:t>
      </w:r>
      <w:r>
        <w:t>-</w:t>
      </w:r>
      <w:r>
        <w:rPr>
          <w:rFonts w:hint="eastAsia"/>
        </w:rPr>
        <w:t>连通下的覆盖率。</w:t>
      </w:r>
    </w:p>
    <w:p w14:paraId="5D9F042A" w14:textId="1FB1D225" w:rsidR="000208D4" w:rsidRPr="00844330" w:rsidRDefault="000208D4" w:rsidP="00844330">
      <w:pPr>
        <w:pStyle w:val="0"/>
        <w:ind w:firstLine="480"/>
      </w:pPr>
      <w:r>
        <w:rPr>
          <w:rFonts w:hint="eastAsia"/>
        </w:rPr>
        <w:t>③总结算法效果</w:t>
      </w:r>
      <w:r w:rsidR="00686B68">
        <w:rPr>
          <w:rFonts w:hint="eastAsia"/>
        </w:rPr>
        <w:t>与提升，主要是最终</w:t>
      </w:r>
      <w:r w:rsidR="00686B68">
        <w:rPr>
          <w:rFonts w:hint="eastAsia"/>
        </w:rPr>
        <w:t>P</w:t>
      </w:r>
      <w:r w:rsidR="00686B68">
        <w:t>F</w:t>
      </w:r>
      <w:r w:rsidR="00686B68">
        <w:rPr>
          <w:rFonts w:hint="eastAsia"/>
        </w:rPr>
        <w:t>解的质量</w:t>
      </w:r>
      <w:r>
        <w:rPr>
          <w:rFonts w:hint="eastAsia"/>
        </w:rPr>
        <w:t>。</w:t>
      </w:r>
    </w:p>
    <w:p w14:paraId="45FBA1D1" w14:textId="77777777" w:rsidR="00897A98" w:rsidRDefault="00897A98" w:rsidP="00897A98">
      <w:pPr>
        <w:pStyle w:val="2"/>
      </w:pPr>
      <w:bookmarkStart w:id="60" w:name="_Toc218704703"/>
      <w:bookmarkStart w:id="61" w:name="_Toc218704704"/>
      <w:r>
        <w:rPr>
          <w:rFonts w:hint="eastAsia"/>
        </w:rPr>
        <w:t>本章小结</w:t>
      </w:r>
      <w:bookmarkEnd w:id="60"/>
    </w:p>
    <w:p w14:paraId="617BAAC9" w14:textId="77777777" w:rsidR="00897A98" w:rsidRPr="00844330" w:rsidRDefault="00897A98" w:rsidP="00897A98">
      <w:pPr>
        <w:pStyle w:val="0"/>
        <w:ind w:firstLine="480"/>
      </w:pPr>
      <w:r>
        <w:rPr>
          <w:rFonts w:hint="eastAsia"/>
        </w:rPr>
        <w:t>本章介绍了</w:t>
      </w:r>
      <w:r>
        <w:t>……</w:t>
      </w:r>
    </w:p>
    <w:p w14:paraId="6053D562" w14:textId="77777777" w:rsidR="00897A98" w:rsidRDefault="00897A98" w:rsidP="00897A98">
      <w:pPr>
        <w:widowControl/>
        <w:jc w:val="left"/>
        <w:rPr>
          <w:sz w:val="24"/>
        </w:rPr>
      </w:pPr>
      <w:r>
        <w:br w:type="page"/>
      </w:r>
    </w:p>
    <w:p w14:paraId="0B2DEDD1" w14:textId="77777777" w:rsidR="00897A98" w:rsidRDefault="00897A98" w:rsidP="00897A98">
      <w:pPr>
        <w:pStyle w:val="24"/>
      </w:pPr>
    </w:p>
    <w:p w14:paraId="1AFC7E4A" w14:textId="333438F9" w:rsidR="0091372B" w:rsidRDefault="0091372B" w:rsidP="0091372B">
      <w:pPr>
        <w:pStyle w:val="10"/>
      </w:pPr>
      <w:r>
        <w:rPr>
          <w:rFonts w:hint="eastAsia"/>
        </w:rPr>
        <w:t>总结与展望</w:t>
      </w:r>
      <w:bookmarkEnd w:id="61"/>
    </w:p>
    <w:p w14:paraId="757A745B" w14:textId="6C18E65A" w:rsidR="0091372B" w:rsidRDefault="0091372B" w:rsidP="0091372B">
      <w:pPr>
        <w:pStyle w:val="2"/>
      </w:pPr>
      <w:bookmarkStart w:id="62" w:name="_Toc218704705"/>
      <w:r>
        <w:rPr>
          <w:rFonts w:hint="eastAsia"/>
        </w:rPr>
        <w:t>总结</w:t>
      </w:r>
      <w:bookmarkEnd w:id="62"/>
    </w:p>
    <w:p w14:paraId="1249FD44" w14:textId="515E6B23" w:rsidR="00844330" w:rsidRPr="00844330" w:rsidRDefault="00844330" w:rsidP="00844330">
      <w:pPr>
        <w:pStyle w:val="0"/>
        <w:ind w:firstLine="480"/>
      </w:pPr>
      <w:r>
        <w:rPr>
          <w:rFonts w:hint="eastAsia"/>
        </w:rPr>
        <w:t>本文</w:t>
      </w:r>
      <w:r>
        <w:t>…...</w:t>
      </w:r>
    </w:p>
    <w:p w14:paraId="55C1F6DD" w14:textId="14217210" w:rsidR="0091372B" w:rsidRDefault="0091372B" w:rsidP="0091372B">
      <w:pPr>
        <w:pStyle w:val="2"/>
      </w:pPr>
      <w:bookmarkStart w:id="63" w:name="_Toc218704706"/>
      <w:r>
        <w:rPr>
          <w:rFonts w:hint="eastAsia"/>
        </w:rPr>
        <w:t>展望</w:t>
      </w:r>
      <w:bookmarkEnd w:id="63"/>
    </w:p>
    <w:p w14:paraId="62219C2A" w14:textId="1ABECBA1" w:rsidR="00844330" w:rsidRPr="00844330" w:rsidRDefault="00844330" w:rsidP="00844330">
      <w:pPr>
        <w:pStyle w:val="0"/>
        <w:ind w:firstLine="480"/>
      </w:pPr>
      <w:r>
        <w:rPr>
          <w:rFonts w:hint="eastAsia"/>
        </w:rPr>
        <w:t>本研究</w:t>
      </w:r>
      <w:r>
        <w:t>……</w:t>
      </w:r>
    </w:p>
    <w:p w14:paraId="1C9D386C" w14:textId="77777777" w:rsidR="00277335" w:rsidRDefault="00277335" w:rsidP="009C306A">
      <w:pPr>
        <w:pStyle w:val="0"/>
        <w:ind w:firstLineChars="0" w:firstLine="0"/>
        <w:sectPr w:rsidR="00277335" w:rsidSect="00553E65">
          <w:headerReference w:type="default" r:id="rId86"/>
          <w:footerReference w:type="default" r:id="rId87"/>
          <w:pgSz w:w="11906" w:h="16838" w:code="9"/>
          <w:pgMar w:top="2211" w:right="1418" w:bottom="2155" w:left="1418" w:header="851" w:footer="992" w:gutter="0"/>
          <w:pgNumType w:start="1"/>
          <w:cols w:space="425"/>
          <w:docGrid w:type="lines" w:linePitch="312"/>
        </w:sectPr>
      </w:pPr>
    </w:p>
    <w:p w14:paraId="568A3BD5" w14:textId="77777777" w:rsidR="00DF6196" w:rsidRDefault="00DF6196" w:rsidP="00DF6196">
      <w:pPr>
        <w:pStyle w:val="24"/>
      </w:pPr>
    </w:p>
    <w:p w14:paraId="102647DA" w14:textId="77777777" w:rsidR="00AD2E9E" w:rsidRDefault="00621E7F" w:rsidP="00343A89">
      <w:pPr>
        <w:pStyle w:val="af0"/>
      </w:pPr>
      <w:bookmarkStart w:id="64" w:name="_Toc218704707"/>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Start w:id="65" w:name="_Ref105578645"/>
      <w:bookmarkEnd w:id="64"/>
    </w:p>
    <w:p w14:paraId="279F3822" w14:textId="77777777" w:rsidR="00F922E4" w:rsidRPr="007809FB" w:rsidRDefault="00F922E4" w:rsidP="00530C67">
      <w:pPr>
        <w:rPr>
          <w:color w:val="FF0000"/>
        </w:rPr>
      </w:pPr>
      <w:r w:rsidRPr="007809FB">
        <w:rPr>
          <w:rFonts w:hint="eastAsia"/>
          <w:color w:val="FF0000"/>
        </w:rPr>
        <w:t>注意</w:t>
      </w:r>
      <w:r w:rsidR="007809FB">
        <w:rPr>
          <w:rFonts w:hint="eastAsia"/>
          <w:color w:val="FF0000"/>
        </w:rPr>
        <w:t>参考文献的</w:t>
      </w:r>
      <w:r w:rsidRPr="007809FB">
        <w:rPr>
          <w:rFonts w:hint="eastAsia"/>
          <w:color w:val="FF0000"/>
        </w:rPr>
        <w:t>符号均为半角符号，例如：</w:t>
      </w:r>
      <w:r w:rsidRPr="007809FB">
        <w:rPr>
          <w:rFonts w:hint="eastAsia"/>
          <w:color w:val="FF0000"/>
        </w:rPr>
        <w:t>(),.[]</w:t>
      </w:r>
    </w:p>
    <w:p w14:paraId="53226F94" w14:textId="763F74F2" w:rsidR="00DF6196" w:rsidRPr="006301E2" w:rsidRDefault="00F922E4" w:rsidP="006301E2">
      <w:pPr>
        <w:pStyle w:val="a0"/>
        <w:ind w:left="462" w:hanging="462"/>
      </w:pPr>
      <w:r w:rsidRPr="00AF1F83">
        <w:rPr>
          <w:rFonts w:hint="eastAsia"/>
        </w:rPr>
        <w:t>曹敏</w:t>
      </w:r>
      <w:r w:rsidRPr="00AF1F83">
        <w:rPr>
          <w:rFonts w:hint="eastAsia"/>
        </w:rPr>
        <w:t>.GB/T</w:t>
      </w:r>
      <w:r w:rsidR="00B01589" w:rsidRPr="00AF1F83">
        <w:t xml:space="preserve"> </w:t>
      </w:r>
      <w:r w:rsidRPr="00AF1F83">
        <w:rPr>
          <w:rFonts w:hint="eastAsia"/>
        </w:rPr>
        <w:t>7714-2015</w:t>
      </w:r>
      <w:r w:rsidRPr="00AF1F83">
        <w:rPr>
          <w:rFonts w:hint="eastAsia"/>
        </w:rPr>
        <w:t>《信息与文献</w:t>
      </w:r>
      <w:r w:rsidRPr="00AF1F83">
        <w:rPr>
          <w:rFonts w:hint="eastAsia"/>
        </w:rPr>
        <w:t xml:space="preserve"> </w:t>
      </w:r>
      <w:r w:rsidRPr="00AF1F83">
        <w:rPr>
          <w:rFonts w:hint="eastAsia"/>
        </w:rPr>
        <w:t>参考文献著录规则》标准解析</w:t>
      </w:r>
      <w:r w:rsidRPr="00AF1F83">
        <w:rPr>
          <w:rFonts w:hint="eastAsia"/>
        </w:rPr>
        <w:t>[J].</w:t>
      </w:r>
      <w:r w:rsidRPr="00AF1F83">
        <w:rPr>
          <w:rFonts w:hint="eastAsia"/>
        </w:rPr>
        <w:t>科技与出版</w:t>
      </w:r>
      <w:r w:rsidRPr="00AF1F83">
        <w:rPr>
          <w:rFonts w:hint="eastAsia"/>
        </w:rPr>
        <w:t>,2015(09):41-44.DOI:10.16510/j.cnki.kjycb.2015.09.013.</w:t>
      </w:r>
      <w:bookmarkEnd w:id="65"/>
      <w:r w:rsidR="00DF6196">
        <w:br w:type="page"/>
      </w:r>
    </w:p>
    <w:p w14:paraId="6B1F6DB6" w14:textId="77777777" w:rsidR="00DF6196" w:rsidRDefault="00DF6196" w:rsidP="00DF6196">
      <w:pPr>
        <w:pStyle w:val="24"/>
      </w:pPr>
    </w:p>
    <w:p w14:paraId="2FC0BD01" w14:textId="77777777" w:rsidR="0042393A" w:rsidRPr="0042393A" w:rsidRDefault="00AD2E9E" w:rsidP="0042393A">
      <w:pPr>
        <w:pStyle w:val="af0"/>
      </w:pPr>
      <w:bookmarkStart w:id="66" w:name="_Toc218704708"/>
      <w:r w:rsidRPr="00E34402">
        <w:rPr>
          <w:rFonts w:hint="eastAsia"/>
        </w:rPr>
        <w:t>符号与标记（附录</w:t>
      </w:r>
      <w:r w:rsidRPr="00E34402">
        <w:rPr>
          <w:rFonts w:hint="eastAsia"/>
        </w:rPr>
        <w:t>1</w:t>
      </w:r>
      <w:r w:rsidRPr="00E34402">
        <w:rPr>
          <w:rFonts w:hint="eastAsia"/>
        </w:rPr>
        <w:t>）</w:t>
      </w:r>
      <w:bookmarkEnd w:id="66"/>
    </w:p>
    <w:p w14:paraId="101F99C5" w14:textId="77777777" w:rsidR="004A3C54" w:rsidRDefault="004A3C54" w:rsidP="0042393A">
      <w:pPr>
        <w:pStyle w:val="0"/>
        <w:ind w:firstLine="480"/>
      </w:pPr>
      <w:r w:rsidRPr="004A3C54">
        <w:rPr>
          <w:rFonts w:hint="eastAsia"/>
        </w:rPr>
        <w:t>附录：黑体，加粗，三号，居中。一般“符号与标记”内容应以附录形式给出。</w:t>
      </w:r>
    </w:p>
    <w:p w14:paraId="275ADC35" w14:textId="77777777" w:rsidR="00DF6196" w:rsidRDefault="004A3C54" w:rsidP="0042393A">
      <w:pPr>
        <w:pStyle w:val="0"/>
        <w:ind w:firstLine="480"/>
      </w:pPr>
      <w:r w:rsidRPr="004A3C54">
        <w:rPr>
          <w:rFonts w:hint="eastAsia"/>
        </w:rPr>
        <w:t>论文的附录依次为附录</w:t>
      </w:r>
      <w:r w:rsidRPr="004A3C54">
        <w:rPr>
          <w:rFonts w:hint="eastAsia"/>
        </w:rPr>
        <w:t>1</w:t>
      </w:r>
      <w:r w:rsidRPr="004A3C54">
        <w:rPr>
          <w:rFonts w:hint="eastAsia"/>
        </w:rPr>
        <w:t>，附录</w:t>
      </w:r>
      <w:r w:rsidRPr="004A3C54">
        <w:rPr>
          <w:rFonts w:hint="eastAsia"/>
        </w:rPr>
        <w:t>2</w:t>
      </w:r>
      <w:r w:rsidRPr="004A3C54">
        <w:rPr>
          <w:rFonts w:hint="eastAsia"/>
        </w:rPr>
        <w:t>……编号。附录中的图表公式另编排序号，与正文分开。</w:t>
      </w:r>
    </w:p>
    <w:p w14:paraId="63BE9539" w14:textId="77777777" w:rsidR="00DF6196" w:rsidRDefault="00DF6196">
      <w:pPr>
        <w:jc w:val="left"/>
        <w:rPr>
          <w:sz w:val="24"/>
        </w:rPr>
      </w:pPr>
      <w:r>
        <w:br w:type="page"/>
      </w:r>
    </w:p>
    <w:p w14:paraId="216F9FD9" w14:textId="77777777" w:rsidR="00E34402" w:rsidRDefault="00E34402" w:rsidP="00DF6196">
      <w:pPr>
        <w:pStyle w:val="24"/>
      </w:pPr>
    </w:p>
    <w:p w14:paraId="52541023" w14:textId="77777777" w:rsidR="00857C44" w:rsidRDefault="00857C44" w:rsidP="00857C44">
      <w:pPr>
        <w:pStyle w:val="af0"/>
      </w:pPr>
      <w:bookmarkStart w:id="67" w:name="_Toc218704709"/>
      <w:r w:rsidRPr="00857C44">
        <w:rPr>
          <w:rFonts w:hint="eastAsia"/>
        </w:rPr>
        <w:t>攻读学位期间学术论文和科研成果目录</w:t>
      </w:r>
      <w:bookmarkEnd w:id="67"/>
    </w:p>
    <w:p w14:paraId="1DA8EA08" w14:textId="77777777" w:rsidR="006301E2" w:rsidRDefault="00532B68" w:rsidP="006301E2">
      <w:pPr>
        <w:pStyle w:val="0"/>
        <w:ind w:firstLine="480"/>
      </w:pPr>
      <w:r>
        <w:rPr>
          <w:rFonts w:hint="eastAsia"/>
        </w:rPr>
        <w:t>[1]</w:t>
      </w:r>
      <w:r w:rsidR="00AD2E9E">
        <w:t xml:space="preserve"> </w:t>
      </w:r>
      <w:r>
        <w:rPr>
          <w:rFonts w:hint="eastAsia"/>
        </w:rPr>
        <w:t>张三，李四</w:t>
      </w:r>
      <w:r>
        <w:rPr>
          <w:rFonts w:hint="eastAsia"/>
        </w:rPr>
        <w:t xml:space="preserve">. </w:t>
      </w:r>
      <w:r>
        <w:t>……</w:t>
      </w:r>
      <w:r>
        <w:rPr>
          <w:rFonts w:hint="eastAsia"/>
        </w:rPr>
        <w:t xml:space="preserve"> </w:t>
      </w:r>
      <w:r>
        <w:rPr>
          <w:rFonts w:hint="eastAsia"/>
        </w:rPr>
        <w:t>（已录用）</w:t>
      </w:r>
    </w:p>
    <w:p w14:paraId="7922F495" w14:textId="731C3EFA" w:rsidR="00DF6196" w:rsidRPr="006301E2" w:rsidRDefault="00DF6196" w:rsidP="006301E2">
      <w:pPr>
        <w:pStyle w:val="0"/>
        <w:ind w:firstLine="480"/>
      </w:pPr>
      <w:r>
        <w:rPr>
          <w:color w:val="FF0000"/>
        </w:rPr>
        <w:br w:type="page"/>
      </w:r>
    </w:p>
    <w:p w14:paraId="4D0E03A5" w14:textId="77777777" w:rsidR="00532B68" w:rsidRPr="004E0539" w:rsidRDefault="00532B68" w:rsidP="00DF6196">
      <w:pPr>
        <w:pStyle w:val="24"/>
      </w:pPr>
    </w:p>
    <w:p w14:paraId="2DAEB32D" w14:textId="77777777" w:rsidR="00532B68" w:rsidRDefault="00CD62EC" w:rsidP="00CD62EC">
      <w:pPr>
        <w:pStyle w:val="af0"/>
      </w:pPr>
      <w:bookmarkStart w:id="68" w:name="_Toc218704710"/>
      <w:r>
        <w:rPr>
          <w:rFonts w:hint="eastAsia"/>
        </w:rPr>
        <w:t>致</w:t>
      </w:r>
      <w:r>
        <w:rPr>
          <w:rFonts w:hint="eastAsia"/>
        </w:rPr>
        <w:t xml:space="preserve"> </w:t>
      </w:r>
      <w:r>
        <w:t xml:space="preserve"> </w:t>
      </w:r>
      <w:r>
        <w:rPr>
          <w:rFonts w:hint="eastAsia"/>
        </w:rPr>
        <w:t>谢</w:t>
      </w:r>
      <w:bookmarkEnd w:id="68"/>
    </w:p>
    <w:p w14:paraId="221C7DD9" w14:textId="500B0B16" w:rsidR="00CD62EC" w:rsidRPr="00CD62EC" w:rsidRDefault="00E960D4" w:rsidP="00CD62EC">
      <w:pPr>
        <w:pStyle w:val="0"/>
        <w:ind w:firstLine="480"/>
      </w:pPr>
      <w:r>
        <w:rPr>
          <w:rFonts w:hint="eastAsia"/>
        </w:rPr>
        <w:t>饮水思源，爱国荣校</w:t>
      </w:r>
      <w:r w:rsidR="006301E2">
        <w:rPr>
          <w:rFonts w:hint="eastAsia"/>
        </w:rPr>
        <w:t>。</w:t>
      </w:r>
    </w:p>
    <w:sectPr w:rsidR="00CD62EC" w:rsidRPr="00CD62EC" w:rsidSect="00553E65">
      <w:headerReference w:type="default" r:id="rId88"/>
      <w:pgSz w:w="11906" w:h="16838" w:code="9"/>
      <w:pgMar w:top="2211" w:right="1418" w:bottom="2155"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32951" w14:textId="77777777" w:rsidR="00F05279" w:rsidRDefault="00F05279" w:rsidP="00A62454">
      <w:r>
        <w:separator/>
      </w:r>
    </w:p>
  </w:endnote>
  <w:endnote w:type="continuationSeparator" w:id="0">
    <w:p w14:paraId="4A9D26AA" w14:textId="77777777" w:rsidR="00F05279" w:rsidRDefault="00F05279" w:rsidP="00A62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HP Simplified Han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0739101"/>
      <w:docPartObj>
        <w:docPartGallery w:val="Page Numbers (Bottom of Page)"/>
        <w:docPartUnique/>
      </w:docPartObj>
    </w:sdtPr>
    <w:sdtEndPr/>
    <w:sdtContent>
      <w:p w14:paraId="1340180F" w14:textId="77777777" w:rsidR="00DE185D" w:rsidRDefault="00DE185D" w:rsidP="00113CEF">
        <w:pPr>
          <w:pStyle w:val="aa"/>
          <w:jc w:val="center"/>
        </w:pPr>
        <w:r>
          <w:fldChar w:fldCharType="begin"/>
        </w:r>
        <w:r>
          <w:instrText>PAGE   \* MERGEFORMAT</w:instrText>
        </w:r>
        <w:r>
          <w:fldChar w:fldCharType="separate"/>
        </w:r>
        <w:r>
          <w:rPr>
            <w:lang w:val="zh-CN"/>
          </w:rPr>
          <w:t>2</w:t>
        </w:r>
        <w:r>
          <w:fldChar w:fldCharType="end"/>
        </w:r>
      </w:p>
    </w:sdtContent>
  </w:sdt>
  <w:p w14:paraId="1CE7C06F" w14:textId="77777777" w:rsidR="00DE185D" w:rsidRDefault="00DE185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863629"/>
      <w:docPartObj>
        <w:docPartGallery w:val="Page Numbers (Bottom of Page)"/>
        <w:docPartUnique/>
      </w:docPartObj>
    </w:sdtPr>
    <w:sdtEndPr/>
    <w:sdtContent>
      <w:p w14:paraId="69ADBF17" w14:textId="77777777" w:rsidR="00D53036" w:rsidRDefault="00D53036" w:rsidP="00113CEF">
        <w:pPr>
          <w:pStyle w:val="aa"/>
          <w:jc w:val="center"/>
        </w:pPr>
        <w:r>
          <w:fldChar w:fldCharType="begin"/>
        </w:r>
        <w:r>
          <w:instrText>PAGE   \* MERGEFORMAT</w:instrText>
        </w:r>
        <w:r>
          <w:fldChar w:fldCharType="separate"/>
        </w:r>
        <w:r>
          <w:rPr>
            <w:lang w:val="zh-CN"/>
          </w:rPr>
          <w:t>2</w:t>
        </w:r>
        <w:r>
          <w:fldChar w:fldCharType="end"/>
        </w:r>
      </w:p>
    </w:sdtContent>
  </w:sdt>
  <w:p w14:paraId="4988B8DC" w14:textId="77777777" w:rsidR="00D53036" w:rsidRDefault="00D5303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5EABA" w14:textId="77777777" w:rsidR="00F05279" w:rsidRDefault="00F05279" w:rsidP="00A62454">
      <w:r>
        <w:separator/>
      </w:r>
    </w:p>
  </w:footnote>
  <w:footnote w:type="continuationSeparator" w:id="0">
    <w:p w14:paraId="0DA711F9" w14:textId="77777777" w:rsidR="00F05279" w:rsidRDefault="00F05279" w:rsidP="00A62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857B" w14:textId="2FD61795" w:rsidR="00A80803" w:rsidRPr="002944BB" w:rsidRDefault="00A80803" w:rsidP="00286E4D">
    <w:pPr>
      <w:pStyle w:val="a8"/>
      <w:pBdr>
        <w:bottom w:val="thinThickSmallGap" w:sz="24" w:space="1" w:color="auto"/>
      </w:pBdr>
      <w:tabs>
        <w:tab w:val="clear" w:pos="4153"/>
        <w:tab w:val="clear" w:pos="8306"/>
        <w:tab w:val="right" w:pos="8786"/>
      </w:tabs>
      <w:jc w:val="both"/>
    </w:pPr>
    <w:r w:rsidRPr="002944BB">
      <w:rPr>
        <w:rFonts w:hint="eastAsia"/>
        <w:sz w:val="21"/>
        <w:szCs w:val="21"/>
      </w:rPr>
      <w:t>上海交通大学学位论文</w:t>
    </w:r>
    <w:r w:rsidR="00841616">
      <w:rPr>
        <w:sz w:val="21"/>
        <w:szCs w:val="21"/>
      </w:rPr>
      <w:ptab w:relativeTo="margin" w:alignment="right" w:leader="none"/>
    </w:r>
    <w:r w:rsidR="00711FB3" w:rsidRPr="002944BB">
      <w:rPr>
        <w:sz w:val="21"/>
        <w:szCs w:val="21"/>
      </w:rPr>
      <w:fldChar w:fldCharType="begin"/>
    </w:r>
    <w:r w:rsidR="00711FB3" w:rsidRPr="002944BB">
      <w:rPr>
        <w:sz w:val="21"/>
        <w:szCs w:val="21"/>
      </w:rPr>
      <w:instrText xml:space="preserve"> STYLEREF  "</w:instrText>
    </w:r>
    <w:r w:rsidR="00596573" w:rsidRPr="002944BB">
      <w:rPr>
        <w:rFonts w:hint="eastAsia"/>
        <w:sz w:val="21"/>
        <w:szCs w:val="21"/>
      </w:rPr>
      <w:instrText>三号</w:instrText>
    </w:r>
    <w:r w:rsidR="00711FB3" w:rsidRPr="002944BB">
      <w:rPr>
        <w:sz w:val="21"/>
        <w:szCs w:val="21"/>
      </w:rPr>
      <w:instrText>标题</w:instrText>
    </w:r>
    <w:r w:rsidR="00711FB3" w:rsidRPr="002944BB">
      <w:rPr>
        <w:sz w:val="21"/>
        <w:szCs w:val="21"/>
      </w:rPr>
      <w:instrText xml:space="preserve">"  \* MERGEFORMAT </w:instrText>
    </w:r>
    <w:r w:rsidR="00711FB3" w:rsidRPr="002944BB">
      <w:rPr>
        <w:sz w:val="21"/>
        <w:szCs w:val="21"/>
      </w:rPr>
      <w:fldChar w:fldCharType="separate"/>
    </w:r>
    <w:r w:rsidR="00FB6C84">
      <w:rPr>
        <w:rFonts w:hint="eastAsia"/>
        <w:noProof/>
        <w:sz w:val="21"/>
        <w:szCs w:val="21"/>
      </w:rPr>
      <w:t>表</w:t>
    </w:r>
    <w:r w:rsidR="00FB6C84">
      <w:rPr>
        <w:rFonts w:hint="eastAsia"/>
        <w:noProof/>
        <w:sz w:val="21"/>
        <w:szCs w:val="21"/>
      </w:rPr>
      <w:t xml:space="preserve">  </w:t>
    </w:r>
    <w:r w:rsidR="00FB6C84">
      <w:rPr>
        <w:rFonts w:hint="eastAsia"/>
        <w:noProof/>
        <w:sz w:val="21"/>
        <w:szCs w:val="21"/>
      </w:rPr>
      <w:t>录</w:t>
    </w:r>
    <w:r w:rsidR="00711FB3" w:rsidRPr="002944BB">
      <w:rPr>
        <w:sz w:val="21"/>
        <w:szCs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E7093" w14:textId="1B8B0B14" w:rsidR="00D53036" w:rsidRDefault="00D53036" w:rsidP="00286E4D">
    <w:pPr>
      <w:pStyle w:val="a8"/>
      <w:pBdr>
        <w:bottom w:val="thinThickSmallGap" w:sz="24" w:space="1" w:color="auto"/>
      </w:pBdr>
      <w:tabs>
        <w:tab w:val="clear" w:pos="4153"/>
        <w:tab w:val="clear" w:pos="8306"/>
        <w:tab w:val="right" w:pos="8786"/>
      </w:tabs>
      <w:jc w:val="both"/>
    </w:pPr>
    <w:r w:rsidRPr="002018FA">
      <w:rPr>
        <w:rFonts w:hint="eastAsia"/>
        <w:sz w:val="21"/>
        <w:szCs w:val="21"/>
      </w:rPr>
      <w:t>上海交通大学学位论文</w:t>
    </w:r>
    <w:r w:rsidR="00841616">
      <w:rPr>
        <w:sz w:val="21"/>
        <w:szCs w:val="21"/>
      </w:rPr>
      <w:ptab w:relativeTo="margin" w:alignment="right" w:leader="none"/>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\n  \* MERGEFORMAT </w:instrText>
    </w:r>
    <w:r>
      <w:rPr>
        <w:sz w:val="21"/>
        <w:szCs w:val="21"/>
      </w:rPr>
      <w:fldChar w:fldCharType="separate"/>
    </w:r>
    <w:r w:rsidR="00FB6C84">
      <w:rPr>
        <w:rFonts w:hint="eastAsia"/>
        <w:noProof/>
        <w:sz w:val="21"/>
        <w:szCs w:val="21"/>
      </w:rPr>
      <w:t>第四章</w:t>
    </w:r>
    <w:r>
      <w:rPr>
        <w:sz w:val="21"/>
        <w:szCs w:val="21"/>
      </w:rPr>
      <w:fldChar w:fldCharType="end"/>
    </w:r>
    <w:r>
      <w:rPr>
        <w:sz w:val="21"/>
        <w:szCs w:val="21"/>
      </w:rPr>
      <w:t xml:space="preserve">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FB6C84">
      <w:rPr>
        <w:rFonts w:hint="eastAsia"/>
        <w:noProof/>
        <w:sz w:val="21"/>
        <w:szCs w:val="21"/>
      </w:rPr>
      <w:t>基于多种群局部引导的通信保持区域覆盖算法</w:t>
    </w:r>
    <w:r>
      <w:rPr>
        <w:sz w:val="21"/>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76107" w14:textId="39CBC08D" w:rsidR="00711FB3" w:rsidRPr="006A7595" w:rsidRDefault="00711FB3" w:rsidP="00286E4D">
    <w:pPr>
      <w:pStyle w:val="a8"/>
      <w:pBdr>
        <w:bottom w:val="thinThickSmallGap" w:sz="24" w:space="1" w:color="auto"/>
      </w:pBdr>
      <w:tabs>
        <w:tab w:val="clear" w:pos="4153"/>
        <w:tab w:val="clear" w:pos="8306"/>
        <w:tab w:val="right" w:pos="8786"/>
      </w:tabs>
      <w:jc w:val="both"/>
    </w:pPr>
    <w:r w:rsidRPr="006A7595">
      <w:rPr>
        <w:rFonts w:hint="eastAsia"/>
        <w:sz w:val="21"/>
        <w:szCs w:val="21"/>
      </w:rPr>
      <w:t>上海交通大学学位论文</w:t>
    </w:r>
    <w:r w:rsidR="00841616">
      <w:rPr>
        <w:sz w:val="21"/>
        <w:szCs w:val="21"/>
      </w:rPr>
      <w:ptab w:relativeTo="margin" w:alignment="right" w:leader="none"/>
    </w:r>
    <w:r w:rsidRPr="006A7595">
      <w:rPr>
        <w:sz w:val="21"/>
        <w:szCs w:val="21"/>
      </w:rPr>
      <w:fldChar w:fldCharType="begin"/>
    </w:r>
    <w:r w:rsidRPr="006A7595">
      <w:rPr>
        <w:sz w:val="21"/>
        <w:szCs w:val="21"/>
      </w:rPr>
      <w:instrText xml:space="preserve"> STYLEREF  "</w:instrText>
    </w:r>
    <w:r w:rsidRPr="006A7595">
      <w:rPr>
        <w:rFonts w:hint="eastAsia"/>
        <w:sz w:val="21"/>
        <w:szCs w:val="21"/>
      </w:rPr>
      <w:instrText>三号标题</w:instrText>
    </w:r>
    <w:r w:rsidRPr="006A7595">
      <w:rPr>
        <w:sz w:val="21"/>
        <w:szCs w:val="21"/>
      </w:rPr>
      <w:instrText xml:space="preserve">"  \* MERGEFORMAT </w:instrText>
    </w:r>
    <w:r w:rsidRPr="006A7595">
      <w:rPr>
        <w:sz w:val="21"/>
        <w:szCs w:val="21"/>
      </w:rPr>
      <w:fldChar w:fldCharType="separate"/>
    </w:r>
    <w:r w:rsidR="00FB6C84">
      <w:rPr>
        <w:rFonts w:hint="eastAsia"/>
        <w:noProof/>
        <w:sz w:val="21"/>
        <w:szCs w:val="21"/>
      </w:rPr>
      <w:t>攻读学位期间学术论文和科研成果目录</w:t>
    </w:r>
    <w:r w:rsidRPr="006A7595">
      <w:rPr>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7304C"/>
    <w:multiLevelType w:val="multilevel"/>
    <w:tmpl w:val="D5D0073E"/>
    <w:numStyleLink w:val="a"/>
  </w:abstractNum>
  <w:abstractNum w:abstractNumId="1" w15:restartNumberingAfterBreak="0">
    <w:nsid w:val="0C374B88"/>
    <w:multiLevelType w:val="multilevel"/>
    <w:tmpl w:val="D5D0073E"/>
    <w:numStyleLink w:val="a"/>
  </w:abstractNum>
  <w:abstractNum w:abstractNumId="2" w15:restartNumberingAfterBreak="0">
    <w:nsid w:val="0EEA498C"/>
    <w:multiLevelType w:val="multilevel"/>
    <w:tmpl w:val="D5D0073E"/>
    <w:numStyleLink w:val="a"/>
  </w:abstractNum>
  <w:abstractNum w:abstractNumId="3" w15:restartNumberingAfterBreak="0">
    <w:nsid w:val="11F77260"/>
    <w:multiLevelType w:val="multilevel"/>
    <w:tmpl w:val="D5D0073E"/>
    <w:numStyleLink w:val="a"/>
  </w:abstractNum>
  <w:abstractNum w:abstractNumId="4" w15:restartNumberingAfterBreak="0">
    <w:nsid w:val="1580039A"/>
    <w:multiLevelType w:val="multilevel"/>
    <w:tmpl w:val="D5D0073E"/>
    <w:numStyleLink w:val="a"/>
  </w:abstractNum>
  <w:abstractNum w:abstractNumId="5" w15:restartNumberingAfterBreak="0">
    <w:nsid w:val="20482F89"/>
    <w:multiLevelType w:val="multilevel"/>
    <w:tmpl w:val="F70E7CC6"/>
    <w:lvl w:ilvl="0">
      <w:start w:val="1"/>
      <w:numFmt w:val="decimal"/>
      <w:suff w:val="space"/>
      <w:lvlText w:val="表%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117170C"/>
    <w:multiLevelType w:val="multilevel"/>
    <w:tmpl w:val="BD0AD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9822173"/>
    <w:multiLevelType w:val="multilevel"/>
    <w:tmpl w:val="99F4C23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1.%2.%3.%4"/>
      <w:lvlJc w:val="left"/>
      <w:pPr>
        <w:ind w:left="1700" w:hanging="425"/>
      </w:pPr>
    </w:lvl>
    <w:lvl w:ilvl="4">
      <w:start w:val="1"/>
      <w:numFmt w:val="decimal"/>
      <w:lvlText w:val="%1.%2.%3.%4.%5"/>
      <w:lvlJc w:val="left"/>
      <w:pPr>
        <w:ind w:left="2125" w:hanging="425"/>
      </w:pPr>
    </w:lvl>
    <w:lvl w:ilvl="5">
      <w:start w:val="1"/>
      <w:numFmt w:val="decimal"/>
      <w:lvlText w:val="%1.%2.%3.%4.%5.%6"/>
      <w:lvlJc w:val="left"/>
      <w:pPr>
        <w:ind w:left="2550" w:hanging="425"/>
      </w:pPr>
    </w:lvl>
    <w:lvl w:ilvl="6">
      <w:start w:val="1"/>
      <w:numFmt w:val="decimal"/>
      <w:lvlText w:val="%1.%2.%3.%4.%5.%6.%7"/>
      <w:lvlJc w:val="left"/>
      <w:pPr>
        <w:ind w:left="2975" w:hanging="425"/>
      </w:pPr>
    </w:lvl>
    <w:lvl w:ilvl="7">
      <w:start w:val="1"/>
      <w:numFmt w:val="decimal"/>
      <w:lvlText w:val="%1.%2.%3.%4.%5.%6.%7.%8"/>
      <w:lvlJc w:val="left"/>
      <w:pPr>
        <w:ind w:left="3400" w:hanging="425"/>
      </w:pPr>
    </w:lvl>
    <w:lvl w:ilvl="8">
      <w:start w:val="1"/>
      <w:numFmt w:val="decimal"/>
      <w:lvlText w:val="%1.%2.%3.%4.%5.%6.%7.%8.%9"/>
      <w:lvlJc w:val="left"/>
      <w:pPr>
        <w:ind w:left="3825" w:hanging="425"/>
      </w:pPr>
    </w:lvl>
  </w:abstractNum>
  <w:abstractNum w:abstractNumId="8" w15:restartNumberingAfterBreak="0">
    <w:nsid w:val="39343571"/>
    <w:multiLevelType w:val="multilevel"/>
    <w:tmpl w:val="D5D0073E"/>
    <w:numStyleLink w:val="a"/>
  </w:abstractNum>
  <w:abstractNum w:abstractNumId="9" w15:restartNumberingAfterBreak="0">
    <w:nsid w:val="3CD45F38"/>
    <w:multiLevelType w:val="hybridMultilevel"/>
    <w:tmpl w:val="A61AC5D0"/>
    <w:lvl w:ilvl="0" w:tplc="56103000">
      <w:start w:val="1"/>
      <w:numFmt w:val="decimal"/>
      <w:suff w:val="space"/>
      <w:lvlText w:val="[%1]"/>
      <w:lvlJc w:val="left"/>
      <w:pPr>
        <w:ind w:left="400" w:hanging="40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B2123B"/>
    <w:multiLevelType w:val="hybridMultilevel"/>
    <w:tmpl w:val="0E3EE638"/>
    <w:lvl w:ilvl="0" w:tplc="AEF6A16C">
      <w:start w:val="1"/>
      <w:numFmt w:val="decimal"/>
      <w:pStyle w:val="1"/>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FB481B"/>
    <w:multiLevelType w:val="multilevel"/>
    <w:tmpl w:val="254E9D46"/>
    <w:lvl w:ilvl="0">
      <w:start w:val="1"/>
      <w:numFmt w:val="decimal"/>
      <w:suff w:val="space"/>
      <w:lvlText w:val="图%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3A25080"/>
    <w:multiLevelType w:val="hybridMultilevel"/>
    <w:tmpl w:val="223CBC38"/>
    <w:lvl w:ilvl="0" w:tplc="4246C9FA">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497B283A"/>
    <w:multiLevelType w:val="multilevel"/>
    <w:tmpl w:val="D5D0073E"/>
    <w:numStyleLink w:val="a"/>
  </w:abstractNum>
  <w:abstractNum w:abstractNumId="14" w15:restartNumberingAfterBreak="0">
    <w:nsid w:val="4B456D2B"/>
    <w:multiLevelType w:val="hybridMultilevel"/>
    <w:tmpl w:val="CA48AAA8"/>
    <w:lvl w:ilvl="0" w:tplc="A4DE4D54">
      <w:start w:val="1"/>
      <w:numFmt w:val="decimal"/>
      <w:lvlText w:val="%1："/>
      <w:lvlJc w:val="left"/>
      <w:pPr>
        <w:ind w:left="420" w:hanging="420"/>
      </w:p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5" w15:restartNumberingAfterBreak="0">
    <w:nsid w:val="4B9F5B75"/>
    <w:multiLevelType w:val="multilevel"/>
    <w:tmpl w:val="D5D0073E"/>
    <w:numStyleLink w:val="a"/>
  </w:abstractNum>
  <w:abstractNum w:abstractNumId="16" w15:restartNumberingAfterBreak="0">
    <w:nsid w:val="4C7D0A6E"/>
    <w:multiLevelType w:val="multilevel"/>
    <w:tmpl w:val="D5D0073E"/>
    <w:name w:val="（eq）"/>
    <w:styleLink w:val="a"/>
    <w:lvl w:ilvl="0">
      <w:start w:val="1"/>
      <w:numFmt w:val="chineseCountingThousand"/>
      <w:pStyle w:val="10"/>
      <w:suff w:val="space"/>
      <w:lvlText w:val="第%1章"/>
      <w:lvlJc w:val="left"/>
      <w:pPr>
        <w:ind w:left="0" w:firstLine="0"/>
      </w:p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lvl>
    <w:lvl w:ilvl="3">
      <w:start w:val="1"/>
      <w:numFmt w:val="decimal"/>
      <w:lvlRestart w:val="1"/>
      <w:pStyle w:val="11-1"/>
      <w:isLgl/>
      <w:suff w:val="space"/>
      <w:lvlText w:val="图%1-%4"/>
      <w:lvlJc w:val="left"/>
      <w:pPr>
        <w:ind w:left="4962" w:firstLine="0"/>
      </w:pPr>
    </w:lvl>
    <w:lvl w:ilvl="4">
      <w:start w:val="1"/>
      <w:numFmt w:val="decimal"/>
      <w:lvlRestart w:val="1"/>
      <w:pStyle w:val="1Fig1-1"/>
      <w:isLgl/>
      <w:suff w:val="space"/>
      <w:lvlText w:val="Fig. %1-%5"/>
      <w:lvlJc w:val="left"/>
      <w:pPr>
        <w:ind w:left="0"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0"/>
      <w:lvlText w:val="[%9]"/>
      <w:lvlJc w:val="left"/>
      <w:pPr>
        <w:ind w:left="0" w:firstLine="0"/>
      </w:pPr>
    </w:lvl>
  </w:abstractNum>
  <w:abstractNum w:abstractNumId="17" w15:restartNumberingAfterBreak="0">
    <w:nsid w:val="52E26D40"/>
    <w:multiLevelType w:val="multilevel"/>
    <w:tmpl w:val="D5D0073E"/>
    <w:numStyleLink w:val="a"/>
  </w:abstractNum>
  <w:abstractNum w:abstractNumId="18" w15:restartNumberingAfterBreak="0">
    <w:nsid w:val="53885A5F"/>
    <w:multiLevelType w:val="multilevel"/>
    <w:tmpl w:val="89D2E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FB20D65"/>
    <w:multiLevelType w:val="hybridMultilevel"/>
    <w:tmpl w:val="D5D86B70"/>
    <w:lvl w:ilvl="0" w:tplc="2574157E">
      <w:start w:val="1"/>
      <w:numFmt w:val="decimal"/>
      <w:suff w:val="space"/>
      <w:lvlText w:val="（%1）"/>
      <w:lvlJc w:val="left"/>
      <w:pPr>
        <w:ind w:left="0" w:firstLine="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62B74D4A"/>
    <w:multiLevelType w:val="multilevel"/>
    <w:tmpl w:val="D5D0073E"/>
    <w:numStyleLink w:val="a"/>
  </w:abstractNum>
  <w:abstractNum w:abstractNumId="21" w15:restartNumberingAfterBreak="0">
    <w:nsid w:val="690E1CA1"/>
    <w:multiLevelType w:val="hybridMultilevel"/>
    <w:tmpl w:val="DB24759A"/>
    <w:lvl w:ilvl="0" w:tplc="2306200A">
      <w:start w:val="1"/>
      <w:numFmt w:val="decimal"/>
      <w:lvlText w:val="[%1]"/>
      <w:lvlJc w:val="left"/>
      <w:pPr>
        <w:ind w:left="90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EBA1875"/>
    <w:multiLevelType w:val="multilevel"/>
    <w:tmpl w:val="D5D0073E"/>
    <w:numStyleLink w:val="a"/>
  </w:abstractNum>
  <w:abstractNum w:abstractNumId="23" w15:restartNumberingAfterBreak="0">
    <w:nsid w:val="77820AB7"/>
    <w:multiLevelType w:val="hybridMultilevel"/>
    <w:tmpl w:val="94FE77F0"/>
    <w:lvl w:ilvl="0" w:tplc="06B83300">
      <w:start w:val="1"/>
      <w:numFmt w:val="decimal"/>
      <w:lvlText w:val="（%1）"/>
      <w:lvlJc w:val="left"/>
      <w:pPr>
        <w:ind w:left="900" w:hanging="420"/>
      </w:pPr>
    </w:lvl>
    <w:lvl w:ilvl="1" w:tplc="D44E59A4">
      <w:start w:val="1"/>
      <w:numFmt w:val="decimal"/>
      <w:suff w:val="nothing"/>
      <w:lvlText w:val="（%2）"/>
      <w:lvlJc w:val="left"/>
      <w:pPr>
        <w:ind w:left="400" w:hanging="40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8274449"/>
    <w:multiLevelType w:val="hybridMultilevel"/>
    <w:tmpl w:val="6F4A0372"/>
    <w:lvl w:ilvl="0" w:tplc="64CA28E2">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7"/>
  </w:num>
  <w:num w:numId="2">
    <w:abstractNumId w:val="7"/>
  </w:num>
  <w:num w:numId="3">
    <w:abstractNumId w:val="7"/>
  </w:num>
  <w:num w:numId="4">
    <w:abstractNumId w:val="18"/>
  </w:num>
  <w:num w:numId="5">
    <w:abstractNumId w:val="7"/>
  </w:num>
  <w:num w:numId="6">
    <w:abstractNumId w:val="7"/>
  </w:num>
  <w:num w:numId="7">
    <w:abstractNumId w:val="5"/>
  </w:num>
  <w:num w:numId="8">
    <w:abstractNumId w:val="11"/>
  </w:num>
  <w:num w:numId="9">
    <w:abstractNumId w:val="5"/>
  </w:num>
  <w:num w:numId="10">
    <w:abstractNumId w:val="6"/>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7"/>
  </w:num>
  <w:num w:numId="14">
    <w:abstractNumId w:val="7"/>
  </w:num>
  <w:num w:numId="15">
    <w:abstractNumId w:val="16"/>
  </w:num>
  <w:num w:numId="16">
    <w:abstractNumId w:val="13"/>
  </w:num>
  <w:num w:numId="17">
    <w:abstractNumId w:val="1"/>
  </w:num>
  <w:num w:numId="18">
    <w:abstractNumId w:val="21"/>
  </w:num>
  <w:num w:numId="19">
    <w:abstractNumId w:val="15"/>
  </w:num>
  <w:num w:numId="20">
    <w:abstractNumId w:val="4"/>
  </w:num>
  <w:num w:numId="21">
    <w:abstractNumId w:val="9"/>
  </w:num>
  <w:num w:numId="22">
    <w:abstractNumId w:val="3"/>
  </w:num>
  <w:num w:numId="23">
    <w:abstractNumId w:val="17"/>
  </w:num>
  <w:num w:numId="24">
    <w:abstractNumId w:val="23"/>
  </w:num>
  <w:num w:numId="25">
    <w:abstractNumId w:val="24"/>
  </w:num>
  <w:num w:numId="26">
    <w:abstractNumId w:val="20"/>
  </w:num>
  <w:num w:numId="27">
    <w:abstractNumId w:val="8"/>
  </w:num>
  <w:num w:numId="28">
    <w:abstractNumId w:val="22"/>
  </w:num>
  <w:num w:numId="29">
    <w:abstractNumId w:val="0"/>
  </w:num>
  <w:num w:numId="30">
    <w:abstractNumId w:val="2"/>
  </w:num>
  <w:num w:numId="31">
    <w:abstractNumId w:val="19"/>
  </w:num>
  <w:num w:numId="32">
    <w:abstractNumId w:val="12"/>
  </w:num>
  <w:num w:numId="33">
    <w:abstractNumId w:val="10"/>
  </w:num>
  <w:num w:numId="34">
    <w:abstractNumId w:val="14"/>
  </w:num>
  <w:num w:numId="35">
    <w:abstractNumId w:val="14"/>
    <w:lvlOverride w:ilvl="0">
      <w:startOverride w:val="1"/>
    </w:lvlOverride>
  </w:num>
  <w:num w:numId="3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42"/>
  <w:drawingGridVerticalSpacing w:val="31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AC6"/>
    <w:rsid w:val="00003E19"/>
    <w:rsid w:val="000049C2"/>
    <w:rsid w:val="00005600"/>
    <w:rsid w:val="00005D9B"/>
    <w:rsid w:val="00006D2A"/>
    <w:rsid w:val="00010B55"/>
    <w:rsid w:val="0001174F"/>
    <w:rsid w:val="00013A23"/>
    <w:rsid w:val="00014058"/>
    <w:rsid w:val="000179AC"/>
    <w:rsid w:val="00017FCB"/>
    <w:rsid w:val="00020461"/>
    <w:rsid w:val="000208D4"/>
    <w:rsid w:val="00023BC2"/>
    <w:rsid w:val="00024766"/>
    <w:rsid w:val="00025C28"/>
    <w:rsid w:val="00033613"/>
    <w:rsid w:val="0003436B"/>
    <w:rsid w:val="000362BA"/>
    <w:rsid w:val="000367CB"/>
    <w:rsid w:val="00037A4D"/>
    <w:rsid w:val="00046CF0"/>
    <w:rsid w:val="000470B5"/>
    <w:rsid w:val="00050BF8"/>
    <w:rsid w:val="00057051"/>
    <w:rsid w:val="00062B63"/>
    <w:rsid w:val="00064B7B"/>
    <w:rsid w:val="00064DC0"/>
    <w:rsid w:val="0006753C"/>
    <w:rsid w:val="00071D79"/>
    <w:rsid w:val="00073136"/>
    <w:rsid w:val="0007361D"/>
    <w:rsid w:val="0007414F"/>
    <w:rsid w:val="00074690"/>
    <w:rsid w:val="00076052"/>
    <w:rsid w:val="00077809"/>
    <w:rsid w:val="00082571"/>
    <w:rsid w:val="0008266D"/>
    <w:rsid w:val="000830AF"/>
    <w:rsid w:val="00083A06"/>
    <w:rsid w:val="00084EF3"/>
    <w:rsid w:val="00085F93"/>
    <w:rsid w:val="00090AA2"/>
    <w:rsid w:val="000966B8"/>
    <w:rsid w:val="00096E89"/>
    <w:rsid w:val="000A0189"/>
    <w:rsid w:val="000A2715"/>
    <w:rsid w:val="000A45F7"/>
    <w:rsid w:val="000A5C39"/>
    <w:rsid w:val="000A7ABB"/>
    <w:rsid w:val="000B07C7"/>
    <w:rsid w:val="000B0B1F"/>
    <w:rsid w:val="000B1168"/>
    <w:rsid w:val="000B31A4"/>
    <w:rsid w:val="000B4B82"/>
    <w:rsid w:val="000B5911"/>
    <w:rsid w:val="000B5954"/>
    <w:rsid w:val="000C03EC"/>
    <w:rsid w:val="000C4714"/>
    <w:rsid w:val="000C4CC8"/>
    <w:rsid w:val="000C7509"/>
    <w:rsid w:val="000C7AE9"/>
    <w:rsid w:val="000D1113"/>
    <w:rsid w:val="000D4139"/>
    <w:rsid w:val="000E3EB2"/>
    <w:rsid w:val="000E53E1"/>
    <w:rsid w:val="000F022D"/>
    <w:rsid w:val="000F414D"/>
    <w:rsid w:val="000F4948"/>
    <w:rsid w:val="000F4EC2"/>
    <w:rsid w:val="000F5093"/>
    <w:rsid w:val="00101981"/>
    <w:rsid w:val="001036DD"/>
    <w:rsid w:val="001059D6"/>
    <w:rsid w:val="00106BEB"/>
    <w:rsid w:val="00106C57"/>
    <w:rsid w:val="0010712F"/>
    <w:rsid w:val="00107351"/>
    <w:rsid w:val="00111F6D"/>
    <w:rsid w:val="001136DA"/>
    <w:rsid w:val="00113CEF"/>
    <w:rsid w:val="00113E38"/>
    <w:rsid w:val="00114CCC"/>
    <w:rsid w:val="00117B90"/>
    <w:rsid w:val="001207B6"/>
    <w:rsid w:val="00120BD9"/>
    <w:rsid w:val="001212C9"/>
    <w:rsid w:val="001223CA"/>
    <w:rsid w:val="001232FB"/>
    <w:rsid w:val="00123335"/>
    <w:rsid w:val="001253AE"/>
    <w:rsid w:val="00126014"/>
    <w:rsid w:val="00127CE7"/>
    <w:rsid w:val="00132637"/>
    <w:rsid w:val="00134F9B"/>
    <w:rsid w:val="00135DD4"/>
    <w:rsid w:val="00137B02"/>
    <w:rsid w:val="00140DE6"/>
    <w:rsid w:val="00141BE9"/>
    <w:rsid w:val="00144443"/>
    <w:rsid w:val="0014660D"/>
    <w:rsid w:val="00147166"/>
    <w:rsid w:val="0014754F"/>
    <w:rsid w:val="00150BBE"/>
    <w:rsid w:val="00151293"/>
    <w:rsid w:val="00156F5B"/>
    <w:rsid w:val="001645E5"/>
    <w:rsid w:val="001655A8"/>
    <w:rsid w:val="00175834"/>
    <w:rsid w:val="00182201"/>
    <w:rsid w:val="00182CA1"/>
    <w:rsid w:val="001836D7"/>
    <w:rsid w:val="00190333"/>
    <w:rsid w:val="00191431"/>
    <w:rsid w:val="00196DD3"/>
    <w:rsid w:val="001A080C"/>
    <w:rsid w:val="001A2F2C"/>
    <w:rsid w:val="001A3915"/>
    <w:rsid w:val="001A3A43"/>
    <w:rsid w:val="001A3FD2"/>
    <w:rsid w:val="001A405D"/>
    <w:rsid w:val="001A4152"/>
    <w:rsid w:val="001A44C1"/>
    <w:rsid w:val="001B044D"/>
    <w:rsid w:val="001B0B1E"/>
    <w:rsid w:val="001B0BB2"/>
    <w:rsid w:val="001B0E74"/>
    <w:rsid w:val="001B0F3C"/>
    <w:rsid w:val="001B2442"/>
    <w:rsid w:val="001B2941"/>
    <w:rsid w:val="001B349D"/>
    <w:rsid w:val="001B57DF"/>
    <w:rsid w:val="001B6623"/>
    <w:rsid w:val="001B67C7"/>
    <w:rsid w:val="001B73FC"/>
    <w:rsid w:val="001C1221"/>
    <w:rsid w:val="001C16EC"/>
    <w:rsid w:val="001C1958"/>
    <w:rsid w:val="001C1C68"/>
    <w:rsid w:val="001C1E99"/>
    <w:rsid w:val="001C20EF"/>
    <w:rsid w:val="001C499A"/>
    <w:rsid w:val="001C5F5F"/>
    <w:rsid w:val="001C773C"/>
    <w:rsid w:val="001C7823"/>
    <w:rsid w:val="001D16F1"/>
    <w:rsid w:val="001D2ACB"/>
    <w:rsid w:val="001D31DA"/>
    <w:rsid w:val="001D3B05"/>
    <w:rsid w:val="001D3F67"/>
    <w:rsid w:val="001D744D"/>
    <w:rsid w:val="001D7CFD"/>
    <w:rsid w:val="001D7EFD"/>
    <w:rsid w:val="001E1F1E"/>
    <w:rsid w:val="001E235C"/>
    <w:rsid w:val="001E5B1E"/>
    <w:rsid w:val="001E6597"/>
    <w:rsid w:val="001F12A4"/>
    <w:rsid w:val="001F295B"/>
    <w:rsid w:val="001F42C5"/>
    <w:rsid w:val="001F5F95"/>
    <w:rsid w:val="001F6238"/>
    <w:rsid w:val="00200CA1"/>
    <w:rsid w:val="00200D3F"/>
    <w:rsid w:val="00201B98"/>
    <w:rsid w:val="00205919"/>
    <w:rsid w:val="00206246"/>
    <w:rsid w:val="002068C0"/>
    <w:rsid w:val="00206BFA"/>
    <w:rsid w:val="00206F7C"/>
    <w:rsid w:val="00210AD9"/>
    <w:rsid w:val="0021193D"/>
    <w:rsid w:val="00212F06"/>
    <w:rsid w:val="00214F39"/>
    <w:rsid w:val="00217AF3"/>
    <w:rsid w:val="00220816"/>
    <w:rsid w:val="00220FF4"/>
    <w:rsid w:val="002238FA"/>
    <w:rsid w:val="00226514"/>
    <w:rsid w:val="00226E13"/>
    <w:rsid w:val="00226E9A"/>
    <w:rsid w:val="002340F7"/>
    <w:rsid w:val="0023659D"/>
    <w:rsid w:val="002372CF"/>
    <w:rsid w:val="00242CE5"/>
    <w:rsid w:val="00242EB6"/>
    <w:rsid w:val="0024399A"/>
    <w:rsid w:val="002441D4"/>
    <w:rsid w:val="00244D77"/>
    <w:rsid w:val="00251B17"/>
    <w:rsid w:val="002520DE"/>
    <w:rsid w:val="00252EBF"/>
    <w:rsid w:val="002549F1"/>
    <w:rsid w:val="00254C22"/>
    <w:rsid w:val="002550D5"/>
    <w:rsid w:val="0025665E"/>
    <w:rsid w:val="00261104"/>
    <w:rsid w:val="00265B95"/>
    <w:rsid w:val="00265E38"/>
    <w:rsid w:val="002668FB"/>
    <w:rsid w:val="00266E67"/>
    <w:rsid w:val="002700E4"/>
    <w:rsid w:val="00270B8C"/>
    <w:rsid w:val="002727F8"/>
    <w:rsid w:val="00272BC6"/>
    <w:rsid w:val="002745F3"/>
    <w:rsid w:val="00276F4B"/>
    <w:rsid w:val="00277335"/>
    <w:rsid w:val="00277F01"/>
    <w:rsid w:val="0028400C"/>
    <w:rsid w:val="002850DC"/>
    <w:rsid w:val="00286290"/>
    <w:rsid w:val="002868AD"/>
    <w:rsid w:val="002869B2"/>
    <w:rsid w:val="00286E4D"/>
    <w:rsid w:val="00293BE2"/>
    <w:rsid w:val="002944BB"/>
    <w:rsid w:val="00295721"/>
    <w:rsid w:val="00296F68"/>
    <w:rsid w:val="002977CD"/>
    <w:rsid w:val="002A1251"/>
    <w:rsid w:val="002A2DFA"/>
    <w:rsid w:val="002A4FC2"/>
    <w:rsid w:val="002A5110"/>
    <w:rsid w:val="002A5E76"/>
    <w:rsid w:val="002A6F5B"/>
    <w:rsid w:val="002A7DFD"/>
    <w:rsid w:val="002B02B1"/>
    <w:rsid w:val="002B1144"/>
    <w:rsid w:val="002B36A5"/>
    <w:rsid w:val="002B54E0"/>
    <w:rsid w:val="002B66CE"/>
    <w:rsid w:val="002C176F"/>
    <w:rsid w:val="002C6693"/>
    <w:rsid w:val="002C7A22"/>
    <w:rsid w:val="002D0176"/>
    <w:rsid w:val="002D0A02"/>
    <w:rsid w:val="002D3A2D"/>
    <w:rsid w:val="002D5228"/>
    <w:rsid w:val="002E4464"/>
    <w:rsid w:val="002E7F2E"/>
    <w:rsid w:val="002F0C15"/>
    <w:rsid w:val="002F3F63"/>
    <w:rsid w:val="002F6973"/>
    <w:rsid w:val="002F6F6F"/>
    <w:rsid w:val="00300DCE"/>
    <w:rsid w:val="003014BB"/>
    <w:rsid w:val="00301BFB"/>
    <w:rsid w:val="00301DAA"/>
    <w:rsid w:val="00310E12"/>
    <w:rsid w:val="00311A00"/>
    <w:rsid w:val="00311A48"/>
    <w:rsid w:val="00311CC0"/>
    <w:rsid w:val="003122B6"/>
    <w:rsid w:val="003155E6"/>
    <w:rsid w:val="00316152"/>
    <w:rsid w:val="00320419"/>
    <w:rsid w:val="003210D5"/>
    <w:rsid w:val="00322768"/>
    <w:rsid w:val="0032708D"/>
    <w:rsid w:val="00332CB5"/>
    <w:rsid w:val="00333089"/>
    <w:rsid w:val="0033533B"/>
    <w:rsid w:val="00337988"/>
    <w:rsid w:val="003379DD"/>
    <w:rsid w:val="003419E4"/>
    <w:rsid w:val="00341E1B"/>
    <w:rsid w:val="00342BC8"/>
    <w:rsid w:val="00343A89"/>
    <w:rsid w:val="00346424"/>
    <w:rsid w:val="003478FF"/>
    <w:rsid w:val="00347A39"/>
    <w:rsid w:val="00353008"/>
    <w:rsid w:val="00353642"/>
    <w:rsid w:val="0036028A"/>
    <w:rsid w:val="00363EBC"/>
    <w:rsid w:val="00364F77"/>
    <w:rsid w:val="00370087"/>
    <w:rsid w:val="0037151F"/>
    <w:rsid w:val="00371796"/>
    <w:rsid w:val="00371F00"/>
    <w:rsid w:val="00373299"/>
    <w:rsid w:val="00376221"/>
    <w:rsid w:val="00382DF1"/>
    <w:rsid w:val="00384542"/>
    <w:rsid w:val="0038590A"/>
    <w:rsid w:val="0038663F"/>
    <w:rsid w:val="003904C3"/>
    <w:rsid w:val="00391BFF"/>
    <w:rsid w:val="00397F92"/>
    <w:rsid w:val="003A26D3"/>
    <w:rsid w:val="003A3A54"/>
    <w:rsid w:val="003A3DB4"/>
    <w:rsid w:val="003A421D"/>
    <w:rsid w:val="003A53CB"/>
    <w:rsid w:val="003A5B65"/>
    <w:rsid w:val="003A61EA"/>
    <w:rsid w:val="003A6916"/>
    <w:rsid w:val="003B2C4C"/>
    <w:rsid w:val="003B2E42"/>
    <w:rsid w:val="003B5DD0"/>
    <w:rsid w:val="003B734E"/>
    <w:rsid w:val="003C0D9B"/>
    <w:rsid w:val="003C3B55"/>
    <w:rsid w:val="003C4E2B"/>
    <w:rsid w:val="003C63C7"/>
    <w:rsid w:val="003C70FA"/>
    <w:rsid w:val="003C745A"/>
    <w:rsid w:val="003C7515"/>
    <w:rsid w:val="003D01F8"/>
    <w:rsid w:val="003D08F9"/>
    <w:rsid w:val="003D0B7B"/>
    <w:rsid w:val="003D469F"/>
    <w:rsid w:val="003D5082"/>
    <w:rsid w:val="003D637A"/>
    <w:rsid w:val="003E0FFB"/>
    <w:rsid w:val="003E32C9"/>
    <w:rsid w:val="003E3E3E"/>
    <w:rsid w:val="003E4BA2"/>
    <w:rsid w:val="003E4BEC"/>
    <w:rsid w:val="003E4CAB"/>
    <w:rsid w:val="003E612A"/>
    <w:rsid w:val="003E645F"/>
    <w:rsid w:val="003F05E6"/>
    <w:rsid w:val="003F1376"/>
    <w:rsid w:val="003F2DAA"/>
    <w:rsid w:val="003F611A"/>
    <w:rsid w:val="003F7839"/>
    <w:rsid w:val="00402294"/>
    <w:rsid w:val="00403FA5"/>
    <w:rsid w:val="00406674"/>
    <w:rsid w:val="00411496"/>
    <w:rsid w:val="00414876"/>
    <w:rsid w:val="00414C76"/>
    <w:rsid w:val="004157C5"/>
    <w:rsid w:val="00415C12"/>
    <w:rsid w:val="00420851"/>
    <w:rsid w:val="00420DF8"/>
    <w:rsid w:val="00421494"/>
    <w:rsid w:val="00421ABF"/>
    <w:rsid w:val="0042375F"/>
    <w:rsid w:val="0042393A"/>
    <w:rsid w:val="004244C6"/>
    <w:rsid w:val="00427715"/>
    <w:rsid w:val="0043076F"/>
    <w:rsid w:val="0043523D"/>
    <w:rsid w:val="00437E87"/>
    <w:rsid w:val="004430C2"/>
    <w:rsid w:val="00443A4A"/>
    <w:rsid w:val="00445CBE"/>
    <w:rsid w:val="0045005F"/>
    <w:rsid w:val="00450219"/>
    <w:rsid w:val="004515FB"/>
    <w:rsid w:val="004523DF"/>
    <w:rsid w:val="00455B15"/>
    <w:rsid w:val="00460F06"/>
    <w:rsid w:val="00464B68"/>
    <w:rsid w:val="0046667C"/>
    <w:rsid w:val="00466A28"/>
    <w:rsid w:val="00467657"/>
    <w:rsid w:val="00471B82"/>
    <w:rsid w:val="00473541"/>
    <w:rsid w:val="00474376"/>
    <w:rsid w:val="00476B55"/>
    <w:rsid w:val="00477CE0"/>
    <w:rsid w:val="00480373"/>
    <w:rsid w:val="00482659"/>
    <w:rsid w:val="0048308B"/>
    <w:rsid w:val="004835A1"/>
    <w:rsid w:val="004835E4"/>
    <w:rsid w:val="00486318"/>
    <w:rsid w:val="00487E7B"/>
    <w:rsid w:val="0049039B"/>
    <w:rsid w:val="0049065E"/>
    <w:rsid w:val="00491696"/>
    <w:rsid w:val="00493597"/>
    <w:rsid w:val="00495107"/>
    <w:rsid w:val="0049697C"/>
    <w:rsid w:val="004A0603"/>
    <w:rsid w:val="004A071B"/>
    <w:rsid w:val="004A3C54"/>
    <w:rsid w:val="004A45FD"/>
    <w:rsid w:val="004B14A5"/>
    <w:rsid w:val="004B5680"/>
    <w:rsid w:val="004B65B3"/>
    <w:rsid w:val="004B716F"/>
    <w:rsid w:val="004B745D"/>
    <w:rsid w:val="004B75BA"/>
    <w:rsid w:val="004B760B"/>
    <w:rsid w:val="004C0703"/>
    <w:rsid w:val="004C088B"/>
    <w:rsid w:val="004C176A"/>
    <w:rsid w:val="004C305E"/>
    <w:rsid w:val="004C4DD1"/>
    <w:rsid w:val="004D05BC"/>
    <w:rsid w:val="004D106B"/>
    <w:rsid w:val="004D3196"/>
    <w:rsid w:val="004D5686"/>
    <w:rsid w:val="004D71C1"/>
    <w:rsid w:val="004D7516"/>
    <w:rsid w:val="004E0539"/>
    <w:rsid w:val="004E14C4"/>
    <w:rsid w:val="004E478F"/>
    <w:rsid w:val="004F0A03"/>
    <w:rsid w:val="004F1C1D"/>
    <w:rsid w:val="004F211B"/>
    <w:rsid w:val="004F34BC"/>
    <w:rsid w:val="004F39CD"/>
    <w:rsid w:val="004F47D7"/>
    <w:rsid w:val="0050127F"/>
    <w:rsid w:val="005026FA"/>
    <w:rsid w:val="005030CD"/>
    <w:rsid w:val="00505DCA"/>
    <w:rsid w:val="00512C40"/>
    <w:rsid w:val="0051444E"/>
    <w:rsid w:val="00515772"/>
    <w:rsid w:val="00516005"/>
    <w:rsid w:val="00516737"/>
    <w:rsid w:val="00520DD1"/>
    <w:rsid w:val="00524717"/>
    <w:rsid w:val="00524ECF"/>
    <w:rsid w:val="00530006"/>
    <w:rsid w:val="00530567"/>
    <w:rsid w:val="00530C67"/>
    <w:rsid w:val="00530E57"/>
    <w:rsid w:val="00532551"/>
    <w:rsid w:val="00532B68"/>
    <w:rsid w:val="00534F06"/>
    <w:rsid w:val="00535EC2"/>
    <w:rsid w:val="00540506"/>
    <w:rsid w:val="005426B9"/>
    <w:rsid w:val="005433E9"/>
    <w:rsid w:val="00546879"/>
    <w:rsid w:val="00550940"/>
    <w:rsid w:val="00553E65"/>
    <w:rsid w:val="005567DE"/>
    <w:rsid w:val="005568CD"/>
    <w:rsid w:val="0056115D"/>
    <w:rsid w:val="0056472E"/>
    <w:rsid w:val="005678AA"/>
    <w:rsid w:val="00570E5A"/>
    <w:rsid w:val="005723E3"/>
    <w:rsid w:val="005762B7"/>
    <w:rsid w:val="00580069"/>
    <w:rsid w:val="0058136C"/>
    <w:rsid w:val="00581707"/>
    <w:rsid w:val="00582B11"/>
    <w:rsid w:val="005834A1"/>
    <w:rsid w:val="00585799"/>
    <w:rsid w:val="00585D5D"/>
    <w:rsid w:val="00586430"/>
    <w:rsid w:val="005876C3"/>
    <w:rsid w:val="005879DB"/>
    <w:rsid w:val="0059085A"/>
    <w:rsid w:val="00592536"/>
    <w:rsid w:val="0059437E"/>
    <w:rsid w:val="00596573"/>
    <w:rsid w:val="00596B41"/>
    <w:rsid w:val="00597AB7"/>
    <w:rsid w:val="005A11B3"/>
    <w:rsid w:val="005A1AE0"/>
    <w:rsid w:val="005A28DC"/>
    <w:rsid w:val="005A349D"/>
    <w:rsid w:val="005A4CF7"/>
    <w:rsid w:val="005A6821"/>
    <w:rsid w:val="005A7FA4"/>
    <w:rsid w:val="005B00C3"/>
    <w:rsid w:val="005B5A18"/>
    <w:rsid w:val="005B5EEC"/>
    <w:rsid w:val="005B756B"/>
    <w:rsid w:val="005B7DF2"/>
    <w:rsid w:val="005C348D"/>
    <w:rsid w:val="005C3D07"/>
    <w:rsid w:val="005D3156"/>
    <w:rsid w:val="005D333B"/>
    <w:rsid w:val="005D57E9"/>
    <w:rsid w:val="005D7C29"/>
    <w:rsid w:val="005E0D38"/>
    <w:rsid w:val="005E2BBF"/>
    <w:rsid w:val="005F14B5"/>
    <w:rsid w:val="005F4635"/>
    <w:rsid w:val="005F565B"/>
    <w:rsid w:val="005F566F"/>
    <w:rsid w:val="005F5A17"/>
    <w:rsid w:val="005F6BE3"/>
    <w:rsid w:val="00601070"/>
    <w:rsid w:val="006013BE"/>
    <w:rsid w:val="006022C2"/>
    <w:rsid w:val="0060262C"/>
    <w:rsid w:val="00603AEA"/>
    <w:rsid w:val="006064F5"/>
    <w:rsid w:val="006069AB"/>
    <w:rsid w:val="00606CE1"/>
    <w:rsid w:val="00606EFC"/>
    <w:rsid w:val="006121B6"/>
    <w:rsid w:val="00615E75"/>
    <w:rsid w:val="006207FB"/>
    <w:rsid w:val="00620EF3"/>
    <w:rsid w:val="00621E7F"/>
    <w:rsid w:val="00622A19"/>
    <w:rsid w:val="00622B1F"/>
    <w:rsid w:val="0062327F"/>
    <w:rsid w:val="006234D2"/>
    <w:rsid w:val="00623C88"/>
    <w:rsid w:val="006244D9"/>
    <w:rsid w:val="00626904"/>
    <w:rsid w:val="006272E9"/>
    <w:rsid w:val="006301E2"/>
    <w:rsid w:val="00631127"/>
    <w:rsid w:val="00633913"/>
    <w:rsid w:val="00633B1C"/>
    <w:rsid w:val="006359CD"/>
    <w:rsid w:val="00636878"/>
    <w:rsid w:val="00636B2F"/>
    <w:rsid w:val="00640230"/>
    <w:rsid w:val="0064250C"/>
    <w:rsid w:val="006426B1"/>
    <w:rsid w:val="006448EE"/>
    <w:rsid w:val="00645A80"/>
    <w:rsid w:val="00645E57"/>
    <w:rsid w:val="00647151"/>
    <w:rsid w:val="00652B5D"/>
    <w:rsid w:val="00654C8D"/>
    <w:rsid w:val="006551AB"/>
    <w:rsid w:val="00656051"/>
    <w:rsid w:val="00657D58"/>
    <w:rsid w:val="0066110E"/>
    <w:rsid w:val="00661794"/>
    <w:rsid w:val="00661DC4"/>
    <w:rsid w:val="006642F7"/>
    <w:rsid w:val="00666D87"/>
    <w:rsid w:val="00667E9B"/>
    <w:rsid w:val="00672BAA"/>
    <w:rsid w:val="0068088C"/>
    <w:rsid w:val="00683638"/>
    <w:rsid w:val="00686B68"/>
    <w:rsid w:val="0068725E"/>
    <w:rsid w:val="006911B8"/>
    <w:rsid w:val="0069396A"/>
    <w:rsid w:val="00697BF0"/>
    <w:rsid w:val="006A1053"/>
    <w:rsid w:val="006A16B2"/>
    <w:rsid w:val="006A2047"/>
    <w:rsid w:val="006A2C29"/>
    <w:rsid w:val="006A724F"/>
    <w:rsid w:val="006A7595"/>
    <w:rsid w:val="006B00A3"/>
    <w:rsid w:val="006B01B7"/>
    <w:rsid w:val="006B66B9"/>
    <w:rsid w:val="006B7688"/>
    <w:rsid w:val="006B7F0E"/>
    <w:rsid w:val="006C055B"/>
    <w:rsid w:val="006C2D46"/>
    <w:rsid w:val="006C3932"/>
    <w:rsid w:val="006C6988"/>
    <w:rsid w:val="006D3365"/>
    <w:rsid w:val="006D3453"/>
    <w:rsid w:val="006D5D29"/>
    <w:rsid w:val="006D60F5"/>
    <w:rsid w:val="006D6695"/>
    <w:rsid w:val="006D7259"/>
    <w:rsid w:val="006E13D6"/>
    <w:rsid w:val="006E2AFD"/>
    <w:rsid w:val="006E2EC1"/>
    <w:rsid w:val="006E36B5"/>
    <w:rsid w:val="006E3977"/>
    <w:rsid w:val="006E3EAA"/>
    <w:rsid w:val="006E78FF"/>
    <w:rsid w:val="006F11BB"/>
    <w:rsid w:val="006F1912"/>
    <w:rsid w:val="006F1BBC"/>
    <w:rsid w:val="006F299C"/>
    <w:rsid w:val="006F6A55"/>
    <w:rsid w:val="006F7FE4"/>
    <w:rsid w:val="0070014E"/>
    <w:rsid w:val="00703F4C"/>
    <w:rsid w:val="00704467"/>
    <w:rsid w:val="00705756"/>
    <w:rsid w:val="00706469"/>
    <w:rsid w:val="00706F98"/>
    <w:rsid w:val="00710370"/>
    <w:rsid w:val="007105C3"/>
    <w:rsid w:val="00710A6C"/>
    <w:rsid w:val="00711FB3"/>
    <w:rsid w:val="0071234F"/>
    <w:rsid w:val="007157CD"/>
    <w:rsid w:val="00716128"/>
    <w:rsid w:val="0071627B"/>
    <w:rsid w:val="007200B9"/>
    <w:rsid w:val="0072030A"/>
    <w:rsid w:val="00720F90"/>
    <w:rsid w:val="00721AD0"/>
    <w:rsid w:val="00721D1D"/>
    <w:rsid w:val="0072595B"/>
    <w:rsid w:val="00726001"/>
    <w:rsid w:val="007311F9"/>
    <w:rsid w:val="007323F4"/>
    <w:rsid w:val="0073253F"/>
    <w:rsid w:val="00732C69"/>
    <w:rsid w:val="00732FA1"/>
    <w:rsid w:val="00734187"/>
    <w:rsid w:val="00734C72"/>
    <w:rsid w:val="00735490"/>
    <w:rsid w:val="007358D4"/>
    <w:rsid w:val="007401AF"/>
    <w:rsid w:val="007420AD"/>
    <w:rsid w:val="0074405C"/>
    <w:rsid w:val="00744395"/>
    <w:rsid w:val="007453F7"/>
    <w:rsid w:val="007458CD"/>
    <w:rsid w:val="00745F3E"/>
    <w:rsid w:val="007535D3"/>
    <w:rsid w:val="00755A56"/>
    <w:rsid w:val="00755EE9"/>
    <w:rsid w:val="00756C82"/>
    <w:rsid w:val="00762038"/>
    <w:rsid w:val="00762CDC"/>
    <w:rsid w:val="00762E0A"/>
    <w:rsid w:val="00764B93"/>
    <w:rsid w:val="00764FA4"/>
    <w:rsid w:val="0076621E"/>
    <w:rsid w:val="0076670C"/>
    <w:rsid w:val="00767C73"/>
    <w:rsid w:val="0077020C"/>
    <w:rsid w:val="00770345"/>
    <w:rsid w:val="0077094D"/>
    <w:rsid w:val="0077213F"/>
    <w:rsid w:val="0077793F"/>
    <w:rsid w:val="007809FB"/>
    <w:rsid w:val="00782EDC"/>
    <w:rsid w:val="00783715"/>
    <w:rsid w:val="0079164A"/>
    <w:rsid w:val="0079355B"/>
    <w:rsid w:val="0079481A"/>
    <w:rsid w:val="00796698"/>
    <w:rsid w:val="00796DEE"/>
    <w:rsid w:val="007A0DF2"/>
    <w:rsid w:val="007A1831"/>
    <w:rsid w:val="007A4811"/>
    <w:rsid w:val="007A5EA0"/>
    <w:rsid w:val="007B2F0D"/>
    <w:rsid w:val="007B5C8E"/>
    <w:rsid w:val="007B6E7C"/>
    <w:rsid w:val="007C08C9"/>
    <w:rsid w:val="007C174B"/>
    <w:rsid w:val="007C5C97"/>
    <w:rsid w:val="007C6C6C"/>
    <w:rsid w:val="007C70B3"/>
    <w:rsid w:val="007C7BCE"/>
    <w:rsid w:val="007C7DEC"/>
    <w:rsid w:val="007D0843"/>
    <w:rsid w:val="007E40DD"/>
    <w:rsid w:val="007E5A46"/>
    <w:rsid w:val="007E67B8"/>
    <w:rsid w:val="007F07AC"/>
    <w:rsid w:val="007F2486"/>
    <w:rsid w:val="007F2A4D"/>
    <w:rsid w:val="007F2BE0"/>
    <w:rsid w:val="007F3EBE"/>
    <w:rsid w:val="007F4AFC"/>
    <w:rsid w:val="007F4B32"/>
    <w:rsid w:val="007F5576"/>
    <w:rsid w:val="007F73BC"/>
    <w:rsid w:val="007F7710"/>
    <w:rsid w:val="0080000F"/>
    <w:rsid w:val="00801174"/>
    <w:rsid w:val="00803AA9"/>
    <w:rsid w:val="008050ED"/>
    <w:rsid w:val="0081022C"/>
    <w:rsid w:val="0081157A"/>
    <w:rsid w:val="00811824"/>
    <w:rsid w:val="00811E18"/>
    <w:rsid w:val="008133EA"/>
    <w:rsid w:val="008136DD"/>
    <w:rsid w:val="00814718"/>
    <w:rsid w:val="008204CB"/>
    <w:rsid w:val="00821852"/>
    <w:rsid w:val="00822B72"/>
    <w:rsid w:val="008234D4"/>
    <w:rsid w:val="0082482B"/>
    <w:rsid w:val="00831992"/>
    <w:rsid w:val="00832139"/>
    <w:rsid w:val="008323CB"/>
    <w:rsid w:val="0083288C"/>
    <w:rsid w:val="00832C3B"/>
    <w:rsid w:val="008332BA"/>
    <w:rsid w:val="008334BA"/>
    <w:rsid w:val="00837011"/>
    <w:rsid w:val="008400E6"/>
    <w:rsid w:val="008412AA"/>
    <w:rsid w:val="00841616"/>
    <w:rsid w:val="00844330"/>
    <w:rsid w:val="00845DEF"/>
    <w:rsid w:val="00846CCE"/>
    <w:rsid w:val="00847847"/>
    <w:rsid w:val="00850390"/>
    <w:rsid w:val="008503AA"/>
    <w:rsid w:val="00853300"/>
    <w:rsid w:val="00855412"/>
    <w:rsid w:val="008568CA"/>
    <w:rsid w:val="00857271"/>
    <w:rsid w:val="00857C44"/>
    <w:rsid w:val="008640C7"/>
    <w:rsid w:val="008649BE"/>
    <w:rsid w:val="00870004"/>
    <w:rsid w:val="008713E6"/>
    <w:rsid w:val="00871B9F"/>
    <w:rsid w:val="008740A1"/>
    <w:rsid w:val="008802D5"/>
    <w:rsid w:val="0088078A"/>
    <w:rsid w:val="00883127"/>
    <w:rsid w:val="00883445"/>
    <w:rsid w:val="0088371E"/>
    <w:rsid w:val="00885D1D"/>
    <w:rsid w:val="00886535"/>
    <w:rsid w:val="008871EB"/>
    <w:rsid w:val="0089279C"/>
    <w:rsid w:val="00892FF2"/>
    <w:rsid w:val="008975B8"/>
    <w:rsid w:val="00897A98"/>
    <w:rsid w:val="008A171C"/>
    <w:rsid w:val="008A2C93"/>
    <w:rsid w:val="008A3251"/>
    <w:rsid w:val="008A4108"/>
    <w:rsid w:val="008A54EA"/>
    <w:rsid w:val="008B15D9"/>
    <w:rsid w:val="008B399D"/>
    <w:rsid w:val="008B4F8F"/>
    <w:rsid w:val="008B589C"/>
    <w:rsid w:val="008B6BF0"/>
    <w:rsid w:val="008B74E9"/>
    <w:rsid w:val="008C0BE9"/>
    <w:rsid w:val="008C3D5E"/>
    <w:rsid w:val="008C6501"/>
    <w:rsid w:val="008D00F0"/>
    <w:rsid w:val="008D11D8"/>
    <w:rsid w:val="008D2641"/>
    <w:rsid w:val="008D3EBC"/>
    <w:rsid w:val="008D494D"/>
    <w:rsid w:val="008E00CB"/>
    <w:rsid w:val="008E1A80"/>
    <w:rsid w:val="008E29E6"/>
    <w:rsid w:val="008E3582"/>
    <w:rsid w:val="008E47FB"/>
    <w:rsid w:val="008E6BBD"/>
    <w:rsid w:val="008F16A3"/>
    <w:rsid w:val="008F3912"/>
    <w:rsid w:val="008F3C56"/>
    <w:rsid w:val="008F5F5B"/>
    <w:rsid w:val="008F6EDE"/>
    <w:rsid w:val="008F7436"/>
    <w:rsid w:val="00903303"/>
    <w:rsid w:val="00903426"/>
    <w:rsid w:val="009042DD"/>
    <w:rsid w:val="00904C5D"/>
    <w:rsid w:val="00910D35"/>
    <w:rsid w:val="0091372B"/>
    <w:rsid w:val="0091592D"/>
    <w:rsid w:val="00916541"/>
    <w:rsid w:val="00916C62"/>
    <w:rsid w:val="00917FE8"/>
    <w:rsid w:val="0092155D"/>
    <w:rsid w:val="009219AC"/>
    <w:rsid w:val="00922CF4"/>
    <w:rsid w:val="00925D62"/>
    <w:rsid w:val="009265A9"/>
    <w:rsid w:val="00926FE0"/>
    <w:rsid w:val="00932A2E"/>
    <w:rsid w:val="00932FF4"/>
    <w:rsid w:val="009345D6"/>
    <w:rsid w:val="00935495"/>
    <w:rsid w:val="00937340"/>
    <w:rsid w:val="009412D0"/>
    <w:rsid w:val="009419F9"/>
    <w:rsid w:val="00941EC8"/>
    <w:rsid w:val="00944751"/>
    <w:rsid w:val="00944AC6"/>
    <w:rsid w:val="0094605C"/>
    <w:rsid w:val="00950069"/>
    <w:rsid w:val="0095018D"/>
    <w:rsid w:val="00951BEC"/>
    <w:rsid w:val="00952004"/>
    <w:rsid w:val="0095387D"/>
    <w:rsid w:val="00953C13"/>
    <w:rsid w:val="00957FDF"/>
    <w:rsid w:val="00960721"/>
    <w:rsid w:val="00960C04"/>
    <w:rsid w:val="00960D17"/>
    <w:rsid w:val="00961013"/>
    <w:rsid w:val="0096191C"/>
    <w:rsid w:val="00966584"/>
    <w:rsid w:val="00966635"/>
    <w:rsid w:val="00966D87"/>
    <w:rsid w:val="00967564"/>
    <w:rsid w:val="0096765B"/>
    <w:rsid w:val="00967AFB"/>
    <w:rsid w:val="00967BCE"/>
    <w:rsid w:val="00970910"/>
    <w:rsid w:val="00971138"/>
    <w:rsid w:val="00971FDB"/>
    <w:rsid w:val="009741D2"/>
    <w:rsid w:val="00974B7B"/>
    <w:rsid w:val="00974DAA"/>
    <w:rsid w:val="00974E68"/>
    <w:rsid w:val="0097543E"/>
    <w:rsid w:val="00977A6B"/>
    <w:rsid w:val="00980469"/>
    <w:rsid w:val="00981C7D"/>
    <w:rsid w:val="00982351"/>
    <w:rsid w:val="00982952"/>
    <w:rsid w:val="00984406"/>
    <w:rsid w:val="00990F68"/>
    <w:rsid w:val="00991079"/>
    <w:rsid w:val="00993B06"/>
    <w:rsid w:val="00997429"/>
    <w:rsid w:val="009A01C8"/>
    <w:rsid w:val="009A4B34"/>
    <w:rsid w:val="009A5560"/>
    <w:rsid w:val="009A5571"/>
    <w:rsid w:val="009A5672"/>
    <w:rsid w:val="009A5E66"/>
    <w:rsid w:val="009A63A8"/>
    <w:rsid w:val="009A752D"/>
    <w:rsid w:val="009B09F4"/>
    <w:rsid w:val="009B0E60"/>
    <w:rsid w:val="009B1C38"/>
    <w:rsid w:val="009B3D3C"/>
    <w:rsid w:val="009B3E65"/>
    <w:rsid w:val="009B42AF"/>
    <w:rsid w:val="009B55DB"/>
    <w:rsid w:val="009B61E7"/>
    <w:rsid w:val="009B69B0"/>
    <w:rsid w:val="009B7187"/>
    <w:rsid w:val="009C0D5A"/>
    <w:rsid w:val="009C12FA"/>
    <w:rsid w:val="009C2871"/>
    <w:rsid w:val="009C306A"/>
    <w:rsid w:val="009C4D9A"/>
    <w:rsid w:val="009C5575"/>
    <w:rsid w:val="009C73A5"/>
    <w:rsid w:val="009D2E08"/>
    <w:rsid w:val="009D2F2D"/>
    <w:rsid w:val="009D3083"/>
    <w:rsid w:val="009D5FFE"/>
    <w:rsid w:val="009D6392"/>
    <w:rsid w:val="009E13E6"/>
    <w:rsid w:val="009E1AE5"/>
    <w:rsid w:val="009E248D"/>
    <w:rsid w:val="009E44FC"/>
    <w:rsid w:val="009E7817"/>
    <w:rsid w:val="009F1A8F"/>
    <w:rsid w:val="009F31C8"/>
    <w:rsid w:val="009F56A5"/>
    <w:rsid w:val="009F574B"/>
    <w:rsid w:val="009F5D1B"/>
    <w:rsid w:val="009F65D9"/>
    <w:rsid w:val="009F7897"/>
    <w:rsid w:val="00A02039"/>
    <w:rsid w:val="00A02F4D"/>
    <w:rsid w:val="00A03DB7"/>
    <w:rsid w:val="00A044CD"/>
    <w:rsid w:val="00A121AF"/>
    <w:rsid w:val="00A155AD"/>
    <w:rsid w:val="00A20445"/>
    <w:rsid w:val="00A24792"/>
    <w:rsid w:val="00A25E6D"/>
    <w:rsid w:val="00A26642"/>
    <w:rsid w:val="00A26A16"/>
    <w:rsid w:val="00A30525"/>
    <w:rsid w:val="00A30882"/>
    <w:rsid w:val="00A35867"/>
    <w:rsid w:val="00A368D3"/>
    <w:rsid w:val="00A3731F"/>
    <w:rsid w:val="00A37516"/>
    <w:rsid w:val="00A44741"/>
    <w:rsid w:val="00A448E5"/>
    <w:rsid w:val="00A47F8F"/>
    <w:rsid w:val="00A512B1"/>
    <w:rsid w:val="00A51F67"/>
    <w:rsid w:val="00A5243B"/>
    <w:rsid w:val="00A54335"/>
    <w:rsid w:val="00A54DAC"/>
    <w:rsid w:val="00A62454"/>
    <w:rsid w:val="00A6292D"/>
    <w:rsid w:val="00A65BBB"/>
    <w:rsid w:val="00A66D0F"/>
    <w:rsid w:val="00A7069E"/>
    <w:rsid w:val="00A7264D"/>
    <w:rsid w:val="00A72FD5"/>
    <w:rsid w:val="00A73572"/>
    <w:rsid w:val="00A735C1"/>
    <w:rsid w:val="00A7479F"/>
    <w:rsid w:val="00A74F3F"/>
    <w:rsid w:val="00A75DF9"/>
    <w:rsid w:val="00A76A31"/>
    <w:rsid w:val="00A80803"/>
    <w:rsid w:val="00A8138E"/>
    <w:rsid w:val="00A83849"/>
    <w:rsid w:val="00A838F7"/>
    <w:rsid w:val="00A85391"/>
    <w:rsid w:val="00A8560A"/>
    <w:rsid w:val="00A85CAE"/>
    <w:rsid w:val="00A87D64"/>
    <w:rsid w:val="00A92B47"/>
    <w:rsid w:val="00A95340"/>
    <w:rsid w:val="00AA31CE"/>
    <w:rsid w:val="00AA49DC"/>
    <w:rsid w:val="00AA6B26"/>
    <w:rsid w:val="00AA7343"/>
    <w:rsid w:val="00AA779B"/>
    <w:rsid w:val="00AB2A4A"/>
    <w:rsid w:val="00AB4EA7"/>
    <w:rsid w:val="00AB5DBE"/>
    <w:rsid w:val="00AB6F2C"/>
    <w:rsid w:val="00AB79C9"/>
    <w:rsid w:val="00AC0FB2"/>
    <w:rsid w:val="00AC2450"/>
    <w:rsid w:val="00AC4259"/>
    <w:rsid w:val="00AC4A35"/>
    <w:rsid w:val="00AC618F"/>
    <w:rsid w:val="00AC7812"/>
    <w:rsid w:val="00AD0437"/>
    <w:rsid w:val="00AD1B1E"/>
    <w:rsid w:val="00AD2E9E"/>
    <w:rsid w:val="00AD4C2B"/>
    <w:rsid w:val="00AD5374"/>
    <w:rsid w:val="00AD6A21"/>
    <w:rsid w:val="00AD6C14"/>
    <w:rsid w:val="00AE0699"/>
    <w:rsid w:val="00AE0A6A"/>
    <w:rsid w:val="00AE0DB9"/>
    <w:rsid w:val="00AE2714"/>
    <w:rsid w:val="00AE4522"/>
    <w:rsid w:val="00AE56B5"/>
    <w:rsid w:val="00AF01FD"/>
    <w:rsid w:val="00AF1F83"/>
    <w:rsid w:val="00AF4E28"/>
    <w:rsid w:val="00AF4FB0"/>
    <w:rsid w:val="00AF6BB1"/>
    <w:rsid w:val="00B006C7"/>
    <w:rsid w:val="00B00C1F"/>
    <w:rsid w:val="00B01589"/>
    <w:rsid w:val="00B04DF0"/>
    <w:rsid w:val="00B06C7F"/>
    <w:rsid w:val="00B12789"/>
    <w:rsid w:val="00B16F35"/>
    <w:rsid w:val="00B1781A"/>
    <w:rsid w:val="00B20039"/>
    <w:rsid w:val="00B20E2E"/>
    <w:rsid w:val="00B20F82"/>
    <w:rsid w:val="00B2267B"/>
    <w:rsid w:val="00B24F6E"/>
    <w:rsid w:val="00B25E0E"/>
    <w:rsid w:val="00B261FC"/>
    <w:rsid w:val="00B27D5E"/>
    <w:rsid w:val="00B3321C"/>
    <w:rsid w:val="00B33DFC"/>
    <w:rsid w:val="00B348E5"/>
    <w:rsid w:val="00B42147"/>
    <w:rsid w:val="00B439D4"/>
    <w:rsid w:val="00B44198"/>
    <w:rsid w:val="00B571FC"/>
    <w:rsid w:val="00B602D9"/>
    <w:rsid w:val="00B63449"/>
    <w:rsid w:val="00B65F24"/>
    <w:rsid w:val="00B71186"/>
    <w:rsid w:val="00B72446"/>
    <w:rsid w:val="00B72C12"/>
    <w:rsid w:val="00B73853"/>
    <w:rsid w:val="00B745E5"/>
    <w:rsid w:val="00B74D37"/>
    <w:rsid w:val="00B808B2"/>
    <w:rsid w:val="00B81452"/>
    <w:rsid w:val="00B84B23"/>
    <w:rsid w:val="00B869AC"/>
    <w:rsid w:val="00B86FC0"/>
    <w:rsid w:val="00B87A71"/>
    <w:rsid w:val="00B87B9D"/>
    <w:rsid w:val="00B87E45"/>
    <w:rsid w:val="00B90538"/>
    <w:rsid w:val="00B945B9"/>
    <w:rsid w:val="00B976E4"/>
    <w:rsid w:val="00BA0ADB"/>
    <w:rsid w:val="00BA248D"/>
    <w:rsid w:val="00BA24AA"/>
    <w:rsid w:val="00BA37D3"/>
    <w:rsid w:val="00BA4817"/>
    <w:rsid w:val="00BA4FB2"/>
    <w:rsid w:val="00BA50F4"/>
    <w:rsid w:val="00BA6B05"/>
    <w:rsid w:val="00BA752E"/>
    <w:rsid w:val="00BB12FA"/>
    <w:rsid w:val="00BB2555"/>
    <w:rsid w:val="00BB3C52"/>
    <w:rsid w:val="00BC16A7"/>
    <w:rsid w:val="00BC3192"/>
    <w:rsid w:val="00BC3525"/>
    <w:rsid w:val="00BC75AC"/>
    <w:rsid w:val="00BD0A0F"/>
    <w:rsid w:val="00BD0A15"/>
    <w:rsid w:val="00BD0A49"/>
    <w:rsid w:val="00BD45CD"/>
    <w:rsid w:val="00BE0272"/>
    <w:rsid w:val="00BE0A69"/>
    <w:rsid w:val="00BE1AE9"/>
    <w:rsid w:val="00BE1C3D"/>
    <w:rsid w:val="00BE4C1A"/>
    <w:rsid w:val="00BE6985"/>
    <w:rsid w:val="00BF482B"/>
    <w:rsid w:val="00BF6A0D"/>
    <w:rsid w:val="00BF7175"/>
    <w:rsid w:val="00BF7C54"/>
    <w:rsid w:val="00C004CD"/>
    <w:rsid w:val="00C007DD"/>
    <w:rsid w:val="00C00F3C"/>
    <w:rsid w:val="00C0452D"/>
    <w:rsid w:val="00C05055"/>
    <w:rsid w:val="00C05BD3"/>
    <w:rsid w:val="00C071A2"/>
    <w:rsid w:val="00C1010F"/>
    <w:rsid w:val="00C12CF2"/>
    <w:rsid w:val="00C13731"/>
    <w:rsid w:val="00C2240A"/>
    <w:rsid w:val="00C22603"/>
    <w:rsid w:val="00C228A9"/>
    <w:rsid w:val="00C23EDB"/>
    <w:rsid w:val="00C2466F"/>
    <w:rsid w:val="00C24CF6"/>
    <w:rsid w:val="00C33851"/>
    <w:rsid w:val="00C33870"/>
    <w:rsid w:val="00C33D66"/>
    <w:rsid w:val="00C370F2"/>
    <w:rsid w:val="00C375E6"/>
    <w:rsid w:val="00C42930"/>
    <w:rsid w:val="00C42D27"/>
    <w:rsid w:val="00C43BCB"/>
    <w:rsid w:val="00C458C7"/>
    <w:rsid w:val="00C45E1C"/>
    <w:rsid w:val="00C5589F"/>
    <w:rsid w:val="00C55BE1"/>
    <w:rsid w:val="00C57762"/>
    <w:rsid w:val="00C627AD"/>
    <w:rsid w:val="00C62929"/>
    <w:rsid w:val="00C63DB2"/>
    <w:rsid w:val="00C660C3"/>
    <w:rsid w:val="00C66313"/>
    <w:rsid w:val="00C7027E"/>
    <w:rsid w:val="00C70BDF"/>
    <w:rsid w:val="00C71424"/>
    <w:rsid w:val="00C7447D"/>
    <w:rsid w:val="00C753D3"/>
    <w:rsid w:val="00C76098"/>
    <w:rsid w:val="00C767F2"/>
    <w:rsid w:val="00C774FC"/>
    <w:rsid w:val="00C853D7"/>
    <w:rsid w:val="00C90138"/>
    <w:rsid w:val="00C917E8"/>
    <w:rsid w:val="00C95C71"/>
    <w:rsid w:val="00C96104"/>
    <w:rsid w:val="00C96974"/>
    <w:rsid w:val="00C969B9"/>
    <w:rsid w:val="00C97E99"/>
    <w:rsid w:val="00CA1F39"/>
    <w:rsid w:val="00CA257C"/>
    <w:rsid w:val="00CB106C"/>
    <w:rsid w:val="00CB2FF5"/>
    <w:rsid w:val="00CC01AE"/>
    <w:rsid w:val="00CC20CF"/>
    <w:rsid w:val="00CC268D"/>
    <w:rsid w:val="00CC4090"/>
    <w:rsid w:val="00CC67E6"/>
    <w:rsid w:val="00CC6920"/>
    <w:rsid w:val="00CC7FA8"/>
    <w:rsid w:val="00CD1286"/>
    <w:rsid w:val="00CD1B52"/>
    <w:rsid w:val="00CD2F8E"/>
    <w:rsid w:val="00CD36FC"/>
    <w:rsid w:val="00CD62EC"/>
    <w:rsid w:val="00CE0941"/>
    <w:rsid w:val="00CE2716"/>
    <w:rsid w:val="00CE3422"/>
    <w:rsid w:val="00CE4CDF"/>
    <w:rsid w:val="00CF007A"/>
    <w:rsid w:val="00CF0D03"/>
    <w:rsid w:val="00CF4F18"/>
    <w:rsid w:val="00CF623F"/>
    <w:rsid w:val="00CF79C7"/>
    <w:rsid w:val="00D01A62"/>
    <w:rsid w:val="00D02A28"/>
    <w:rsid w:val="00D058FA"/>
    <w:rsid w:val="00D1350B"/>
    <w:rsid w:val="00D13718"/>
    <w:rsid w:val="00D1722A"/>
    <w:rsid w:val="00D2051F"/>
    <w:rsid w:val="00D231FF"/>
    <w:rsid w:val="00D2466B"/>
    <w:rsid w:val="00D24E6A"/>
    <w:rsid w:val="00D3042E"/>
    <w:rsid w:val="00D30A30"/>
    <w:rsid w:val="00D310A2"/>
    <w:rsid w:val="00D3457D"/>
    <w:rsid w:val="00D3728A"/>
    <w:rsid w:val="00D42264"/>
    <w:rsid w:val="00D43457"/>
    <w:rsid w:val="00D43DA7"/>
    <w:rsid w:val="00D443A4"/>
    <w:rsid w:val="00D4558C"/>
    <w:rsid w:val="00D46593"/>
    <w:rsid w:val="00D476A0"/>
    <w:rsid w:val="00D50894"/>
    <w:rsid w:val="00D51FCF"/>
    <w:rsid w:val="00D53036"/>
    <w:rsid w:val="00D54110"/>
    <w:rsid w:val="00D56C4D"/>
    <w:rsid w:val="00D6250E"/>
    <w:rsid w:val="00D632CD"/>
    <w:rsid w:val="00D65329"/>
    <w:rsid w:val="00D656BD"/>
    <w:rsid w:val="00D6726C"/>
    <w:rsid w:val="00D67D50"/>
    <w:rsid w:val="00D70BFC"/>
    <w:rsid w:val="00D70D39"/>
    <w:rsid w:val="00D71A77"/>
    <w:rsid w:val="00D74E01"/>
    <w:rsid w:val="00D7701F"/>
    <w:rsid w:val="00D8328F"/>
    <w:rsid w:val="00D84E5B"/>
    <w:rsid w:val="00D87090"/>
    <w:rsid w:val="00D87423"/>
    <w:rsid w:val="00D90DC2"/>
    <w:rsid w:val="00D93B0B"/>
    <w:rsid w:val="00D94966"/>
    <w:rsid w:val="00D95C70"/>
    <w:rsid w:val="00D95EC8"/>
    <w:rsid w:val="00DA6269"/>
    <w:rsid w:val="00DB05AC"/>
    <w:rsid w:val="00DB0BE6"/>
    <w:rsid w:val="00DB1CE5"/>
    <w:rsid w:val="00DB4471"/>
    <w:rsid w:val="00DB72E2"/>
    <w:rsid w:val="00DC1481"/>
    <w:rsid w:val="00DC4517"/>
    <w:rsid w:val="00DC598D"/>
    <w:rsid w:val="00DD1BD0"/>
    <w:rsid w:val="00DD25B4"/>
    <w:rsid w:val="00DD2EDD"/>
    <w:rsid w:val="00DD3097"/>
    <w:rsid w:val="00DD60B3"/>
    <w:rsid w:val="00DD766A"/>
    <w:rsid w:val="00DE013E"/>
    <w:rsid w:val="00DE0379"/>
    <w:rsid w:val="00DE185D"/>
    <w:rsid w:val="00DE1893"/>
    <w:rsid w:val="00DE1BF7"/>
    <w:rsid w:val="00DE1ED3"/>
    <w:rsid w:val="00DE2D90"/>
    <w:rsid w:val="00DE30E0"/>
    <w:rsid w:val="00DE48E5"/>
    <w:rsid w:val="00DE4C57"/>
    <w:rsid w:val="00DE522B"/>
    <w:rsid w:val="00DE712B"/>
    <w:rsid w:val="00DF0652"/>
    <w:rsid w:val="00DF1D4C"/>
    <w:rsid w:val="00DF309D"/>
    <w:rsid w:val="00DF6196"/>
    <w:rsid w:val="00DF7A4D"/>
    <w:rsid w:val="00E023B6"/>
    <w:rsid w:val="00E031C8"/>
    <w:rsid w:val="00E0384D"/>
    <w:rsid w:val="00E05B6A"/>
    <w:rsid w:val="00E061EE"/>
    <w:rsid w:val="00E07547"/>
    <w:rsid w:val="00E106FD"/>
    <w:rsid w:val="00E118C6"/>
    <w:rsid w:val="00E1330B"/>
    <w:rsid w:val="00E15BEE"/>
    <w:rsid w:val="00E214CF"/>
    <w:rsid w:val="00E23D81"/>
    <w:rsid w:val="00E25EB5"/>
    <w:rsid w:val="00E26536"/>
    <w:rsid w:val="00E305E5"/>
    <w:rsid w:val="00E31D66"/>
    <w:rsid w:val="00E31DCD"/>
    <w:rsid w:val="00E33F50"/>
    <w:rsid w:val="00E34402"/>
    <w:rsid w:val="00E348F7"/>
    <w:rsid w:val="00E35291"/>
    <w:rsid w:val="00E359AC"/>
    <w:rsid w:val="00E367D1"/>
    <w:rsid w:val="00E37234"/>
    <w:rsid w:val="00E40062"/>
    <w:rsid w:val="00E42C40"/>
    <w:rsid w:val="00E4464F"/>
    <w:rsid w:val="00E450CA"/>
    <w:rsid w:val="00E4515D"/>
    <w:rsid w:val="00E45FA5"/>
    <w:rsid w:val="00E51EF3"/>
    <w:rsid w:val="00E60912"/>
    <w:rsid w:val="00E61F9E"/>
    <w:rsid w:val="00E64C2A"/>
    <w:rsid w:val="00E71412"/>
    <w:rsid w:val="00E73ADB"/>
    <w:rsid w:val="00E7491A"/>
    <w:rsid w:val="00E76014"/>
    <w:rsid w:val="00E81D14"/>
    <w:rsid w:val="00E828FC"/>
    <w:rsid w:val="00E82A49"/>
    <w:rsid w:val="00E8482D"/>
    <w:rsid w:val="00E85450"/>
    <w:rsid w:val="00E87151"/>
    <w:rsid w:val="00E90898"/>
    <w:rsid w:val="00E912AB"/>
    <w:rsid w:val="00E915C0"/>
    <w:rsid w:val="00E924B2"/>
    <w:rsid w:val="00E9571A"/>
    <w:rsid w:val="00E960D4"/>
    <w:rsid w:val="00E9667E"/>
    <w:rsid w:val="00EA0F31"/>
    <w:rsid w:val="00EA383F"/>
    <w:rsid w:val="00EA7533"/>
    <w:rsid w:val="00EB64E1"/>
    <w:rsid w:val="00EC2C19"/>
    <w:rsid w:val="00EC3128"/>
    <w:rsid w:val="00EC38AD"/>
    <w:rsid w:val="00EC4FD0"/>
    <w:rsid w:val="00EC699F"/>
    <w:rsid w:val="00EC7680"/>
    <w:rsid w:val="00ED0180"/>
    <w:rsid w:val="00ED19D0"/>
    <w:rsid w:val="00ED1A15"/>
    <w:rsid w:val="00ED2EB7"/>
    <w:rsid w:val="00ED2F26"/>
    <w:rsid w:val="00ED3837"/>
    <w:rsid w:val="00EE245D"/>
    <w:rsid w:val="00EE51A0"/>
    <w:rsid w:val="00EE752B"/>
    <w:rsid w:val="00EF024D"/>
    <w:rsid w:val="00EF18D5"/>
    <w:rsid w:val="00EF2B24"/>
    <w:rsid w:val="00EF3C3D"/>
    <w:rsid w:val="00EF411B"/>
    <w:rsid w:val="00EF655D"/>
    <w:rsid w:val="00F05279"/>
    <w:rsid w:val="00F05BD3"/>
    <w:rsid w:val="00F05F4E"/>
    <w:rsid w:val="00F0674F"/>
    <w:rsid w:val="00F10989"/>
    <w:rsid w:val="00F12778"/>
    <w:rsid w:val="00F13DCB"/>
    <w:rsid w:val="00F13FAD"/>
    <w:rsid w:val="00F13FE1"/>
    <w:rsid w:val="00F15757"/>
    <w:rsid w:val="00F160EE"/>
    <w:rsid w:val="00F174A0"/>
    <w:rsid w:val="00F17DEE"/>
    <w:rsid w:val="00F216B2"/>
    <w:rsid w:val="00F2296B"/>
    <w:rsid w:val="00F230C9"/>
    <w:rsid w:val="00F245FC"/>
    <w:rsid w:val="00F24FDD"/>
    <w:rsid w:val="00F26F32"/>
    <w:rsid w:val="00F31531"/>
    <w:rsid w:val="00F31A75"/>
    <w:rsid w:val="00F349CA"/>
    <w:rsid w:val="00F34C9F"/>
    <w:rsid w:val="00F35A69"/>
    <w:rsid w:val="00F36DF9"/>
    <w:rsid w:val="00F37E49"/>
    <w:rsid w:val="00F42284"/>
    <w:rsid w:val="00F4263C"/>
    <w:rsid w:val="00F4523A"/>
    <w:rsid w:val="00F46CE2"/>
    <w:rsid w:val="00F51F72"/>
    <w:rsid w:val="00F53839"/>
    <w:rsid w:val="00F57B52"/>
    <w:rsid w:val="00F645C2"/>
    <w:rsid w:val="00F665EB"/>
    <w:rsid w:val="00F67302"/>
    <w:rsid w:val="00F675B0"/>
    <w:rsid w:val="00F676B2"/>
    <w:rsid w:val="00F70461"/>
    <w:rsid w:val="00F70679"/>
    <w:rsid w:val="00F719E6"/>
    <w:rsid w:val="00F72A6B"/>
    <w:rsid w:val="00F7304C"/>
    <w:rsid w:val="00F73B83"/>
    <w:rsid w:val="00F74A71"/>
    <w:rsid w:val="00F775CD"/>
    <w:rsid w:val="00F82431"/>
    <w:rsid w:val="00F828E2"/>
    <w:rsid w:val="00F85CDF"/>
    <w:rsid w:val="00F86194"/>
    <w:rsid w:val="00F8689B"/>
    <w:rsid w:val="00F8707D"/>
    <w:rsid w:val="00F87807"/>
    <w:rsid w:val="00F922E4"/>
    <w:rsid w:val="00F92B4C"/>
    <w:rsid w:val="00F9451B"/>
    <w:rsid w:val="00F97682"/>
    <w:rsid w:val="00FA1A0F"/>
    <w:rsid w:val="00FA23DB"/>
    <w:rsid w:val="00FA2D5F"/>
    <w:rsid w:val="00FA31DE"/>
    <w:rsid w:val="00FA75B2"/>
    <w:rsid w:val="00FB0E15"/>
    <w:rsid w:val="00FB1081"/>
    <w:rsid w:val="00FB480A"/>
    <w:rsid w:val="00FB6C6D"/>
    <w:rsid w:val="00FB6C84"/>
    <w:rsid w:val="00FC0F71"/>
    <w:rsid w:val="00FC15E0"/>
    <w:rsid w:val="00FC183E"/>
    <w:rsid w:val="00FC1949"/>
    <w:rsid w:val="00FC213B"/>
    <w:rsid w:val="00FC2B7A"/>
    <w:rsid w:val="00FC3B15"/>
    <w:rsid w:val="00FC3F7C"/>
    <w:rsid w:val="00FC4012"/>
    <w:rsid w:val="00FC4EBB"/>
    <w:rsid w:val="00FD0DD7"/>
    <w:rsid w:val="00FD18E9"/>
    <w:rsid w:val="00FD2B0C"/>
    <w:rsid w:val="00FD33D2"/>
    <w:rsid w:val="00FD4DFC"/>
    <w:rsid w:val="00FD71F9"/>
    <w:rsid w:val="00FE25B2"/>
    <w:rsid w:val="00FE5F2E"/>
    <w:rsid w:val="00FE6636"/>
    <w:rsid w:val="00FE7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F3980E"/>
  <w15:chartTrackingRefBased/>
  <w15:docId w15:val="{75B6FC57-5851-4EC1-A4E3-5B6EBBD4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37011"/>
    <w:pPr>
      <w:widowControl w:val="0"/>
      <w:jc w:val="center"/>
    </w:pPr>
  </w:style>
  <w:style w:type="paragraph" w:styleId="10">
    <w:name w:val="heading 1"/>
    <w:next w:val="0"/>
    <w:link w:val="11"/>
    <w:qFormat/>
    <w:rsid w:val="003A421D"/>
    <w:pPr>
      <w:keepNext/>
      <w:keepLines/>
      <w:numPr>
        <w:numId w:val="15"/>
      </w:numPr>
      <w:spacing w:after="360"/>
      <w:jc w:val="center"/>
      <w:outlineLvl w:val="0"/>
    </w:pPr>
    <w:rPr>
      <w:rFonts w:ascii="黑体" w:eastAsia="黑体" w:hAnsi="黑体"/>
      <w:b/>
      <w:bCs/>
      <w:kern w:val="44"/>
      <w:sz w:val="32"/>
      <w:szCs w:val="44"/>
    </w:rPr>
  </w:style>
  <w:style w:type="paragraph" w:styleId="2">
    <w:name w:val="heading 2"/>
    <w:next w:val="0"/>
    <w:link w:val="20"/>
    <w:qFormat/>
    <w:rsid w:val="003A421D"/>
    <w:pPr>
      <w:keepNext/>
      <w:keepLines/>
      <w:numPr>
        <w:ilvl w:val="1"/>
        <w:numId w:val="15"/>
      </w:numPr>
      <w:spacing w:before="480" w:after="120"/>
      <w:outlineLvl w:val="1"/>
    </w:pPr>
    <w:rPr>
      <w:rFonts w:ascii="黑体" w:eastAsia="黑体" w:hAnsi="黑体" w:cstheme="majorBidi"/>
      <w:b/>
      <w:bCs/>
      <w:sz w:val="28"/>
      <w:szCs w:val="32"/>
    </w:rPr>
  </w:style>
  <w:style w:type="paragraph" w:styleId="3">
    <w:name w:val="heading 3"/>
    <w:next w:val="0"/>
    <w:link w:val="30"/>
    <w:qFormat/>
    <w:rsid w:val="003A421D"/>
    <w:pPr>
      <w:keepNext/>
      <w:keepLines/>
      <w:numPr>
        <w:ilvl w:val="2"/>
        <w:numId w:val="15"/>
      </w:numPr>
      <w:spacing w:before="240" w:after="120"/>
      <w:outlineLvl w:val="2"/>
    </w:pPr>
    <w:rPr>
      <w:rFonts w:ascii="黑体" w:eastAsia="黑体" w:hAnsi="黑体"/>
      <w:b/>
      <w:bCs/>
      <w:sz w:val="24"/>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公式"/>
    <w:next w:val="0"/>
    <w:link w:val="a6"/>
    <w:uiPriority w:val="1"/>
    <w:qFormat/>
    <w:rsid w:val="00FB1081"/>
    <w:pPr>
      <w:tabs>
        <w:tab w:val="center" w:pos="4536"/>
        <w:tab w:val="right" w:pos="9070"/>
      </w:tabs>
      <w:spacing w:line="300" w:lineRule="auto"/>
      <w:jc w:val="center"/>
    </w:pPr>
    <w:rPr>
      <w:sz w:val="24"/>
    </w:rPr>
  </w:style>
  <w:style w:type="character" w:customStyle="1" w:styleId="a6">
    <w:name w:val="公式 字符"/>
    <w:basedOn w:val="a2"/>
    <w:link w:val="a5"/>
    <w:uiPriority w:val="1"/>
    <w:rsid w:val="00FB1081"/>
    <w:rPr>
      <w:sz w:val="24"/>
    </w:rPr>
  </w:style>
  <w:style w:type="character" w:customStyle="1" w:styleId="11">
    <w:name w:val="标题 1 字符"/>
    <w:basedOn w:val="a2"/>
    <w:link w:val="10"/>
    <w:rsid w:val="00AE4522"/>
    <w:rPr>
      <w:rFonts w:ascii="黑体" w:eastAsia="黑体" w:hAnsi="黑体"/>
      <w:b/>
      <w:bCs/>
      <w:kern w:val="44"/>
      <w:sz w:val="32"/>
      <w:szCs w:val="44"/>
    </w:rPr>
  </w:style>
  <w:style w:type="character" w:customStyle="1" w:styleId="20">
    <w:name w:val="标题 2 字符"/>
    <w:basedOn w:val="a2"/>
    <w:link w:val="2"/>
    <w:rsid w:val="00D3042E"/>
    <w:rPr>
      <w:rFonts w:ascii="黑体" w:eastAsia="黑体" w:hAnsi="黑体" w:cstheme="majorBidi"/>
      <w:b/>
      <w:bCs/>
      <w:sz w:val="28"/>
      <w:szCs w:val="32"/>
    </w:rPr>
  </w:style>
  <w:style w:type="character" w:customStyle="1" w:styleId="30">
    <w:name w:val="标题 3 字符"/>
    <w:basedOn w:val="a2"/>
    <w:link w:val="3"/>
    <w:rsid w:val="006359CD"/>
    <w:rPr>
      <w:rFonts w:ascii="黑体" w:eastAsia="黑体" w:hAnsi="黑体"/>
      <w:b/>
      <w:bCs/>
      <w:sz w:val="24"/>
      <w:szCs w:val="32"/>
    </w:rPr>
  </w:style>
  <w:style w:type="paragraph" w:customStyle="1" w:styleId="1Fig1-1">
    <w:name w:val="1_Fig.1-1"/>
    <w:next w:val="0"/>
    <w:link w:val="1Fig1-10"/>
    <w:qFormat/>
    <w:rsid w:val="008050ED"/>
    <w:pPr>
      <w:numPr>
        <w:ilvl w:val="4"/>
        <w:numId w:val="15"/>
      </w:numPr>
      <w:spacing w:afterLines="100" w:after="100"/>
      <w:jc w:val="center"/>
    </w:pPr>
    <w:rPr>
      <w:rFonts w:eastAsia="楷体"/>
    </w:rPr>
  </w:style>
  <w:style w:type="character" w:customStyle="1" w:styleId="1Fig1-10">
    <w:name w:val="1_Fig.1-1 字符"/>
    <w:basedOn w:val="a2"/>
    <w:link w:val="1Fig1-1"/>
    <w:rsid w:val="008050ED"/>
    <w:rPr>
      <w:rFonts w:eastAsia="楷体"/>
    </w:rPr>
  </w:style>
  <w:style w:type="character" w:customStyle="1" w:styleId="21-10">
    <w:name w:val="2_表1-1 字符"/>
    <w:basedOn w:val="a2"/>
    <w:link w:val="21-1"/>
    <w:rsid w:val="002E4464"/>
    <w:rPr>
      <w:rFonts w:eastAsia="楷体"/>
    </w:rPr>
  </w:style>
  <w:style w:type="character" w:customStyle="1" w:styleId="2Tab1-10">
    <w:name w:val="2_Tab.1-1 字符"/>
    <w:basedOn w:val="21-10"/>
    <w:link w:val="2Tab1-1"/>
    <w:rsid w:val="00226514"/>
    <w:rPr>
      <w:rFonts w:eastAsia="楷体"/>
    </w:rPr>
  </w:style>
  <w:style w:type="paragraph" w:customStyle="1" w:styleId="11-1">
    <w:name w:val="1_图1-1"/>
    <w:next w:val="1Fig1-1"/>
    <w:link w:val="11-10"/>
    <w:qFormat/>
    <w:rsid w:val="0074405C"/>
    <w:pPr>
      <w:keepNext/>
      <w:numPr>
        <w:ilvl w:val="3"/>
        <w:numId w:val="15"/>
      </w:numPr>
      <w:ind w:left="0"/>
      <w:jc w:val="center"/>
    </w:pPr>
    <w:rPr>
      <w:rFonts w:eastAsia="楷体"/>
    </w:rPr>
  </w:style>
  <w:style w:type="character" w:customStyle="1" w:styleId="11-10">
    <w:name w:val="1_图1-1 字符"/>
    <w:basedOn w:val="a2"/>
    <w:link w:val="11-1"/>
    <w:rsid w:val="0074405C"/>
    <w:rPr>
      <w:rFonts w:eastAsia="楷体"/>
    </w:rPr>
  </w:style>
  <w:style w:type="table" w:styleId="a7">
    <w:name w:val="Grid Table Light"/>
    <w:basedOn w:val="a3"/>
    <w:uiPriority w:val="40"/>
    <w:rsid w:val="00903303"/>
    <w:pPr>
      <w:jc w:val="both"/>
    </w:pPr>
    <w:rPr>
      <w:rFonts w:ascii="Times New Roman" w:eastAsia="宋体"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style>
  <w:style w:type="paragraph" w:styleId="a8">
    <w:name w:val="header"/>
    <w:basedOn w:val="a1"/>
    <w:link w:val="a9"/>
    <w:uiPriority w:val="99"/>
    <w:unhideWhenUsed/>
    <w:rsid w:val="00A62454"/>
    <w:pPr>
      <w:pBdr>
        <w:bottom w:val="single" w:sz="6" w:space="1" w:color="auto"/>
      </w:pBdr>
      <w:tabs>
        <w:tab w:val="center" w:pos="4153"/>
        <w:tab w:val="right" w:pos="8306"/>
      </w:tabs>
      <w:snapToGrid w:val="0"/>
    </w:pPr>
    <w:rPr>
      <w:sz w:val="18"/>
      <w:szCs w:val="18"/>
    </w:rPr>
  </w:style>
  <w:style w:type="character" w:customStyle="1" w:styleId="a9">
    <w:name w:val="页眉 字符"/>
    <w:basedOn w:val="a2"/>
    <w:link w:val="a8"/>
    <w:uiPriority w:val="99"/>
    <w:rsid w:val="00A62454"/>
    <w:rPr>
      <w:rFonts w:ascii="Times New Roman" w:eastAsia="宋体" w:hAnsi="Times New Roman"/>
      <w:sz w:val="18"/>
      <w:szCs w:val="18"/>
    </w:rPr>
  </w:style>
  <w:style w:type="paragraph" w:styleId="aa">
    <w:name w:val="footer"/>
    <w:basedOn w:val="a1"/>
    <w:link w:val="ab"/>
    <w:uiPriority w:val="99"/>
    <w:unhideWhenUsed/>
    <w:rsid w:val="00A62454"/>
    <w:pPr>
      <w:tabs>
        <w:tab w:val="center" w:pos="4153"/>
        <w:tab w:val="right" w:pos="8306"/>
      </w:tabs>
      <w:snapToGrid w:val="0"/>
      <w:jc w:val="left"/>
    </w:pPr>
    <w:rPr>
      <w:sz w:val="18"/>
      <w:szCs w:val="18"/>
    </w:rPr>
  </w:style>
  <w:style w:type="character" w:customStyle="1" w:styleId="ab">
    <w:name w:val="页脚 字符"/>
    <w:basedOn w:val="a2"/>
    <w:link w:val="aa"/>
    <w:uiPriority w:val="99"/>
    <w:rsid w:val="00A62454"/>
    <w:rPr>
      <w:rFonts w:ascii="Times New Roman" w:eastAsia="宋体" w:hAnsi="Times New Roman"/>
      <w:sz w:val="18"/>
      <w:szCs w:val="18"/>
    </w:rPr>
  </w:style>
  <w:style w:type="paragraph" w:customStyle="1" w:styleId="ac">
    <w:name w:val="中文扉页"/>
    <w:link w:val="ad"/>
    <w:uiPriority w:val="2"/>
    <w:qFormat/>
    <w:rsid w:val="00C767F2"/>
    <w:pPr>
      <w:spacing w:line="25" w:lineRule="atLeast"/>
      <w:jc w:val="center"/>
    </w:pPr>
    <w:rPr>
      <w:rFonts w:eastAsia="黑体"/>
      <w:b/>
      <w:sz w:val="28"/>
    </w:rPr>
  </w:style>
  <w:style w:type="character" w:customStyle="1" w:styleId="ad">
    <w:name w:val="中文扉页 字符"/>
    <w:basedOn w:val="a2"/>
    <w:link w:val="ac"/>
    <w:uiPriority w:val="2"/>
    <w:rsid w:val="00C767F2"/>
    <w:rPr>
      <w:rFonts w:eastAsia="黑体"/>
      <w:b/>
      <w:sz w:val="28"/>
    </w:rPr>
  </w:style>
  <w:style w:type="paragraph" w:customStyle="1" w:styleId="ae">
    <w:name w:val="英文扉页"/>
    <w:link w:val="af"/>
    <w:uiPriority w:val="2"/>
    <w:qFormat/>
    <w:rsid w:val="00B571FC"/>
    <w:pPr>
      <w:spacing w:line="25" w:lineRule="atLeast"/>
      <w:jc w:val="center"/>
    </w:pPr>
    <w:rPr>
      <w:b/>
      <w:sz w:val="32"/>
    </w:rPr>
  </w:style>
  <w:style w:type="character" w:customStyle="1" w:styleId="af">
    <w:name w:val="英文扉页 字符"/>
    <w:basedOn w:val="a2"/>
    <w:link w:val="ae"/>
    <w:uiPriority w:val="2"/>
    <w:rsid w:val="00B571FC"/>
    <w:rPr>
      <w:b/>
      <w:sz w:val="32"/>
    </w:rPr>
  </w:style>
  <w:style w:type="paragraph" w:customStyle="1" w:styleId="af0">
    <w:name w:val="三号标题"/>
    <w:next w:val="0"/>
    <w:link w:val="af1"/>
    <w:qFormat/>
    <w:rsid w:val="008B15D9"/>
    <w:pPr>
      <w:spacing w:after="360"/>
      <w:jc w:val="center"/>
      <w:outlineLvl w:val="0"/>
    </w:pPr>
    <w:rPr>
      <w:rFonts w:ascii="Arial" w:eastAsia="黑体" w:hAnsi="Arial"/>
      <w:b/>
      <w:sz w:val="32"/>
    </w:rPr>
  </w:style>
  <w:style w:type="character" w:customStyle="1" w:styleId="af1">
    <w:name w:val="三号标题 字符"/>
    <w:basedOn w:val="a2"/>
    <w:link w:val="af0"/>
    <w:rsid w:val="008B15D9"/>
    <w:rPr>
      <w:rFonts w:ascii="Arial" w:eastAsia="黑体" w:hAnsi="Arial"/>
      <w:b/>
      <w:sz w:val="32"/>
    </w:rPr>
  </w:style>
  <w:style w:type="numbering" w:customStyle="1" w:styleId="a">
    <w:name w:val="论文编号"/>
    <w:uiPriority w:val="99"/>
    <w:rsid w:val="003A421D"/>
    <w:pPr>
      <w:numPr>
        <w:numId w:val="15"/>
      </w:numPr>
    </w:pPr>
  </w:style>
  <w:style w:type="paragraph" w:styleId="af2">
    <w:name w:val="List Paragraph"/>
    <w:basedOn w:val="a1"/>
    <w:uiPriority w:val="34"/>
    <w:semiHidden/>
    <w:qFormat/>
    <w:rsid w:val="00E45FA5"/>
    <w:pPr>
      <w:ind w:firstLineChars="200" w:firstLine="420"/>
    </w:pPr>
  </w:style>
  <w:style w:type="paragraph" w:customStyle="1" w:styleId="0">
    <w:name w:val="0_缩进正文"/>
    <w:link w:val="00"/>
    <w:qFormat/>
    <w:rsid w:val="00837011"/>
    <w:pPr>
      <w:widowControl w:val="0"/>
      <w:spacing w:line="300" w:lineRule="auto"/>
      <w:ind w:firstLineChars="200" w:firstLine="200"/>
      <w:jc w:val="both"/>
    </w:pPr>
    <w:rPr>
      <w:sz w:val="24"/>
    </w:rPr>
  </w:style>
  <w:style w:type="character" w:customStyle="1" w:styleId="00">
    <w:name w:val="0_缩进正文 字符"/>
    <w:basedOn w:val="a2"/>
    <w:link w:val="0"/>
    <w:rsid w:val="00837011"/>
    <w:rPr>
      <w:sz w:val="24"/>
    </w:rPr>
  </w:style>
  <w:style w:type="paragraph" w:styleId="af3">
    <w:name w:val="Normal Indent"/>
    <w:basedOn w:val="a1"/>
    <w:uiPriority w:val="99"/>
    <w:semiHidden/>
    <w:unhideWhenUsed/>
    <w:rsid w:val="00F828E2"/>
    <w:pPr>
      <w:ind w:firstLineChars="200" w:firstLine="420"/>
    </w:pPr>
  </w:style>
  <w:style w:type="table" w:styleId="af4">
    <w:name w:val="Table Grid"/>
    <w:aliases w:val="三线表"/>
    <w:basedOn w:val="a3"/>
    <w:uiPriority w:val="39"/>
    <w:rsid w:val="009C5575"/>
    <w:tblPr>
      <w:tblBorders>
        <w:top w:val="single" w:sz="12" w:space="0" w:color="auto"/>
        <w:bottom w:val="single" w:sz="12" w:space="0" w:color="auto"/>
      </w:tblBorders>
    </w:tblPr>
    <w:tblStylePr w:type="firstRow">
      <w:rPr>
        <w:rFonts w:asciiTheme="minorHAnsi" w:eastAsiaTheme="minorEastAsia" w:hAnsiTheme="minorHAnsi"/>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21-1">
    <w:name w:val="2_表1-1"/>
    <w:next w:val="2Tab1-1"/>
    <w:link w:val="21-10"/>
    <w:qFormat/>
    <w:rsid w:val="002E4464"/>
    <w:pPr>
      <w:keepNext/>
      <w:numPr>
        <w:ilvl w:val="5"/>
        <w:numId w:val="15"/>
      </w:numPr>
      <w:spacing w:beforeLines="100" w:before="100"/>
      <w:jc w:val="center"/>
    </w:pPr>
    <w:rPr>
      <w:rFonts w:eastAsia="楷体"/>
    </w:rPr>
  </w:style>
  <w:style w:type="paragraph" w:customStyle="1" w:styleId="2Tab1-1">
    <w:name w:val="2_Tab.1-1"/>
    <w:next w:val="0"/>
    <w:link w:val="2Tab1-10"/>
    <w:qFormat/>
    <w:rsid w:val="00226514"/>
    <w:pPr>
      <w:keepNext/>
      <w:numPr>
        <w:ilvl w:val="6"/>
        <w:numId w:val="15"/>
      </w:numPr>
      <w:jc w:val="center"/>
    </w:pPr>
    <w:rPr>
      <w:rFonts w:eastAsia="楷体"/>
    </w:rPr>
  </w:style>
  <w:style w:type="paragraph" w:customStyle="1" w:styleId="af5">
    <w:name w:val="居中"/>
    <w:next w:val="0"/>
    <w:link w:val="af6"/>
    <w:qFormat/>
    <w:rsid w:val="00CD1286"/>
    <w:pPr>
      <w:keepNext/>
      <w:jc w:val="center"/>
    </w:pPr>
  </w:style>
  <w:style w:type="character" w:customStyle="1" w:styleId="af6">
    <w:name w:val="居中 字符"/>
    <w:basedOn w:val="a2"/>
    <w:link w:val="af5"/>
    <w:rsid w:val="00CD1286"/>
  </w:style>
  <w:style w:type="paragraph" w:styleId="TOC">
    <w:name w:val="TOC Heading"/>
    <w:basedOn w:val="10"/>
    <w:next w:val="a1"/>
    <w:uiPriority w:val="39"/>
    <w:semiHidden/>
    <w:qFormat/>
    <w:rsid w:val="00726001"/>
    <w:pPr>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1"/>
    <w:next w:val="a1"/>
    <w:autoRedefine/>
    <w:uiPriority w:val="39"/>
    <w:unhideWhenUsed/>
    <w:rsid w:val="00C13731"/>
    <w:pPr>
      <w:tabs>
        <w:tab w:val="right" w:leader="dot" w:pos="9240"/>
      </w:tabs>
      <w:spacing w:before="120"/>
      <w:jc w:val="both"/>
    </w:pPr>
    <w:rPr>
      <w:b/>
      <w:noProof/>
      <w:sz w:val="28"/>
    </w:rPr>
  </w:style>
  <w:style w:type="paragraph" w:styleId="TOC2">
    <w:name w:val="toc 2"/>
    <w:basedOn w:val="a1"/>
    <w:next w:val="a1"/>
    <w:autoRedefine/>
    <w:uiPriority w:val="39"/>
    <w:unhideWhenUsed/>
    <w:rsid w:val="00C13731"/>
    <w:pPr>
      <w:tabs>
        <w:tab w:val="right" w:leader="dot" w:pos="9240"/>
      </w:tabs>
      <w:spacing w:before="120"/>
      <w:ind w:leftChars="100" w:left="210"/>
      <w:jc w:val="both"/>
    </w:pPr>
    <w:rPr>
      <w:sz w:val="24"/>
    </w:rPr>
  </w:style>
  <w:style w:type="paragraph" w:styleId="TOC3">
    <w:name w:val="toc 3"/>
    <w:basedOn w:val="a1"/>
    <w:next w:val="a1"/>
    <w:autoRedefine/>
    <w:uiPriority w:val="39"/>
    <w:unhideWhenUsed/>
    <w:rsid w:val="00C13731"/>
    <w:pPr>
      <w:tabs>
        <w:tab w:val="right" w:leader="dot" w:pos="9240"/>
      </w:tabs>
      <w:spacing w:before="120"/>
      <w:ind w:leftChars="200" w:left="200"/>
      <w:jc w:val="both"/>
    </w:pPr>
  </w:style>
  <w:style w:type="character" w:styleId="af7">
    <w:name w:val="Hyperlink"/>
    <w:basedOn w:val="a2"/>
    <w:uiPriority w:val="99"/>
    <w:unhideWhenUsed/>
    <w:rsid w:val="00726001"/>
    <w:rPr>
      <w:color w:val="0563C1" w:themeColor="hyperlink"/>
      <w:u w:val="single"/>
    </w:rPr>
  </w:style>
  <w:style w:type="character" w:styleId="af8">
    <w:name w:val="Placeholder Text"/>
    <w:basedOn w:val="a2"/>
    <w:uiPriority w:val="99"/>
    <w:semiHidden/>
    <w:rsid w:val="006013BE"/>
    <w:rPr>
      <w:color w:val="808080"/>
    </w:rPr>
  </w:style>
  <w:style w:type="paragraph" w:styleId="af9">
    <w:name w:val="annotation text"/>
    <w:basedOn w:val="a1"/>
    <w:link w:val="afa"/>
    <w:semiHidden/>
    <w:rsid w:val="00532B68"/>
    <w:pPr>
      <w:jc w:val="left"/>
    </w:pPr>
    <w:rPr>
      <w:rFonts w:ascii="Times New Roman" w:eastAsia="宋体" w:hAnsi="Times New Roman" w:cs="Times New Roman"/>
      <w:szCs w:val="20"/>
    </w:rPr>
  </w:style>
  <w:style w:type="character" w:customStyle="1" w:styleId="afa">
    <w:name w:val="批注文字 字符"/>
    <w:basedOn w:val="a2"/>
    <w:link w:val="af9"/>
    <w:semiHidden/>
    <w:rsid w:val="00532B68"/>
    <w:rPr>
      <w:rFonts w:ascii="Times New Roman" w:eastAsia="宋体" w:hAnsi="Times New Roman" w:cs="Times New Roman"/>
      <w:szCs w:val="20"/>
    </w:rPr>
  </w:style>
  <w:style w:type="paragraph" w:styleId="TOC4">
    <w:name w:val="toc 4"/>
    <w:basedOn w:val="a1"/>
    <w:next w:val="a1"/>
    <w:autoRedefine/>
    <w:uiPriority w:val="39"/>
    <w:unhideWhenUsed/>
    <w:rsid w:val="00C13731"/>
    <w:pPr>
      <w:tabs>
        <w:tab w:val="right" w:leader="dot" w:pos="9240"/>
      </w:tabs>
      <w:spacing w:line="300" w:lineRule="auto"/>
      <w:jc w:val="both"/>
    </w:pPr>
    <w:rPr>
      <w:sz w:val="24"/>
    </w:rPr>
  </w:style>
  <w:style w:type="table" w:customStyle="1" w:styleId="afb">
    <w:name w:val="无边框表格"/>
    <w:basedOn w:val="a3"/>
    <w:uiPriority w:val="99"/>
    <w:rsid w:val="00ED19D0"/>
    <w:tblPr/>
  </w:style>
  <w:style w:type="paragraph" w:styleId="afc">
    <w:name w:val="caption"/>
    <w:basedOn w:val="a1"/>
    <w:next w:val="a1"/>
    <w:uiPriority w:val="35"/>
    <w:semiHidden/>
    <w:unhideWhenUsed/>
    <w:qFormat/>
    <w:rsid w:val="00656051"/>
    <w:rPr>
      <w:rFonts w:asciiTheme="majorHAnsi" w:eastAsia="黑体" w:hAnsiTheme="majorHAnsi" w:cstheme="majorBidi"/>
      <w:sz w:val="20"/>
      <w:szCs w:val="20"/>
    </w:rPr>
  </w:style>
  <w:style w:type="paragraph" w:customStyle="1" w:styleId="a0">
    <w:name w:val="文献"/>
    <w:basedOn w:val="0"/>
    <w:link w:val="afd"/>
    <w:qFormat/>
    <w:rsid w:val="00AF1F83"/>
    <w:pPr>
      <w:numPr>
        <w:ilvl w:val="8"/>
        <w:numId w:val="15"/>
      </w:numPr>
      <w:wordWrap w:val="0"/>
      <w:ind w:left="220" w:hangingChars="220" w:hanging="220"/>
    </w:pPr>
    <w:rPr>
      <w:sz w:val="21"/>
    </w:rPr>
  </w:style>
  <w:style w:type="character" w:customStyle="1" w:styleId="afd">
    <w:name w:val="文献 字符"/>
    <w:basedOn w:val="00"/>
    <w:link w:val="a0"/>
    <w:rsid w:val="00AF1F83"/>
    <w:rPr>
      <w:sz w:val="24"/>
    </w:rPr>
  </w:style>
  <w:style w:type="character" w:styleId="afe">
    <w:name w:val="Unresolved Mention"/>
    <w:basedOn w:val="a2"/>
    <w:uiPriority w:val="99"/>
    <w:semiHidden/>
    <w:unhideWhenUsed/>
    <w:rsid w:val="001D744D"/>
    <w:rPr>
      <w:color w:val="605E5C"/>
      <w:shd w:val="clear" w:color="auto" w:fill="E1DFDD"/>
    </w:rPr>
  </w:style>
  <w:style w:type="character" w:styleId="aff">
    <w:name w:val="FollowedHyperlink"/>
    <w:basedOn w:val="a2"/>
    <w:uiPriority w:val="99"/>
    <w:semiHidden/>
    <w:unhideWhenUsed/>
    <w:rsid w:val="00FD71F9"/>
    <w:rPr>
      <w:color w:val="954F72" w:themeColor="followedHyperlink"/>
      <w:u w:val="single"/>
    </w:rPr>
  </w:style>
  <w:style w:type="paragraph" w:customStyle="1" w:styleId="24">
    <w:name w:val="段前24磅"/>
    <w:basedOn w:val="0"/>
    <w:link w:val="240"/>
    <w:uiPriority w:val="1"/>
    <w:qFormat/>
    <w:rsid w:val="00DF6196"/>
    <w:pPr>
      <w:spacing w:line="360" w:lineRule="auto"/>
      <w:ind w:firstLineChars="0" w:firstLine="0"/>
      <w:jc w:val="center"/>
    </w:pPr>
  </w:style>
  <w:style w:type="character" w:customStyle="1" w:styleId="240">
    <w:name w:val="段前24磅 字符"/>
    <w:basedOn w:val="00"/>
    <w:link w:val="24"/>
    <w:uiPriority w:val="1"/>
    <w:rsid w:val="00DF6196"/>
    <w:rPr>
      <w:sz w:val="24"/>
    </w:rPr>
  </w:style>
  <w:style w:type="table" w:customStyle="1" w:styleId="12">
    <w:name w:val="日历 1"/>
    <w:basedOn w:val="a3"/>
    <w:uiPriority w:val="99"/>
    <w:qFormat/>
    <w:rsid w:val="00672BAA"/>
    <w:rPr>
      <w:kern w:val="0"/>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eastAsiaTheme="minorEastAsia"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4">
    <w:name w:val="标题4"/>
    <w:next w:val="0"/>
    <w:link w:val="40"/>
    <w:qFormat/>
    <w:rsid w:val="00796698"/>
    <w:pPr>
      <w:spacing w:line="300" w:lineRule="auto"/>
      <w:outlineLvl w:val="3"/>
      <w15:collapsed/>
    </w:pPr>
    <w:rPr>
      <w:rFonts w:ascii="黑体" w:eastAsia="黑体" w:hAnsi="黑体"/>
      <w:b/>
      <w:sz w:val="24"/>
    </w:rPr>
  </w:style>
  <w:style w:type="character" w:styleId="aff0">
    <w:name w:val="annotation reference"/>
    <w:semiHidden/>
    <w:rsid w:val="00DE30E0"/>
    <w:rPr>
      <w:sz w:val="21"/>
      <w:szCs w:val="21"/>
    </w:rPr>
  </w:style>
  <w:style w:type="character" w:customStyle="1" w:styleId="40">
    <w:name w:val="标题4 字符"/>
    <w:basedOn w:val="00"/>
    <w:link w:val="4"/>
    <w:rsid w:val="00796698"/>
    <w:rPr>
      <w:rFonts w:ascii="黑体" w:eastAsia="黑体" w:hAnsi="黑体"/>
      <w:b/>
      <w:sz w:val="24"/>
    </w:rPr>
  </w:style>
  <w:style w:type="paragraph" w:customStyle="1" w:styleId="aff1">
    <w:name w:val="伪代码"/>
    <w:basedOn w:val="0"/>
    <w:link w:val="aff2"/>
    <w:qFormat/>
    <w:rsid w:val="0077793F"/>
    <w:pPr>
      <w:ind w:firstLine="480"/>
    </w:pPr>
  </w:style>
  <w:style w:type="table" w:customStyle="1" w:styleId="01">
    <w:name w:val="伪代码_0"/>
    <w:basedOn w:val="a3"/>
    <w:uiPriority w:val="99"/>
    <w:rsid w:val="008E29E6"/>
    <w:pPr>
      <w:spacing w:line="300" w:lineRule="auto"/>
    </w:pPr>
    <w:rPr>
      <w:rFonts w:ascii="Times New Roman" w:eastAsia="宋体" w:hAnsi="Times New Roman"/>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aff2">
    <w:name w:val="伪代码 字符"/>
    <w:basedOn w:val="00"/>
    <w:link w:val="aff1"/>
    <w:rsid w:val="0077793F"/>
    <w:rPr>
      <w:sz w:val="24"/>
    </w:rPr>
  </w:style>
  <w:style w:type="paragraph" w:customStyle="1" w:styleId="1">
    <w:name w:val="伪代码_1"/>
    <w:link w:val="13"/>
    <w:qFormat/>
    <w:rsid w:val="008E29E6"/>
    <w:pPr>
      <w:numPr>
        <w:numId w:val="33"/>
      </w:numPr>
      <w:spacing w:line="300" w:lineRule="auto"/>
      <w:ind w:leftChars="100" w:left="200" w:hangingChars="100" w:hanging="100"/>
      <w:jc w:val="both"/>
    </w:pPr>
    <w:rPr>
      <w:rFonts w:ascii="Times New Roman" w:eastAsia="宋体" w:hAnsi="Times New Roman"/>
      <w:sz w:val="24"/>
    </w:rPr>
  </w:style>
  <w:style w:type="character" w:customStyle="1" w:styleId="13">
    <w:name w:val="伪代码_1 字符"/>
    <w:basedOn w:val="a2"/>
    <w:link w:val="1"/>
    <w:rsid w:val="008E29E6"/>
    <w:rPr>
      <w:rFonts w:ascii="Times New Roman" w:eastAsia="宋体" w:hAnsi="Times New Roman"/>
      <w:sz w:val="24"/>
    </w:rPr>
  </w:style>
  <w:style w:type="paragraph" w:styleId="aff3">
    <w:name w:val="Normal (Web)"/>
    <w:basedOn w:val="a1"/>
    <w:uiPriority w:val="99"/>
    <w:semiHidden/>
    <w:unhideWhenUsed/>
    <w:rsid w:val="00755A56"/>
    <w:rPr>
      <w:rFonts w:ascii="Times New Roman" w:hAnsi="Times New Roman" w:cs="Times New Roman"/>
      <w:sz w:val="24"/>
      <w:szCs w:val="24"/>
    </w:rPr>
  </w:style>
  <w:style w:type="table" w:customStyle="1" w:styleId="14">
    <w:name w:val="三线表1"/>
    <w:basedOn w:val="a3"/>
    <w:uiPriority w:val="99"/>
    <w:rsid w:val="0083288C"/>
    <w:pPr>
      <w:spacing w:line="400" w:lineRule="exact"/>
    </w:pPr>
    <w:rPr>
      <w:rFonts w:ascii="Times New Roman" w:eastAsia="宋体" w:hAnsi="Times New Roman" w:cs="Times New Roman"/>
      <w:kern w:val="0"/>
      <w:sz w:val="24"/>
      <w:szCs w:val="20"/>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2403">
      <w:bodyDiv w:val="1"/>
      <w:marLeft w:val="0"/>
      <w:marRight w:val="0"/>
      <w:marTop w:val="0"/>
      <w:marBottom w:val="0"/>
      <w:divBdr>
        <w:top w:val="none" w:sz="0" w:space="0" w:color="auto"/>
        <w:left w:val="none" w:sz="0" w:space="0" w:color="auto"/>
        <w:bottom w:val="none" w:sz="0" w:space="0" w:color="auto"/>
        <w:right w:val="none" w:sz="0" w:space="0" w:color="auto"/>
      </w:divBdr>
    </w:div>
    <w:div w:id="28343848">
      <w:bodyDiv w:val="1"/>
      <w:marLeft w:val="0"/>
      <w:marRight w:val="0"/>
      <w:marTop w:val="0"/>
      <w:marBottom w:val="0"/>
      <w:divBdr>
        <w:top w:val="none" w:sz="0" w:space="0" w:color="auto"/>
        <w:left w:val="none" w:sz="0" w:space="0" w:color="auto"/>
        <w:bottom w:val="none" w:sz="0" w:space="0" w:color="auto"/>
        <w:right w:val="none" w:sz="0" w:space="0" w:color="auto"/>
      </w:divBdr>
    </w:div>
    <w:div w:id="31657340">
      <w:bodyDiv w:val="1"/>
      <w:marLeft w:val="0"/>
      <w:marRight w:val="0"/>
      <w:marTop w:val="0"/>
      <w:marBottom w:val="0"/>
      <w:divBdr>
        <w:top w:val="none" w:sz="0" w:space="0" w:color="auto"/>
        <w:left w:val="none" w:sz="0" w:space="0" w:color="auto"/>
        <w:bottom w:val="none" w:sz="0" w:space="0" w:color="auto"/>
        <w:right w:val="none" w:sz="0" w:space="0" w:color="auto"/>
      </w:divBdr>
    </w:div>
    <w:div w:id="33116777">
      <w:bodyDiv w:val="1"/>
      <w:marLeft w:val="0"/>
      <w:marRight w:val="0"/>
      <w:marTop w:val="0"/>
      <w:marBottom w:val="0"/>
      <w:divBdr>
        <w:top w:val="none" w:sz="0" w:space="0" w:color="auto"/>
        <w:left w:val="none" w:sz="0" w:space="0" w:color="auto"/>
        <w:bottom w:val="none" w:sz="0" w:space="0" w:color="auto"/>
        <w:right w:val="none" w:sz="0" w:space="0" w:color="auto"/>
      </w:divBdr>
      <w:divsChild>
        <w:div w:id="697120662">
          <w:marLeft w:val="0"/>
          <w:marRight w:val="0"/>
          <w:marTop w:val="0"/>
          <w:marBottom w:val="0"/>
          <w:divBdr>
            <w:top w:val="none" w:sz="0" w:space="0" w:color="auto"/>
            <w:left w:val="none" w:sz="0" w:space="0" w:color="auto"/>
            <w:bottom w:val="none" w:sz="0" w:space="0" w:color="auto"/>
            <w:right w:val="none" w:sz="0" w:space="0" w:color="auto"/>
          </w:divBdr>
        </w:div>
      </w:divsChild>
    </w:div>
    <w:div w:id="42025655">
      <w:bodyDiv w:val="1"/>
      <w:marLeft w:val="0"/>
      <w:marRight w:val="0"/>
      <w:marTop w:val="0"/>
      <w:marBottom w:val="0"/>
      <w:divBdr>
        <w:top w:val="none" w:sz="0" w:space="0" w:color="auto"/>
        <w:left w:val="none" w:sz="0" w:space="0" w:color="auto"/>
        <w:bottom w:val="none" w:sz="0" w:space="0" w:color="auto"/>
        <w:right w:val="none" w:sz="0" w:space="0" w:color="auto"/>
      </w:divBdr>
    </w:div>
    <w:div w:id="70202214">
      <w:bodyDiv w:val="1"/>
      <w:marLeft w:val="0"/>
      <w:marRight w:val="0"/>
      <w:marTop w:val="0"/>
      <w:marBottom w:val="0"/>
      <w:divBdr>
        <w:top w:val="none" w:sz="0" w:space="0" w:color="auto"/>
        <w:left w:val="none" w:sz="0" w:space="0" w:color="auto"/>
        <w:bottom w:val="none" w:sz="0" w:space="0" w:color="auto"/>
        <w:right w:val="none" w:sz="0" w:space="0" w:color="auto"/>
      </w:divBdr>
      <w:divsChild>
        <w:div w:id="1162891847">
          <w:marLeft w:val="0"/>
          <w:marRight w:val="0"/>
          <w:marTop w:val="0"/>
          <w:marBottom w:val="0"/>
          <w:divBdr>
            <w:top w:val="none" w:sz="0" w:space="0" w:color="auto"/>
            <w:left w:val="none" w:sz="0" w:space="0" w:color="auto"/>
            <w:bottom w:val="none" w:sz="0" w:space="0" w:color="auto"/>
            <w:right w:val="none" w:sz="0" w:space="0" w:color="auto"/>
          </w:divBdr>
        </w:div>
      </w:divsChild>
    </w:div>
    <w:div w:id="94518127">
      <w:bodyDiv w:val="1"/>
      <w:marLeft w:val="0"/>
      <w:marRight w:val="0"/>
      <w:marTop w:val="0"/>
      <w:marBottom w:val="0"/>
      <w:divBdr>
        <w:top w:val="none" w:sz="0" w:space="0" w:color="auto"/>
        <w:left w:val="none" w:sz="0" w:space="0" w:color="auto"/>
        <w:bottom w:val="none" w:sz="0" w:space="0" w:color="auto"/>
        <w:right w:val="none" w:sz="0" w:space="0" w:color="auto"/>
      </w:divBdr>
    </w:div>
    <w:div w:id="103350545">
      <w:bodyDiv w:val="1"/>
      <w:marLeft w:val="0"/>
      <w:marRight w:val="0"/>
      <w:marTop w:val="0"/>
      <w:marBottom w:val="0"/>
      <w:divBdr>
        <w:top w:val="none" w:sz="0" w:space="0" w:color="auto"/>
        <w:left w:val="none" w:sz="0" w:space="0" w:color="auto"/>
        <w:bottom w:val="none" w:sz="0" w:space="0" w:color="auto"/>
        <w:right w:val="none" w:sz="0" w:space="0" w:color="auto"/>
      </w:divBdr>
      <w:divsChild>
        <w:div w:id="1425952133">
          <w:marLeft w:val="0"/>
          <w:marRight w:val="0"/>
          <w:marTop w:val="0"/>
          <w:marBottom w:val="0"/>
          <w:divBdr>
            <w:top w:val="none" w:sz="0" w:space="0" w:color="auto"/>
            <w:left w:val="none" w:sz="0" w:space="0" w:color="auto"/>
            <w:bottom w:val="none" w:sz="0" w:space="0" w:color="auto"/>
            <w:right w:val="none" w:sz="0" w:space="0" w:color="auto"/>
          </w:divBdr>
        </w:div>
      </w:divsChild>
    </w:div>
    <w:div w:id="115562154">
      <w:bodyDiv w:val="1"/>
      <w:marLeft w:val="0"/>
      <w:marRight w:val="0"/>
      <w:marTop w:val="0"/>
      <w:marBottom w:val="0"/>
      <w:divBdr>
        <w:top w:val="none" w:sz="0" w:space="0" w:color="auto"/>
        <w:left w:val="none" w:sz="0" w:space="0" w:color="auto"/>
        <w:bottom w:val="none" w:sz="0" w:space="0" w:color="auto"/>
        <w:right w:val="none" w:sz="0" w:space="0" w:color="auto"/>
      </w:divBdr>
    </w:div>
    <w:div w:id="166680618">
      <w:bodyDiv w:val="1"/>
      <w:marLeft w:val="0"/>
      <w:marRight w:val="0"/>
      <w:marTop w:val="0"/>
      <w:marBottom w:val="0"/>
      <w:divBdr>
        <w:top w:val="none" w:sz="0" w:space="0" w:color="auto"/>
        <w:left w:val="none" w:sz="0" w:space="0" w:color="auto"/>
        <w:bottom w:val="none" w:sz="0" w:space="0" w:color="auto"/>
        <w:right w:val="none" w:sz="0" w:space="0" w:color="auto"/>
      </w:divBdr>
    </w:div>
    <w:div w:id="197277884">
      <w:bodyDiv w:val="1"/>
      <w:marLeft w:val="0"/>
      <w:marRight w:val="0"/>
      <w:marTop w:val="0"/>
      <w:marBottom w:val="0"/>
      <w:divBdr>
        <w:top w:val="none" w:sz="0" w:space="0" w:color="auto"/>
        <w:left w:val="none" w:sz="0" w:space="0" w:color="auto"/>
        <w:bottom w:val="none" w:sz="0" w:space="0" w:color="auto"/>
        <w:right w:val="none" w:sz="0" w:space="0" w:color="auto"/>
      </w:divBdr>
    </w:div>
    <w:div w:id="205021347">
      <w:bodyDiv w:val="1"/>
      <w:marLeft w:val="0"/>
      <w:marRight w:val="0"/>
      <w:marTop w:val="0"/>
      <w:marBottom w:val="0"/>
      <w:divBdr>
        <w:top w:val="none" w:sz="0" w:space="0" w:color="auto"/>
        <w:left w:val="none" w:sz="0" w:space="0" w:color="auto"/>
        <w:bottom w:val="none" w:sz="0" w:space="0" w:color="auto"/>
        <w:right w:val="none" w:sz="0" w:space="0" w:color="auto"/>
      </w:divBdr>
    </w:div>
    <w:div w:id="227083086">
      <w:bodyDiv w:val="1"/>
      <w:marLeft w:val="0"/>
      <w:marRight w:val="0"/>
      <w:marTop w:val="0"/>
      <w:marBottom w:val="0"/>
      <w:divBdr>
        <w:top w:val="none" w:sz="0" w:space="0" w:color="auto"/>
        <w:left w:val="none" w:sz="0" w:space="0" w:color="auto"/>
        <w:bottom w:val="none" w:sz="0" w:space="0" w:color="auto"/>
        <w:right w:val="none" w:sz="0" w:space="0" w:color="auto"/>
      </w:divBdr>
    </w:div>
    <w:div w:id="285701197">
      <w:bodyDiv w:val="1"/>
      <w:marLeft w:val="0"/>
      <w:marRight w:val="0"/>
      <w:marTop w:val="0"/>
      <w:marBottom w:val="0"/>
      <w:divBdr>
        <w:top w:val="none" w:sz="0" w:space="0" w:color="auto"/>
        <w:left w:val="none" w:sz="0" w:space="0" w:color="auto"/>
        <w:bottom w:val="none" w:sz="0" w:space="0" w:color="auto"/>
        <w:right w:val="none" w:sz="0" w:space="0" w:color="auto"/>
      </w:divBdr>
    </w:div>
    <w:div w:id="371610581">
      <w:bodyDiv w:val="1"/>
      <w:marLeft w:val="0"/>
      <w:marRight w:val="0"/>
      <w:marTop w:val="0"/>
      <w:marBottom w:val="0"/>
      <w:divBdr>
        <w:top w:val="none" w:sz="0" w:space="0" w:color="auto"/>
        <w:left w:val="none" w:sz="0" w:space="0" w:color="auto"/>
        <w:bottom w:val="none" w:sz="0" w:space="0" w:color="auto"/>
        <w:right w:val="none" w:sz="0" w:space="0" w:color="auto"/>
      </w:divBdr>
    </w:div>
    <w:div w:id="380132624">
      <w:bodyDiv w:val="1"/>
      <w:marLeft w:val="0"/>
      <w:marRight w:val="0"/>
      <w:marTop w:val="0"/>
      <w:marBottom w:val="0"/>
      <w:divBdr>
        <w:top w:val="none" w:sz="0" w:space="0" w:color="auto"/>
        <w:left w:val="none" w:sz="0" w:space="0" w:color="auto"/>
        <w:bottom w:val="none" w:sz="0" w:space="0" w:color="auto"/>
        <w:right w:val="none" w:sz="0" w:space="0" w:color="auto"/>
      </w:divBdr>
      <w:divsChild>
        <w:div w:id="1867672033">
          <w:marLeft w:val="0"/>
          <w:marRight w:val="0"/>
          <w:marTop w:val="0"/>
          <w:marBottom w:val="0"/>
          <w:divBdr>
            <w:top w:val="none" w:sz="0" w:space="0" w:color="auto"/>
            <w:left w:val="none" w:sz="0" w:space="0" w:color="auto"/>
            <w:bottom w:val="none" w:sz="0" w:space="0" w:color="auto"/>
            <w:right w:val="none" w:sz="0" w:space="0" w:color="auto"/>
          </w:divBdr>
        </w:div>
      </w:divsChild>
    </w:div>
    <w:div w:id="459766818">
      <w:bodyDiv w:val="1"/>
      <w:marLeft w:val="0"/>
      <w:marRight w:val="0"/>
      <w:marTop w:val="0"/>
      <w:marBottom w:val="0"/>
      <w:divBdr>
        <w:top w:val="none" w:sz="0" w:space="0" w:color="auto"/>
        <w:left w:val="none" w:sz="0" w:space="0" w:color="auto"/>
        <w:bottom w:val="none" w:sz="0" w:space="0" w:color="auto"/>
        <w:right w:val="none" w:sz="0" w:space="0" w:color="auto"/>
      </w:divBdr>
      <w:divsChild>
        <w:div w:id="538009881">
          <w:marLeft w:val="0"/>
          <w:marRight w:val="0"/>
          <w:marTop w:val="0"/>
          <w:marBottom w:val="0"/>
          <w:divBdr>
            <w:top w:val="none" w:sz="0" w:space="0" w:color="auto"/>
            <w:left w:val="none" w:sz="0" w:space="0" w:color="auto"/>
            <w:bottom w:val="none" w:sz="0" w:space="0" w:color="auto"/>
            <w:right w:val="none" w:sz="0" w:space="0" w:color="auto"/>
          </w:divBdr>
        </w:div>
      </w:divsChild>
    </w:div>
    <w:div w:id="482283164">
      <w:bodyDiv w:val="1"/>
      <w:marLeft w:val="0"/>
      <w:marRight w:val="0"/>
      <w:marTop w:val="0"/>
      <w:marBottom w:val="0"/>
      <w:divBdr>
        <w:top w:val="none" w:sz="0" w:space="0" w:color="auto"/>
        <w:left w:val="none" w:sz="0" w:space="0" w:color="auto"/>
        <w:bottom w:val="none" w:sz="0" w:space="0" w:color="auto"/>
        <w:right w:val="none" w:sz="0" w:space="0" w:color="auto"/>
      </w:divBdr>
    </w:div>
    <w:div w:id="525366998">
      <w:bodyDiv w:val="1"/>
      <w:marLeft w:val="0"/>
      <w:marRight w:val="0"/>
      <w:marTop w:val="0"/>
      <w:marBottom w:val="0"/>
      <w:divBdr>
        <w:top w:val="none" w:sz="0" w:space="0" w:color="auto"/>
        <w:left w:val="none" w:sz="0" w:space="0" w:color="auto"/>
        <w:bottom w:val="none" w:sz="0" w:space="0" w:color="auto"/>
        <w:right w:val="none" w:sz="0" w:space="0" w:color="auto"/>
      </w:divBdr>
    </w:div>
    <w:div w:id="525951227">
      <w:bodyDiv w:val="1"/>
      <w:marLeft w:val="0"/>
      <w:marRight w:val="0"/>
      <w:marTop w:val="0"/>
      <w:marBottom w:val="0"/>
      <w:divBdr>
        <w:top w:val="none" w:sz="0" w:space="0" w:color="auto"/>
        <w:left w:val="none" w:sz="0" w:space="0" w:color="auto"/>
        <w:bottom w:val="none" w:sz="0" w:space="0" w:color="auto"/>
        <w:right w:val="none" w:sz="0" w:space="0" w:color="auto"/>
      </w:divBdr>
    </w:div>
    <w:div w:id="529337515">
      <w:bodyDiv w:val="1"/>
      <w:marLeft w:val="0"/>
      <w:marRight w:val="0"/>
      <w:marTop w:val="0"/>
      <w:marBottom w:val="0"/>
      <w:divBdr>
        <w:top w:val="none" w:sz="0" w:space="0" w:color="auto"/>
        <w:left w:val="none" w:sz="0" w:space="0" w:color="auto"/>
        <w:bottom w:val="none" w:sz="0" w:space="0" w:color="auto"/>
        <w:right w:val="none" w:sz="0" w:space="0" w:color="auto"/>
      </w:divBdr>
    </w:div>
    <w:div w:id="554706574">
      <w:bodyDiv w:val="1"/>
      <w:marLeft w:val="0"/>
      <w:marRight w:val="0"/>
      <w:marTop w:val="0"/>
      <w:marBottom w:val="0"/>
      <w:divBdr>
        <w:top w:val="none" w:sz="0" w:space="0" w:color="auto"/>
        <w:left w:val="none" w:sz="0" w:space="0" w:color="auto"/>
        <w:bottom w:val="none" w:sz="0" w:space="0" w:color="auto"/>
        <w:right w:val="none" w:sz="0" w:space="0" w:color="auto"/>
      </w:divBdr>
    </w:div>
    <w:div w:id="589892153">
      <w:bodyDiv w:val="1"/>
      <w:marLeft w:val="0"/>
      <w:marRight w:val="0"/>
      <w:marTop w:val="0"/>
      <w:marBottom w:val="0"/>
      <w:divBdr>
        <w:top w:val="none" w:sz="0" w:space="0" w:color="auto"/>
        <w:left w:val="none" w:sz="0" w:space="0" w:color="auto"/>
        <w:bottom w:val="none" w:sz="0" w:space="0" w:color="auto"/>
        <w:right w:val="none" w:sz="0" w:space="0" w:color="auto"/>
      </w:divBdr>
      <w:divsChild>
        <w:div w:id="1378748467">
          <w:marLeft w:val="0"/>
          <w:marRight w:val="0"/>
          <w:marTop w:val="0"/>
          <w:marBottom w:val="0"/>
          <w:divBdr>
            <w:top w:val="none" w:sz="0" w:space="0" w:color="auto"/>
            <w:left w:val="none" w:sz="0" w:space="0" w:color="auto"/>
            <w:bottom w:val="none" w:sz="0" w:space="0" w:color="auto"/>
            <w:right w:val="none" w:sz="0" w:space="0" w:color="auto"/>
          </w:divBdr>
        </w:div>
      </w:divsChild>
    </w:div>
    <w:div w:id="647830681">
      <w:bodyDiv w:val="1"/>
      <w:marLeft w:val="0"/>
      <w:marRight w:val="0"/>
      <w:marTop w:val="0"/>
      <w:marBottom w:val="0"/>
      <w:divBdr>
        <w:top w:val="none" w:sz="0" w:space="0" w:color="auto"/>
        <w:left w:val="none" w:sz="0" w:space="0" w:color="auto"/>
        <w:bottom w:val="none" w:sz="0" w:space="0" w:color="auto"/>
        <w:right w:val="none" w:sz="0" w:space="0" w:color="auto"/>
      </w:divBdr>
    </w:div>
    <w:div w:id="720205114">
      <w:bodyDiv w:val="1"/>
      <w:marLeft w:val="0"/>
      <w:marRight w:val="0"/>
      <w:marTop w:val="0"/>
      <w:marBottom w:val="0"/>
      <w:divBdr>
        <w:top w:val="none" w:sz="0" w:space="0" w:color="auto"/>
        <w:left w:val="none" w:sz="0" w:space="0" w:color="auto"/>
        <w:bottom w:val="none" w:sz="0" w:space="0" w:color="auto"/>
        <w:right w:val="none" w:sz="0" w:space="0" w:color="auto"/>
      </w:divBdr>
    </w:div>
    <w:div w:id="759914063">
      <w:bodyDiv w:val="1"/>
      <w:marLeft w:val="0"/>
      <w:marRight w:val="0"/>
      <w:marTop w:val="0"/>
      <w:marBottom w:val="0"/>
      <w:divBdr>
        <w:top w:val="none" w:sz="0" w:space="0" w:color="auto"/>
        <w:left w:val="none" w:sz="0" w:space="0" w:color="auto"/>
        <w:bottom w:val="none" w:sz="0" w:space="0" w:color="auto"/>
        <w:right w:val="none" w:sz="0" w:space="0" w:color="auto"/>
      </w:divBdr>
      <w:divsChild>
        <w:div w:id="1657757427">
          <w:marLeft w:val="0"/>
          <w:marRight w:val="0"/>
          <w:marTop w:val="0"/>
          <w:marBottom w:val="0"/>
          <w:divBdr>
            <w:top w:val="none" w:sz="0" w:space="0" w:color="auto"/>
            <w:left w:val="none" w:sz="0" w:space="0" w:color="auto"/>
            <w:bottom w:val="none" w:sz="0" w:space="0" w:color="auto"/>
            <w:right w:val="none" w:sz="0" w:space="0" w:color="auto"/>
          </w:divBdr>
          <w:divsChild>
            <w:div w:id="19749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00295">
      <w:bodyDiv w:val="1"/>
      <w:marLeft w:val="0"/>
      <w:marRight w:val="0"/>
      <w:marTop w:val="0"/>
      <w:marBottom w:val="0"/>
      <w:divBdr>
        <w:top w:val="none" w:sz="0" w:space="0" w:color="auto"/>
        <w:left w:val="none" w:sz="0" w:space="0" w:color="auto"/>
        <w:bottom w:val="none" w:sz="0" w:space="0" w:color="auto"/>
        <w:right w:val="none" w:sz="0" w:space="0" w:color="auto"/>
      </w:divBdr>
    </w:div>
    <w:div w:id="760874791">
      <w:bodyDiv w:val="1"/>
      <w:marLeft w:val="0"/>
      <w:marRight w:val="0"/>
      <w:marTop w:val="0"/>
      <w:marBottom w:val="0"/>
      <w:divBdr>
        <w:top w:val="none" w:sz="0" w:space="0" w:color="auto"/>
        <w:left w:val="none" w:sz="0" w:space="0" w:color="auto"/>
        <w:bottom w:val="none" w:sz="0" w:space="0" w:color="auto"/>
        <w:right w:val="none" w:sz="0" w:space="0" w:color="auto"/>
      </w:divBdr>
    </w:div>
    <w:div w:id="761416401">
      <w:bodyDiv w:val="1"/>
      <w:marLeft w:val="0"/>
      <w:marRight w:val="0"/>
      <w:marTop w:val="0"/>
      <w:marBottom w:val="0"/>
      <w:divBdr>
        <w:top w:val="none" w:sz="0" w:space="0" w:color="auto"/>
        <w:left w:val="none" w:sz="0" w:space="0" w:color="auto"/>
        <w:bottom w:val="none" w:sz="0" w:space="0" w:color="auto"/>
        <w:right w:val="none" w:sz="0" w:space="0" w:color="auto"/>
      </w:divBdr>
    </w:div>
    <w:div w:id="786118914">
      <w:bodyDiv w:val="1"/>
      <w:marLeft w:val="0"/>
      <w:marRight w:val="0"/>
      <w:marTop w:val="0"/>
      <w:marBottom w:val="0"/>
      <w:divBdr>
        <w:top w:val="none" w:sz="0" w:space="0" w:color="auto"/>
        <w:left w:val="none" w:sz="0" w:space="0" w:color="auto"/>
        <w:bottom w:val="none" w:sz="0" w:space="0" w:color="auto"/>
        <w:right w:val="none" w:sz="0" w:space="0" w:color="auto"/>
      </w:divBdr>
      <w:divsChild>
        <w:div w:id="1173764228">
          <w:marLeft w:val="0"/>
          <w:marRight w:val="0"/>
          <w:marTop w:val="0"/>
          <w:marBottom w:val="0"/>
          <w:divBdr>
            <w:top w:val="none" w:sz="0" w:space="0" w:color="auto"/>
            <w:left w:val="none" w:sz="0" w:space="0" w:color="auto"/>
            <w:bottom w:val="none" w:sz="0" w:space="0" w:color="auto"/>
            <w:right w:val="none" w:sz="0" w:space="0" w:color="auto"/>
          </w:divBdr>
        </w:div>
      </w:divsChild>
    </w:div>
    <w:div w:id="922570361">
      <w:bodyDiv w:val="1"/>
      <w:marLeft w:val="0"/>
      <w:marRight w:val="0"/>
      <w:marTop w:val="0"/>
      <w:marBottom w:val="0"/>
      <w:divBdr>
        <w:top w:val="none" w:sz="0" w:space="0" w:color="auto"/>
        <w:left w:val="none" w:sz="0" w:space="0" w:color="auto"/>
        <w:bottom w:val="none" w:sz="0" w:space="0" w:color="auto"/>
        <w:right w:val="none" w:sz="0" w:space="0" w:color="auto"/>
      </w:divBdr>
    </w:div>
    <w:div w:id="1021518695">
      <w:bodyDiv w:val="1"/>
      <w:marLeft w:val="0"/>
      <w:marRight w:val="0"/>
      <w:marTop w:val="0"/>
      <w:marBottom w:val="0"/>
      <w:divBdr>
        <w:top w:val="none" w:sz="0" w:space="0" w:color="auto"/>
        <w:left w:val="none" w:sz="0" w:space="0" w:color="auto"/>
        <w:bottom w:val="none" w:sz="0" w:space="0" w:color="auto"/>
        <w:right w:val="none" w:sz="0" w:space="0" w:color="auto"/>
      </w:divBdr>
    </w:div>
    <w:div w:id="1122070793">
      <w:bodyDiv w:val="1"/>
      <w:marLeft w:val="0"/>
      <w:marRight w:val="0"/>
      <w:marTop w:val="0"/>
      <w:marBottom w:val="0"/>
      <w:divBdr>
        <w:top w:val="none" w:sz="0" w:space="0" w:color="auto"/>
        <w:left w:val="none" w:sz="0" w:space="0" w:color="auto"/>
        <w:bottom w:val="none" w:sz="0" w:space="0" w:color="auto"/>
        <w:right w:val="none" w:sz="0" w:space="0" w:color="auto"/>
      </w:divBdr>
    </w:div>
    <w:div w:id="1136603281">
      <w:bodyDiv w:val="1"/>
      <w:marLeft w:val="0"/>
      <w:marRight w:val="0"/>
      <w:marTop w:val="0"/>
      <w:marBottom w:val="0"/>
      <w:divBdr>
        <w:top w:val="none" w:sz="0" w:space="0" w:color="auto"/>
        <w:left w:val="none" w:sz="0" w:space="0" w:color="auto"/>
        <w:bottom w:val="none" w:sz="0" w:space="0" w:color="auto"/>
        <w:right w:val="none" w:sz="0" w:space="0" w:color="auto"/>
      </w:divBdr>
    </w:div>
    <w:div w:id="1187718018">
      <w:bodyDiv w:val="1"/>
      <w:marLeft w:val="0"/>
      <w:marRight w:val="0"/>
      <w:marTop w:val="0"/>
      <w:marBottom w:val="0"/>
      <w:divBdr>
        <w:top w:val="none" w:sz="0" w:space="0" w:color="auto"/>
        <w:left w:val="none" w:sz="0" w:space="0" w:color="auto"/>
        <w:bottom w:val="none" w:sz="0" w:space="0" w:color="auto"/>
        <w:right w:val="none" w:sz="0" w:space="0" w:color="auto"/>
      </w:divBdr>
      <w:divsChild>
        <w:div w:id="2053730330">
          <w:marLeft w:val="0"/>
          <w:marRight w:val="0"/>
          <w:marTop w:val="0"/>
          <w:marBottom w:val="0"/>
          <w:divBdr>
            <w:top w:val="none" w:sz="0" w:space="0" w:color="auto"/>
            <w:left w:val="none" w:sz="0" w:space="0" w:color="auto"/>
            <w:bottom w:val="none" w:sz="0" w:space="0" w:color="auto"/>
            <w:right w:val="none" w:sz="0" w:space="0" w:color="auto"/>
          </w:divBdr>
          <w:divsChild>
            <w:div w:id="5064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68610">
      <w:bodyDiv w:val="1"/>
      <w:marLeft w:val="0"/>
      <w:marRight w:val="0"/>
      <w:marTop w:val="0"/>
      <w:marBottom w:val="0"/>
      <w:divBdr>
        <w:top w:val="none" w:sz="0" w:space="0" w:color="auto"/>
        <w:left w:val="none" w:sz="0" w:space="0" w:color="auto"/>
        <w:bottom w:val="none" w:sz="0" w:space="0" w:color="auto"/>
        <w:right w:val="none" w:sz="0" w:space="0" w:color="auto"/>
      </w:divBdr>
      <w:divsChild>
        <w:div w:id="1229270438">
          <w:marLeft w:val="0"/>
          <w:marRight w:val="0"/>
          <w:marTop w:val="0"/>
          <w:marBottom w:val="0"/>
          <w:divBdr>
            <w:top w:val="none" w:sz="0" w:space="0" w:color="auto"/>
            <w:left w:val="none" w:sz="0" w:space="0" w:color="auto"/>
            <w:bottom w:val="none" w:sz="0" w:space="0" w:color="auto"/>
            <w:right w:val="none" w:sz="0" w:space="0" w:color="auto"/>
          </w:divBdr>
        </w:div>
      </w:divsChild>
    </w:div>
    <w:div w:id="1439445435">
      <w:bodyDiv w:val="1"/>
      <w:marLeft w:val="0"/>
      <w:marRight w:val="0"/>
      <w:marTop w:val="0"/>
      <w:marBottom w:val="0"/>
      <w:divBdr>
        <w:top w:val="none" w:sz="0" w:space="0" w:color="auto"/>
        <w:left w:val="none" w:sz="0" w:space="0" w:color="auto"/>
        <w:bottom w:val="none" w:sz="0" w:space="0" w:color="auto"/>
        <w:right w:val="none" w:sz="0" w:space="0" w:color="auto"/>
      </w:divBdr>
    </w:div>
    <w:div w:id="1448307559">
      <w:bodyDiv w:val="1"/>
      <w:marLeft w:val="0"/>
      <w:marRight w:val="0"/>
      <w:marTop w:val="0"/>
      <w:marBottom w:val="0"/>
      <w:divBdr>
        <w:top w:val="none" w:sz="0" w:space="0" w:color="auto"/>
        <w:left w:val="none" w:sz="0" w:space="0" w:color="auto"/>
        <w:bottom w:val="none" w:sz="0" w:space="0" w:color="auto"/>
        <w:right w:val="none" w:sz="0" w:space="0" w:color="auto"/>
      </w:divBdr>
      <w:divsChild>
        <w:div w:id="327026217">
          <w:marLeft w:val="0"/>
          <w:marRight w:val="0"/>
          <w:marTop w:val="0"/>
          <w:marBottom w:val="0"/>
          <w:divBdr>
            <w:top w:val="none" w:sz="0" w:space="0" w:color="auto"/>
            <w:left w:val="none" w:sz="0" w:space="0" w:color="auto"/>
            <w:bottom w:val="none" w:sz="0" w:space="0" w:color="auto"/>
            <w:right w:val="none" w:sz="0" w:space="0" w:color="auto"/>
          </w:divBdr>
        </w:div>
      </w:divsChild>
    </w:div>
    <w:div w:id="1486127042">
      <w:bodyDiv w:val="1"/>
      <w:marLeft w:val="0"/>
      <w:marRight w:val="0"/>
      <w:marTop w:val="0"/>
      <w:marBottom w:val="0"/>
      <w:divBdr>
        <w:top w:val="none" w:sz="0" w:space="0" w:color="auto"/>
        <w:left w:val="none" w:sz="0" w:space="0" w:color="auto"/>
        <w:bottom w:val="none" w:sz="0" w:space="0" w:color="auto"/>
        <w:right w:val="none" w:sz="0" w:space="0" w:color="auto"/>
      </w:divBdr>
    </w:div>
    <w:div w:id="1507019743">
      <w:bodyDiv w:val="1"/>
      <w:marLeft w:val="0"/>
      <w:marRight w:val="0"/>
      <w:marTop w:val="0"/>
      <w:marBottom w:val="0"/>
      <w:divBdr>
        <w:top w:val="none" w:sz="0" w:space="0" w:color="auto"/>
        <w:left w:val="none" w:sz="0" w:space="0" w:color="auto"/>
        <w:bottom w:val="none" w:sz="0" w:space="0" w:color="auto"/>
        <w:right w:val="none" w:sz="0" w:space="0" w:color="auto"/>
      </w:divBdr>
    </w:div>
    <w:div w:id="1622228922">
      <w:bodyDiv w:val="1"/>
      <w:marLeft w:val="0"/>
      <w:marRight w:val="0"/>
      <w:marTop w:val="0"/>
      <w:marBottom w:val="0"/>
      <w:divBdr>
        <w:top w:val="none" w:sz="0" w:space="0" w:color="auto"/>
        <w:left w:val="none" w:sz="0" w:space="0" w:color="auto"/>
        <w:bottom w:val="none" w:sz="0" w:space="0" w:color="auto"/>
        <w:right w:val="none" w:sz="0" w:space="0" w:color="auto"/>
      </w:divBdr>
    </w:div>
    <w:div w:id="1634022699">
      <w:bodyDiv w:val="1"/>
      <w:marLeft w:val="0"/>
      <w:marRight w:val="0"/>
      <w:marTop w:val="0"/>
      <w:marBottom w:val="0"/>
      <w:divBdr>
        <w:top w:val="none" w:sz="0" w:space="0" w:color="auto"/>
        <w:left w:val="none" w:sz="0" w:space="0" w:color="auto"/>
        <w:bottom w:val="none" w:sz="0" w:space="0" w:color="auto"/>
        <w:right w:val="none" w:sz="0" w:space="0" w:color="auto"/>
      </w:divBdr>
    </w:div>
    <w:div w:id="1669478109">
      <w:bodyDiv w:val="1"/>
      <w:marLeft w:val="0"/>
      <w:marRight w:val="0"/>
      <w:marTop w:val="0"/>
      <w:marBottom w:val="0"/>
      <w:divBdr>
        <w:top w:val="none" w:sz="0" w:space="0" w:color="auto"/>
        <w:left w:val="none" w:sz="0" w:space="0" w:color="auto"/>
        <w:bottom w:val="none" w:sz="0" w:space="0" w:color="auto"/>
        <w:right w:val="none" w:sz="0" w:space="0" w:color="auto"/>
      </w:divBdr>
    </w:div>
    <w:div w:id="1725136808">
      <w:bodyDiv w:val="1"/>
      <w:marLeft w:val="0"/>
      <w:marRight w:val="0"/>
      <w:marTop w:val="0"/>
      <w:marBottom w:val="0"/>
      <w:divBdr>
        <w:top w:val="none" w:sz="0" w:space="0" w:color="auto"/>
        <w:left w:val="none" w:sz="0" w:space="0" w:color="auto"/>
        <w:bottom w:val="none" w:sz="0" w:space="0" w:color="auto"/>
        <w:right w:val="none" w:sz="0" w:space="0" w:color="auto"/>
      </w:divBdr>
    </w:div>
    <w:div w:id="1733574499">
      <w:bodyDiv w:val="1"/>
      <w:marLeft w:val="0"/>
      <w:marRight w:val="0"/>
      <w:marTop w:val="0"/>
      <w:marBottom w:val="0"/>
      <w:divBdr>
        <w:top w:val="none" w:sz="0" w:space="0" w:color="auto"/>
        <w:left w:val="none" w:sz="0" w:space="0" w:color="auto"/>
        <w:bottom w:val="none" w:sz="0" w:space="0" w:color="auto"/>
        <w:right w:val="none" w:sz="0" w:space="0" w:color="auto"/>
      </w:divBdr>
    </w:div>
    <w:div w:id="1741714708">
      <w:bodyDiv w:val="1"/>
      <w:marLeft w:val="0"/>
      <w:marRight w:val="0"/>
      <w:marTop w:val="0"/>
      <w:marBottom w:val="0"/>
      <w:divBdr>
        <w:top w:val="none" w:sz="0" w:space="0" w:color="auto"/>
        <w:left w:val="none" w:sz="0" w:space="0" w:color="auto"/>
        <w:bottom w:val="none" w:sz="0" w:space="0" w:color="auto"/>
        <w:right w:val="none" w:sz="0" w:space="0" w:color="auto"/>
      </w:divBdr>
    </w:div>
    <w:div w:id="1798522035">
      <w:bodyDiv w:val="1"/>
      <w:marLeft w:val="0"/>
      <w:marRight w:val="0"/>
      <w:marTop w:val="0"/>
      <w:marBottom w:val="0"/>
      <w:divBdr>
        <w:top w:val="none" w:sz="0" w:space="0" w:color="auto"/>
        <w:left w:val="none" w:sz="0" w:space="0" w:color="auto"/>
        <w:bottom w:val="none" w:sz="0" w:space="0" w:color="auto"/>
        <w:right w:val="none" w:sz="0" w:space="0" w:color="auto"/>
      </w:divBdr>
    </w:div>
    <w:div w:id="1882011992">
      <w:bodyDiv w:val="1"/>
      <w:marLeft w:val="0"/>
      <w:marRight w:val="0"/>
      <w:marTop w:val="0"/>
      <w:marBottom w:val="0"/>
      <w:divBdr>
        <w:top w:val="none" w:sz="0" w:space="0" w:color="auto"/>
        <w:left w:val="none" w:sz="0" w:space="0" w:color="auto"/>
        <w:bottom w:val="none" w:sz="0" w:space="0" w:color="auto"/>
        <w:right w:val="none" w:sz="0" w:space="0" w:color="auto"/>
      </w:divBdr>
    </w:div>
    <w:div w:id="1909605615">
      <w:bodyDiv w:val="1"/>
      <w:marLeft w:val="0"/>
      <w:marRight w:val="0"/>
      <w:marTop w:val="0"/>
      <w:marBottom w:val="0"/>
      <w:divBdr>
        <w:top w:val="none" w:sz="0" w:space="0" w:color="auto"/>
        <w:left w:val="none" w:sz="0" w:space="0" w:color="auto"/>
        <w:bottom w:val="none" w:sz="0" w:space="0" w:color="auto"/>
        <w:right w:val="none" w:sz="0" w:space="0" w:color="auto"/>
      </w:divBdr>
      <w:divsChild>
        <w:div w:id="238635306">
          <w:marLeft w:val="0"/>
          <w:marRight w:val="0"/>
          <w:marTop w:val="0"/>
          <w:marBottom w:val="0"/>
          <w:divBdr>
            <w:top w:val="none" w:sz="0" w:space="0" w:color="auto"/>
            <w:left w:val="none" w:sz="0" w:space="0" w:color="auto"/>
            <w:bottom w:val="none" w:sz="0" w:space="0" w:color="auto"/>
            <w:right w:val="none" w:sz="0" w:space="0" w:color="auto"/>
          </w:divBdr>
        </w:div>
      </w:divsChild>
    </w:div>
    <w:div w:id="1952397840">
      <w:bodyDiv w:val="1"/>
      <w:marLeft w:val="0"/>
      <w:marRight w:val="0"/>
      <w:marTop w:val="0"/>
      <w:marBottom w:val="0"/>
      <w:divBdr>
        <w:top w:val="none" w:sz="0" w:space="0" w:color="auto"/>
        <w:left w:val="none" w:sz="0" w:space="0" w:color="auto"/>
        <w:bottom w:val="none" w:sz="0" w:space="0" w:color="auto"/>
        <w:right w:val="none" w:sz="0" w:space="0" w:color="auto"/>
      </w:divBdr>
      <w:divsChild>
        <w:div w:id="1425147614">
          <w:marLeft w:val="0"/>
          <w:marRight w:val="0"/>
          <w:marTop w:val="0"/>
          <w:marBottom w:val="0"/>
          <w:divBdr>
            <w:top w:val="none" w:sz="0" w:space="0" w:color="auto"/>
            <w:left w:val="none" w:sz="0" w:space="0" w:color="auto"/>
            <w:bottom w:val="none" w:sz="0" w:space="0" w:color="auto"/>
            <w:right w:val="none" w:sz="0" w:space="0" w:color="auto"/>
          </w:divBdr>
        </w:div>
      </w:divsChild>
    </w:div>
    <w:div w:id="2137479380">
      <w:bodyDiv w:val="1"/>
      <w:marLeft w:val="0"/>
      <w:marRight w:val="0"/>
      <w:marTop w:val="0"/>
      <w:marBottom w:val="0"/>
      <w:divBdr>
        <w:top w:val="none" w:sz="0" w:space="0" w:color="auto"/>
        <w:left w:val="none" w:sz="0" w:space="0" w:color="auto"/>
        <w:bottom w:val="none" w:sz="0" w:space="0" w:color="auto"/>
        <w:right w:val="none" w:sz="0" w:space="0" w:color="auto"/>
      </w:divBdr>
      <w:divsChild>
        <w:div w:id="1262689018">
          <w:marLeft w:val="0"/>
          <w:marRight w:val="0"/>
          <w:marTop w:val="0"/>
          <w:marBottom w:val="0"/>
          <w:divBdr>
            <w:top w:val="none" w:sz="0" w:space="0" w:color="auto"/>
            <w:left w:val="none" w:sz="0" w:space="0" w:color="auto"/>
            <w:bottom w:val="none" w:sz="0" w:space="0" w:color="auto"/>
            <w:right w:val="none" w:sz="0" w:space="0" w:color="auto"/>
          </w:divBdr>
        </w:div>
      </w:divsChild>
    </w:div>
    <w:div w:id="2142308542">
      <w:bodyDiv w:val="1"/>
      <w:marLeft w:val="0"/>
      <w:marRight w:val="0"/>
      <w:marTop w:val="0"/>
      <w:marBottom w:val="0"/>
      <w:divBdr>
        <w:top w:val="none" w:sz="0" w:space="0" w:color="auto"/>
        <w:left w:val="none" w:sz="0" w:space="0" w:color="auto"/>
        <w:bottom w:val="none" w:sz="0" w:space="0" w:color="auto"/>
        <w:right w:val="none" w:sz="0" w:space="0" w:color="auto"/>
      </w:divBdr>
    </w:div>
    <w:div w:id="214310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sv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svg"/><Relationship Id="rId63" Type="http://schemas.openxmlformats.org/officeDocument/2006/relationships/image" Target="media/image53.sv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fontTable" Target="fontTable.xml"/><Relationship Id="rId16" Type="http://schemas.openxmlformats.org/officeDocument/2006/relationships/image" Target="media/image7.svg"/><Relationship Id="rId11" Type="http://schemas.openxmlformats.org/officeDocument/2006/relationships/footer" Target="footer1.xml"/><Relationship Id="rId32" Type="http://schemas.openxmlformats.org/officeDocument/2006/relationships/image" Target="media/image23.svg"/><Relationship Id="rId37" Type="http://schemas.openxmlformats.org/officeDocument/2006/relationships/image" Target="media/image28.emf"/><Relationship Id="rId53" Type="http://schemas.openxmlformats.org/officeDocument/2006/relationships/image" Target="media/image43.sv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svg"/><Relationship Id="rId5" Type="http://schemas.openxmlformats.org/officeDocument/2006/relationships/webSettings" Target="webSettings.xml"/><Relationship Id="rId90" Type="http://schemas.openxmlformats.org/officeDocument/2006/relationships/glossaryDocument" Target="glossary/document.xml"/><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image" Target="media/image21.svg"/><Relationship Id="rId35" Type="http://schemas.openxmlformats.org/officeDocument/2006/relationships/image" Target="media/image26.png"/><Relationship Id="rId43" Type="http://schemas.openxmlformats.org/officeDocument/2006/relationships/image" Target="media/image33.sv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svg"/><Relationship Id="rId77" Type="http://schemas.openxmlformats.org/officeDocument/2006/relationships/image" Target="media/image67.svg"/><Relationship Id="rId8" Type="http://schemas.openxmlformats.org/officeDocument/2006/relationships/image" Target="media/image1.png"/><Relationship Id="rId51" Type="http://schemas.openxmlformats.org/officeDocument/2006/relationships/image" Target="media/image41.sv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sv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package" Target="embeddings/Microsoft_Visio_Drawing.vsdx"/><Relationship Id="rId46" Type="http://schemas.openxmlformats.org/officeDocument/2006/relationships/image" Target="media/image36.png"/><Relationship Id="rId59" Type="http://schemas.openxmlformats.org/officeDocument/2006/relationships/image" Target="media/image49.svg"/><Relationship Id="rId67" Type="http://schemas.openxmlformats.org/officeDocument/2006/relationships/image" Target="media/image57.svg"/><Relationship Id="rId20" Type="http://schemas.openxmlformats.org/officeDocument/2006/relationships/image" Target="media/image11.svg"/><Relationship Id="rId41" Type="http://schemas.openxmlformats.org/officeDocument/2006/relationships/image" Target="media/image31.sv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svg"/><Relationship Id="rId83" Type="http://schemas.openxmlformats.org/officeDocument/2006/relationships/image" Target="media/image73.svg"/><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svg"/><Relationship Id="rId36" Type="http://schemas.openxmlformats.org/officeDocument/2006/relationships/image" Target="media/image27.svg"/><Relationship Id="rId49" Type="http://schemas.openxmlformats.org/officeDocument/2006/relationships/image" Target="media/image39.svg"/><Relationship Id="rId57" Type="http://schemas.openxmlformats.org/officeDocument/2006/relationships/image" Target="media/image47.sv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svg"/><Relationship Id="rId73" Type="http://schemas.openxmlformats.org/officeDocument/2006/relationships/image" Target="media/image63.svg"/><Relationship Id="rId78" Type="http://schemas.openxmlformats.org/officeDocument/2006/relationships/image" Target="media/image68.png"/><Relationship Id="rId81" Type="http://schemas.openxmlformats.org/officeDocument/2006/relationships/image" Target="media/image71.svg"/><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4.svg"/><Relationship Id="rId18" Type="http://schemas.openxmlformats.org/officeDocument/2006/relationships/image" Target="media/image9.svg"/><Relationship Id="rId39" Type="http://schemas.openxmlformats.org/officeDocument/2006/relationships/image" Target="media/image29.png"/><Relationship Id="rId34" Type="http://schemas.openxmlformats.org/officeDocument/2006/relationships/image" Target="media/image25.svg"/><Relationship Id="rId50" Type="http://schemas.openxmlformats.org/officeDocument/2006/relationships/image" Target="media/image40.png"/><Relationship Id="rId55" Type="http://schemas.openxmlformats.org/officeDocument/2006/relationships/image" Target="media/image45.sv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sv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svg"/><Relationship Id="rId40" Type="http://schemas.openxmlformats.org/officeDocument/2006/relationships/image" Target="media/image30.png"/><Relationship Id="rId45" Type="http://schemas.openxmlformats.org/officeDocument/2006/relationships/image" Target="media/image35.svg"/><Relationship Id="rId66" Type="http://schemas.openxmlformats.org/officeDocument/2006/relationships/image" Target="media/image56.png"/><Relationship Id="rId87" Type="http://schemas.openxmlformats.org/officeDocument/2006/relationships/footer" Target="footer2.xml"/><Relationship Id="rId61" Type="http://schemas.openxmlformats.org/officeDocument/2006/relationships/image" Target="media/image51.svg"/><Relationship Id="rId82" Type="http://schemas.openxmlformats.org/officeDocument/2006/relationships/image" Target="media/image72.png"/><Relationship Id="rId19"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3992\OneDrive\&#26700;&#38754;\heyunlu\&#27605;&#19994;&#35774;&#35745;\&#36827;&#31243;&#25991;&#20214;\&#35770;&#25991;\&#22823;&#35770;&#25991;\&#19978;&#28023;&#20132;&#36890;&#22823;&#23398;&#30740;&#31350;&#29983;&#23398;&#20301;&#35770;&#25991;&#27169;&#26495;_&#30005;&#23376;&#29256;\&#19978;&#28023;&#20132;&#36890;&#22823;&#23398;&#30740;&#31350;&#29983;&#23398;&#20301;&#35770;&#25991;&#27169;&#26495;_&#30005;&#23376;&#29256;.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B89A0D1389B41A088475E1F6430E4FE"/>
        <w:category>
          <w:name w:val="常规"/>
          <w:gallery w:val="placeholder"/>
        </w:category>
        <w:types>
          <w:type w:val="bbPlcHdr"/>
        </w:types>
        <w:behaviors>
          <w:behavior w:val="content"/>
        </w:behaviors>
        <w:guid w:val="{7E3488B6-A145-4E26-8895-A3EC62CF318E}"/>
      </w:docPartPr>
      <w:docPartBody>
        <w:p w:rsidR="00F03355" w:rsidRDefault="00EC5782">
          <w:pPr>
            <w:pStyle w:val="1B89A0D1389B41A088475E1F6430E4FE"/>
          </w:pPr>
          <w:r w:rsidRPr="0088698E">
            <w:rPr>
              <w:rStyle w:val="a3"/>
              <w:rFonts w:hint="eastAsia"/>
            </w:rPr>
            <w:t>选择一项</w:t>
          </w:r>
        </w:p>
      </w:docPartBody>
    </w:docPart>
    <w:docPart>
      <w:docPartPr>
        <w:name w:val="2422EA6D415D4ED0A71BCAE9BB1824E6"/>
        <w:category>
          <w:name w:val="常规"/>
          <w:gallery w:val="placeholder"/>
        </w:category>
        <w:types>
          <w:type w:val="bbPlcHdr"/>
        </w:types>
        <w:behaviors>
          <w:behavior w:val="content"/>
        </w:behaviors>
        <w:guid w:val="{7768FC7B-BEFC-416E-9EE8-A0D0FAF2F61D}"/>
      </w:docPartPr>
      <w:docPartBody>
        <w:p w:rsidR="00F03355" w:rsidRDefault="00EC5782">
          <w:pPr>
            <w:pStyle w:val="2422EA6D415D4ED0A71BCAE9BB1824E6"/>
          </w:pPr>
          <w:r w:rsidRPr="0088698E">
            <w:rPr>
              <w:rStyle w:val="a3"/>
              <w:rFonts w:hint="eastAsia"/>
            </w:rPr>
            <w:t>选择一项</w:t>
          </w:r>
        </w:p>
      </w:docPartBody>
    </w:docPart>
    <w:docPart>
      <w:docPartPr>
        <w:name w:val="33D6B3F9512B419F986172F9C2DFD6F6"/>
        <w:category>
          <w:name w:val="常规"/>
          <w:gallery w:val="placeholder"/>
        </w:category>
        <w:types>
          <w:type w:val="bbPlcHdr"/>
        </w:types>
        <w:behaviors>
          <w:behavior w:val="content"/>
        </w:behaviors>
        <w:guid w:val="{033E660F-980B-4210-94EF-FB20C1030AB1}"/>
      </w:docPartPr>
      <w:docPartBody>
        <w:p w:rsidR="00F03355" w:rsidRDefault="00EC5782">
          <w:pPr>
            <w:pStyle w:val="33D6B3F9512B419F986172F9C2DFD6F6"/>
          </w:pPr>
          <w:r>
            <w:rPr>
              <w:rStyle w:val="a3"/>
              <w:rFonts w:hint="eastAsia"/>
            </w:rPr>
            <w:t>博士或硕士</w:t>
          </w:r>
        </w:p>
      </w:docPartBody>
    </w:docPart>
    <w:docPart>
      <w:docPartPr>
        <w:name w:val="56B17CC33E834DBE8458ECCAB95CA3D1"/>
        <w:category>
          <w:name w:val="常规"/>
          <w:gallery w:val="placeholder"/>
        </w:category>
        <w:types>
          <w:type w:val="bbPlcHdr"/>
        </w:types>
        <w:behaviors>
          <w:behavior w:val="content"/>
        </w:behaviors>
        <w:guid w:val="{534F9C32-FD5C-484D-B54D-42D6D1420AB6}"/>
      </w:docPartPr>
      <w:docPartBody>
        <w:p w:rsidR="00F03355" w:rsidRDefault="00EC5782">
          <w:pPr>
            <w:pStyle w:val="56B17CC33E834DBE8458ECCAB95CA3D1"/>
          </w:pPr>
          <w:r>
            <w:rPr>
              <w:rStyle w:val="a3"/>
              <w:rFonts w:hint="eastAsia"/>
            </w:rPr>
            <w:t>Choose</w:t>
          </w:r>
          <w:r>
            <w:rPr>
              <w:rStyle w:val="a3"/>
            </w:rPr>
            <w:t xml:space="preserve"> </w:t>
          </w:r>
          <w:r>
            <w:rPr>
              <w:rStyle w:val="a3"/>
              <w:rFonts w:hint="eastAsia"/>
            </w:rPr>
            <w:t>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HP Simplified Han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82"/>
    <w:rsid w:val="000816A0"/>
    <w:rsid w:val="00236EBE"/>
    <w:rsid w:val="002747AE"/>
    <w:rsid w:val="00407248"/>
    <w:rsid w:val="006229C0"/>
    <w:rsid w:val="006576BD"/>
    <w:rsid w:val="006B7DFD"/>
    <w:rsid w:val="00774AF7"/>
    <w:rsid w:val="008A1A69"/>
    <w:rsid w:val="008C50D5"/>
    <w:rsid w:val="00A03BF7"/>
    <w:rsid w:val="00E11D7C"/>
    <w:rsid w:val="00EA3CAB"/>
    <w:rsid w:val="00EC5782"/>
    <w:rsid w:val="00EE1583"/>
    <w:rsid w:val="00F03355"/>
    <w:rsid w:val="00F37B04"/>
    <w:rsid w:val="00F63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747AE"/>
    <w:rPr>
      <w:color w:val="808080"/>
    </w:rPr>
  </w:style>
  <w:style w:type="paragraph" w:customStyle="1" w:styleId="1B89A0D1389B41A088475E1F6430E4FE">
    <w:name w:val="1B89A0D1389B41A088475E1F6430E4FE"/>
    <w:pPr>
      <w:widowControl w:val="0"/>
      <w:jc w:val="both"/>
    </w:pPr>
  </w:style>
  <w:style w:type="paragraph" w:customStyle="1" w:styleId="2422EA6D415D4ED0A71BCAE9BB1824E6">
    <w:name w:val="2422EA6D415D4ED0A71BCAE9BB1824E6"/>
    <w:pPr>
      <w:widowControl w:val="0"/>
      <w:jc w:val="both"/>
    </w:pPr>
  </w:style>
  <w:style w:type="paragraph" w:customStyle="1" w:styleId="33D6B3F9512B419F986172F9C2DFD6F6">
    <w:name w:val="33D6B3F9512B419F986172F9C2DFD6F6"/>
    <w:pPr>
      <w:widowControl w:val="0"/>
      <w:jc w:val="both"/>
    </w:pPr>
  </w:style>
  <w:style w:type="paragraph" w:customStyle="1" w:styleId="56B17CC33E834DBE8458ECCAB95CA3D1">
    <w:name w:val="56B17CC33E834DBE8458ECCAB95CA3D1"/>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体&amp;&amp;TImesNewRoman">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46A87-3416-4061-A834-A403CC76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上海交通大学研究生学位论文模板_电子版.dotm</Template>
  <TotalTime>11240</TotalTime>
  <Pages>51</Pages>
  <Words>24054</Words>
  <Characters>29347</Characters>
  <Application>Microsoft Office Word</Application>
  <DocSecurity>0</DocSecurity>
  <Lines>1128</Lines>
  <Paragraphs>861</Paragraphs>
  <ScaleCrop>false</ScaleCrop>
  <Company/>
  <LinksUpToDate>false</LinksUpToDate>
  <CharactersWithSpaces>52540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何运璐</dc:creator>
  <cp:keywords/>
  <dc:description/>
  <cp:lastModifiedBy>运璐 何</cp:lastModifiedBy>
  <cp:revision>136</cp:revision>
  <cp:lastPrinted>2026-01-07T08:38:00Z</cp:lastPrinted>
  <dcterms:created xsi:type="dcterms:W3CDTF">2025-11-23T13:13:00Z</dcterms:created>
  <dcterms:modified xsi:type="dcterms:W3CDTF">2026-01-24T08:23:00Z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