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64D5A7" w14:textId="049BF761" w:rsidR="00AB106B" w:rsidRDefault="005F0EA1" w:rsidP="005F0EA1">
      <w:pPr>
        <w:jc w:val="center"/>
      </w:pPr>
      <w:r w:rsidRPr="005F0EA1">
        <w:rPr>
          <w:noProof/>
        </w:rPr>
        <w:drawing>
          <wp:inline distT="0" distB="0" distL="0" distR="0" wp14:anchorId="78A71A20" wp14:editId="693DCFC6">
            <wp:extent cx="5274310" cy="7461885"/>
            <wp:effectExtent l="0" t="0" r="2540" b="5715"/>
            <wp:docPr id="7578417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461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4BDDBC" w14:textId="048C09BD" w:rsidR="005F0EA1" w:rsidRDefault="005F0EA1" w:rsidP="005F0EA1">
      <w:pPr>
        <w:jc w:val="center"/>
        <w:rPr>
          <w:rFonts w:hint="eastAsia"/>
        </w:rPr>
      </w:pPr>
      <w:r w:rsidRPr="005F0EA1">
        <w:rPr>
          <w:noProof/>
        </w:rPr>
        <w:lastRenderedPageBreak/>
        <w:drawing>
          <wp:inline distT="0" distB="0" distL="0" distR="0" wp14:anchorId="00BD9330" wp14:editId="27CC71FD">
            <wp:extent cx="5274310" cy="7894320"/>
            <wp:effectExtent l="0" t="0" r="2540" b="0"/>
            <wp:docPr id="29632712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89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F0EA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103"/>
    <w:rsid w:val="00024C60"/>
    <w:rsid w:val="0012418D"/>
    <w:rsid w:val="0019050D"/>
    <w:rsid w:val="005F0EA1"/>
    <w:rsid w:val="00640103"/>
    <w:rsid w:val="007A5B67"/>
    <w:rsid w:val="00924D65"/>
    <w:rsid w:val="00AB10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C0F4BF8"/>
  <w15:chartTrackingRefBased/>
  <w15:docId w15:val="{2223CCD0-175D-4A58-9B40-54F4DCF401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4010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401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4010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4010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4010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4010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4010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4010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4010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4010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401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401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4010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4010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4010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4010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4010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4010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4010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401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4010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4010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401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4010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4010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4010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401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4010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401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iu Q</dc:creator>
  <cp:keywords/>
  <dc:description/>
  <cp:lastModifiedBy>iu Q</cp:lastModifiedBy>
  <cp:revision>3</cp:revision>
  <cp:lastPrinted>2025-12-22T07:50:00Z</cp:lastPrinted>
  <dcterms:created xsi:type="dcterms:W3CDTF">2025-12-22T07:50:00Z</dcterms:created>
  <dcterms:modified xsi:type="dcterms:W3CDTF">2025-12-22T07:50:00Z</dcterms:modified>
</cp:coreProperties>
</file>