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13896" w14:textId="77777777" w:rsidR="008D33C0" w:rsidRDefault="008D33C0" w:rsidP="00C631A8">
      <w:pPr>
        <w:spacing w:line="360" w:lineRule="auto"/>
        <w:jc w:val="center"/>
        <w:rPr>
          <w:rFonts w:ascii="宋体" w:hAnsi="宋体"/>
          <w:b/>
          <w:color w:val="000000"/>
          <w:sz w:val="44"/>
          <w:szCs w:val="44"/>
        </w:rPr>
      </w:pPr>
      <w:r>
        <w:rPr>
          <w:rFonts w:ascii="宋体" w:hAnsi="宋体" w:hint="eastAsia"/>
          <w:b/>
          <w:color w:val="000000"/>
          <w:sz w:val="44"/>
          <w:szCs w:val="44"/>
        </w:rPr>
        <w:t>城市作战场景下无人机集群通信保持</w:t>
      </w:r>
    </w:p>
    <w:p w14:paraId="0A14B51A" w14:textId="77777777" w:rsidR="00C421E5" w:rsidRPr="00807F35" w:rsidRDefault="008D33C0" w:rsidP="00C631A8">
      <w:pPr>
        <w:spacing w:line="360" w:lineRule="auto"/>
        <w:jc w:val="center"/>
        <w:rPr>
          <w:rFonts w:ascii="宋体" w:hAnsi="宋体"/>
          <w:color w:val="000000"/>
          <w:sz w:val="44"/>
          <w:szCs w:val="44"/>
        </w:rPr>
      </w:pPr>
      <w:r>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1931BB51"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任务的协同与信息交互。针对传统路径规划方法在</w:t>
      </w:r>
      <w:r w:rsidR="00FE72B5">
        <w:rPr>
          <w:rFonts w:ascii="楷体_GB2312" w:eastAsia="楷体_GB2312" w:hAnsi="宋体" w:hint="eastAsia"/>
          <w:szCs w:val="18"/>
        </w:rPr>
        <w:t>通信</w:t>
      </w:r>
      <w:r w:rsidR="008D33C0" w:rsidRPr="008D33C0">
        <w:rPr>
          <w:rFonts w:ascii="楷体_GB2312" w:eastAsia="楷体_GB2312" w:hAnsi="宋体"/>
          <w:szCs w:val="18"/>
        </w:rPr>
        <w:t>保持方面不足的问题，本文提出了一种</w:t>
      </w:r>
      <w:r w:rsidR="0013068A">
        <w:rPr>
          <w:rFonts w:ascii="楷体_GB2312" w:eastAsia="楷体_GB2312" w:hAnsi="宋体" w:hint="eastAsia"/>
          <w:szCs w:val="18"/>
        </w:rPr>
        <w:t>基于</w:t>
      </w:r>
      <w:r w:rsidR="008D33C0" w:rsidRPr="0013068A">
        <w:rPr>
          <w:rFonts w:ascii="楷体_GB2312" w:eastAsia="楷体_GB2312" w:hAnsi="宋体"/>
          <w:szCs w:val="18"/>
        </w:rPr>
        <w:t>分簇的无人机集群通信保持路径规划方法</w:t>
      </w:r>
      <w:r w:rsidR="008D33C0" w:rsidRPr="0013068A">
        <w:rPr>
          <w:rFonts w:eastAsia="楷体_GB2312"/>
          <w:szCs w:val="18"/>
        </w:rPr>
        <w:t>（</w:t>
      </w:r>
      <w:r w:rsidR="008D33C0" w:rsidRPr="0013068A">
        <w:rPr>
          <w:rFonts w:eastAsia="楷体_GB2312"/>
          <w:szCs w:val="18"/>
        </w:rPr>
        <w:t>CL-RRT*-APF</w:t>
      </w:r>
      <w:r w:rsidR="008D33C0" w:rsidRPr="0013068A">
        <w:rPr>
          <w:rFonts w:eastAsia="楷体_GB2312"/>
          <w:szCs w:val="18"/>
        </w:rPr>
        <w:t>）</w:t>
      </w:r>
      <w:r w:rsidR="008D33C0" w:rsidRPr="008D33C0">
        <w:rPr>
          <w:rFonts w:ascii="楷体_GB2312" w:eastAsia="楷体_GB2312" w:hAnsi="宋体"/>
          <w:szCs w:val="18"/>
        </w:rPr>
        <w:t>。该方法首先对无人机集群进行分簇，以</w:t>
      </w:r>
      <w:r w:rsidR="00374195">
        <w:rPr>
          <w:rFonts w:ascii="楷体_GB2312" w:eastAsia="楷体_GB2312" w:hAnsi="宋体" w:hint="eastAsia"/>
          <w:szCs w:val="18"/>
        </w:rPr>
        <w:t>各</w:t>
      </w:r>
      <w:r w:rsidR="008D33C0" w:rsidRPr="008D33C0">
        <w:rPr>
          <w:rFonts w:ascii="楷体_GB2312" w:eastAsia="楷体_GB2312" w:hAnsi="宋体"/>
          <w:szCs w:val="18"/>
        </w:rPr>
        <w:t>簇中心为</w:t>
      </w:r>
      <w:r w:rsidR="008D33C0">
        <w:rPr>
          <w:rFonts w:ascii="楷体_GB2312" w:eastAsia="楷体_GB2312" w:hAnsi="宋体" w:hint="eastAsia"/>
          <w:szCs w:val="18"/>
        </w:rPr>
        <w:t>全局</w:t>
      </w:r>
      <w:r w:rsidR="008D33C0" w:rsidRPr="008D33C0">
        <w:rPr>
          <w:rFonts w:ascii="楷体_GB2312" w:eastAsia="楷体_GB2312" w:hAnsi="宋体"/>
          <w:szCs w:val="18"/>
        </w:rPr>
        <w:t>规划</w:t>
      </w:r>
      <w:r w:rsidR="008D33C0">
        <w:rPr>
          <w:rFonts w:ascii="楷体_GB2312" w:eastAsia="楷体_GB2312" w:hAnsi="宋体" w:hint="eastAsia"/>
          <w:szCs w:val="18"/>
        </w:rPr>
        <w:t>起始位置</w:t>
      </w:r>
      <w:r w:rsidR="008D33C0" w:rsidRPr="008D33C0">
        <w:rPr>
          <w:rFonts w:ascii="楷体_GB2312" w:eastAsia="楷体_GB2312" w:hAnsi="宋体"/>
          <w:szCs w:val="18"/>
        </w:rPr>
        <w:t>，</w:t>
      </w:r>
      <w:r w:rsidR="00FE72B5">
        <w:rPr>
          <w:rFonts w:ascii="楷体_GB2312" w:eastAsia="楷体_GB2312" w:hAnsi="宋体" w:hint="eastAsia"/>
          <w:szCs w:val="18"/>
        </w:rPr>
        <w:t>通过</w:t>
      </w:r>
      <w:r w:rsidR="00FE72B5" w:rsidRPr="0013068A">
        <w:rPr>
          <w:rFonts w:eastAsia="楷体_GB2312"/>
          <w:szCs w:val="18"/>
        </w:rPr>
        <w:t>RRT*</w:t>
      </w:r>
      <w:r w:rsidR="00FE72B5">
        <w:rPr>
          <w:rFonts w:ascii="楷体_GB2312" w:eastAsia="楷体_GB2312" w:hAnsi="宋体" w:hint="eastAsia"/>
          <w:szCs w:val="18"/>
        </w:rPr>
        <w:t>算法实时计算满足</w:t>
      </w:r>
      <w:r w:rsidR="00DE3777" w:rsidRPr="0013068A">
        <w:rPr>
          <w:rFonts w:eastAsia="楷体_GB2312"/>
          <w:szCs w:val="18"/>
        </w:rPr>
        <w:t>Fréchet</w:t>
      </w:r>
      <w:r w:rsidR="00FE72B5">
        <w:rPr>
          <w:rFonts w:ascii="楷体_GB2312" w:eastAsia="楷体_GB2312" w:hAnsi="宋体" w:hint="eastAsia"/>
          <w:szCs w:val="18"/>
        </w:rPr>
        <w:t>距离的路径规划解集</w:t>
      </w:r>
      <w:r w:rsidR="008D33C0" w:rsidRPr="008D33C0">
        <w:rPr>
          <w:rFonts w:ascii="楷体_GB2312" w:eastAsia="楷体_GB2312" w:hAnsi="宋体"/>
          <w:szCs w:val="18"/>
        </w:rPr>
        <w:t>；随后在</w:t>
      </w:r>
      <w:r w:rsidR="00FE72B5">
        <w:rPr>
          <w:rFonts w:ascii="楷体_GB2312" w:eastAsia="楷体_GB2312" w:hAnsi="宋体" w:hint="eastAsia"/>
          <w:szCs w:val="18"/>
        </w:rPr>
        <w:t>采用人工势场法进行局部规划</w:t>
      </w:r>
      <w:r w:rsidR="008D33C0" w:rsidRPr="008D33C0">
        <w:rPr>
          <w:rFonts w:ascii="楷体_GB2312" w:eastAsia="楷体_GB2312" w:hAnsi="宋体"/>
          <w:szCs w:val="18"/>
        </w:rPr>
        <w:t>过程中引入</w:t>
      </w:r>
      <w:r w:rsidR="00FE72B5">
        <w:rPr>
          <w:rFonts w:ascii="楷体_GB2312" w:eastAsia="楷体_GB2312" w:hAnsi="宋体" w:hint="eastAsia"/>
          <w:szCs w:val="18"/>
        </w:rPr>
        <w:t>基于最小生成树的引力项</w:t>
      </w:r>
      <w:r w:rsidR="008D33C0" w:rsidRPr="008D33C0">
        <w:rPr>
          <w:rFonts w:ascii="楷体_GB2312" w:eastAsia="楷体_GB2312" w:hAnsi="宋体"/>
          <w:szCs w:val="18"/>
        </w:rPr>
        <w:t>，确保无人机在规避障碍和干扰的同时，维持网络的整体连通性。实验结果表明，所提方法在</w:t>
      </w:r>
      <w:r w:rsidR="00FE72B5">
        <w:rPr>
          <w:rFonts w:ascii="楷体_GB2312" w:eastAsia="楷体_GB2312" w:hAnsi="宋体" w:hint="eastAsia"/>
          <w:szCs w:val="18"/>
        </w:rPr>
        <w:t>不同的建筑密度</w:t>
      </w:r>
      <w:r w:rsidR="001D27EE">
        <w:rPr>
          <w:rFonts w:ascii="楷体_GB2312" w:eastAsia="楷体_GB2312" w:hAnsi="宋体" w:hint="eastAsia"/>
          <w:szCs w:val="18"/>
        </w:rPr>
        <w:t>、无人机数目</w:t>
      </w:r>
      <w:r w:rsidR="00FE72B5">
        <w:rPr>
          <w:rFonts w:ascii="楷体_GB2312" w:eastAsia="楷体_GB2312" w:hAnsi="宋体" w:hint="eastAsia"/>
          <w:szCs w:val="18"/>
        </w:rPr>
        <w:t>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能够实现高效的路径规划，并且在连通率与代数连通度等指标上显著优于传统算法，验证了该方法在大规模无人机协同作战中的有效性与实用价值。</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6C3E6C9"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）组成的无人机集群因其灵活性、高机动性及协同作业能力，在民用和军用领域得到了广泛应用，典型场景包括遥感监测、城市巡检、通信覆盖以及军事侦察等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FE307A" w:rsidRPr="0013068A">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FE307A" w:rsidRPr="0013068A">
        <w:rPr>
          <w:color w:val="000000"/>
          <w:sz w:val="21"/>
          <w:szCs w:val="21"/>
          <w:vertAlign w:val="superscript"/>
        </w:rPr>
        <w:t>4]</w:t>
      </w:r>
      <w:r w:rsidR="00FE307A" w:rsidRPr="0013068A">
        <w:rPr>
          <w:color w:val="000000"/>
          <w:sz w:val="21"/>
          <w:szCs w:val="21"/>
          <w:vertAlign w:val="superscript"/>
        </w:rPr>
        <w:fldChar w:fldCharType="end"/>
      </w:r>
      <w:r w:rsidR="00FE307A" w:rsidRPr="0013068A">
        <w:rPr>
          <w:rFonts w:hint="eastAsia"/>
          <w:color w:val="000000"/>
          <w:sz w:val="21"/>
          <w:szCs w:val="21"/>
        </w:rPr>
        <w:t>。在</w:t>
      </w:r>
      <w:r w:rsidR="0013068A" w:rsidRPr="0013068A">
        <w:rPr>
          <w:rFonts w:hint="eastAsia"/>
          <w:color w:val="000000"/>
          <w:sz w:val="21"/>
          <w:szCs w:val="21"/>
        </w:rPr>
        <w:t>具体的</w:t>
      </w:r>
      <w:r w:rsidRPr="0013068A">
        <w:rPr>
          <w:color w:val="000000"/>
          <w:sz w:val="21"/>
          <w:szCs w:val="21"/>
        </w:rPr>
        <w:t>城市作战环境中，无人机集群在执行任务时不仅需要通过自主路径规划避开建筑障碍，还必须在飞行过程中保障关键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C03B23" w:rsidRPr="0013068A">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。因此，维持无人机之间的稳定可靠通信对集群整体任务的成功执行具有决定性作用。</w:t>
      </w:r>
    </w:p>
    <w:p w14:paraId="09FF7501" w14:textId="7CA09F0C"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然而，城市作战环境对通信保持提出了更高挑战：一方面，密集的高楼与复杂的街区结构会造成严重的信号遮挡和多径效应，使无人机间的通信链路处于非视距（</w:t>
      </w:r>
      <w:r w:rsidR="0013068A" w:rsidRPr="0013068A">
        <w:rPr>
          <w:color w:val="000000"/>
          <w:sz w:val="21"/>
          <w:szCs w:val="21"/>
        </w:rPr>
        <w:t>Non-Line-of-Sight</w:t>
      </w:r>
      <w:r w:rsidR="0013068A" w:rsidRPr="0013068A">
        <w:rPr>
          <w:rFonts w:hint="eastAsia"/>
          <w:color w:val="000000"/>
          <w:sz w:val="21"/>
          <w:szCs w:val="21"/>
        </w:rPr>
        <w:t>,</w:t>
      </w:r>
      <w:r w:rsidRPr="0013068A">
        <w:rPr>
          <w:color w:val="000000"/>
          <w:sz w:val="21"/>
          <w:szCs w:val="21"/>
        </w:rPr>
        <w:t>NLOS</w:t>
      </w:r>
      <w:r w:rsidRPr="0013068A">
        <w:rPr>
          <w:color w:val="000000"/>
          <w:sz w:val="21"/>
          <w:szCs w:val="21"/>
        </w:rPr>
        <w:t>）状态；另一方面，敌对电磁干扰与通信压制</w:t>
      </w:r>
      <w:r w:rsidR="0013068A" w:rsidRPr="0013068A">
        <w:rPr>
          <w:rFonts w:hint="eastAsia"/>
          <w:color w:val="000000"/>
          <w:sz w:val="21"/>
          <w:szCs w:val="21"/>
        </w:rPr>
        <w:t>会</w:t>
      </w:r>
      <w:r w:rsidRPr="0013068A">
        <w:rPr>
          <w:color w:val="000000"/>
          <w:sz w:val="21"/>
          <w:szCs w:val="21"/>
        </w:rPr>
        <w:t>进一步降低链路质量</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_Ref210855693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C03B23" w:rsidRPr="0013068A">
        <w:rPr>
          <w:color w:val="000000"/>
          <w:sz w:val="21"/>
          <w:szCs w:val="21"/>
          <w:vertAlign w:val="superscript"/>
        </w:rPr>
        <w:t>[6]</w:t>
      </w:r>
      <w:r w:rsidR="00C03B23" w:rsidRPr="0013068A">
        <w:rPr>
          <w:color w:val="000000"/>
          <w:sz w:val="21"/>
          <w:szCs w:val="21"/>
          <w:vertAlign w:val="superscript"/>
        </w:rPr>
        <w:fldChar w:fldCharType="end"/>
      </w:r>
      <w:r w:rsidRPr="0013068A">
        <w:rPr>
          <w:color w:val="000000"/>
          <w:sz w:val="21"/>
          <w:szCs w:val="21"/>
        </w:rPr>
        <w:t>。这些因素使得无人机集群在路径规划过程中，</w:t>
      </w:r>
      <w:r w:rsidR="0013068A" w:rsidRPr="0013068A">
        <w:rPr>
          <w:rFonts w:hint="eastAsia"/>
          <w:color w:val="000000"/>
          <w:sz w:val="21"/>
          <w:szCs w:val="21"/>
        </w:rPr>
        <w:t>需</w:t>
      </w:r>
      <w:r w:rsidRPr="0013068A">
        <w:rPr>
          <w:color w:val="000000"/>
          <w:sz w:val="21"/>
          <w:szCs w:val="21"/>
        </w:rPr>
        <w:t>要</w:t>
      </w:r>
      <w:r w:rsidR="0013068A" w:rsidRPr="0013068A">
        <w:rPr>
          <w:rFonts w:hint="eastAsia"/>
          <w:color w:val="000000"/>
          <w:sz w:val="21"/>
          <w:szCs w:val="21"/>
        </w:rPr>
        <w:t>在</w:t>
      </w:r>
      <w:r w:rsidRPr="0013068A">
        <w:rPr>
          <w:color w:val="000000"/>
          <w:sz w:val="21"/>
          <w:szCs w:val="21"/>
        </w:rPr>
        <w:t>规避物理障碍和</w:t>
      </w:r>
      <w:r w:rsidR="0013068A" w:rsidRPr="0013068A">
        <w:rPr>
          <w:rFonts w:hint="eastAsia"/>
          <w:color w:val="000000"/>
          <w:sz w:val="21"/>
          <w:szCs w:val="21"/>
        </w:rPr>
        <w:t>电磁</w:t>
      </w:r>
      <w:r w:rsidRPr="0013068A">
        <w:rPr>
          <w:color w:val="000000"/>
          <w:sz w:val="21"/>
          <w:szCs w:val="21"/>
        </w:rPr>
        <w:t>干扰</w:t>
      </w:r>
      <w:r w:rsidR="0013068A" w:rsidRPr="0013068A">
        <w:rPr>
          <w:rFonts w:hint="eastAsia"/>
          <w:color w:val="000000"/>
          <w:sz w:val="21"/>
          <w:szCs w:val="21"/>
        </w:rPr>
        <w:t>的</w:t>
      </w:r>
      <w:r w:rsidRPr="0013068A">
        <w:rPr>
          <w:color w:val="000000"/>
          <w:sz w:val="21"/>
          <w:szCs w:val="21"/>
        </w:rPr>
        <w:t>同时保持通信连通性，成为一项复杂而现实的技术难题。</w:t>
      </w:r>
    </w:p>
    <w:p w14:paraId="2D995DAF" w14:textId="1C17BD22" w:rsidR="008A2710" w:rsidRPr="0013068A" w:rsidRDefault="008A2710" w:rsidP="008A2710">
      <w:pPr>
        <w:spacing w:line="360" w:lineRule="auto"/>
        <w:ind w:firstLineChars="196" w:firstLine="412"/>
        <w:rPr>
          <w:color w:val="000000"/>
          <w:sz w:val="21"/>
          <w:szCs w:val="21"/>
        </w:rPr>
      </w:pPr>
      <w:r w:rsidRPr="0013068A">
        <w:rPr>
          <w:color w:val="000000"/>
          <w:sz w:val="21"/>
          <w:szCs w:val="21"/>
        </w:rPr>
        <w:t>当前无人机集群在城市环境下的路径规划与通信保持研究已形成多条技术路线</w:t>
      </w:r>
      <w:r w:rsidRPr="0013068A">
        <w:rPr>
          <w:rFonts w:hint="eastAsia"/>
          <w:color w:val="000000"/>
          <w:sz w:val="21"/>
          <w:szCs w:val="21"/>
        </w:rPr>
        <w:t>。</w:t>
      </w:r>
      <w:r w:rsidRPr="0013068A">
        <w:rPr>
          <w:color w:val="000000"/>
          <w:sz w:val="21"/>
          <w:szCs w:val="21"/>
        </w:rPr>
        <w:t>基于冲突的搜索（</w:t>
      </w:r>
      <w:r w:rsidR="0013068A" w:rsidRPr="0013068A">
        <w:rPr>
          <w:color w:val="000000"/>
          <w:sz w:val="21"/>
          <w:szCs w:val="21"/>
        </w:rPr>
        <w:t xml:space="preserve">Conflict-Based Search </w:t>
      </w:r>
      <w:r w:rsidR="0013068A">
        <w:rPr>
          <w:color w:val="000000"/>
          <w:sz w:val="21"/>
          <w:szCs w:val="21"/>
        </w:rPr>
        <w:t>,</w:t>
      </w:r>
      <w:r w:rsidRPr="0013068A">
        <w:rPr>
          <w:color w:val="000000"/>
          <w:sz w:val="21"/>
          <w:szCs w:val="21"/>
        </w:rPr>
        <w:t>CBS</w:t>
      </w:r>
      <w:r w:rsidRPr="0013068A">
        <w:rPr>
          <w:color w:val="000000"/>
          <w:sz w:val="21"/>
          <w:szCs w:val="21"/>
        </w:rPr>
        <w:t>）与</w:t>
      </w:r>
      <w:r w:rsidRPr="0013068A">
        <w:rPr>
          <w:color w:val="000000"/>
          <w:sz w:val="21"/>
          <w:szCs w:val="21"/>
        </w:rPr>
        <w:t>A*</w:t>
      </w:r>
      <w:r w:rsidRPr="0013068A">
        <w:rPr>
          <w:color w:val="000000"/>
          <w:sz w:val="21"/>
          <w:szCs w:val="21"/>
        </w:rPr>
        <w:t>、</w:t>
      </w:r>
      <w:r w:rsidRPr="0013068A">
        <w:rPr>
          <w:color w:val="000000"/>
          <w:sz w:val="21"/>
          <w:szCs w:val="21"/>
        </w:rPr>
        <w:t>RRT*</w:t>
      </w:r>
      <w:r w:rsidRPr="0013068A">
        <w:rPr>
          <w:color w:val="000000"/>
          <w:sz w:val="21"/>
          <w:szCs w:val="21"/>
        </w:rPr>
        <w:t>等单智能体路径规划的融合算法通过分层约束处理解决了多智能体路径冲突问题</w:t>
      </w:r>
      <w:r w:rsidRPr="0013068A">
        <w:rPr>
          <w:rFonts w:hint="eastAsia"/>
          <w:color w:val="000000"/>
          <w:sz w:val="21"/>
          <w:szCs w:val="21"/>
        </w:rPr>
        <w:t>。</w:t>
      </w:r>
      <w:r w:rsidRPr="0013068A">
        <w:rPr>
          <w:color w:val="000000"/>
          <w:sz w:val="21"/>
          <w:szCs w:val="21"/>
        </w:rPr>
        <w:t>然而，此类算法普遍缺乏对集群协同通信的建模，使得规划路径虽能实现避障，却难以维持网络连通性</w:t>
      </w:r>
      <w:r w:rsidR="00924D79" w:rsidRPr="0013068A">
        <w:rPr>
          <w:color w:val="000000"/>
          <w:sz w:val="21"/>
          <w:szCs w:val="21"/>
          <w:vertAlign w:val="superscript"/>
        </w:rPr>
        <w:fldChar w:fldCharType="begin"/>
      </w:r>
      <w:r w:rsidR="00924D79" w:rsidRPr="0013068A">
        <w:rPr>
          <w:color w:val="000000"/>
          <w:sz w:val="21"/>
          <w:szCs w:val="21"/>
          <w:vertAlign w:val="superscript"/>
        </w:rPr>
        <w:instrText xml:space="preserve"> REF _Ref210899161 \r \h  \* MERGEFORMAT </w:instrText>
      </w:r>
      <w:r w:rsidR="00924D79" w:rsidRPr="0013068A">
        <w:rPr>
          <w:color w:val="000000"/>
          <w:sz w:val="21"/>
          <w:szCs w:val="21"/>
          <w:vertAlign w:val="superscript"/>
        </w:rPr>
      </w:r>
      <w:r w:rsidR="00924D79" w:rsidRPr="0013068A">
        <w:rPr>
          <w:color w:val="000000"/>
          <w:sz w:val="21"/>
          <w:szCs w:val="21"/>
          <w:vertAlign w:val="superscript"/>
        </w:rPr>
        <w:fldChar w:fldCharType="separate"/>
      </w:r>
      <w:r w:rsidR="00924D79" w:rsidRPr="0013068A">
        <w:rPr>
          <w:color w:val="000000"/>
          <w:sz w:val="21"/>
          <w:szCs w:val="21"/>
          <w:vertAlign w:val="superscript"/>
        </w:rPr>
        <w:t>[7]</w:t>
      </w:r>
      <w:r w:rsidR="00924D79" w:rsidRPr="0013068A">
        <w:rPr>
          <w:color w:val="000000"/>
          <w:sz w:val="21"/>
          <w:szCs w:val="21"/>
          <w:vertAlign w:val="superscript"/>
        </w:rPr>
        <w:fldChar w:fldCharType="end"/>
      </w:r>
      <w:r w:rsidRPr="0013068A">
        <w:rPr>
          <w:color w:val="000000"/>
          <w:sz w:val="21"/>
          <w:szCs w:val="21"/>
        </w:rPr>
        <w:t>。在人工势场法（</w:t>
      </w:r>
      <w:r w:rsidR="0013068A" w:rsidRPr="0013068A">
        <w:rPr>
          <w:color w:val="000000"/>
          <w:sz w:val="21"/>
          <w:szCs w:val="21"/>
        </w:rPr>
        <w:t>Artificial Potential Field</w:t>
      </w:r>
      <w:r w:rsidR="0013068A" w:rsidRPr="0013068A">
        <w:rPr>
          <w:rFonts w:hint="eastAsia"/>
          <w:color w:val="000000"/>
          <w:sz w:val="21"/>
          <w:szCs w:val="21"/>
        </w:rPr>
        <w:t>,</w:t>
      </w:r>
      <w:r w:rsidRPr="0013068A">
        <w:rPr>
          <w:color w:val="000000"/>
          <w:sz w:val="21"/>
          <w:szCs w:val="21"/>
        </w:rPr>
        <w:t>APF</w:t>
      </w:r>
      <w:r w:rsidRPr="0013068A">
        <w:rPr>
          <w:color w:val="000000"/>
          <w:sz w:val="21"/>
          <w:szCs w:val="21"/>
        </w:rPr>
        <w:t>）改进方向，</w:t>
      </w:r>
      <w:r w:rsidRPr="0013068A">
        <w:rPr>
          <w:color w:val="000000"/>
          <w:sz w:val="21"/>
          <w:szCs w:val="21"/>
        </w:rPr>
        <w:t>Wang</w:t>
      </w:r>
      <w:r w:rsidRPr="0013068A">
        <w:rPr>
          <w:color w:val="000000"/>
          <w:sz w:val="21"/>
          <w:szCs w:val="21"/>
        </w:rPr>
        <w:t>等人提出的</w:t>
      </w:r>
      <w:r w:rsidRPr="0013068A">
        <w:rPr>
          <w:color w:val="000000"/>
          <w:sz w:val="21"/>
          <w:szCs w:val="21"/>
        </w:rPr>
        <w:t>APF-CPP</w:t>
      </w:r>
      <w:r w:rsidRPr="0013068A">
        <w:rPr>
          <w:color w:val="000000"/>
          <w:sz w:val="21"/>
          <w:szCs w:val="21"/>
        </w:rPr>
        <w:t>算法通过构建覆盖与避障兼顾的势场模型，实现了多机器人系统的在线覆盖路径规划，在动态环境中具备良好的鲁棒性</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_Ref210899238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BB781A" w:rsidRPr="0013068A">
        <w:rPr>
          <w:color w:val="000000"/>
          <w:sz w:val="21"/>
          <w:szCs w:val="21"/>
          <w:vertAlign w:val="superscript"/>
        </w:rPr>
        <w:t>[8]</w:t>
      </w:r>
      <w:r w:rsidR="00BB781A" w:rsidRPr="0013068A">
        <w:rPr>
          <w:color w:val="000000"/>
          <w:sz w:val="21"/>
          <w:szCs w:val="21"/>
          <w:vertAlign w:val="superscript"/>
        </w:rPr>
        <w:fldChar w:fldCharType="end"/>
      </w:r>
      <w:r w:rsidRPr="0013068A">
        <w:rPr>
          <w:color w:val="000000"/>
          <w:sz w:val="21"/>
          <w:szCs w:val="21"/>
        </w:rPr>
        <w:t>。同时，</w:t>
      </w:r>
      <w:r w:rsidRPr="0013068A">
        <w:rPr>
          <w:color w:val="000000"/>
          <w:sz w:val="21"/>
          <w:szCs w:val="21"/>
        </w:rPr>
        <w:t>Wang</w:t>
      </w:r>
      <w:r w:rsidRPr="0013068A">
        <w:rPr>
          <w:color w:val="000000"/>
          <w:sz w:val="21"/>
          <w:szCs w:val="21"/>
        </w:rPr>
        <w:t>等人早期的研究将虚拟领航者机制与人工势场相结合，实现了多机器人系统的连通性控制</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_Ref210899309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BB781A" w:rsidRPr="0013068A">
        <w:rPr>
          <w:color w:val="000000"/>
          <w:sz w:val="21"/>
          <w:szCs w:val="21"/>
          <w:vertAlign w:val="superscript"/>
        </w:rPr>
        <w:t>[9]</w:t>
      </w:r>
      <w:r w:rsidR="00BB781A" w:rsidRPr="0013068A">
        <w:rPr>
          <w:color w:val="000000"/>
          <w:sz w:val="21"/>
          <w:szCs w:val="21"/>
          <w:vertAlign w:val="superscript"/>
        </w:rPr>
        <w:fldChar w:fldCharType="end"/>
      </w:r>
      <w:r w:rsidRPr="0013068A">
        <w:rPr>
          <w:color w:val="000000"/>
          <w:sz w:val="21"/>
          <w:szCs w:val="21"/>
        </w:rPr>
        <w:t>。然而，这类基于势场的算法在大规模无人机集群和强干扰环境下</w:t>
      </w:r>
      <w:r w:rsidR="00BB781A" w:rsidRPr="0013068A">
        <w:rPr>
          <w:rFonts w:hint="eastAsia"/>
          <w:color w:val="000000"/>
          <w:sz w:val="21"/>
          <w:szCs w:val="21"/>
        </w:rPr>
        <w:t>容易陷入震荡与死锁，</w:t>
      </w:r>
      <w:r w:rsidRPr="0013068A">
        <w:rPr>
          <w:color w:val="000000"/>
          <w:sz w:val="21"/>
          <w:szCs w:val="21"/>
        </w:rPr>
        <w:lastRenderedPageBreak/>
        <w:t>适应性仍显不足。在启发式智能优化算法方面，</w:t>
      </w:r>
      <w:r w:rsidRPr="0013068A">
        <w:rPr>
          <w:color w:val="000000"/>
          <w:sz w:val="21"/>
          <w:szCs w:val="21"/>
        </w:rPr>
        <w:t>Li</w:t>
      </w:r>
      <w:r w:rsidRPr="0013068A">
        <w:rPr>
          <w:color w:val="000000"/>
          <w:sz w:val="21"/>
          <w:szCs w:val="21"/>
        </w:rPr>
        <w:t>等人提出的混合粒子群优化算法结合了局部搜索与全局搜索机制，通过</w:t>
      </w:r>
      <w:r w:rsidRPr="0013068A">
        <w:rPr>
          <w:color w:val="000000"/>
          <w:sz w:val="21"/>
          <w:szCs w:val="21"/>
        </w:rPr>
        <w:t>Pareto</w:t>
      </w:r>
      <w:r w:rsidRPr="0013068A">
        <w:rPr>
          <w:color w:val="000000"/>
          <w:sz w:val="21"/>
          <w:szCs w:val="21"/>
        </w:rPr>
        <w:t>最优解集与拥挤度计算，有效提升了多无人机协同路径规划的收敛性能与多目标平衡性</w:t>
      </w:r>
      <w:r w:rsidR="00BB781A" w:rsidRPr="0013068A">
        <w:rPr>
          <w:color w:val="000000"/>
          <w:sz w:val="21"/>
          <w:szCs w:val="21"/>
          <w:vertAlign w:val="superscript"/>
        </w:rPr>
        <w:fldChar w:fldCharType="begin"/>
      </w:r>
      <w:r w:rsidR="00BB781A" w:rsidRPr="0013068A">
        <w:rPr>
          <w:color w:val="000000"/>
          <w:sz w:val="21"/>
          <w:szCs w:val="21"/>
          <w:vertAlign w:val="superscript"/>
        </w:rPr>
        <w:instrText xml:space="preserve"> REF _Ref210899454 \r \h  \* MERGEFORMAT </w:instrText>
      </w:r>
      <w:r w:rsidR="00BB781A" w:rsidRPr="0013068A">
        <w:rPr>
          <w:color w:val="000000"/>
          <w:sz w:val="21"/>
          <w:szCs w:val="21"/>
          <w:vertAlign w:val="superscript"/>
        </w:rPr>
      </w:r>
      <w:r w:rsidR="00BB781A" w:rsidRPr="0013068A">
        <w:rPr>
          <w:color w:val="000000"/>
          <w:sz w:val="21"/>
          <w:szCs w:val="21"/>
          <w:vertAlign w:val="superscript"/>
        </w:rPr>
        <w:fldChar w:fldCharType="separate"/>
      </w:r>
      <w:r w:rsidR="00BB781A" w:rsidRPr="0013068A">
        <w:rPr>
          <w:color w:val="000000"/>
          <w:sz w:val="21"/>
          <w:szCs w:val="21"/>
          <w:vertAlign w:val="superscript"/>
        </w:rPr>
        <w:t>[10]</w:t>
      </w:r>
      <w:r w:rsidR="00BB781A" w:rsidRPr="0013068A">
        <w:rPr>
          <w:color w:val="000000"/>
          <w:sz w:val="21"/>
          <w:szCs w:val="21"/>
          <w:vertAlign w:val="superscript"/>
        </w:rPr>
        <w:fldChar w:fldCharType="end"/>
      </w:r>
      <w:r w:rsidRPr="0013068A">
        <w:rPr>
          <w:color w:val="000000"/>
          <w:sz w:val="21"/>
          <w:szCs w:val="21"/>
        </w:rPr>
        <w:t>。</w:t>
      </w:r>
      <w:r w:rsidR="004A6827" w:rsidRPr="0013068A">
        <w:rPr>
          <w:color w:val="000000"/>
          <w:sz w:val="21"/>
          <w:szCs w:val="21"/>
        </w:rPr>
        <w:t>此外，</w:t>
      </w:r>
      <w:r w:rsidR="004A6827" w:rsidRPr="0013068A">
        <w:rPr>
          <w:color w:val="000000"/>
          <w:sz w:val="21"/>
          <w:szCs w:val="21"/>
        </w:rPr>
        <w:t xml:space="preserve">Lin </w:t>
      </w:r>
      <w:r w:rsidR="004A6827" w:rsidRPr="0013068A">
        <w:rPr>
          <w:color w:val="000000"/>
          <w:sz w:val="21"/>
          <w:szCs w:val="21"/>
        </w:rPr>
        <w:t>等人提出了一种基于多目标遗传算法的路径规划方法，在优化飞行路径长度的同时引入接收信号强度指标，以保持多无人机之间的通信连通性，从而在复杂城市环境中实现了路径规划与通信质量的联合优化</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_Ref210900116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4A6827" w:rsidRPr="0013068A">
        <w:rPr>
          <w:color w:val="000000"/>
          <w:sz w:val="21"/>
          <w:szCs w:val="21"/>
          <w:vertAlign w:val="superscript"/>
        </w:rPr>
        <w:t>[11]</w:t>
      </w:r>
      <w:r w:rsidR="004A6827" w:rsidRPr="0013068A">
        <w:rPr>
          <w:color w:val="000000"/>
          <w:sz w:val="21"/>
          <w:szCs w:val="21"/>
          <w:vertAlign w:val="superscript"/>
        </w:rPr>
        <w:fldChar w:fldCharType="end"/>
      </w:r>
      <w:r w:rsidR="004A6827" w:rsidRPr="0013068A">
        <w:rPr>
          <w:rFonts w:hint="eastAsia"/>
          <w:color w:val="000000"/>
          <w:sz w:val="21"/>
          <w:szCs w:val="21"/>
        </w:rPr>
        <w:t>。</w:t>
      </w:r>
      <w:r w:rsidRPr="0013068A">
        <w:rPr>
          <w:color w:val="000000"/>
          <w:sz w:val="21"/>
          <w:szCs w:val="21"/>
        </w:rPr>
        <w:t>尽管如此，启发式算法普遍依赖全局环境信息，在部分可观测的城市场景中应用受限。在强化学习路径规划方法方面，</w:t>
      </w:r>
      <w:r w:rsidRPr="0013068A">
        <w:rPr>
          <w:color w:val="000000"/>
          <w:sz w:val="21"/>
          <w:szCs w:val="21"/>
        </w:rPr>
        <w:t>Bayerlein</w:t>
      </w:r>
      <w:r w:rsidRPr="0013068A">
        <w:rPr>
          <w:color w:val="000000"/>
          <w:sz w:val="21"/>
          <w:szCs w:val="21"/>
        </w:rPr>
        <w:t>等人利用深度强化学习实现了多无人机数据采集任务的协同路径规划，在保证能源效率的同时维持了通信覆盖的稳定性</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_Ref210900250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4A6827" w:rsidRPr="0013068A">
        <w:rPr>
          <w:color w:val="000000"/>
          <w:sz w:val="21"/>
          <w:szCs w:val="21"/>
          <w:vertAlign w:val="superscript"/>
        </w:rPr>
        <w:t>[12]</w:t>
      </w:r>
      <w:r w:rsidR="004A6827" w:rsidRPr="0013068A">
        <w:rPr>
          <w:color w:val="000000"/>
          <w:sz w:val="21"/>
          <w:szCs w:val="21"/>
          <w:vertAlign w:val="superscript"/>
        </w:rPr>
        <w:fldChar w:fldCharType="end"/>
      </w:r>
      <w:r w:rsidRPr="0013068A">
        <w:rPr>
          <w:color w:val="000000"/>
          <w:sz w:val="21"/>
          <w:szCs w:val="21"/>
        </w:rPr>
        <w:t>。此外，</w:t>
      </w:r>
      <w:r w:rsidR="004A6827" w:rsidRPr="0013068A">
        <w:rPr>
          <w:rFonts w:hint="eastAsia"/>
          <w:color w:val="000000"/>
          <w:sz w:val="21"/>
          <w:szCs w:val="21"/>
        </w:rPr>
        <w:t>L</w:t>
      </w:r>
      <w:r w:rsidR="004A6827" w:rsidRPr="0013068A">
        <w:rPr>
          <w:color w:val="000000"/>
          <w:sz w:val="21"/>
          <w:szCs w:val="21"/>
        </w:rPr>
        <w:t>in</w:t>
      </w:r>
      <w:r w:rsidR="004A6827" w:rsidRPr="0013068A">
        <w:rPr>
          <w:rFonts w:hint="eastAsia"/>
          <w:color w:val="000000"/>
          <w:sz w:val="21"/>
          <w:szCs w:val="21"/>
        </w:rPr>
        <w:t>等人</w:t>
      </w:r>
      <w:r w:rsidRPr="0013068A">
        <w:rPr>
          <w:color w:val="000000"/>
          <w:sz w:val="21"/>
          <w:szCs w:val="21"/>
        </w:rPr>
        <w:t>提出了将通信约束直接引入奖励函数的深度强化学习模型，有效提升了在复杂城市信道环境中的连通性保持能力</w:t>
      </w:r>
      <w:r w:rsidR="004A6827" w:rsidRPr="0013068A">
        <w:rPr>
          <w:color w:val="000000"/>
          <w:sz w:val="21"/>
          <w:szCs w:val="21"/>
          <w:vertAlign w:val="superscript"/>
        </w:rPr>
        <w:fldChar w:fldCharType="begin"/>
      </w:r>
      <w:r w:rsidR="004A6827" w:rsidRPr="0013068A">
        <w:rPr>
          <w:color w:val="000000"/>
          <w:sz w:val="21"/>
          <w:szCs w:val="21"/>
          <w:vertAlign w:val="superscript"/>
        </w:rPr>
        <w:instrText xml:space="preserve"> REF _Ref210900389 \r \h  \* MERGEFORMAT </w:instrText>
      </w:r>
      <w:r w:rsidR="004A6827" w:rsidRPr="0013068A">
        <w:rPr>
          <w:color w:val="000000"/>
          <w:sz w:val="21"/>
          <w:szCs w:val="21"/>
          <w:vertAlign w:val="superscript"/>
        </w:rPr>
      </w:r>
      <w:r w:rsidR="004A6827" w:rsidRPr="0013068A">
        <w:rPr>
          <w:color w:val="000000"/>
          <w:sz w:val="21"/>
          <w:szCs w:val="21"/>
          <w:vertAlign w:val="superscript"/>
        </w:rPr>
        <w:fldChar w:fldCharType="separate"/>
      </w:r>
      <w:r w:rsidR="004A6827" w:rsidRPr="0013068A">
        <w:rPr>
          <w:color w:val="000000"/>
          <w:sz w:val="21"/>
          <w:szCs w:val="21"/>
          <w:vertAlign w:val="superscript"/>
        </w:rPr>
        <w:t>[13]</w:t>
      </w:r>
      <w:r w:rsidR="004A6827" w:rsidRPr="0013068A">
        <w:rPr>
          <w:color w:val="000000"/>
          <w:sz w:val="21"/>
          <w:szCs w:val="21"/>
          <w:vertAlign w:val="superscript"/>
        </w:rPr>
        <w:fldChar w:fldCharType="end"/>
      </w:r>
      <w:r w:rsidRPr="0013068A">
        <w:rPr>
          <w:color w:val="000000"/>
          <w:sz w:val="21"/>
          <w:szCs w:val="21"/>
        </w:rPr>
        <w:t>。与此同时，</w:t>
      </w:r>
      <w:r w:rsidRPr="0013068A">
        <w:rPr>
          <w:color w:val="000000"/>
          <w:sz w:val="21"/>
          <w:szCs w:val="21"/>
        </w:rPr>
        <w:t>Gong</w:t>
      </w:r>
      <w:r w:rsidRPr="0013068A">
        <w:rPr>
          <w:color w:val="000000"/>
          <w:sz w:val="21"/>
          <w:szCs w:val="21"/>
        </w:rPr>
        <w:t>等人提出的分层强化学习与模拟退火融合算法通过全局</w:t>
      </w:r>
      <w:r w:rsidRPr="0013068A">
        <w:rPr>
          <w:color w:val="000000"/>
          <w:sz w:val="21"/>
          <w:szCs w:val="21"/>
        </w:rPr>
        <w:t>–</w:t>
      </w:r>
      <w:r w:rsidRPr="0013068A">
        <w:rPr>
          <w:color w:val="000000"/>
          <w:sz w:val="21"/>
          <w:szCs w:val="21"/>
        </w:rPr>
        <w:t>局部分层规划框架提升了路径平滑性与协作效率</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_Ref210900498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[14]</w:t>
      </w:r>
      <w:r w:rsidR="00F06EB0" w:rsidRPr="0013068A">
        <w:rPr>
          <w:color w:val="000000"/>
          <w:sz w:val="21"/>
          <w:szCs w:val="21"/>
          <w:vertAlign w:val="superscript"/>
        </w:rPr>
        <w:fldChar w:fldCharType="end"/>
      </w:r>
      <w:r w:rsidRPr="0013068A">
        <w:rPr>
          <w:color w:val="000000"/>
          <w:sz w:val="21"/>
          <w:szCs w:val="21"/>
        </w:rPr>
        <w:t>。然而，这类方法在智能体数量增加时面临状态空间指数增长问题，导致训练复杂度高且模型</w:t>
      </w:r>
      <w:r w:rsidRPr="0013068A">
        <w:rPr>
          <w:rFonts w:hint="eastAsia"/>
          <w:color w:val="000000"/>
          <w:sz w:val="21"/>
          <w:szCs w:val="21"/>
        </w:rPr>
        <w:t>在新环境下的</w:t>
      </w:r>
      <w:r w:rsidRPr="0013068A">
        <w:rPr>
          <w:color w:val="000000"/>
          <w:sz w:val="21"/>
          <w:szCs w:val="21"/>
        </w:rPr>
        <w:t>泛化能力不足。</w:t>
      </w:r>
    </w:p>
    <w:p w14:paraId="4962956C" w14:textId="360DE47F" w:rsidR="008A2710" w:rsidRPr="0013068A" w:rsidRDefault="008A2710" w:rsidP="008A2710">
      <w:pPr>
        <w:spacing w:line="360" w:lineRule="auto"/>
        <w:ind w:firstLineChars="196" w:firstLine="412"/>
        <w:rPr>
          <w:color w:val="000000"/>
          <w:sz w:val="21"/>
          <w:szCs w:val="21"/>
        </w:rPr>
      </w:pPr>
      <w:r w:rsidRPr="0013068A">
        <w:rPr>
          <w:color w:val="000000"/>
          <w:sz w:val="21"/>
          <w:szCs w:val="21"/>
        </w:rPr>
        <w:t>在通信保持与拓扑控制研究方面，</w:t>
      </w:r>
      <w:r w:rsidRPr="0013068A">
        <w:rPr>
          <w:color w:val="000000"/>
          <w:sz w:val="21"/>
          <w:szCs w:val="21"/>
        </w:rPr>
        <w:t>Lin</w:t>
      </w:r>
      <w:r w:rsidRPr="0013068A">
        <w:rPr>
          <w:color w:val="000000"/>
          <w:sz w:val="21"/>
          <w:szCs w:val="21"/>
        </w:rPr>
        <w:t>等人通过拓扑优化增强了障碍密集环境下的多无人机通信鲁棒性，但其假设通信距离固定，难以应对</w:t>
      </w:r>
      <w:r w:rsidR="00F06EB0" w:rsidRPr="0013068A">
        <w:rPr>
          <w:rFonts w:hint="eastAsia"/>
          <w:color w:val="000000"/>
          <w:sz w:val="21"/>
          <w:szCs w:val="21"/>
        </w:rPr>
        <w:t>干扰存在下的</w:t>
      </w:r>
      <w:r w:rsidRPr="0013068A">
        <w:rPr>
          <w:color w:val="000000"/>
          <w:sz w:val="21"/>
          <w:szCs w:val="21"/>
        </w:rPr>
        <w:t>复杂信道变化</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[15]</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Chen</w:t>
      </w:r>
      <w:r w:rsidRPr="0013068A">
        <w:rPr>
          <w:color w:val="000000"/>
          <w:sz w:val="21"/>
          <w:szCs w:val="21"/>
        </w:rPr>
        <w:t>等人提出的基于图论约束的编队控制算法能够在复杂环境中维持连通性，但仅适用于中小规模集群，难以扩展至大规模无人机群</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[16]</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Gong</w:t>
      </w:r>
      <w:r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F06EB0" w:rsidRPr="0013068A">
        <w:rPr>
          <w:color w:val="000000"/>
          <w:sz w:val="21"/>
          <w:szCs w:val="21"/>
          <w:vertAlign w:val="superscript"/>
        </w:rPr>
        <w:t>[17]</w:t>
      </w:r>
      <w:r w:rsidR="00F06EB0" w:rsidRPr="0013068A">
        <w:rPr>
          <w:color w:val="000000"/>
          <w:sz w:val="21"/>
          <w:szCs w:val="21"/>
          <w:vertAlign w:val="superscript"/>
        </w:rPr>
        <w:fldChar w:fldCharType="end"/>
      </w:r>
      <w:r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7B50FB" w:rsidRPr="0013068A">
        <w:rPr>
          <w:color w:val="000000"/>
          <w:sz w:val="21"/>
          <w:szCs w:val="21"/>
          <w:vertAlign w:val="superscript"/>
        </w:rPr>
        <w:t>[18]</w:t>
      </w:r>
      <w:r w:rsidR="007B50FB" w:rsidRPr="0013068A">
        <w:rPr>
          <w:color w:val="000000"/>
          <w:sz w:val="21"/>
          <w:szCs w:val="21"/>
          <w:vertAlign w:val="superscript"/>
        </w:rPr>
        <w:fldChar w:fldCharType="end"/>
      </w:r>
      <w:r w:rsidRPr="0013068A">
        <w:rPr>
          <w:color w:val="000000"/>
          <w:sz w:val="21"/>
          <w:szCs w:val="21"/>
        </w:rPr>
        <w:t>。然而，上述方法</w:t>
      </w:r>
      <w:r w:rsidR="007B50FB" w:rsidRPr="0013068A">
        <w:rPr>
          <w:rFonts w:hint="eastAsia"/>
          <w:color w:val="000000"/>
          <w:sz w:val="21"/>
          <w:szCs w:val="21"/>
        </w:rPr>
        <w:t>所解决的都是无人机数目较少的场景，</w:t>
      </w:r>
      <w:r w:rsidRPr="0013068A">
        <w:rPr>
          <w:color w:val="000000"/>
          <w:sz w:val="21"/>
          <w:szCs w:val="21"/>
        </w:rPr>
        <w:t>普遍缺乏</w:t>
      </w:r>
      <w:r w:rsidR="007B50FB" w:rsidRPr="0013068A">
        <w:rPr>
          <w:rFonts w:hint="eastAsia"/>
          <w:color w:val="000000"/>
          <w:sz w:val="21"/>
          <w:szCs w:val="21"/>
        </w:rPr>
        <w:t>对大规模集群的拓展性研究</w:t>
      </w:r>
      <w:r w:rsidRPr="0013068A">
        <w:rPr>
          <w:color w:val="000000"/>
          <w:sz w:val="21"/>
          <w:szCs w:val="21"/>
        </w:rPr>
        <w:t>。</w:t>
      </w:r>
    </w:p>
    <w:p w14:paraId="4CCD052F" w14:textId="1E7ED8EF" w:rsidR="00530D73" w:rsidRPr="0013068A" w:rsidRDefault="00530D73" w:rsidP="00B2200C">
      <w:pPr>
        <w:spacing w:line="360" w:lineRule="auto"/>
        <w:ind w:firstLineChars="196" w:firstLine="412"/>
        <w:rPr>
          <w:color w:val="000000"/>
          <w:sz w:val="21"/>
          <w:szCs w:val="21"/>
        </w:rPr>
      </w:pPr>
      <w:r w:rsidRPr="0013068A">
        <w:rPr>
          <w:rFonts w:hint="eastAsia"/>
          <w:color w:val="000000"/>
          <w:sz w:val="21"/>
          <w:szCs w:val="21"/>
        </w:rPr>
        <w:t>由上述可知</w:t>
      </w:r>
      <w:r w:rsidRPr="0013068A">
        <w:rPr>
          <w:color w:val="000000"/>
          <w:sz w:val="21"/>
          <w:szCs w:val="21"/>
        </w:rPr>
        <w:t>当前研究</w:t>
      </w:r>
      <w:r w:rsidRPr="0013068A">
        <w:rPr>
          <w:rFonts w:hint="eastAsia"/>
          <w:color w:val="000000"/>
          <w:sz w:val="21"/>
          <w:szCs w:val="21"/>
        </w:rPr>
        <w:t>主要</w:t>
      </w:r>
      <w:r w:rsidRPr="0013068A">
        <w:rPr>
          <w:color w:val="000000"/>
          <w:sz w:val="21"/>
          <w:szCs w:val="21"/>
        </w:rPr>
        <w:t>存在</w:t>
      </w:r>
      <w:r w:rsidR="008A2710" w:rsidRPr="0013068A">
        <w:rPr>
          <w:rFonts w:hint="eastAsia"/>
          <w:color w:val="000000"/>
          <w:sz w:val="21"/>
          <w:szCs w:val="21"/>
        </w:rPr>
        <w:t>以下</w:t>
      </w:r>
      <w:r w:rsidR="007B50FB" w:rsidRPr="0013068A">
        <w:rPr>
          <w:rFonts w:hint="eastAsia"/>
          <w:color w:val="000000"/>
          <w:sz w:val="21"/>
          <w:szCs w:val="21"/>
        </w:rPr>
        <w:t>四</w:t>
      </w:r>
      <w:r w:rsidRPr="0013068A">
        <w:rPr>
          <w:rFonts w:hint="eastAsia"/>
          <w:color w:val="000000"/>
          <w:sz w:val="21"/>
          <w:szCs w:val="21"/>
        </w:rPr>
        <w:t>个</w:t>
      </w:r>
      <w:r w:rsidRPr="0013068A">
        <w:rPr>
          <w:color w:val="000000"/>
          <w:sz w:val="21"/>
          <w:szCs w:val="21"/>
        </w:rPr>
        <w:t>方面</w:t>
      </w:r>
      <w:r w:rsidRPr="0013068A">
        <w:rPr>
          <w:rFonts w:hint="eastAsia"/>
          <w:color w:val="000000"/>
          <w:sz w:val="21"/>
          <w:szCs w:val="21"/>
        </w:rPr>
        <w:t>的</w:t>
      </w:r>
      <w:r w:rsidRPr="0013068A">
        <w:rPr>
          <w:color w:val="000000"/>
          <w:sz w:val="21"/>
          <w:szCs w:val="21"/>
        </w:rPr>
        <w:t>不足：</w:t>
      </w:r>
      <w:r w:rsidR="008A2710" w:rsidRPr="0013068A">
        <w:rPr>
          <w:color w:val="000000"/>
          <w:sz w:val="21"/>
          <w:szCs w:val="21"/>
        </w:rPr>
        <w:t>1</w:t>
      </w:r>
      <w:r w:rsidR="008A2710" w:rsidRPr="0013068A">
        <w:rPr>
          <w:rFonts w:hint="eastAsia"/>
          <w:color w:val="000000"/>
          <w:sz w:val="21"/>
          <w:szCs w:val="21"/>
        </w:rPr>
        <w:t>）</w:t>
      </w:r>
      <w:r w:rsidRPr="0013068A">
        <w:rPr>
          <w:color w:val="000000"/>
          <w:sz w:val="21"/>
          <w:szCs w:val="21"/>
        </w:rPr>
        <w:t>协同规划缺失：现有</w:t>
      </w:r>
      <w:r w:rsidR="00BE7D2F">
        <w:rPr>
          <w:rFonts w:hint="eastAsia"/>
          <w:color w:val="000000"/>
          <w:sz w:val="21"/>
          <w:szCs w:val="21"/>
        </w:rPr>
        <w:t>大部分</w:t>
      </w:r>
      <w:r w:rsidRPr="0013068A">
        <w:rPr>
          <w:color w:val="000000"/>
          <w:sz w:val="21"/>
          <w:szCs w:val="21"/>
        </w:rPr>
        <w:t>多智能体规划算法以避障为核心，未充分集成通信保持约束；</w:t>
      </w:r>
      <w:r w:rsidR="008A2710" w:rsidRPr="0013068A">
        <w:rPr>
          <w:rFonts w:hint="eastAsia"/>
          <w:color w:val="000000"/>
          <w:sz w:val="21"/>
          <w:szCs w:val="21"/>
        </w:rPr>
        <w:t>2</w:t>
      </w:r>
      <w:r w:rsidR="008A2710" w:rsidRPr="0013068A">
        <w:rPr>
          <w:rFonts w:hint="eastAsia"/>
          <w:color w:val="000000"/>
          <w:sz w:val="21"/>
          <w:szCs w:val="21"/>
        </w:rPr>
        <w:t>）</w:t>
      </w:r>
      <w:r w:rsidRPr="0013068A">
        <w:rPr>
          <w:color w:val="000000"/>
          <w:sz w:val="21"/>
          <w:szCs w:val="21"/>
        </w:rPr>
        <w:t>算法稳定性不足：</w:t>
      </w:r>
      <w:r w:rsidRPr="0013068A">
        <w:rPr>
          <w:color w:val="000000"/>
          <w:sz w:val="21"/>
          <w:szCs w:val="21"/>
        </w:rPr>
        <w:t>APF</w:t>
      </w:r>
      <w:r w:rsidRPr="0013068A">
        <w:rPr>
          <w:color w:val="000000"/>
          <w:sz w:val="21"/>
          <w:szCs w:val="21"/>
        </w:rPr>
        <w:t>、</w:t>
      </w:r>
      <w:r w:rsidRPr="0013068A">
        <w:rPr>
          <w:color w:val="000000"/>
          <w:sz w:val="21"/>
          <w:szCs w:val="21"/>
        </w:rPr>
        <w:t>PSO</w:t>
      </w:r>
      <w:r w:rsidRPr="0013068A">
        <w:rPr>
          <w:color w:val="000000"/>
          <w:sz w:val="21"/>
          <w:szCs w:val="21"/>
        </w:rPr>
        <w:t>等在复杂环境中易出现死锁或</w:t>
      </w:r>
      <w:r w:rsidR="001D27EE" w:rsidRPr="0013068A">
        <w:rPr>
          <w:rFonts w:hint="eastAsia"/>
          <w:color w:val="000000"/>
          <w:sz w:val="21"/>
          <w:szCs w:val="21"/>
        </w:rPr>
        <w:t>震荡导致</w:t>
      </w:r>
      <w:r w:rsidRPr="0013068A">
        <w:rPr>
          <w:color w:val="000000"/>
          <w:sz w:val="21"/>
          <w:szCs w:val="21"/>
        </w:rPr>
        <w:t>效率下降；</w:t>
      </w:r>
      <w:r w:rsidR="008A2710" w:rsidRPr="0013068A">
        <w:rPr>
          <w:rFonts w:hint="eastAsia"/>
          <w:color w:val="000000"/>
          <w:sz w:val="21"/>
          <w:szCs w:val="21"/>
        </w:rPr>
        <w:t>3</w:t>
      </w:r>
      <w:r w:rsidR="008A2710" w:rsidRPr="0013068A">
        <w:rPr>
          <w:rFonts w:hint="eastAsia"/>
          <w:color w:val="000000"/>
          <w:sz w:val="21"/>
          <w:szCs w:val="21"/>
        </w:rPr>
        <w:t>）</w:t>
      </w:r>
      <w:r w:rsidRPr="0013068A">
        <w:rPr>
          <w:color w:val="000000"/>
          <w:sz w:val="21"/>
          <w:szCs w:val="21"/>
        </w:rPr>
        <w:t>场景适应性差：强化学习方法严重依赖训练环境，泛化能力有限；</w:t>
      </w:r>
      <w:r w:rsidR="0013068A">
        <w:rPr>
          <w:color w:val="000000"/>
          <w:sz w:val="21"/>
          <w:szCs w:val="21"/>
        </w:rPr>
        <w:t>4</w:t>
      </w:r>
      <w:r w:rsidR="008A2710" w:rsidRPr="0013068A">
        <w:rPr>
          <w:rFonts w:hint="eastAsia"/>
          <w:color w:val="000000"/>
          <w:sz w:val="21"/>
          <w:szCs w:val="21"/>
        </w:rPr>
        <w:t>）</w:t>
      </w:r>
      <w:r w:rsidRPr="0013068A">
        <w:rPr>
          <w:color w:val="000000"/>
          <w:sz w:val="21"/>
          <w:szCs w:val="21"/>
        </w:rPr>
        <w:t>可扩展性局限：现有算法难以支撑大规模集群在高密度城市环境中的作战需求。</w:t>
      </w:r>
    </w:p>
    <w:p w14:paraId="03BD2F2E" w14:textId="77777777" w:rsidR="00BE7D2F" w:rsidRDefault="001A5B6D" w:rsidP="00BE7D2F">
      <w:pPr>
        <w:spacing w:line="360" w:lineRule="auto"/>
        <w:ind w:firstLineChars="196" w:firstLine="412"/>
        <w:rPr>
          <w:color w:val="000000"/>
          <w:sz w:val="21"/>
          <w:szCs w:val="21"/>
        </w:rPr>
      </w:pPr>
      <w:r w:rsidRPr="0013068A">
        <w:rPr>
          <w:color w:val="000000"/>
          <w:sz w:val="21"/>
          <w:szCs w:val="21"/>
        </w:rPr>
        <w:t>针对上述研究</w:t>
      </w:r>
      <w:r w:rsidR="00530D73" w:rsidRPr="0013068A">
        <w:rPr>
          <w:rFonts w:hint="eastAsia"/>
          <w:color w:val="000000"/>
          <w:sz w:val="21"/>
          <w:szCs w:val="21"/>
        </w:rPr>
        <w:t>以及</w:t>
      </w:r>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环境下无人机集群的</w:t>
      </w:r>
      <w:r w:rsidRPr="00BE7D2F">
        <w:rPr>
          <w:color w:val="000000"/>
          <w:sz w:val="21"/>
          <w:szCs w:val="21"/>
        </w:rPr>
        <w:t>通信抗干扰</w:t>
      </w:r>
      <w:r w:rsidRPr="00BE7D2F">
        <w:rPr>
          <w:rFonts w:hint="eastAsia"/>
          <w:color w:val="000000"/>
          <w:sz w:val="21"/>
          <w:szCs w:val="21"/>
        </w:rPr>
        <w:t>分簇</w:t>
      </w:r>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。该算法通过分层分簇的规划思想，将全局规划与局部规划有效结合，以同时兼顾避障效率与通信连通性。具体而言，</w:t>
      </w:r>
      <w:r w:rsidRPr="00BE7D2F">
        <w:rPr>
          <w:color w:val="000000"/>
          <w:sz w:val="21"/>
          <w:szCs w:val="21"/>
        </w:rPr>
        <w:t>全局规划部分采用</w:t>
      </w:r>
      <w:r w:rsidRPr="00BE7D2F">
        <w:rPr>
          <w:color w:val="000000"/>
          <w:sz w:val="21"/>
          <w:szCs w:val="21"/>
        </w:rPr>
        <w:t>RRT*</w:t>
      </w:r>
      <w:r w:rsidRPr="0013068A">
        <w:rPr>
          <w:color w:val="000000"/>
          <w:sz w:val="21"/>
          <w:szCs w:val="21"/>
        </w:rPr>
        <w:t>算法，为</w:t>
      </w:r>
      <w:r w:rsidR="001D27EE" w:rsidRPr="0013068A">
        <w:rPr>
          <w:rFonts w:hint="eastAsia"/>
          <w:color w:val="000000"/>
          <w:sz w:val="21"/>
          <w:szCs w:val="21"/>
        </w:rPr>
        <w:t>各个</w:t>
      </w:r>
      <w:r w:rsidRPr="0013068A">
        <w:rPr>
          <w:color w:val="000000"/>
          <w:sz w:val="21"/>
          <w:szCs w:val="21"/>
        </w:rPr>
        <w:t>簇生成实时</w:t>
      </w:r>
      <w:r w:rsidR="00545C9A" w:rsidRPr="0013068A">
        <w:rPr>
          <w:rFonts w:hint="eastAsia"/>
          <w:color w:val="000000"/>
          <w:sz w:val="21"/>
          <w:szCs w:val="21"/>
        </w:rPr>
        <w:t>的全局</w:t>
      </w:r>
      <w:r w:rsidRPr="0013068A">
        <w:rPr>
          <w:color w:val="000000"/>
          <w:sz w:val="21"/>
          <w:szCs w:val="21"/>
        </w:rPr>
        <w:t>规划</w:t>
      </w:r>
      <w:r w:rsidR="00545C9A" w:rsidRPr="0013068A">
        <w:rPr>
          <w:rFonts w:hint="eastAsia"/>
          <w:color w:val="000000"/>
          <w:sz w:val="21"/>
          <w:szCs w:val="21"/>
        </w:rPr>
        <w:t>路径</w:t>
      </w:r>
      <w:r w:rsidRPr="0013068A">
        <w:rPr>
          <w:color w:val="000000"/>
          <w:sz w:val="21"/>
          <w:szCs w:val="21"/>
        </w:rPr>
        <w:t>，并引入</w:t>
      </w:r>
      <w:r w:rsidRPr="00BE7D2F">
        <w:rPr>
          <w:color w:val="000000"/>
          <w:sz w:val="21"/>
          <w:szCs w:val="21"/>
        </w:rPr>
        <w:t>Fréchet</w:t>
      </w:r>
      <w:r w:rsidRPr="00BE7D2F">
        <w:rPr>
          <w:color w:val="000000"/>
          <w:sz w:val="21"/>
          <w:szCs w:val="21"/>
        </w:rPr>
        <w:t>距离约束</w:t>
      </w:r>
      <w:r w:rsidR="00BE7D2F" w:rsidRPr="00BE7D2F">
        <w:rPr>
          <w:rFonts w:hint="eastAsia"/>
          <w:color w:val="000000"/>
          <w:sz w:val="21"/>
          <w:szCs w:val="21"/>
        </w:rPr>
        <w:t>机制</w:t>
      </w:r>
      <w:r w:rsidRPr="0013068A">
        <w:rPr>
          <w:color w:val="000000"/>
          <w:sz w:val="21"/>
          <w:szCs w:val="21"/>
        </w:rPr>
        <w:t>，以确保不同簇之间的路径规划</w:t>
      </w:r>
      <w:r w:rsidRPr="0013068A">
        <w:rPr>
          <w:rFonts w:hint="eastAsia"/>
          <w:color w:val="000000"/>
          <w:sz w:val="21"/>
          <w:szCs w:val="21"/>
        </w:rPr>
        <w:t>合理</w:t>
      </w:r>
      <w:r w:rsidR="00545C9A" w:rsidRPr="0013068A">
        <w:rPr>
          <w:rFonts w:hint="eastAsia"/>
          <w:color w:val="000000"/>
          <w:sz w:val="21"/>
          <w:szCs w:val="21"/>
        </w:rPr>
        <w:t>性</w:t>
      </w:r>
      <w:r w:rsidRPr="0013068A">
        <w:rPr>
          <w:color w:val="000000"/>
          <w:sz w:val="21"/>
          <w:szCs w:val="21"/>
        </w:rPr>
        <w:t>；</w:t>
      </w:r>
      <w:r w:rsidRPr="00BE7D2F">
        <w:rPr>
          <w:color w:val="000000"/>
          <w:sz w:val="21"/>
          <w:szCs w:val="21"/>
        </w:rPr>
        <w:t>局部规划部分基于人工势场方法</w:t>
      </w:r>
      <w:r w:rsidRPr="0013068A">
        <w:rPr>
          <w:color w:val="000000"/>
          <w:sz w:val="21"/>
          <w:szCs w:val="21"/>
        </w:rPr>
        <w:t>，在单步规划中结合最小生成树（</w:t>
      </w:r>
      <w:r w:rsidR="00BE7D2F" w:rsidRPr="00BE7D2F">
        <w:rPr>
          <w:color w:val="000000"/>
          <w:sz w:val="21"/>
          <w:szCs w:val="21"/>
        </w:rPr>
        <w:t>Minimum Spanning Tree</w:t>
      </w:r>
      <w:r w:rsidR="00BE7D2F">
        <w:rPr>
          <w:rFonts w:hint="eastAsia"/>
          <w:color w:val="000000"/>
          <w:sz w:val="21"/>
          <w:szCs w:val="21"/>
        </w:rPr>
        <w:t>,</w:t>
      </w:r>
      <w:r w:rsidRPr="0013068A">
        <w:rPr>
          <w:color w:val="000000"/>
          <w:sz w:val="21"/>
          <w:szCs w:val="21"/>
        </w:rPr>
        <w:t>MST</w:t>
      </w:r>
      <w:r w:rsidRPr="0013068A">
        <w:rPr>
          <w:color w:val="000000"/>
          <w:sz w:val="21"/>
          <w:szCs w:val="21"/>
        </w:rPr>
        <w:t>）引力机制，实现无人机</w:t>
      </w:r>
      <w:r w:rsidRPr="0013068A">
        <w:rPr>
          <w:rFonts w:hint="eastAsia"/>
          <w:color w:val="000000"/>
          <w:sz w:val="21"/>
          <w:szCs w:val="21"/>
        </w:rPr>
        <w:t>之间</w:t>
      </w:r>
      <w:r w:rsidRPr="0013068A">
        <w:rPr>
          <w:color w:val="000000"/>
          <w:sz w:val="21"/>
          <w:szCs w:val="21"/>
        </w:rPr>
        <w:t>的碰撞避免与通信保持。</w:t>
      </w:r>
    </w:p>
    <w:p w14:paraId="5661C82C" w14:textId="2DBB4119" w:rsidR="001A5B6D" w:rsidRPr="0013068A" w:rsidRDefault="001A5B6D" w:rsidP="00BE7D2F">
      <w:pPr>
        <w:spacing w:line="360" w:lineRule="auto"/>
        <w:ind w:firstLineChars="196" w:firstLine="412"/>
        <w:rPr>
          <w:color w:val="000000"/>
          <w:sz w:val="21"/>
          <w:szCs w:val="21"/>
        </w:rPr>
      </w:pPr>
      <w:r w:rsidRPr="0013068A">
        <w:rPr>
          <w:color w:val="000000"/>
          <w:sz w:val="21"/>
          <w:szCs w:val="21"/>
        </w:rPr>
        <w:t>该算法的主要创新点包括：</w:t>
      </w:r>
    </w:p>
    <w:p w14:paraId="004932C7" w14:textId="77777777" w:rsidR="001A5B6D" w:rsidRPr="0013068A" w:rsidRDefault="001A5B6D" w:rsidP="001A5B6D">
      <w:pPr>
        <w:spacing w:line="360" w:lineRule="auto"/>
        <w:ind w:firstLineChars="196" w:firstLine="412"/>
        <w:rPr>
          <w:color w:val="000000"/>
          <w:sz w:val="21"/>
          <w:szCs w:val="21"/>
        </w:rPr>
      </w:pPr>
      <w:r w:rsidRPr="0013068A">
        <w:rPr>
          <w:color w:val="000000"/>
          <w:sz w:val="21"/>
          <w:szCs w:val="21"/>
        </w:rPr>
        <w:t>1</w:t>
      </w:r>
      <w:r w:rsidRPr="0013068A">
        <w:rPr>
          <w:rFonts w:hint="eastAsia"/>
          <w:color w:val="000000"/>
          <w:sz w:val="21"/>
          <w:szCs w:val="21"/>
        </w:rPr>
        <w:t>）</w:t>
      </w:r>
      <w:r w:rsidRPr="00BE7D2F">
        <w:rPr>
          <w:color w:val="000000"/>
          <w:sz w:val="21"/>
          <w:szCs w:val="21"/>
        </w:rPr>
        <w:t>分簇分层路径规划：</w:t>
      </w:r>
      <w:r w:rsidRPr="0013068A">
        <w:rPr>
          <w:color w:val="000000"/>
          <w:sz w:val="21"/>
          <w:szCs w:val="21"/>
        </w:rPr>
        <w:t>通过将无人机集群划分为若干簇并进行分层规划，算法能够将全局复杂路径规划问题分解为簇级局部规划问题，提升大规模集群的规划效率与可扩展性。</w:t>
      </w:r>
    </w:p>
    <w:p w14:paraId="132DBA43" w14:textId="646DEED2" w:rsidR="001A5B6D" w:rsidRPr="0013068A" w:rsidRDefault="001A5B6D" w:rsidP="001A5B6D">
      <w:pPr>
        <w:spacing w:line="360" w:lineRule="auto"/>
        <w:ind w:firstLineChars="196" w:firstLine="413"/>
        <w:rPr>
          <w:color w:val="000000"/>
          <w:sz w:val="21"/>
          <w:szCs w:val="21"/>
        </w:rPr>
      </w:pPr>
      <w:r w:rsidRPr="0013068A">
        <w:rPr>
          <w:b/>
          <w:bCs/>
          <w:color w:val="000000"/>
          <w:sz w:val="21"/>
          <w:szCs w:val="21"/>
        </w:rPr>
        <w:lastRenderedPageBreak/>
        <w:t>2</w:t>
      </w:r>
      <w:r w:rsidRPr="0013068A">
        <w:rPr>
          <w:rFonts w:hint="eastAsia"/>
          <w:b/>
          <w:bCs/>
          <w:color w:val="000000"/>
          <w:sz w:val="21"/>
          <w:szCs w:val="21"/>
        </w:rPr>
        <w:t>）</w:t>
      </w:r>
      <w:r w:rsidRPr="00BE7D2F">
        <w:rPr>
          <w:color w:val="000000"/>
          <w:sz w:val="21"/>
          <w:szCs w:val="21"/>
        </w:rPr>
        <w:t>全局规划引入</w:t>
      </w:r>
      <w:r w:rsidRPr="00BE7D2F">
        <w:rPr>
          <w:color w:val="000000"/>
          <w:sz w:val="21"/>
          <w:szCs w:val="21"/>
        </w:rPr>
        <w:t>Fréchet</w:t>
      </w:r>
      <w:r w:rsidRPr="00BE7D2F">
        <w:rPr>
          <w:color w:val="000000"/>
          <w:sz w:val="21"/>
          <w:szCs w:val="21"/>
        </w:rPr>
        <w:t>距离约束：</w:t>
      </w:r>
      <w:r w:rsidRPr="0013068A">
        <w:rPr>
          <w:color w:val="000000"/>
          <w:sz w:val="21"/>
          <w:szCs w:val="21"/>
        </w:rPr>
        <w:t>在全局</w:t>
      </w:r>
      <w:r w:rsidRPr="0013068A">
        <w:rPr>
          <w:color w:val="000000"/>
          <w:sz w:val="21"/>
          <w:szCs w:val="21"/>
        </w:rPr>
        <w:t>RRT*</w:t>
      </w:r>
      <w:r w:rsidRPr="0013068A">
        <w:rPr>
          <w:color w:val="000000"/>
          <w:sz w:val="21"/>
          <w:szCs w:val="21"/>
        </w:rPr>
        <w:t>规划中引入</w:t>
      </w:r>
      <w:bookmarkStart w:id="0" w:name="_Hlk210920416"/>
      <w:r w:rsidRPr="0013068A">
        <w:rPr>
          <w:color w:val="000000"/>
          <w:sz w:val="21"/>
          <w:szCs w:val="21"/>
        </w:rPr>
        <w:t>Fréchet</w:t>
      </w:r>
      <w:bookmarkEnd w:id="0"/>
      <w:r w:rsidRPr="0013068A">
        <w:rPr>
          <w:color w:val="000000"/>
          <w:sz w:val="21"/>
          <w:szCs w:val="21"/>
        </w:rPr>
        <w:t>距离约束</w:t>
      </w:r>
      <w:r w:rsidR="00BE7D2F">
        <w:rPr>
          <w:rFonts w:hint="eastAsia"/>
          <w:color w:val="000000"/>
          <w:sz w:val="21"/>
          <w:szCs w:val="21"/>
        </w:rPr>
        <w:t>机制</w:t>
      </w:r>
      <w:r w:rsidRPr="0013068A">
        <w:rPr>
          <w:color w:val="000000"/>
          <w:sz w:val="21"/>
          <w:szCs w:val="21"/>
        </w:rPr>
        <w:t>，可以有效保证不同簇生成的路径在</w:t>
      </w:r>
      <w:r w:rsidR="00DB00F8" w:rsidRPr="0013068A">
        <w:rPr>
          <w:rFonts w:hint="eastAsia"/>
          <w:color w:val="000000"/>
          <w:sz w:val="21"/>
          <w:szCs w:val="21"/>
        </w:rPr>
        <w:t>空间上的距离在合理范围内</w:t>
      </w:r>
      <w:r w:rsidRPr="0013068A">
        <w:rPr>
          <w:color w:val="000000"/>
          <w:sz w:val="21"/>
          <w:szCs w:val="21"/>
        </w:rPr>
        <w:t>，避免簇间路径</w:t>
      </w:r>
      <w:r w:rsidR="00DB00F8" w:rsidRPr="0013068A">
        <w:rPr>
          <w:rFonts w:hint="eastAsia"/>
          <w:color w:val="000000"/>
          <w:sz w:val="21"/>
          <w:szCs w:val="21"/>
        </w:rPr>
        <w:t>过近或过远，防止无人机之间互相挤压或距离过远导致链路中断。</w:t>
      </w:r>
    </w:p>
    <w:p w14:paraId="5C4F5822" w14:textId="672A7312" w:rsidR="00ED07A2" w:rsidRPr="0013068A" w:rsidRDefault="001A5B6D" w:rsidP="00545C9A">
      <w:pPr>
        <w:spacing w:line="360" w:lineRule="auto"/>
        <w:ind w:firstLineChars="196" w:firstLine="412"/>
        <w:rPr>
          <w:color w:val="000000"/>
          <w:sz w:val="21"/>
          <w:szCs w:val="21"/>
        </w:rPr>
      </w:pPr>
      <w:r w:rsidRPr="00BE7D2F">
        <w:rPr>
          <w:color w:val="000000"/>
          <w:sz w:val="21"/>
          <w:szCs w:val="21"/>
        </w:rPr>
        <w:t>3</w:t>
      </w:r>
      <w:r w:rsidRPr="00BE7D2F">
        <w:rPr>
          <w:rFonts w:hint="eastAsia"/>
          <w:color w:val="000000"/>
          <w:sz w:val="21"/>
          <w:szCs w:val="21"/>
        </w:rPr>
        <w:t>）</w:t>
      </w:r>
      <w:r w:rsidRPr="00BE7D2F">
        <w:rPr>
          <w:color w:val="000000"/>
          <w:sz w:val="21"/>
          <w:szCs w:val="21"/>
        </w:rPr>
        <w:t>局部规划引入</w:t>
      </w:r>
      <w:r w:rsidRPr="00BE7D2F">
        <w:rPr>
          <w:color w:val="000000"/>
          <w:sz w:val="21"/>
          <w:szCs w:val="21"/>
        </w:rPr>
        <w:t>MST</w:t>
      </w:r>
      <w:r w:rsidRPr="00BE7D2F">
        <w:rPr>
          <w:color w:val="000000"/>
          <w:sz w:val="21"/>
          <w:szCs w:val="21"/>
        </w:rPr>
        <w:t>引力机制：</w:t>
      </w:r>
      <w:r w:rsidRPr="0013068A">
        <w:rPr>
          <w:color w:val="000000"/>
          <w:sz w:val="21"/>
          <w:szCs w:val="21"/>
        </w:rPr>
        <w:t>在基于人工势场的局部路径规划中加入最小生成树引力项，使无人机在执行单步规划时能够主动维持通信链路，实现簇内及簇间的连通性保持。</w:t>
      </w:r>
    </w:p>
    <w:p w14:paraId="6AF4F69C" w14:textId="6D1FE3EE" w:rsidR="00986484" w:rsidRDefault="0079034F" w:rsidP="00C631A8">
      <w:pPr>
        <w:spacing w:line="360" w:lineRule="auto"/>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4AA3C4B7" w14:textId="52761A12" w:rsidR="00B2357F" w:rsidRDefault="00B2357F" w:rsidP="00A239C0">
      <w:pPr>
        <w:spacing w:line="360" w:lineRule="auto"/>
        <w:ind w:firstLineChars="196" w:firstLine="412"/>
        <w:rPr>
          <w:rFonts w:ascii="宋体" w:hAnsi="宋体"/>
          <w:color w:val="000000"/>
          <w:sz w:val="21"/>
          <w:szCs w:val="21"/>
        </w:rPr>
      </w:pPr>
      <w:bookmarkStart w:id="1" w:name="_Hlk210482643"/>
      <w:r w:rsidRPr="00B2357F">
        <w:rPr>
          <w:rFonts w:ascii="宋体" w:hAnsi="宋体"/>
          <w:color w:val="000000"/>
          <w:sz w:val="21"/>
          <w:szCs w:val="21"/>
        </w:rPr>
        <w:t>在本文所研究的城市</w:t>
      </w:r>
      <w:r>
        <w:rPr>
          <w:rFonts w:ascii="宋体" w:hAnsi="宋体" w:hint="eastAsia"/>
          <w:color w:val="000000"/>
          <w:sz w:val="21"/>
          <w:szCs w:val="21"/>
        </w:rPr>
        <w:t>作战</w:t>
      </w:r>
      <w:r w:rsidRPr="00B2357F">
        <w:rPr>
          <w:rFonts w:ascii="宋体" w:hAnsi="宋体"/>
          <w:color w:val="000000"/>
          <w:sz w:val="21"/>
          <w:szCs w:val="21"/>
        </w:rPr>
        <w:t>场景下，</w:t>
      </w:r>
      <w:r w:rsidR="000D5AC0">
        <w:rPr>
          <w:rFonts w:ascii="宋体" w:hAnsi="宋体" w:hint="eastAsia"/>
          <w:color w:val="000000"/>
          <w:sz w:val="21"/>
          <w:szCs w:val="21"/>
        </w:rPr>
        <w:t>如图1，</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Pr="00B2357F">
        <w:rPr>
          <w:rFonts w:ascii="宋体" w:hAnsi="宋体"/>
          <w:color w:val="000000"/>
          <w:sz w:val="21"/>
          <w:szCs w:val="21"/>
        </w:rPr>
        <w:t xml:space="preserve">，记整个二维区域为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B2357F">
        <w:rPr>
          <w:rFonts w:ascii="宋体" w:hAnsi="宋体"/>
          <w:color w:val="000000"/>
          <w:sz w:val="21"/>
          <w:szCs w:val="21"/>
        </w:rPr>
        <w:t>，其</w:t>
      </w:r>
      <w:r>
        <w:rPr>
          <w:rFonts w:ascii="宋体" w:hAnsi="宋体" w:hint="eastAsia"/>
          <w:color w:val="000000"/>
          <w:sz w:val="21"/>
          <w:szCs w:val="21"/>
        </w:rPr>
        <w:t>大小</w:t>
      </w:r>
      <w:r w:rsidRPr="00B2357F">
        <w:rPr>
          <w:rFonts w:ascii="宋体" w:hAnsi="宋体"/>
          <w:color w:val="000000"/>
          <w:sz w:val="21"/>
          <w:szCs w:val="21"/>
        </w:rPr>
        <w:t xml:space="preserve">为矩形区域 </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Pr="00B2357F">
        <w:rPr>
          <w:rFonts w:ascii="宋体" w:hAnsi="宋体"/>
          <w:color w:val="000000"/>
          <w:sz w:val="21"/>
          <w:szCs w:val="21"/>
        </w:rPr>
        <w:t>。</w:t>
      </w:r>
      <w:r>
        <w:rPr>
          <w:rFonts w:ascii="宋体" w:hAnsi="宋体" w:hint="eastAsia"/>
          <w:color w:val="000000"/>
          <w:sz w:val="21"/>
          <w:szCs w:val="21"/>
        </w:rPr>
        <w:t>其中数量为</w:t>
      </w:r>
      <w:r w:rsidR="00BE7D2F">
        <w:rPr>
          <w:rFonts w:ascii="宋体" w:hAnsi="宋体" w:hint="eastAsia"/>
          <w:color w:val="000000"/>
          <w:sz w:val="21"/>
          <w:szCs w:val="21"/>
        </w:rPr>
        <w:t xml:space="preserve"> </w:t>
      </w:r>
      <m:oMath>
        <m:r>
          <w:rPr>
            <w:rFonts w:ascii="Cambria Math" w:hAnsi="Cambria Math"/>
            <w:color w:val="000000"/>
            <w:sz w:val="21"/>
            <w:szCs w:val="21"/>
          </w:rPr>
          <m:t>M</m:t>
        </m:r>
      </m:oMath>
      <w:r>
        <w:rPr>
          <w:rFonts w:ascii="宋体" w:hAnsi="宋体" w:hint="eastAsia"/>
          <w:color w:val="000000"/>
          <w:sz w:val="21"/>
          <w:szCs w:val="21"/>
        </w:rPr>
        <w:t xml:space="preserve"> 的建筑物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Pr>
          <w:rFonts w:ascii="宋体" w:hAnsi="宋体" w:hint="eastAsia"/>
          <w:color w:val="000000"/>
          <w:sz w:val="21"/>
          <w:szCs w:val="21"/>
        </w:rPr>
        <w:t>任一建筑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Pr>
          <w:rFonts w:ascii="宋体" w:hAnsi="宋体" w:hint="eastAsia"/>
          <w:color w:val="000000"/>
          <w:sz w:val="21"/>
          <w:szCs w:val="21"/>
        </w:rPr>
        <w:t>且形状为矩形，</w:t>
      </w:r>
      <w:r w:rsidRPr="00B2357F">
        <w:rPr>
          <w:rFonts w:ascii="宋体" w:hAnsi="宋体" w:hint="eastAsia"/>
          <w:color w:val="000000"/>
          <w:sz w:val="21"/>
          <w:szCs w:val="21"/>
        </w:rPr>
        <w:t>表示</w:t>
      </w:r>
      <w:r>
        <w:rPr>
          <w:rFonts w:ascii="宋体" w:hAnsi="宋体" w:hint="eastAsia"/>
          <w:color w:val="000000"/>
          <w:sz w:val="21"/>
          <w:szCs w:val="21"/>
        </w:rPr>
        <w:t>实际</w:t>
      </w:r>
      <w:r w:rsidRPr="00B2357F">
        <w:rPr>
          <w:rFonts w:ascii="宋体" w:hAnsi="宋体"/>
          <w:color w:val="000000"/>
          <w:sz w:val="21"/>
          <w:szCs w:val="21"/>
        </w:rPr>
        <w:t>建筑物</w:t>
      </w:r>
      <w:r>
        <w:rPr>
          <w:rFonts w:ascii="宋体" w:hAnsi="宋体" w:hint="eastAsia"/>
          <w:color w:val="000000"/>
          <w:sz w:val="21"/>
          <w:szCs w:val="21"/>
        </w:rPr>
        <w:t>简化后</w:t>
      </w:r>
      <w:r w:rsidRPr="00B2357F">
        <w:rPr>
          <w:rFonts w:ascii="宋体" w:hAnsi="宋体"/>
          <w:color w:val="000000"/>
          <w:sz w:val="21"/>
          <w:szCs w:val="21"/>
        </w:rPr>
        <w:t>的分布</w:t>
      </w:r>
      <w:r w:rsidR="00F06742">
        <w:rPr>
          <w:rFonts w:ascii="宋体" w:hAnsi="宋体" w:hint="eastAsia"/>
          <w:color w:val="000000"/>
          <w:sz w:val="21"/>
          <w:szCs w:val="21"/>
        </w:rPr>
        <w:t>；干扰源</w:t>
      </w:r>
      <w:r w:rsidR="00C6178A" w:rsidRPr="00C6178A">
        <w:rPr>
          <w:rFonts w:ascii="宋体" w:hAnsi="宋体" w:hint="eastAsia"/>
          <w:i/>
          <w:color w:val="000000"/>
          <w:sz w:val="21"/>
          <w:szCs w:val="21"/>
        </w:rPr>
        <w:t xml:space="preserve"> </w:t>
      </w:r>
      <m:oMath>
        <m:r>
          <w:rPr>
            <w:rFonts w:ascii="Cambria Math" w:hAnsi="Cambria Math"/>
            <w:color w:val="000000"/>
            <w:sz w:val="21"/>
            <w:szCs w:val="21"/>
          </w:rPr>
          <m:t>p</m:t>
        </m:r>
      </m:oMath>
      <w:r w:rsidR="00C6178A" w:rsidRPr="00C6178A">
        <w:rPr>
          <w:rFonts w:ascii="宋体" w:hAnsi="宋体" w:hint="eastAsia"/>
          <w:i/>
          <w:color w:val="000000"/>
          <w:sz w:val="21"/>
          <w:szCs w:val="21"/>
        </w:rPr>
        <w:t xml:space="preserve"> </w:t>
      </w:r>
      <w:r w:rsidR="00F06742">
        <w:rPr>
          <w:rFonts w:ascii="宋体" w:hAnsi="宋体" w:hint="eastAsia"/>
          <w:color w:val="000000"/>
          <w:sz w:val="21"/>
          <w:szCs w:val="21"/>
        </w:rPr>
        <w:t>位于场景中的位置</w:t>
      </w:r>
      <w:r w:rsidR="000D5AC0">
        <w:rPr>
          <w:rFonts w:ascii="宋体" w:hAnsi="宋体" w:hint="eastAsia"/>
          <w:color w:val="000000"/>
          <w:sz w:val="21"/>
          <w:szCs w:val="21"/>
        </w:rPr>
        <w:t>向量</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 xml:space="preserve">，其以功率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 xml:space="preserve"> </w:t>
      </w:r>
      <w:r w:rsidR="000D5AC0">
        <w:rPr>
          <w:rFonts w:ascii="宋体" w:hAnsi="宋体" w:hint="eastAsia"/>
          <w:color w:val="000000"/>
          <w:sz w:val="21"/>
          <w:szCs w:val="21"/>
        </w:rPr>
        <w:t>发射压制干扰信号</w:t>
      </w:r>
      <w:r w:rsidR="00F06742">
        <w:rPr>
          <w:rFonts w:ascii="宋体" w:hAnsi="宋体" w:hint="eastAsia"/>
          <w:color w:val="000000"/>
          <w:sz w:val="21"/>
          <w:szCs w:val="21"/>
        </w:rPr>
        <w:t>；</w:t>
      </w:r>
      <w:r>
        <w:rPr>
          <w:rFonts w:ascii="宋体" w:hAnsi="宋体" w:hint="eastAsia"/>
          <w:color w:val="000000"/>
          <w:sz w:val="21"/>
          <w:szCs w:val="21"/>
        </w:rPr>
        <w:t>无人机集群</w:t>
      </w:r>
      <w:r w:rsidRPr="00B2357F">
        <w:rPr>
          <w:rFonts w:ascii="宋体" w:hAnsi="宋体"/>
          <w:color w:val="000000"/>
          <w:sz w:val="21"/>
          <w:szCs w:val="21"/>
        </w:rPr>
        <w:t xml:space="preserve">由 </w:t>
      </w:r>
      <m:oMath>
        <m:r>
          <w:rPr>
            <w:rFonts w:ascii="Cambria Math" w:hAnsi="Cambria Math"/>
            <w:color w:val="000000"/>
            <w:sz w:val="21"/>
            <w:szCs w:val="21"/>
          </w:rPr>
          <m:t>N</m:t>
        </m:r>
      </m:oMath>
      <w:r w:rsidRPr="00B2357F">
        <w:rPr>
          <w:rFonts w:ascii="宋体" w:hAnsi="宋体"/>
          <w:color w:val="000000"/>
          <w:sz w:val="21"/>
          <w:szCs w:val="21"/>
        </w:rPr>
        <w:t xml:space="preserve"> 架无人机组成，集合记为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 xml:space="preserve">状态由位置向量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B2357F">
        <w:rPr>
          <w:rFonts w:ascii="宋体" w:hAnsi="宋体"/>
          <w:color w:val="000000"/>
          <w:sz w:val="21"/>
          <w:szCs w:val="21"/>
        </w:rPr>
        <w:t xml:space="preserve"> 表示</w:t>
      </w:r>
      <w:r w:rsidR="00C4069E">
        <w:rPr>
          <w:rFonts w:ascii="宋体" w:hAnsi="宋体" w:hint="eastAsia"/>
          <w:color w:val="000000"/>
          <w:sz w:val="21"/>
          <w:szCs w:val="21"/>
        </w:rPr>
        <w:t>。</w:t>
      </w:r>
      <w:r w:rsidR="00C4069E" w:rsidRPr="00C4069E">
        <w:rPr>
          <w:rFonts w:ascii="宋体" w:hAnsi="宋体"/>
          <w:color w:val="000000"/>
          <w:sz w:val="21"/>
          <w:szCs w:val="21"/>
        </w:rPr>
        <w:t>为便于算法实现与通信拓扑演化分析，本文采用离散时间建模方式，记时间步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C4069E">
        <w:rPr>
          <w:rFonts w:ascii="宋体" w:hAnsi="宋体" w:hint="eastAsia"/>
          <w:color w:val="000000"/>
          <w:sz w:val="21"/>
          <w:szCs w:val="21"/>
        </w:rPr>
        <w:t>，</w:t>
      </w:r>
      <w:r w:rsidR="00C4069E"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C4069E" w:rsidRPr="00C4069E">
        <w:rPr>
          <w:rFonts w:ascii="宋体" w:hAnsi="宋体"/>
          <w:color w:val="000000"/>
          <w:sz w:val="21"/>
          <w:szCs w:val="21"/>
        </w:rPr>
        <w:t>。</w:t>
      </w:r>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 xml:space="preserve">从给定的初始位置集合 </w:t>
      </w:r>
      <w:r w:rsidR="00A239C0" w:rsidRPr="00B2357F">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，在整个过程中</w:t>
      </w:r>
      <w:r w:rsidRPr="00B2357F">
        <w:rPr>
          <w:rFonts w:ascii="宋体" w:hAnsi="宋体"/>
          <w:color w:val="000000"/>
          <w:sz w:val="21"/>
          <w:szCs w:val="21"/>
        </w:rPr>
        <w:t>无人机的运动受到</w:t>
      </w:r>
      <w:r>
        <w:rPr>
          <w:rFonts w:ascii="宋体" w:hAnsi="宋体" w:hint="eastAsia"/>
          <w:color w:val="000000"/>
          <w:sz w:val="21"/>
          <w:szCs w:val="21"/>
        </w:rPr>
        <w:t>建筑</w:t>
      </w:r>
      <w:r w:rsidRPr="00B2357F">
        <w:rPr>
          <w:rFonts w:ascii="宋体" w:hAnsi="宋体"/>
          <w:color w:val="000000"/>
          <w:sz w:val="21"/>
          <w:szCs w:val="21"/>
        </w:rPr>
        <w:t>物和</w:t>
      </w:r>
      <w:r>
        <w:rPr>
          <w:rFonts w:ascii="宋体" w:hAnsi="宋体" w:hint="eastAsia"/>
          <w:color w:val="000000"/>
          <w:sz w:val="21"/>
          <w:szCs w:val="21"/>
        </w:rPr>
        <w:t>无人机之间的</w:t>
      </w:r>
      <w:r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Pr="00B2357F">
        <w:rPr>
          <w:rFonts w:ascii="宋体" w:hAnsi="宋体"/>
          <w:color w:val="000000"/>
          <w:sz w:val="21"/>
          <w:szCs w:val="21"/>
        </w:rPr>
        <w:t>时刻均需满足以下条件：</w:t>
      </w:r>
    </w:p>
    <w:p w14:paraId="23E2C217" w14:textId="672FE164" w:rsidR="00B2357F" w:rsidRPr="00B2357F" w:rsidRDefault="00653B9A"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653B9A"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470DD474" w:rsidR="00FE3A49" w:rsidRDefault="00040E7C"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此外</w:t>
      </w:r>
      <w:r w:rsidR="003F304A">
        <w:rPr>
          <w:rFonts w:ascii="宋体" w:hAnsi="宋体" w:hint="eastAsia"/>
          <w:color w:val="000000"/>
          <w:sz w:val="21"/>
          <w:szCs w:val="21"/>
        </w:rPr>
        <w:t xml:space="preserve">无人机集群中每架无人机都携带有雷达，能够探测以 </w:t>
      </w:r>
      <m:oMath>
        <m:r>
          <w:rPr>
            <w:rFonts w:ascii="Cambria Math" w:hAnsi="Cambria Math"/>
            <w:color w:val="000000"/>
            <w:sz w:val="21"/>
            <w:szCs w:val="21"/>
          </w:rPr>
          <m:t>l</m:t>
        </m:r>
      </m:oMath>
      <w:r w:rsidR="003F304A">
        <w:rPr>
          <w:rFonts w:ascii="宋体" w:hAnsi="宋体" w:hint="eastAsia"/>
          <w:color w:val="000000"/>
          <w:sz w:val="21"/>
          <w:szCs w:val="21"/>
        </w:rPr>
        <w:t xml:space="preserve"> 为半径的圆形范围内包括干扰源以及建筑物信息。</w:t>
      </w:r>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无人机集群雷达</w:t>
      </w:r>
      <w:r w:rsidR="00A239C0" w:rsidRPr="00B2357F">
        <w:rPr>
          <w:rFonts w:ascii="宋体" w:hAnsi="宋体" w:hint="eastAsia"/>
          <w:color w:val="000000"/>
          <w:sz w:val="21"/>
          <w:szCs w:val="21"/>
        </w:rPr>
        <w:t>探测范围外的</w:t>
      </w:r>
      <w:r w:rsidR="003F304A">
        <w:rPr>
          <w:rFonts w:ascii="宋体" w:hAnsi="宋体" w:hint="eastAsia"/>
          <w:color w:val="000000"/>
          <w:sz w:val="21"/>
          <w:szCs w:val="21"/>
        </w:rPr>
        <w:t>环境信息未知</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4pt;height:182.85pt" o:ole="">
            <v:imagedata r:id="rId8" o:title=""/>
          </v:shape>
          <o:OLEObject Type="Embed" ProgID="Visio.Drawing.15" ShapeID="_x0000_i1025" DrawAspect="Content" ObjectID="_1821774063" r:id="rId9"/>
        </w:object>
      </w:r>
    </w:p>
    <w:p w14:paraId="2AE83E6E" w14:textId="77777777" w:rsidR="001D27EE" w:rsidRPr="001D27EE" w:rsidRDefault="001D27EE" w:rsidP="001D27EE"/>
    <w:p w14:paraId="3BE30404" w14:textId="345EC391" w:rsidR="00080D34" w:rsidRPr="00F36D09" w:rsidRDefault="001D27EE" w:rsidP="00BE7D2F">
      <w:pPr>
        <w:pStyle w:val="aff2"/>
      </w:pPr>
      <w:r w:rsidRPr="00F36D09">
        <w:rPr>
          <w:rFonts w:hint="eastAsia"/>
        </w:rPr>
        <w:lastRenderedPageBreak/>
        <w:t>图</w:t>
      </w:r>
      <w:r w:rsidRPr="00F36D09">
        <w:t xml:space="preserve">1 </w:t>
      </w:r>
      <w:r w:rsidRPr="00F36D09">
        <w:rPr>
          <w:rFonts w:hint="eastAsia"/>
        </w:rPr>
        <w:t>场景示意图</w:t>
      </w:r>
    </w:p>
    <w:p w14:paraId="2939E95A" w14:textId="58E365C4"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无人机之间的通信链路模型由两部分组成，分别是信道模型以及链路模型。信道模型分为视距信道(</w:t>
      </w:r>
      <w:r>
        <w:rPr>
          <w:rFonts w:ascii="宋体" w:hAnsi="宋体"/>
          <w:color w:val="000000"/>
          <w:sz w:val="21"/>
          <w:szCs w:val="21"/>
        </w:rPr>
        <w:t>LOS)</w:t>
      </w:r>
      <w:r>
        <w:rPr>
          <w:rFonts w:ascii="宋体" w:hAnsi="宋体" w:hint="eastAsia"/>
          <w:color w:val="000000"/>
          <w:sz w:val="21"/>
          <w:szCs w:val="21"/>
        </w:rPr>
        <w:t>和非视距信道（</w:t>
      </w:r>
      <w:r>
        <w:rPr>
          <w:rFonts w:ascii="宋体" w:hAnsi="宋体"/>
          <w:color w:val="000000"/>
          <w:sz w:val="21"/>
          <w:szCs w:val="21"/>
        </w:rPr>
        <w:t>NLOS</w:t>
      </w:r>
      <w:r>
        <w:rPr>
          <w:rFonts w:ascii="宋体" w:hAnsi="宋体" w:hint="eastAsia"/>
          <w:color w:val="000000"/>
          <w:sz w:val="21"/>
          <w:szCs w:val="21"/>
        </w:rPr>
        <w:t>）：若接收机和发射机之间无建筑物遮挡，则为视距信道，采用自由空间传播模型：</w:t>
      </w:r>
    </w:p>
    <w:p w14:paraId="2BDE9E1F" w14:textId="688ACE92" w:rsidR="00FE3A49" w:rsidRPr="00F80692" w:rsidRDefault="00653B9A"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λ</m:t>
                          </m:r>
                        </m:num>
                        <m:den>
                          <m:r>
                            <w:rPr>
                              <w:rFonts w:ascii="Cambria Math" w:hAnsi="Cambria Math"/>
                              <w:color w:val="000000"/>
                              <w:sz w:val="21"/>
                              <w:szCs w:val="21"/>
                            </w:rPr>
                            <m:t>4π</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EDCF4D4"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λ</m:t>
        </m:r>
      </m:oMath>
      <w:r>
        <w:rPr>
          <w:rFonts w:ascii="宋体" w:hAnsi="宋体" w:hint="eastAsia"/>
          <w:color w:val="000000"/>
          <w:sz w:val="21"/>
          <w:szCs w:val="21"/>
        </w:rPr>
        <w:t xml:space="preserve"> 为波长，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21D29E8A"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非视距信道，采用简化后的路径损耗模型：</w:t>
      </w:r>
    </w:p>
    <w:p w14:paraId="4E6B3E38" w14:textId="3658DEA6" w:rsidR="00F80692" w:rsidRDefault="00653B9A"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NLOS</m:t>
                  </m:r>
                </m:sup>
              </m:sSubSup>
              <m:r>
                <w:rPr>
                  <w:rFonts w:ascii="Cambria Math" w:hAnsi="Cambria Math"/>
                  <w:color w:val="000000"/>
                  <w:sz w:val="21"/>
                  <w:szCs w:val="21"/>
                </w:rPr>
                <m:t>=</m:t>
              </m:r>
              <m:f>
                <m:fPr>
                  <m:ctrlPr>
                    <w:rPr>
                      <w:rFonts w:ascii="Cambria Math" w:hAnsi="Cambria Math"/>
                      <w:i/>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num>
                <m:den>
                  <m:sSubSup>
                    <m:sSubSupPr>
                      <m:ctrlPr>
                        <w:rPr>
                          <w:rFonts w:ascii="Cambria Math" w:hAnsi="Cambria Math"/>
                          <w:i/>
                          <w:color w:val="000000"/>
                          <w:sz w:val="21"/>
                          <w:szCs w:val="21"/>
                        </w:rPr>
                      </m:ctrlPr>
                    </m:sSubSupPr>
                    <m:e>
                      <m:r>
                        <w:rPr>
                          <w:rFonts w:ascii="Cambria Math" w:hAnsi="Cambria Math"/>
                          <w:color w:val="000000"/>
                          <w:sz w:val="21"/>
                          <w:szCs w:val="21"/>
                        </w:rPr>
                        <m:t>d</m:t>
                      </m:r>
                    </m:e>
                    <m:sub>
                      <m:r>
                        <w:rPr>
                          <w:rFonts w:ascii="Cambria Math" w:hAnsi="Cambria Math"/>
                          <w:color w:val="000000"/>
                          <w:sz w:val="21"/>
                          <w:szCs w:val="21"/>
                        </w:rPr>
                        <m:t>ij</m:t>
                      </m:r>
                    </m:sub>
                    <m:sup>
                      <m:r>
                        <w:rPr>
                          <w:rFonts w:ascii="Cambria Math" w:hAnsi="Cambria Math"/>
                          <w:color w:val="000000"/>
                          <w:sz w:val="21"/>
                          <w:szCs w:val="21"/>
                        </w:rPr>
                        <m:t>α</m:t>
                      </m:r>
                    </m:sup>
                  </m:sSubSup>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m:oMath>
      </m:oMathPara>
    </w:p>
    <w:p w14:paraId="4BEB1FF9" w14:textId="2E5371E0"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r>
          <w:rPr>
            <w:rFonts w:ascii="Cambria Math" w:hAnsi="Cambria Math"/>
            <w:color w:val="000000"/>
            <w:sz w:val="21"/>
            <w:szCs w:val="21"/>
          </w:rPr>
          <m:t>α</m:t>
        </m:r>
      </m:oMath>
      <w:r>
        <w:rPr>
          <w:rFonts w:ascii="宋体" w:hAnsi="宋体" w:hint="eastAsia"/>
          <w:color w:val="000000"/>
          <w:sz w:val="21"/>
          <w:szCs w:val="21"/>
        </w:rPr>
        <w:t xml:space="preserve"> 为路径损耗指数，</w:t>
      </w:r>
      <w:r w:rsidR="00FE3A49" w:rsidRPr="00FE3A49">
        <w:rPr>
          <w:rFonts w:ascii="宋体" w:hAnsi="宋体"/>
          <w:color w:val="000000"/>
          <w:sz w:val="21"/>
          <w:szCs w:val="21"/>
        </w:rPr>
        <w:t>该简化模型忽略随机阴影衰落，仅通过</w:t>
      </w:r>
      <w:r w:rsidR="00FE3A49">
        <w:rPr>
          <w:rFonts w:ascii="宋体" w:hAnsi="宋体"/>
          <w:color w:val="000000"/>
          <w:sz w:val="21"/>
          <w:szCs w:val="21"/>
        </w:rPr>
        <w:t xml:space="preserve"> </w:t>
      </w:r>
      <m:oMath>
        <m:r>
          <w:rPr>
            <w:rFonts w:ascii="Cambria Math" w:hAnsi="Cambria Math"/>
            <w:color w:val="000000"/>
            <w:sz w:val="21"/>
            <w:szCs w:val="21"/>
          </w:rPr>
          <m:t>α</m:t>
        </m:r>
      </m:oMath>
      <w:r w:rsidR="00FE3A49">
        <w:rPr>
          <w:rFonts w:ascii="宋体" w:hAnsi="宋体" w:hint="eastAsia"/>
          <w:color w:val="000000"/>
          <w:sz w:val="21"/>
          <w:szCs w:val="21"/>
        </w:rPr>
        <w:t xml:space="preserve"> </w:t>
      </w:r>
      <w:r w:rsidR="00FE3A49" w:rsidRPr="00FE3A49">
        <w:rPr>
          <w:rFonts w:ascii="宋体" w:hAnsi="宋体"/>
          <w:color w:val="000000"/>
          <w:sz w:val="21"/>
          <w:szCs w:val="21"/>
        </w:rPr>
        <w:t>调节损耗程度，以</w:t>
      </w:r>
      <w:r>
        <w:rPr>
          <w:rFonts w:ascii="宋体" w:hAnsi="宋体" w:hint="eastAsia"/>
          <w:color w:val="000000"/>
          <w:sz w:val="21"/>
          <w:szCs w:val="21"/>
        </w:rPr>
        <w:t>提供确定性的路径损耗</w:t>
      </w:r>
      <w:r w:rsidR="00FE3A49" w:rsidRPr="00FE3A49">
        <w:rPr>
          <w:rFonts w:ascii="宋体" w:hAnsi="宋体"/>
          <w:color w:val="000000"/>
          <w:sz w:val="21"/>
          <w:szCs w:val="21"/>
        </w:rPr>
        <w:t>。</w:t>
      </w:r>
    </w:p>
    <w:p w14:paraId="191DDE0F" w14:textId="70068E7D"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w:t>
      </w:r>
      <w:r w:rsidR="00FE3A49">
        <w:rPr>
          <w:rFonts w:ascii="宋体" w:hAnsi="宋体" w:hint="eastAsia"/>
          <w:color w:val="000000"/>
          <w:sz w:val="21"/>
          <w:szCs w:val="21"/>
        </w:rPr>
        <w:t>链路模型中，通过计算收发双</w:t>
      </w:r>
      <w:r>
        <w:rPr>
          <w:rFonts w:ascii="宋体" w:hAnsi="宋体" w:hint="eastAsia"/>
          <w:color w:val="000000"/>
          <w:sz w:val="21"/>
          <w:szCs w:val="21"/>
        </w:rPr>
        <w:t>方</w:t>
      </w:r>
      <w:r w:rsidR="00FE3A49">
        <w:rPr>
          <w:rFonts w:ascii="宋体" w:hAnsi="宋体" w:hint="eastAsia"/>
          <w:color w:val="000000"/>
          <w:sz w:val="21"/>
          <w:szCs w:val="21"/>
        </w:rPr>
        <w:t>的</w:t>
      </w:r>
      <w:r>
        <w:rPr>
          <w:rFonts w:ascii="宋体" w:hAnsi="宋体" w:hint="eastAsia"/>
          <w:color w:val="000000"/>
          <w:sz w:val="21"/>
          <w:szCs w:val="21"/>
        </w:rPr>
        <w:t>双向</w:t>
      </w:r>
      <w:r>
        <w:rPr>
          <w:rFonts w:ascii="宋体" w:hAnsi="宋体"/>
          <w:color w:val="000000"/>
          <w:sz w:val="21"/>
          <w:szCs w:val="21"/>
        </w:rPr>
        <w:t>SINR</w:t>
      </w:r>
      <w:r w:rsidR="00FE3A49">
        <w:rPr>
          <w:rFonts w:ascii="宋体" w:hAnsi="宋体" w:hint="eastAsia"/>
          <w:color w:val="000000"/>
          <w:sz w:val="21"/>
          <w:szCs w:val="21"/>
        </w:rPr>
        <w:t>以及门限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作为是否通信连通的机制</w:t>
      </w:r>
      <w:r w:rsidR="00FE3A49">
        <w:rPr>
          <w:rFonts w:ascii="宋体" w:hAnsi="宋体" w:hint="eastAsia"/>
          <w:color w:val="000000"/>
          <w:sz w:val="21"/>
          <w:szCs w:val="21"/>
        </w:rPr>
        <w:t>。</w:t>
      </w:r>
      <w:r w:rsidR="00C6178A">
        <w:rPr>
          <w:rFonts w:ascii="宋体" w:hAnsi="宋体" w:hint="eastAsia"/>
          <w:color w:val="000000"/>
          <w:sz w:val="21"/>
          <w:szCs w:val="21"/>
        </w:rPr>
        <w:t xml:space="preserve">对于从发射机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5319DFD" w:rsidR="00F80692" w:rsidRPr="00946478" w:rsidRDefault="00653B9A"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653B9A"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2"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77777777"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p>
    <w:p w14:paraId="5FD8510A" w14:textId="05DFAEEC" w:rsidR="0098510E" w:rsidRDefault="0098510E" w:rsidP="0098510E">
      <w:pPr>
        <w:spacing w:line="360" w:lineRule="auto"/>
        <w:ind w:firstLineChars="196" w:firstLine="412"/>
        <w:rPr>
          <w:rFonts w:ascii="宋体" w:hAnsi="宋体"/>
          <w:color w:val="000000"/>
          <w:sz w:val="21"/>
          <w:szCs w:val="21"/>
        </w:rPr>
      </w:pPr>
      <w:r w:rsidRPr="0098510E">
        <w:rPr>
          <w:rFonts w:ascii="宋体" w:hAnsi="宋体"/>
          <w:color w:val="000000"/>
          <w:sz w:val="21"/>
          <w:szCs w:val="21"/>
        </w:rPr>
        <w:t>为了量化无人机集群的整体连通性，本研究采用代数连通度作为评价指标</w:t>
      </w:r>
      <w:r>
        <w:rPr>
          <w:rFonts w:ascii="宋体" w:hAnsi="宋体" w:hint="eastAsia"/>
          <w:color w:val="000000"/>
          <w:sz w:val="21"/>
          <w:szCs w:val="21"/>
        </w:rPr>
        <w:t>。</w:t>
      </w:r>
      <w:r w:rsidRPr="0098510E">
        <w:rPr>
          <w:rFonts w:ascii="宋体" w:hAnsi="宋体"/>
          <w:color w:val="000000"/>
          <w:sz w:val="21"/>
          <w:szCs w:val="21"/>
        </w:rPr>
        <w:t>设无人机集群形成的通信网络可表示为无向图</w:t>
      </w:r>
      <w:r>
        <w:rPr>
          <w:rFonts w:ascii="宋体" w:hAnsi="宋体" w:hint="eastAsia"/>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Pr="0098510E">
        <w:rPr>
          <w:rFonts w:ascii="宋体" w:hAnsi="宋体"/>
          <w:color w:val="000000"/>
          <w:sz w:val="21"/>
          <w:szCs w:val="21"/>
        </w:rPr>
        <w:t xml:space="preserve">，其中 </w:t>
      </w:r>
      <m:oMath>
        <m:r>
          <w:rPr>
            <w:rFonts w:ascii="Cambria Math" w:hAnsi="Cambria Math"/>
            <w:color w:val="000000"/>
            <w:sz w:val="21"/>
            <w:szCs w:val="21"/>
          </w:rPr>
          <m:t>V</m:t>
        </m:r>
      </m:oMath>
      <w:r>
        <w:rPr>
          <w:rFonts w:ascii="宋体" w:hAnsi="宋体" w:hint="eastAsia"/>
          <w:color w:val="000000"/>
          <w:sz w:val="21"/>
          <w:szCs w:val="21"/>
        </w:rPr>
        <w:t xml:space="preserve"> </w:t>
      </w:r>
      <w:r w:rsidRPr="0098510E">
        <w:rPr>
          <w:rFonts w:ascii="宋体" w:hAnsi="宋体"/>
          <w:color w:val="000000"/>
          <w:sz w:val="21"/>
          <w:szCs w:val="21"/>
        </w:rPr>
        <w:t>为无人机节点集合，</w:t>
      </w:r>
      <m:oMath>
        <m:r>
          <w:rPr>
            <w:rFonts w:ascii="Cambria Math" w:hAnsi="Cambria Math"/>
            <w:color w:val="000000"/>
            <w:sz w:val="21"/>
            <w:szCs w:val="21"/>
          </w:rPr>
          <m:t>E</m:t>
        </m:r>
      </m:oMath>
      <w:r>
        <w:rPr>
          <w:rFonts w:ascii="宋体" w:hAnsi="宋体" w:hint="eastAsia"/>
          <w:color w:val="000000"/>
          <w:sz w:val="21"/>
          <w:szCs w:val="21"/>
        </w:rPr>
        <w:t xml:space="preserve"> </w:t>
      </w:r>
      <w:r w:rsidRPr="0098510E">
        <w:rPr>
          <w:rFonts w:ascii="宋体" w:hAnsi="宋体"/>
          <w:color w:val="000000"/>
          <w:sz w:val="21"/>
          <w:szCs w:val="21"/>
        </w:rPr>
        <w:t xml:space="preserve">为满足双向SINR门限条件的有效链路集合。记 </w:t>
      </w:r>
      <m:oMath>
        <m:r>
          <w:rPr>
            <w:rFonts w:ascii="Cambria Math" w:hAnsi="Cambria Math"/>
            <w:color w:val="000000"/>
            <w:sz w:val="21"/>
            <w:szCs w:val="21"/>
          </w:rPr>
          <m:t>L</m:t>
        </m:r>
      </m:oMath>
      <w:r>
        <w:rPr>
          <w:rFonts w:ascii="宋体" w:hAnsi="宋体" w:hint="eastAsia"/>
          <w:color w:val="000000"/>
          <w:sz w:val="21"/>
          <w:szCs w:val="21"/>
        </w:rPr>
        <w:t xml:space="preserve"> </w:t>
      </w:r>
      <w:r w:rsidRPr="0098510E">
        <w:rPr>
          <w:rFonts w:ascii="宋体" w:hAnsi="宋体"/>
          <w:color w:val="000000"/>
          <w:sz w:val="21"/>
          <w:szCs w:val="21"/>
        </w:rPr>
        <w:t>为图</w:t>
      </w:r>
      <w:r w:rsidR="00BE7D2F">
        <w:rPr>
          <w:rFonts w:ascii="宋体" w:hAnsi="宋体" w:hint="eastAsia"/>
          <w:color w:val="000000"/>
          <w:sz w:val="21"/>
          <w:szCs w:val="21"/>
        </w:rPr>
        <w:t xml:space="preserve"> </w:t>
      </w:r>
      <m:oMath>
        <m:r>
          <w:rPr>
            <w:rFonts w:ascii="Cambria Math" w:hAnsi="Cambria Math"/>
            <w:color w:val="000000"/>
            <w:sz w:val="21"/>
            <w:szCs w:val="21"/>
          </w:rPr>
          <m:t xml:space="preserve"> G</m:t>
        </m:r>
      </m:oMath>
      <w:r>
        <w:rPr>
          <w:rFonts w:ascii="宋体" w:hAnsi="宋体" w:hint="eastAsia"/>
          <w:color w:val="000000"/>
          <w:sz w:val="21"/>
          <w:szCs w:val="21"/>
        </w:rPr>
        <w:t xml:space="preserve"> </w:t>
      </w:r>
      <w:r w:rsidRPr="0098510E">
        <w:rPr>
          <w:rFonts w:ascii="宋体" w:hAnsi="宋体"/>
          <w:color w:val="000000"/>
          <w:sz w:val="21"/>
          <w:szCs w:val="21"/>
        </w:rPr>
        <w:t>的拉普拉斯矩阵，其元素定义为：</w:t>
      </w:r>
    </w:p>
    <w:p w14:paraId="48486C1C" w14:textId="5FC08A56" w:rsidR="00634331" w:rsidRDefault="00653B9A" w:rsidP="0098510E">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ij</m:t>
                  </m:r>
                </m:sub>
              </m:sSub>
              <m:r>
                <w:rPr>
                  <w:rFonts w:ascii="Cambria Math" w:hAnsi="Cambria Math"/>
                  <w:color w:val="000000"/>
                  <w:sz w:val="21"/>
                  <w:szCs w:val="21"/>
                </w:rPr>
                <m:t> =</m:t>
              </m:r>
              <m:d>
                <m:dPr>
                  <m:begChr m:val="{"/>
                  <m:endChr m:val=""/>
                  <m:ctrlPr>
                    <w:rPr>
                      <w:rFonts w:ascii="Cambria Math" w:hAnsi="Cambria Math"/>
                      <w:i/>
                      <w:color w:val="000000"/>
                      <w:sz w:val="21"/>
                      <w:szCs w:val="21"/>
                    </w:rPr>
                  </m:ctrlPr>
                </m:dPr>
                <m:e>
                  <m:eqArr>
                    <m:eqArrPr>
                      <m:ctrlPr>
                        <w:rPr>
                          <w:rFonts w:ascii="Cambria Math" w:hAnsi="Cambria Math"/>
                          <w:i/>
                          <w:color w:val="000000"/>
                          <w:sz w:val="21"/>
                          <w:szCs w:val="21"/>
                        </w:rPr>
                      </m:ctrlPr>
                    </m:eqArrPr>
                    <m:e>
                      <m:r>
                        <m:rPr>
                          <m:nor/>
                        </m:rPr>
                        <w:rPr>
                          <w:rFonts w:ascii="Cambria Math" w:hAnsi="Cambria Math"/>
                          <w:color w:val="000000"/>
                          <w:sz w:val="21"/>
                          <w:szCs w:val="21"/>
                        </w:rPr>
                        <m:t>deg</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e>
                      </m:d>
                      <m:r>
                        <w:rPr>
                          <w:rFonts w:ascii="Cambria Math" w:hAnsi="Cambria Math"/>
                          <w:color w:val="000000"/>
                          <w:sz w:val="21"/>
                          <w:szCs w:val="21"/>
                        </w:rPr>
                        <m:t>,                                i = j</m:t>
                      </m:r>
                    </m:e>
                    <m:e>
                      <m:r>
                        <w:rPr>
                          <w:rFonts w:ascii="Cambria Math" w:hAnsi="Cambria Math"/>
                          <w:color w:val="000000"/>
                          <w:sz w:val="21"/>
                          <w:szCs w:val="21"/>
                        </w:rPr>
                        <m:t>-1,            i</m:t>
                      </m:r>
                      <m:r>
                        <m:rPr>
                          <m:sty m:val="p"/>
                        </m:rPr>
                        <w:rPr>
                          <w:rFonts w:ascii="Cambria Math" w:hAnsi="Cambria Math" w:hint="eastAsia"/>
                          <w:color w:val="000000"/>
                          <w:sz w:val="21"/>
                          <w:szCs w:val="21"/>
                        </w:rPr>
                        <m:t>≠</m:t>
                      </m:r>
                      <m:r>
                        <w:rPr>
                          <w:rFonts w:ascii="Cambria Math" w:hAnsi="Cambria Math"/>
                          <w:color w:val="000000"/>
                          <w:sz w:val="21"/>
                          <w:szCs w:val="21"/>
                        </w:rPr>
                        <m:t>j</m:t>
                      </m:r>
                      <m:r>
                        <m:rPr>
                          <m:nor/>
                        </m:rPr>
                        <w:rPr>
                          <w:rFonts w:ascii="Cambria Math" w:hAnsi="Cambria Math"/>
                          <w:color w:val="000000"/>
                          <w:sz w:val="21"/>
                          <w:szCs w:val="21"/>
                        </w:rPr>
                        <m:t xml:space="preserve"> and </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j</m:t>
                              </m:r>
                            </m:sub>
                          </m:sSub>
                        </m:e>
                      </m:d>
                      <m:r>
                        <m:rPr>
                          <m:sty m:val="p"/>
                        </m:rPr>
                        <w:rPr>
                          <w:rFonts w:ascii="Cambria Math" w:hAnsi="Cambria Math" w:hint="eastAsia"/>
                          <w:color w:val="000000"/>
                          <w:sz w:val="21"/>
                          <w:szCs w:val="21"/>
                        </w:rPr>
                        <m:t>∈</m:t>
                      </m:r>
                      <m:r>
                        <w:rPr>
                          <w:rFonts w:ascii="Cambria Math" w:hAnsi="Cambria Math"/>
                          <w:color w:val="000000"/>
                          <w:sz w:val="21"/>
                          <w:szCs w:val="21"/>
                        </w:rPr>
                        <m:t>E</m:t>
                      </m:r>
                    </m:e>
                    <m:e>
                      <m:r>
                        <w:rPr>
                          <w:rFonts w:ascii="Cambria Math" w:hAnsi="Cambria Math"/>
                          <w:color w:val="000000"/>
                          <w:sz w:val="21"/>
                          <w:szCs w:val="21"/>
                        </w:rPr>
                        <m:t xml:space="preserve">0,                                    </m:t>
                      </m:r>
                      <m:r>
                        <m:rPr>
                          <m:nor/>
                        </m:rP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52A59E0E" w14:textId="3041DA95" w:rsidR="006B1A67" w:rsidRPr="00634331" w:rsidRDefault="0098510E" w:rsidP="00634331">
      <w:pPr>
        <w:spacing w:line="360" w:lineRule="auto"/>
        <w:ind w:firstLineChars="196" w:firstLine="412"/>
        <w:rPr>
          <w:rFonts w:ascii="宋体" w:hAnsi="宋体"/>
          <w:color w:val="000000"/>
          <w:sz w:val="21"/>
          <w:szCs w:val="21"/>
        </w:rPr>
      </w:pPr>
      <w:r w:rsidRPr="0098510E">
        <w:rPr>
          <w:rFonts w:ascii="宋体" w:hAnsi="宋体"/>
          <w:color w:val="000000"/>
          <w:sz w:val="21"/>
          <w:szCs w:val="21"/>
        </w:rPr>
        <w:t>拉普拉斯矩阵的</w:t>
      </w:r>
      <w:r w:rsidRPr="00BE7D2F">
        <w:rPr>
          <w:rFonts w:ascii="宋体" w:hAnsi="宋体"/>
          <w:color w:val="000000"/>
          <w:sz w:val="21"/>
          <w:szCs w:val="21"/>
        </w:rPr>
        <w:t xml:space="preserve">第二小特征值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L</m:t>
            </m:r>
          </m:e>
        </m:d>
      </m:oMath>
      <w:r w:rsidRPr="0098510E">
        <w:rPr>
          <w:rFonts w:ascii="宋体" w:hAnsi="宋体"/>
          <w:color w:val="000000"/>
          <w:sz w:val="21"/>
          <w:szCs w:val="21"/>
        </w:rPr>
        <w:t xml:space="preserve"> 即为代数连通度</w:t>
      </w:r>
      <w:r w:rsidR="00BE7D2F">
        <w:rPr>
          <w:rFonts w:ascii="宋体" w:hAnsi="宋体" w:hint="eastAsia"/>
          <w:color w:val="000000"/>
          <w:sz w:val="21"/>
          <w:szCs w:val="21"/>
        </w:rPr>
        <w:t>：</w:t>
      </w:r>
      <w:r w:rsidR="00634331">
        <w:rPr>
          <w:rFonts w:ascii="宋体" w:hAnsi="宋体" w:hint="eastAsia"/>
          <w:color w:val="000000"/>
          <w:sz w:val="21"/>
          <w:szCs w:val="21"/>
        </w:rPr>
        <w:t>代数连通度为0则代表无人机中存在多个子图,无人机集群网络不连通；</w:t>
      </w:r>
      <w:r w:rsidRPr="0098510E">
        <w:rPr>
          <w:rFonts w:ascii="宋体" w:hAnsi="宋体"/>
          <w:color w:val="000000"/>
          <w:sz w:val="21"/>
          <w:szCs w:val="21"/>
        </w:rPr>
        <w:t>代数连通度越大，说明无人机网络的连通性越强。</w:t>
      </w:r>
      <w:r w:rsidR="00634331">
        <w:rPr>
          <w:rFonts w:ascii="宋体" w:hAnsi="宋体" w:hint="eastAsia"/>
          <w:color w:val="000000"/>
          <w:sz w:val="21"/>
          <w:szCs w:val="21"/>
        </w:rPr>
        <w:t>本研究的</w:t>
      </w:r>
      <w:r w:rsidRPr="0098510E">
        <w:rPr>
          <w:rFonts w:ascii="宋体" w:hAnsi="宋体"/>
          <w:color w:val="000000"/>
          <w:sz w:val="21"/>
          <w:szCs w:val="21"/>
        </w:rPr>
        <w:t>目标</w:t>
      </w:r>
      <w:r w:rsidR="00634331">
        <w:rPr>
          <w:rFonts w:ascii="宋体" w:hAnsi="宋体" w:hint="eastAsia"/>
          <w:color w:val="000000"/>
          <w:sz w:val="21"/>
          <w:szCs w:val="21"/>
        </w:rPr>
        <w:t>是为无人机集群进行实时</w:t>
      </w:r>
      <w:r w:rsidRPr="0098510E">
        <w:rPr>
          <w:rFonts w:ascii="宋体" w:hAnsi="宋体"/>
          <w:color w:val="000000"/>
          <w:sz w:val="21"/>
          <w:szCs w:val="21"/>
        </w:rPr>
        <w:t>路径规划</w:t>
      </w:r>
      <w:r w:rsidR="00634331">
        <w:rPr>
          <w:rFonts w:ascii="宋体" w:hAnsi="宋体" w:hint="eastAsia"/>
          <w:color w:val="000000"/>
          <w:sz w:val="21"/>
          <w:szCs w:val="21"/>
        </w:rPr>
        <w:t>，保障集群到达目标位置的同时提高网络代数连通度，以</w:t>
      </w:r>
      <w:r w:rsidRPr="0098510E">
        <w:rPr>
          <w:rFonts w:ascii="宋体" w:hAnsi="宋体"/>
          <w:color w:val="000000"/>
          <w:sz w:val="21"/>
          <w:szCs w:val="21"/>
        </w:rPr>
        <w:t>保证在城市</w:t>
      </w:r>
      <w:r w:rsidR="00634331">
        <w:rPr>
          <w:rFonts w:ascii="宋体" w:hAnsi="宋体" w:hint="eastAsia"/>
          <w:color w:val="000000"/>
          <w:sz w:val="21"/>
          <w:szCs w:val="21"/>
        </w:rPr>
        <w:t>作战</w:t>
      </w:r>
      <w:r w:rsidRPr="0098510E">
        <w:rPr>
          <w:rFonts w:ascii="宋体" w:hAnsi="宋体"/>
          <w:color w:val="000000"/>
          <w:sz w:val="21"/>
          <w:szCs w:val="21"/>
        </w:rPr>
        <w:t>环境下的通信可靠性和协同作战能力。</w:t>
      </w:r>
      <w:bookmarkEnd w:id="1"/>
    </w:p>
    <w:p w14:paraId="36AD61C4" w14:textId="66C4F163"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3"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3"/>
      <w:r w:rsidR="00D03B5B">
        <w:rPr>
          <w:rFonts w:ascii="宋体" w:hAnsi="宋体" w:hint="eastAsia"/>
          <w:b/>
          <w:color w:val="000000"/>
          <w:sz w:val="28"/>
          <w:szCs w:val="28"/>
        </w:rPr>
        <w:t>算法</w:t>
      </w:r>
    </w:p>
    <w:p w14:paraId="4E2D92DD" w14:textId="12594689" w:rsidR="008C0516" w:rsidRPr="00A9585A" w:rsidRDefault="000F4F18" w:rsidP="00697207">
      <w:pPr>
        <w:spacing w:line="360" w:lineRule="auto"/>
        <w:ind w:firstLineChars="196" w:firstLine="412"/>
        <w:rPr>
          <w:color w:val="000000"/>
          <w:sz w:val="21"/>
          <w:szCs w:val="21"/>
        </w:rPr>
      </w:pPr>
      <w:bookmarkStart w:id="4" w:name="OLE_LINK5"/>
      <w:r w:rsidRPr="00A9585A">
        <w:rPr>
          <w:rFonts w:hint="eastAsia"/>
          <w:color w:val="000000"/>
          <w:sz w:val="21"/>
          <w:szCs w:val="21"/>
        </w:rPr>
        <w:t>为了实现以上</w:t>
      </w:r>
      <w:r w:rsidR="00583115" w:rsidRPr="00A9585A">
        <w:rPr>
          <w:rFonts w:hint="eastAsia"/>
          <w:color w:val="000000"/>
          <w:sz w:val="21"/>
          <w:szCs w:val="21"/>
        </w:rPr>
        <w:t>城市作战</w:t>
      </w:r>
      <w:r w:rsidRPr="00A9585A">
        <w:rPr>
          <w:rFonts w:hint="eastAsia"/>
          <w:color w:val="000000"/>
          <w:sz w:val="21"/>
          <w:szCs w:val="21"/>
        </w:rPr>
        <w:t>场景下无人机集群通信</w:t>
      </w:r>
      <w:r w:rsidR="00583115" w:rsidRPr="00A9585A">
        <w:rPr>
          <w:rFonts w:hint="eastAsia"/>
          <w:color w:val="000000"/>
          <w:sz w:val="21"/>
          <w:szCs w:val="21"/>
        </w:rPr>
        <w:t>保持</w:t>
      </w:r>
      <w:r w:rsidRPr="00A9585A">
        <w:rPr>
          <w:rFonts w:hint="eastAsia"/>
          <w:color w:val="000000"/>
          <w:sz w:val="21"/>
          <w:szCs w:val="21"/>
        </w:rPr>
        <w:t>路径规划任务，</w:t>
      </w:r>
      <w:r w:rsidR="00583115" w:rsidRPr="00A9585A">
        <w:rPr>
          <w:rFonts w:hint="eastAsia"/>
          <w:color w:val="000000"/>
          <w:sz w:val="21"/>
          <w:szCs w:val="21"/>
        </w:rPr>
        <w:t>提出</w:t>
      </w:r>
      <w:r w:rsidR="00697207" w:rsidRPr="00A9585A">
        <w:rPr>
          <w:rFonts w:hint="eastAsia"/>
          <w:color w:val="000000" w:themeColor="text1"/>
          <w:sz w:val="21"/>
          <w:szCs w:val="21"/>
        </w:rPr>
        <w:t>如图</w:t>
      </w:r>
      <w:r w:rsidR="00697207" w:rsidRPr="00A9585A">
        <w:rPr>
          <w:rFonts w:hint="eastAsia"/>
          <w:color w:val="000000" w:themeColor="text1"/>
          <w:sz w:val="21"/>
          <w:szCs w:val="21"/>
        </w:rPr>
        <w:t>2</w:t>
      </w:r>
      <w:r w:rsidR="00697207" w:rsidRPr="00A9585A">
        <w:rPr>
          <w:rFonts w:hint="eastAsia"/>
          <w:color w:val="000000"/>
          <w:sz w:val="21"/>
          <w:szCs w:val="21"/>
        </w:rPr>
        <w:t>所示</w:t>
      </w:r>
      <w:r w:rsidR="00BE7D2F" w:rsidRPr="00A9585A">
        <w:rPr>
          <w:rFonts w:hint="eastAsia"/>
          <w:color w:val="000000"/>
          <w:sz w:val="21"/>
          <w:szCs w:val="21"/>
        </w:rPr>
        <w:t>的</w:t>
      </w:r>
      <w:r w:rsidR="0079034F" w:rsidRPr="00A9585A">
        <w:rPr>
          <w:color w:val="000000"/>
          <w:sz w:val="21"/>
          <w:szCs w:val="21"/>
        </w:rPr>
        <w:t>CL-RRT*-APF</w:t>
      </w:r>
      <w:r w:rsidRPr="00A9585A">
        <w:rPr>
          <w:rFonts w:hint="eastAsia"/>
          <w:color w:val="000000"/>
          <w:sz w:val="21"/>
          <w:szCs w:val="21"/>
        </w:rPr>
        <w:t>规划算法</w:t>
      </w:r>
      <w:r w:rsidR="0079034F" w:rsidRPr="00A9585A">
        <w:rPr>
          <w:rFonts w:hint="eastAsia"/>
          <w:color w:val="000000"/>
          <w:sz w:val="21"/>
          <w:szCs w:val="21"/>
        </w:rPr>
        <w:t>:</w:t>
      </w:r>
      <w:r w:rsidRPr="00A9585A">
        <w:rPr>
          <w:rFonts w:hint="eastAsia"/>
          <w:color w:val="000000"/>
          <w:sz w:val="21"/>
          <w:szCs w:val="21"/>
        </w:rPr>
        <w:t>算法主要分为</w:t>
      </w:r>
      <w:r w:rsidR="0079034F" w:rsidRPr="00A9585A">
        <w:rPr>
          <w:rFonts w:hint="eastAsia"/>
          <w:color w:val="000000"/>
          <w:sz w:val="21"/>
          <w:szCs w:val="21"/>
        </w:rPr>
        <w:t>层次化的</w:t>
      </w:r>
      <w:r w:rsidRPr="00A9585A">
        <w:rPr>
          <w:rFonts w:hint="eastAsia"/>
          <w:color w:val="000000"/>
          <w:sz w:val="21"/>
          <w:szCs w:val="21"/>
        </w:rPr>
        <w:t>两部分，</w:t>
      </w:r>
      <w:r w:rsidR="00A9585A" w:rsidRPr="00A9585A">
        <w:rPr>
          <w:rFonts w:hint="eastAsia"/>
          <w:color w:val="000000"/>
          <w:sz w:val="21"/>
          <w:szCs w:val="21"/>
        </w:rPr>
        <w:t>顶层</w:t>
      </w:r>
      <w:r w:rsidRPr="00A9585A">
        <w:rPr>
          <w:rFonts w:hint="eastAsia"/>
          <w:color w:val="000000"/>
          <w:sz w:val="21"/>
          <w:szCs w:val="21"/>
        </w:rPr>
        <w:t>是全局</w:t>
      </w:r>
      <w:r w:rsidRPr="00A9585A">
        <w:rPr>
          <w:rFonts w:hint="eastAsia"/>
          <w:color w:val="000000"/>
          <w:sz w:val="21"/>
          <w:szCs w:val="21"/>
        </w:rPr>
        <w:t>R</w:t>
      </w:r>
      <w:r w:rsidRPr="00A9585A">
        <w:rPr>
          <w:color w:val="000000"/>
          <w:sz w:val="21"/>
          <w:szCs w:val="21"/>
        </w:rPr>
        <w:t>RT*</w:t>
      </w:r>
      <w:r w:rsidRPr="00A9585A">
        <w:rPr>
          <w:rFonts w:hint="eastAsia"/>
          <w:color w:val="000000"/>
          <w:sz w:val="21"/>
          <w:szCs w:val="21"/>
        </w:rPr>
        <w:t>规划，利用</w:t>
      </w:r>
      <w:r w:rsidR="00A9585A" w:rsidRPr="00A9585A">
        <w:rPr>
          <w:color w:val="000000"/>
          <w:sz w:val="21"/>
          <w:szCs w:val="21"/>
        </w:rPr>
        <w:t>RRT*</w:t>
      </w:r>
      <w:r w:rsidRPr="00A9585A">
        <w:rPr>
          <w:rFonts w:hint="eastAsia"/>
          <w:color w:val="000000"/>
          <w:sz w:val="21"/>
          <w:szCs w:val="21"/>
        </w:rPr>
        <w:t>实现分簇实时</w:t>
      </w:r>
      <w:r w:rsidR="0079034F" w:rsidRPr="00A9585A">
        <w:rPr>
          <w:rFonts w:hint="eastAsia"/>
          <w:color w:val="000000"/>
          <w:sz w:val="21"/>
          <w:szCs w:val="21"/>
        </w:rPr>
        <w:t>全局</w:t>
      </w:r>
      <w:r w:rsidRPr="00A9585A">
        <w:rPr>
          <w:rFonts w:hint="eastAsia"/>
          <w:color w:val="000000"/>
          <w:sz w:val="21"/>
          <w:szCs w:val="21"/>
        </w:rPr>
        <w:t>规划</w:t>
      </w:r>
      <w:r w:rsidR="0079034F" w:rsidRPr="00A9585A">
        <w:rPr>
          <w:rFonts w:hint="eastAsia"/>
          <w:color w:val="000000"/>
          <w:sz w:val="21"/>
          <w:szCs w:val="21"/>
        </w:rPr>
        <w:t>路径</w:t>
      </w:r>
      <w:r w:rsidRPr="00A9585A">
        <w:rPr>
          <w:rFonts w:hint="eastAsia"/>
          <w:color w:val="000000"/>
          <w:sz w:val="21"/>
          <w:szCs w:val="21"/>
        </w:rPr>
        <w:lastRenderedPageBreak/>
        <w:t>作为</w:t>
      </w:r>
      <w:r w:rsidR="0079034F" w:rsidRPr="00A9585A">
        <w:rPr>
          <w:rFonts w:hint="eastAsia"/>
          <w:color w:val="000000"/>
          <w:sz w:val="21"/>
          <w:szCs w:val="21"/>
        </w:rPr>
        <w:t>局部规划每个阶段的</w:t>
      </w:r>
      <w:r w:rsidRPr="00A9585A">
        <w:rPr>
          <w:rFonts w:hint="eastAsia"/>
          <w:color w:val="000000"/>
          <w:sz w:val="21"/>
          <w:szCs w:val="21"/>
        </w:rPr>
        <w:t>目标点，并通过加入</w:t>
      </w:r>
      <w:r w:rsidRPr="00A9585A">
        <w:rPr>
          <w:color w:val="000000"/>
          <w:sz w:val="21"/>
          <w:szCs w:val="21"/>
        </w:rPr>
        <w:t>Fréchet</w:t>
      </w:r>
      <w:r w:rsidRPr="00A9585A">
        <w:rPr>
          <w:rFonts w:hint="eastAsia"/>
          <w:color w:val="000000"/>
          <w:sz w:val="21"/>
          <w:szCs w:val="21"/>
        </w:rPr>
        <w:t>距离限制机制，为</w:t>
      </w:r>
      <w:r w:rsidR="0079034F" w:rsidRPr="00A9585A">
        <w:rPr>
          <w:rFonts w:hint="eastAsia"/>
          <w:color w:val="000000"/>
          <w:sz w:val="21"/>
          <w:szCs w:val="21"/>
        </w:rPr>
        <w:t>各个</w:t>
      </w:r>
      <w:r w:rsidR="00583115" w:rsidRPr="00A9585A">
        <w:rPr>
          <w:rFonts w:hint="eastAsia"/>
          <w:color w:val="000000"/>
          <w:sz w:val="21"/>
          <w:szCs w:val="21"/>
        </w:rPr>
        <w:t>簇</w:t>
      </w:r>
      <w:r w:rsidRPr="00A9585A">
        <w:rPr>
          <w:rFonts w:hint="eastAsia"/>
          <w:color w:val="000000"/>
          <w:sz w:val="21"/>
          <w:szCs w:val="21"/>
        </w:rPr>
        <w:t>提供合理的</w:t>
      </w:r>
      <w:r w:rsidR="0079034F" w:rsidRPr="00A9585A">
        <w:rPr>
          <w:rFonts w:hint="eastAsia"/>
          <w:color w:val="000000"/>
          <w:sz w:val="21"/>
          <w:szCs w:val="21"/>
        </w:rPr>
        <w:t>全局</w:t>
      </w:r>
      <w:r w:rsidRPr="00A9585A">
        <w:rPr>
          <w:rFonts w:hint="eastAsia"/>
          <w:color w:val="000000"/>
          <w:sz w:val="21"/>
          <w:szCs w:val="21"/>
        </w:rPr>
        <w:t>规划路径</w:t>
      </w:r>
      <w:r w:rsidR="00583115" w:rsidRPr="00A9585A">
        <w:rPr>
          <w:rFonts w:hint="eastAsia"/>
          <w:color w:val="000000"/>
          <w:sz w:val="21"/>
          <w:szCs w:val="21"/>
        </w:rPr>
        <w:t>集合</w:t>
      </w:r>
      <w:r w:rsidR="00A9585A">
        <w:rPr>
          <w:rFonts w:hint="eastAsia"/>
          <w:color w:val="000000"/>
          <w:sz w:val="21"/>
          <w:szCs w:val="21"/>
        </w:rPr>
        <w:t>；</w:t>
      </w:r>
      <w:r w:rsidRPr="00A9585A">
        <w:rPr>
          <w:rFonts w:hint="eastAsia"/>
          <w:color w:val="000000"/>
          <w:sz w:val="21"/>
          <w:szCs w:val="21"/>
        </w:rPr>
        <w:t>第二部分是局部</w:t>
      </w:r>
      <w:r w:rsidRPr="00A9585A">
        <w:rPr>
          <w:rFonts w:hint="eastAsia"/>
          <w:color w:val="000000"/>
          <w:sz w:val="21"/>
          <w:szCs w:val="21"/>
        </w:rPr>
        <w:t>A</w:t>
      </w:r>
      <w:r w:rsidRPr="00A9585A">
        <w:rPr>
          <w:color w:val="000000"/>
          <w:sz w:val="21"/>
          <w:szCs w:val="21"/>
        </w:rPr>
        <w:t>PF</w:t>
      </w:r>
      <w:r w:rsidRPr="00A9585A">
        <w:rPr>
          <w:rFonts w:hint="eastAsia"/>
          <w:color w:val="000000"/>
          <w:sz w:val="21"/>
          <w:szCs w:val="21"/>
        </w:rPr>
        <w:t>规划，利用</w:t>
      </w:r>
      <w:r w:rsidRPr="00A9585A">
        <w:rPr>
          <w:rFonts w:hint="eastAsia"/>
          <w:color w:val="000000"/>
          <w:sz w:val="21"/>
          <w:szCs w:val="21"/>
        </w:rPr>
        <w:t>A</w:t>
      </w:r>
      <w:r w:rsidRPr="00A9585A">
        <w:rPr>
          <w:color w:val="000000"/>
          <w:sz w:val="21"/>
          <w:szCs w:val="21"/>
        </w:rPr>
        <w:t>PF</w:t>
      </w:r>
      <w:r w:rsidRPr="00A9585A">
        <w:rPr>
          <w:rFonts w:hint="eastAsia"/>
          <w:color w:val="000000"/>
          <w:sz w:val="21"/>
          <w:szCs w:val="21"/>
        </w:rPr>
        <w:t>人工势场法实现单步具体规划，并通过加入</w:t>
      </w:r>
      <w:r w:rsidR="0079034F" w:rsidRPr="00A9585A">
        <w:rPr>
          <w:rFonts w:hint="eastAsia"/>
          <w:color w:val="000000"/>
          <w:sz w:val="21"/>
          <w:szCs w:val="21"/>
        </w:rPr>
        <w:t>最小生成树</w:t>
      </w:r>
      <w:r w:rsidRPr="00A9585A">
        <w:rPr>
          <w:rFonts w:hint="eastAsia"/>
          <w:color w:val="000000"/>
          <w:sz w:val="21"/>
          <w:szCs w:val="21"/>
        </w:rPr>
        <w:t>引力机制，</w:t>
      </w:r>
      <w:r w:rsidR="0079034F" w:rsidRPr="00A9585A">
        <w:rPr>
          <w:rFonts w:hint="eastAsia"/>
          <w:color w:val="000000"/>
          <w:sz w:val="21"/>
          <w:szCs w:val="21"/>
        </w:rPr>
        <w:t>实时为将要断开的链路施加对应方向的连通引力，从而</w:t>
      </w:r>
      <w:r w:rsidRPr="00A9585A">
        <w:rPr>
          <w:rFonts w:hint="eastAsia"/>
          <w:color w:val="000000"/>
          <w:sz w:val="21"/>
          <w:szCs w:val="21"/>
        </w:rPr>
        <w:t>实现碰撞避免和通信保持功能。</w:t>
      </w:r>
    </w:p>
    <w:p w14:paraId="47437FA6" w14:textId="47E5EC54" w:rsidR="009A7A73" w:rsidRPr="00A9585A" w:rsidRDefault="009A7A73" w:rsidP="00697207">
      <w:pPr>
        <w:pStyle w:val="aff0"/>
      </w:pPr>
      <w:r w:rsidRPr="00A9585A">
        <w:rPr>
          <w:rFonts w:hint="eastAsia"/>
          <w:noProof/>
        </w:rPr>
        <w:drawing>
          <wp:inline distT="0" distB="0" distL="0" distR="0" wp14:anchorId="4F68A40D" wp14:editId="5DFECD9E">
            <wp:extent cx="4330700" cy="2143333"/>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1580" cy="2148718"/>
                    </a:xfrm>
                    <a:prstGeom prst="rect">
                      <a:avLst/>
                    </a:prstGeom>
                  </pic:spPr>
                </pic:pic>
              </a:graphicData>
            </a:graphic>
          </wp:inline>
        </w:drawing>
      </w:r>
    </w:p>
    <w:p w14:paraId="5AA83B0A" w14:textId="56E1E7FA" w:rsidR="00697207" w:rsidRPr="00A9585A" w:rsidRDefault="00697207" w:rsidP="00A9585A">
      <w:pPr>
        <w:pStyle w:val="aff2"/>
      </w:pPr>
      <w:r w:rsidRPr="00A9585A">
        <w:rPr>
          <w:rFonts w:hint="eastAsia"/>
        </w:rPr>
        <w:t>图</w:t>
      </w:r>
      <w:r w:rsidRPr="00A9585A">
        <w:t>2  CL-RRT*-APF</w:t>
      </w:r>
      <w:r w:rsidRPr="00A9585A">
        <w:rPr>
          <w:rFonts w:hint="eastAsia"/>
        </w:rPr>
        <w:t>算法框架示意图</w:t>
      </w:r>
    </w:p>
    <w:p w14:paraId="4248302E" w14:textId="0BE6E35D" w:rsidR="000F4F18" w:rsidRPr="00A9585A" w:rsidRDefault="0079034F" w:rsidP="00583115">
      <w:pPr>
        <w:spacing w:line="360" w:lineRule="auto"/>
        <w:outlineLvl w:val="0"/>
        <w:rPr>
          <w:b/>
          <w:sz w:val="21"/>
          <w:szCs w:val="21"/>
        </w:rPr>
      </w:pPr>
      <w:bookmarkStart w:id="5" w:name="OLE_LINK6"/>
      <w:r w:rsidRPr="00A9585A">
        <w:rPr>
          <w:b/>
          <w:sz w:val="21"/>
          <w:szCs w:val="21"/>
        </w:rPr>
        <w:t>3</w:t>
      </w:r>
      <w:r w:rsidR="00583115" w:rsidRPr="00A9585A">
        <w:rPr>
          <w:rFonts w:hint="eastAsia"/>
          <w:b/>
          <w:sz w:val="21"/>
          <w:szCs w:val="21"/>
        </w:rPr>
        <w:t xml:space="preserve">.1 </w:t>
      </w:r>
      <w:r w:rsidR="00583115" w:rsidRPr="00A9585A">
        <w:rPr>
          <w:rFonts w:hint="eastAsia"/>
          <w:b/>
          <w:sz w:val="21"/>
          <w:szCs w:val="21"/>
        </w:rPr>
        <w:t>全局</w:t>
      </w:r>
      <w:r w:rsidR="00583115" w:rsidRPr="00A9585A">
        <w:rPr>
          <w:rFonts w:hint="eastAsia"/>
          <w:b/>
          <w:sz w:val="21"/>
          <w:szCs w:val="21"/>
        </w:rPr>
        <w:t>R</w:t>
      </w:r>
      <w:r w:rsidR="00583115" w:rsidRPr="00A9585A">
        <w:rPr>
          <w:b/>
          <w:sz w:val="21"/>
          <w:szCs w:val="21"/>
        </w:rPr>
        <w:t>RT*</w:t>
      </w:r>
      <w:r w:rsidR="00583115" w:rsidRPr="00A9585A">
        <w:rPr>
          <w:rFonts w:hint="eastAsia"/>
          <w:b/>
          <w:sz w:val="21"/>
          <w:szCs w:val="21"/>
        </w:rPr>
        <w:t>规划</w:t>
      </w:r>
    </w:p>
    <w:bookmarkEnd w:id="5"/>
    <w:p w14:paraId="666D1AC4" w14:textId="5FDFBF66" w:rsidR="000F4F18" w:rsidRPr="00A9585A" w:rsidRDefault="000F4F18" w:rsidP="000F4F18">
      <w:pPr>
        <w:spacing w:line="360" w:lineRule="auto"/>
        <w:ind w:firstLineChars="196" w:firstLine="412"/>
        <w:rPr>
          <w:color w:val="000000"/>
          <w:sz w:val="21"/>
          <w:szCs w:val="21"/>
        </w:rPr>
      </w:pPr>
      <w:r w:rsidRPr="00A9585A">
        <w:rPr>
          <w:color w:val="000000"/>
          <w:sz w:val="21"/>
          <w:szCs w:val="21"/>
        </w:rPr>
        <w:t>在本研究的分层规划框架中，</w:t>
      </w:r>
      <w:r w:rsidRPr="00A9585A">
        <w:rPr>
          <w:rFonts w:hint="eastAsia"/>
          <w:color w:val="000000"/>
          <w:sz w:val="21"/>
          <w:szCs w:val="21"/>
        </w:rPr>
        <w:t>顶层全局</w:t>
      </w:r>
      <w:r w:rsidRPr="00A9585A">
        <w:rPr>
          <w:color w:val="000000"/>
          <w:sz w:val="21"/>
          <w:szCs w:val="21"/>
        </w:rPr>
        <w:t>路径规划采用快速探索随机树改进算法（</w:t>
      </w:r>
      <w:r w:rsidRPr="00A9585A">
        <w:rPr>
          <w:color w:val="000000"/>
          <w:sz w:val="21"/>
          <w:szCs w:val="21"/>
        </w:rPr>
        <w:t>RRT*</w:t>
      </w:r>
      <w:r w:rsidRPr="00A9585A">
        <w:rPr>
          <w:color w:val="000000"/>
          <w:sz w:val="21"/>
          <w:szCs w:val="21"/>
        </w:rPr>
        <w:t>）实现，其主要功能是在未知环境下为无人机集群的不同簇生成从簇中心位置到目标簇中心位置的全局参考路径。设簇</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的初始中心为</w:t>
      </w:r>
      <m:oMath>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sidRPr="00A9585A">
        <w:rPr>
          <w:color w:val="000000"/>
          <w:sz w:val="21"/>
          <w:szCs w:val="21"/>
        </w:rPr>
        <w:t>，目标中心为</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A9585A">
        <w:rPr>
          <w:color w:val="000000"/>
          <w:sz w:val="21"/>
          <w:szCs w:val="21"/>
        </w:rPr>
        <w:t>，规划空间为二维欧式空间</w:t>
      </w:r>
      <w:r w:rsidRPr="00A9585A">
        <w:rPr>
          <w:color w:val="000000"/>
          <w:sz w:val="21"/>
          <w:szCs w:val="21"/>
        </w:rPr>
        <w:t xml:space="preserve"> </w:t>
      </w:r>
      <m:oMath>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，则顶层规划的任务为在给定的步长</w:t>
      </w:r>
      <w:r w:rsidRPr="00A9585A">
        <w:rPr>
          <w:color w:val="000000"/>
          <w:sz w:val="21"/>
          <w:szCs w:val="21"/>
        </w:rPr>
        <w:t xml:space="preserve"> </w:t>
      </w:r>
      <m:oMath>
        <m:r>
          <w:rPr>
            <w:rFonts w:ascii="Cambria Math" w:hAnsi="Cambria Math"/>
            <w:color w:val="000000"/>
            <w:sz w:val="21"/>
            <w:szCs w:val="21"/>
          </w:rPr>
          <m:t>Len</m:t>
        </m:r>
      </m:oMath>
      <w:r w:rsidRPr="00A9585A">
        <w:rPr>
          <w:color w:val="000000"/>
          <w:sz w:val="21"/>
          <w:szCs w:val="21"/>
        </w:rPr>
        <w:t xml:space="preserve"> </w:t>
      </w:r>
      <w:r w:rsidRPr="00A9585A">
        <w:rPr>
          <w:color w:val="000000"/>
          <w:sz w:val="21"/>
          <w:szCs w:val="21"/>
        </w:rPr>
        <w:t>下，为每一簇</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生成一条从</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到</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的路径</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,1</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oMath>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且</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A9585A">
        <w:rPr>
          <w:color w:val="000000"/>
          <w:sz w:val="21"/>
          <w:szCs w:val="21"/>
        </w:rPr>
        <w:t>。在地图初始信息未知的情况下，规划空间中未被探测到的区域假定为无</w:t>
      </w:r>
      <w:r w:rsidR="0079034F" w:rsidRPr="00A9585A">
        <w:rPr>
          <w:rFonts w:hint="eastAsia"/>
          <w:color w:val="000000"/>
          <w:sz w:val="21"/>
          <w:szCs w:val="21"/>
        </w:rPr>
        <w:t>建筑物</w:t>
      </w:r>
      <w:r w:rsidRPr="00A9585A">
        <w:rPr>
          <w:color w:val="000000"/>
          <w:sz w:val="21"/>
          <w:szCs w:val="21"/>
        </w:rPr>
        <w:t>区域，随着无人机携带的</w:t>
      </w:r>
      <w:r w:rsidRPr="00A9585A">
        <w:rPr>
          <w:rFonts w:hint="eastAsia"/>
          <w:color w:val="000000"/>
          <w:sz w:val="21"/>
          <w:szCs w:val="21"/>
        </w:rPr>
        <w:t>雷达传感器</w:t>
      </w:r>
      <w:r w:rsidRPr="00A9585A">
        <w:rPr>
          <w:color w:val="000000"/>
          <w:sz w:val="21"/>
          <w:szCs w:val="21"/>
        </w:rPr>
        <w:t>逐步探测环境信息，</w:t>
      </w:r>
      <w:r w:rsidR="0042304C" w:rsidRPr="00A9585A">
        <w:rPr>
          <w:rFonts w:hint="eastAsia"/>
          <w:color w:val="000000"/>
          <w:sz w:val="21"/>
          <w:szCs w:val="21"/>
        </w:rPr>
        <w:t>建筑</w:t>
      </w:r>
      <w:r w:rsidRPr="00A9585A">
        <w:rPr>
          <w:color w:val="000000"/>
          <w:sz w:val="21"/>
          <w:szCs w:val="21"/>
        </w:rPr>
        <w:t>物集合</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Pr="00A9585A">
        <w:rPr>
          <w:color w:val="000000"/>
          <w:sz w:val="21"/>
          <w:szCs w:val="21"/>
        </w:rPr>
        <w:t xml:space="preserve"> </w:t>
      </w:r>
      <w:r w:rsidRPr="00A9585A">
        <w:rPr>
          <w:color w:val="000000"/>
          <w:sz w:val="21"/>
          <w:szCs w:val="21"/>
        </w:rPr>
        <w:t>会实时更新。若生成的路径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与更新后的障碍物区域发生</w:t>
      </w:r>
      <w:r w:rsidRPr="00A9585A">
        <w:rPr>
          <w:rFonts w:hint="eastAsia"/>
          <w:color w:val="000000"/>
          <w:sz w:val="21"/>
          <w:szCs w:val="21"/>
        </w:rPr>
        <w:t>碰撞</w:t>
      </w:r>
      <w:r w:rsidRPr="00A9585A">
        <w:rPr>
          <w:color w:val="000000"/>
          <w:sz w:val="21"/>
          <w:szCs w:val="21"/>
        </w:rPr>
        <w:t>，则立即触发重新规划机制，</w:t>
      </w:r>
      <w:r w:rsidRPr="00A9585A">
        <w:rPr>
          <w:rFonts w:hint="eastAsia"/>
          <w:color w:val="000000"/>
          <w:sz w:val="21"/>
          <w:szCs w:val="21"/>
        </w:rPr>
        <w:t>以</w:t>
      </w:r>
      <w:r w:rsidRPr="00A9585A">
        <w:rPr>
          <w:color w:val="000000"/>
          <w:sz w:val="21"/>
          <w:szCs w:val="21"/>
        </w:rPr>
        <w:t>保证路径的可行性。</w:t>
      </w:r>
    </w:p>
    <w:p w14:paraId="02A8CB0A" w14:textId="02B32FF8" w:rsidR="000F4F18" w:rsidRPr="00A9585A" w:rsidRDefault="0042304C" w:rsidP="000F4F18">
      <w:pPr>
        <w:spacing w:line="360" w:lineRule="auto"/>
        <w:ind w:firstLineChars="196" w:firstLine="412"/>
        <w:rPr>
          <w:color w:val="000000"/>
          <w:sz w:val="21"/>
          <w:szCs w:val="21"/>
        </w:rPr>
      </w:pPr>
      <w:r w:rsidRPr="00A9585A">
        <w:rPr>
          <w:color w:val="000000"/>
          <w:sz w:val="21"/>
          <w:szCs w:val="21"/>
        </w:rPr>
        <w:t>快速探索随机树改进算法</w:t>
      </w:r>
      <w:r w:rsidRPr="00A9585A">
        <w:rPr>
          <w:rFonts w:hint="eastAsia"/>
          <w:color w:val="000000"/>
          <w:sz w:val="21"/>
          <w:szCs w:val="21"/>
        </w:rPr>
        <w:t>（</w:t>
      </w:r>
      <w:r w:rsidR="000F4F18" w:rsidRPr="00A9585A">
        <w:rPr>
          <w:color w:val="000000"/>
          <w:sz w:val="21"/>
          <w:szCs w:val="21"/>
        </w:rPr>
        <w:t>RRT*</w:t>
      </w:r>
      <w:r w:rsidRPr="00A9585A">
        <w:rPr>
          <w:rFonts w:hint="eastAsia"/>
          <w:color w:val="000000"/>
          <w:sz w:val="21"/>
          <w:szCs w:val="21"/>
        </w:rPr>
        <w:t>）</w:t>
      </w:r>
      <w:r w:rsidR="000F4F18" w:rsidRPr="00A9585A">
        <w:rPr>
          <w:color w:val="000000"/>
          <w:sz w:val="21"/>
          <w:szCs w:val="21"/>
        </w:rPr>
        <w:t>的基本原理在于通过在状态空间内进行随机采样，不断扩展树结构以逐渐逼近目标点，同时通过重连操作优化路径的代价。在每一轮迭代中，从采样空间中随机采样一个点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，寻找当前树</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中距离</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最近的节点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，然后按照步长</w:t>
      </w:r>
      <w:r w:rsidR="000F4F18" w:rsidRPr="00A9585A">
        <w:rPr>
          <w:color w:val="000000"/>
          <w:sz w:val="21"/>
          <w:szCs w:val="21"/>
        </w:rPr>
        <w:t xml:space="preserve"> </w:t>
      </w:r>
      <m:oMath>
        <m:r>
          <w:rPr>
            <w:rFonts w:ascii="Cambria Math" w:hAnsi="Cambria Math"/>
            <w:color w:val="000000"/>
            <w:sz w:val="21"/>
            <w:szCs w:val="21"/>
          </w:rPr>
          <m:t>Len</m:t>
        </m:r>
      </m:oMath>
      <w:r w:rsidR="000F4F18" w:rsidRPr="00A9585A">
        <w:rPr>
          <w:color w:val="000000"/>
          <w:sz w:val="21"/>
          <w:szCs w:val="21"/>
        </w:rPr>
        <w:t xml:space="preserve"> </w:t>
      </w:r>
      <w:r w:rsidR="000F4F18" w:rsidRPr="00A9585A">
        <w:rPr>
          <w:color w:val="000000"/>
          <w:sz w:val="21"/>
          <w:szCs w:val="21"/>
        </w:rPr>
        <w:t>沿</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 xml:space="preserve"> </w:t>
      </w:r>
      <w:r w:rsidR="000F4F18" w:rsidRPr="00A9585A">
        <w:rPr>
          <w:color w:val="000000"/>
          <w:sz w:val="21"/>
          <w:szCs w:val="21"/>
        </w:rPr>
        <w:t>指向</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的方向生成新节点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。若</w:t>
      </w:r>
      <w:r w:rsidR="000F4F18" w:rsidRPr="00A9585A">
        <w:rPr>
          <w:color w:val="000000"/>
          <w:sz w:val="21"/>
          <w:szCs w:val="21"/>
        </w:rPr>
        <w:t xml:space="preserve"> </w:t>
      </w:r>
      <m:oMath>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e>
        </m:d>
      </m:oMath>
      <w:r w:rsidR="000F4F18" w:rsidRPr="00A9585A">
        <w:rPr>
          <w:color w:val="000000"/>
          <w:sz w:val="21"/>
          <w:szCs w:val="21"/>
        </w:rPr>
        <w:t xml:space="preserve"> </w:t>
      </w:r>
      <w:r w:rsidR="000F4F18" w:rsidRPr="00A9585A">
        <w:rPr>
          <w:color w:val="000000"/>
          <w:sz w:val="21"/>
          <w:szCs w:val="21"/>
        </w:rPr>
        <w:t>与障碍物集合</w:t>
      </w:r>
      <w:r w:rsidR="000F4F18"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000F4F18" w:rsidRPr="00A9585A">
        <w:rPr>
          <w:color w:val="000000"/>
          <w:sz w:val="21"/>
          <w:szCs w:val="21"/>
        </w:rPr>
        <w:t xml:space="preserve"> </w:t>
      </w:r>
      <w:r w:rsidR="000F4F18" w:rsidRPr="00A9585A">
        <w:rPr>
          <w:color w:val="000000"/>
          <w:sz w:val="21"/>
          <w:szCs w:val="21"/>
        </w:rPr>
        <w:t>不相交，则将</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加入到</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中，并通过计算代价函数</w:t>
      </w:r>
      <w:r w:rsidR="000F4F18" w:rsidRPr="00A9585A">
        <w:rPr>
          <w:color w:val="000000"/>
          <w:sz w:val="21"/>
          <w:szCs w:val="21"/>
        </w:rPr>
        <w:t xml:space="preserve"> </w:t>
      </w:r>
      <m:oMath>
        <m:r>
          <w:rPr>
            <w:rFonts w:ascii="Cambria Math" w:hAnsi="Cambria Math"/>
            <w:color w:val="000000"/>
            <w:sz w:val="21"/>
            <w:szCs w:val="21"/>
          </w:rPr>
          <m:t>Cost</m:t>
        </m:r>
        <m:d>
          <m:dPr>
            <m:ctrlPr>
              <w:rPr>
                <w:rFonts w:ascii="Cambria Math" w:hAnsi="Cambria Math"/>
                <w:color w:val="000000"/>
                <w:sz w:val="21"/>
                <w:szCs w:val="21"/>
              </w:rPr>
            </m:ctrlPr>
          </m:dPr>
          <m:e>
            <m:r>
              <w:rPr>
                <w:rFonts w:ascii="Cambria Math" w:hAnsi="Cambria Math"/>
                <w:color w:val="000000"/>
                <w:sz w:val="21"/>
                <w:szCs w:val="21"/>
              </w:rPr>
              <m:t>x</m:t>
            </m:r>
          </m:e>
        </m:d>
      </m:oMath>
      <w:r w:rsidR="000F4F18" w:rsidRPr="00A9585A">
        <w:rPr>
          <w:color w:val="000000"/>
          <w:sz w:val="21"/>
          <w:szCs w:val="21"/>
        </w:rPr>
        <w:t xml:space="preserve"> </w:t>
      </w:r>
      <w:r w:rsidR="000F4F18" w:rsidRPr="00A9585A">
        <w:rPr>
          <w:color w:val="000000"/>
          <w:sz w:val="21"/>
          <w:szCs w:val="21"/>
        </w:rPr>
        <w:t>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进行父节点选择与路径优化。最终，当树中某一节点</w:t>
      </w:r>
      <w:r w:rsidR="000F4F18" w:rsidRPr="00A9585A">
        <w:rPr>
          <w:color w:val="000000"/>
          <w:sz w:val="21"/>
          <w:szCs w:val="21"/>
        </w:rPr>
        <w:t xml:space="preserve"> </w:t>
      </w:r>
      <m:oMath>
        <m:r>
          <w:rPr>
            <w:rFonts w:ascii="Cambria Math" w:hAnsi="Cambria Math"/>
            <w:color w:val="000000"/>
            <w:sz w:val="21"/>
            <w:szCs w:val="21"/>
          </w:rPr>
          <m:t>x</m:t>
        </m:r>
      </m:oMath>
      <w:r w:rsidR="000F4F18" w:rsidRPr="00A9585A">
        <w:rPr>
          <w:color w:val="000000"/>
          <w:sz w:val="21"/>
          <w:szCs w:val="21"/>
        </w:rPr>
        <w:t xml:space="preserve"> </w:t>
      </w:r>
      <w:r w:rsidR="000F4F18" w:rsidRPr="00A9585A">
        <w:rPr>
          <w:color w:val="000000"/>
          <w:sz w:val="21"/>
          <w:szCs w:val="21"/>
        </w:rPr>
        <w:t>与目标点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的距离小于给定阈值</w:t>
      </w:r>
      <w:r w:rsidR="000F4F18" w:rsidRPr="00A9585A">
        <w:rPr>
          <w:color w:val="000000"/>
          <w:sz w:val="21"/>
          <w:szCs w:val="21"/>
        </w:rPr>
        <w:t xml:space="preserve"> </w:t>
      </w:r>
      <m:oMath>
        <m:r>
          <m:rPr>
            <m:sty m:val="p"/>
          </m:rPr>
          <w:rPr>
            <w:rFonts w:ascii="Cambria Math" w:hAnsi="Cambria Math"/>
            <w:color w:val="000000"/>
            <w:sz w:val="21"/>
            <w:szCs w:val="21"/>
          </w:rPr>
          <m:t>ϵ</m:t>
        </m:r>
      </m:oMath>
      <w:r w:rsidR="000F4F18" w:rsidRPr="00A9585A">
        <w:rPr>
          <w:color w:val="000000"/>
          <w:sz w:val="21"/>
          <w:szCs w:val="21"/>
        </w:rPr>
        <w:t xml:space="preserve"> </w:t>
      </w:r>
      <w:r w:rsidR="000F4F18" w:rsidRPr="00A9585A">
        <w:rPr>
          <w:color w:val="000000"/>
          <w:sz w:val="21"/>
          <w:szCs w:val="21"/>
        </w:rPr>
        <w:t>时，路径搜索成功，得到从</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到</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的可行路径。</w:t>
      </w:r>
    </w:p>
    <w:p w14:paraId="2081FF73" w14:textId="2F31F2D0" w:rsidR="000F4F18" w:rsidRPr="00A9585A" w:rsidRDefault="000F4F18" w:rsidP="000F4F18">
      <w:pPr>
        <w:spacing w:line="360" w:lineRule="auto"/>
        <w:ind w:firstLineChars="196" w:firstLine="412"/>
        <w:rPr>
          <w:color w:val="000000"/>
          <w:sz w:val="21"/>
          <w:szCs w:val="21"/>
        </w:rPr>
      </w:pPr>
      <w:r w:rsidRPr="00A9585A">
        <w:rPr>
          <w:color w:val="000000"/>
          <w:sz w:val="21"/>
          <w:szCs w:val="21"/>
        </w:rPr>
        <w:t>为了进一步保证不同簇之间</w:t>
      </w:r>
      <w:r w:rsidR="0042304C" w:rsidRPr="00A9585A">
        <w:rPr>
          <w:rFonts w:hint="eastAsia"/>
          <w:color w:val="000000"/>
          <w:sz w:val="21"/>
          <w:szCs w:val="21"/>
        </w:rPr>
        <w:t>独立规划的</w:t>
      </w:r>
      <w:r w:rsidRPr="00A9585A">
        <w:rPr>
          <w:color w:val="000000"/>
          <w:sz w:val="21"/>
          <w:szCs w:val="21"/>
        </w:rPr>
        <w:t>路径的合理分布，避免路径之间产生过于接近</w:t>
      </w:r>
      <w:r w:rsidR="0042304C" w:rsidRPr="00A9585A">
        <w:rPr>
          <w:rFonts w:hint="eastAsia"/>
          <w:color w:val="000000"/>
          <w:sz w:val="21"/>
          <w:szCs w:val="21"/>
        </w:rPr>
        <w:t>导致拥挤</w:t>
      </w:r>
      <w:r w:rsidR="00A9585A">
        <w:rPr>
          <w:rFonts w:hint="eastAsia"/>
          <w:color w:val="000000"/>
          <w:sz w:val="21"/>
          <w:szCs w:val="21"/>
        </w:rPr>
        <w:t>震荡</w:t>
      </w:r>
      <w:r w:rsidRPr="00A9585A">
        <w:rPr>
          <w:color w:val="000000"/>
          <w:sz w:val="21"/>
          <w:szCs w:val="21"/>
        </w:rPr>
        <w:t>或</w:t>
      </w:r>
      <w:r w:rsidRPr="00A9585A">
        <w:rPr>
          <w:rFonts w:hint="eastAsia"/>
          <w:color w:val="000000"/>
          <w:sz w:val="21"/>
          <w:szCs w:val="21"/>
        </w:rPr>
        <w:t>太远</w:t>
      </w:r>
      <w:r w:rsidR="0042304C" w:rsidRPr="00A9585A">
        <w:rPr>
          <w:rFonts w:hint="eastAsia"/>
          <w:color w:val="000000"/>
          <w:sz w:val="21"/>
          <w:szCs w:val="21"/>
        </w:rPr>
        <w:t>导致通信断开</w:t>
      </w:r>
      <w:r w:rsidRPr="00A9585A">
        <w:rPr>
          <w:color w:val="000000"/>
          <w:sz w:val="21"/>
          <w:szCs w:val="21"/>
        </w:rPr>
        <w:t>的情况，</w:t>
      </w:r>
      <w:r w:rsidR="0042304C" w:rsidRPr="00A9585A">
        <w:rPr>
          <w:rFonts w:hint="eastAsia"/>
          <w:color w:val="000000"/>
          <w:sz w:val="21"/>
          <w:szCs w:val="21"/>
        </w:rPr>
        <w:t>全局</w:t>
      </w:r>
      <w:r w:rsidRPr="00A9585A">
        <w:rPr>
          <w:color w:val="000000"/>
          <w:sz w:val="21"/>
          <w:szCs w:val="21"/>
        </w:rPr>
        <w:t>规划中引入了</w:t>
      </w:r>
      <w:r w:rsidRPr="00A9585A">
        <w:rPr>
          <w:color w:val="000000"/>
          <w:sz w:val="21"/>
          <w:szCs w:val="21"/>
        </w:rPr>
        <w:t xml:space="preserve">Fréchet </w:t>
      </w:r>
      <w:r w:rsidRPr="00A9585A">
        <w:rPr>
          <w:color w:val="000000"/>
          <w:sz w:val="21"/>
          <w:szCs w:val="21"/>
        </w:rPr>
        <w:t>距离作为路径间约束机制。</w:t>
      </w:r>
      <w:r w:rsidRPr="00A9585A">
        <w:rPr>
          <w:color w:val="000000"/>
          <w:sz w:val="21"/>
          <w:szCs w:val="21"/>
        </w:rPr>
        <w:t>Fréchet</w:t>
      </w:r>
      <w:r w:rsidRPr="00A9585A">
        <w:rPr>
          <w:color w:val="000000"/>
          <w:sz w:val="21"/>
          <w:szCs w:val="21"/>
        </w:rPr>
        <w:t>距离是一种用于度量</w:t>
      </w:r>
      <w:r w:rsidR="0042304C" w:rsidRPr="00A9585A">
        <w:rPr>
          <w:rFonts w:hint="eastAsia"/>
          <w:color w:val="000000"/>
          <w:sz w:val="21"/>
          <w:szCs w:val="21"/>
        </w:rPr>
        <w:t>平面中</w:t>
      </w:r>
      <w:r w:rsidRPr="00A9585A">
        <w:rPr>
          <w:color w:val="000000"/>
          <w:sz w:val="21"/>
          <w:szCs w:val="21"/>
        </w:rPr>
        <w:t>两条曲线相似性的指标，其计算过程可以形式化为：设两条路径</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Pr="00A9585A">
        <w:rPr>
          <w:color w:val="000000"/>
          <w:sz w:val="21"/>
          <w:szCs w:val="21"/>
        </w:rPr>
        <w:t xml:space="preserve"> </w:t>
      </w:r>
      <w:r w:rsidRPr="00A9585A">
        <w:rPr>
          <w:color w:val="000000"/>
          <w:sz w:val="21"/>
          <w:szCs w:val="21"/>
        </w:rPr>
        <w:t>与</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Pr="00A9585A">
        <w:rPr>
          <w:color w:val="000000"/>
          <w:sz w:val="21"/>
          <w:szCs w:val="21"/>
        </w:rPr>
        <w:t>，则离散</w:t>
      </w:r>
      <w:r w:rsidRPr="00A9585A">
        <w:rPr>
          <w:color w:val="000000"/>
          <w:sz w:val="21"/>
          <w:szCs w:val="21"/>
        </w:rPr>
        <w:t xml:space="preserve"> Fréchet </w:t>
      </w:r>
      <w:r w:rsidRPr="00A9585A">
        <w:rPr>
          <w:color w:val="000000"/>
          <w:sz w:val="21"/>
          <w:szCs w:val="21"/>
        </w:rPr>
        <w:t>距离定义为</w:t>
      </w:r>
      <w:r w:rsidRPr="00A9585A">
        <w:rPr>
          <w:rFonts w:hint="eastAsia"/>
          <w:color w:val="000000"/>
          <w:sz w:val="21"/>
          <w:szCs w:val="21"/>
        </w:rPr>
        <w:t>：</w:t>
      </w:r>
    </w:p>
    <w:p w14:paraId="363196D4" w14:textId="71477B81"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27740867" w14:textId="260632C3"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为两条路径的重参数化函数，保证两条路径按照时间的同步方式进行比较。通过动态规</w:t>
      </w:r>
      <w:r w:rsidRPr="00A9585A">
        <w:rPr>
          <w:color w:val="000000"/>
          <w:sz w:val="21"/>
          <w:szCs w:val="21"/>
        </w:rPr>
        <w:lastRenderedPageBreak/>
        <w:t>划的方法，可以在</w:t>
      </w:r>
      <w:r w:rsidRPr="00A9585A">
        <w:rPr>
          <w:rFonts w:hint="eastAsia"/>
          <w:color w:val="000000"/>
          <w:sz w:val="21"/>
          <w:szCs w:val="21"/>
        </w:rPr>
        <w:t>低</w:t>
      </w:r>
      <w:r w:rsidRPr="00A9585A">
        <w:rPr>
          <w:color w:val="000000"/>
          <w:sz w:val="21"/>
          <w:szCs w:val="21"/>
        </w:rPr>
        <w:t>时间复杂度下有效计算离散</w:t>
      </w:r>
      <w:r w:rsidRPr="00A9585A">
        <w:rPr>
          <w:color w:val="000000"/>
          <w:sz w:val="21"/>
          <w:szCs w:val="21"/>
        </w:rPr>
        <w:t xml:space="preserve"> Fréchet </w:t>
      </w:r>
      <w:r w:rsidRPr="00A9585A">
        <w:rPr>
          <w:color w:val="000000"/>
          <w:sz w:val="21"/>
          <w:szCs w:val="21"/>
        </w:rPr>
        <w:t>距离。在本算法中，若新生成的路径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，人工势场法计算单步规划震荡以及无人机碰撞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网络连通性。在这两种情况下，路径将触发重新规划过程，直至</w:t>
      </w:r>
      <w:r w:rsidR="0042304C" w:rsidRPr="00A9585A">
        <w:rPr>
          <w:rFonts w:hint="eastAsia"/>
          <w:color w:val="000000"/>
          <w:sz w:val="21"/>
          <w:szCs w:val="21"/>
        </w:rPr>
        <w:t>找到</w:t>
      </w:r>
      <w:r w:rsidRPr="00A9585A">
        <w:rPr>
          <w:color w:val="000000"/>
          <w:sz w:val="21"/>
          <w:szCs w:val="21"/>
        </w:rPr>
        <w:t>满足约束条件</w:t>
      </w:r>
      <w:r w:rsidR="0042304C" w:rsidRPr="00A9585A">
        <w:rPr>
          <w:rFonts w:hint="eastAsia"/>
          <w:color w:val="000000"/>
          <w:sz w:val="21"/>
          <w:szCs w:val="21"/>
        </w:rPr>
        <w:t>的路径</w:t>
      </w:r>
      <w:r w:rsidRPr="00A9585A">
        <w:rPr>
          <w:color w:val="000000"/>
          <w:sz w:val="21"/>
          <w:szCs w:val="21"/>
        </w:rPr>
        <w:t>。</w:t>
      </w:r>
    </w:p>
    <w:p w14:paraId="2973128A" w14:textId="158AACD3" w:rsidR="000F4F18" w:rsidRPr="00A9585A" w:rsidRDefault="000F4F18" w:rsidP="000F4F18">
      <w:pPr>
        <w:spacing w:line="360" w:lineRule="auto"/>
        <w:ind w:firstLineChars="196" w:firstLine="412"/>
        <w:rPr>
          <w:color w:val="000000"/>
          <w:sz w:val="21"/>
          <w:szCs w:val="21"/>
        </w:rPr>
      </w:pPr>
      <w:r w:rsidRPr="00A9585A">
        <w:rPr>
          <w:color w:val="000000"/>
          <w:sz w:val="21"/>
          <w:szCs w:val="21"/>
        </w:rPr>
        <w:t>通过结合</w:t>
      </w:r>
      <w:r w:rsidRPr="00A9585A">
        <w:rPr>
          <w:color w:val="000000"/>
          <w:sz w:val="21"/>
          <w:szCs w:val="21"/>
        </w:rPr>
        <w:t xml:space="preserve"> RRT* </w:t>
      </w:r>
      <w:r w:rsidRPr="00A9585A">
        <w:rPr>
          <w:color w:val="000000"/>
          <w:sz w:val="21"/>
          <w:szCs w:val="21"/>
        </w:rPr>
        <w:t>的增量式随机探索特性与</w:t>
      </w:r>
      <w:r w:rsidRPr="00A9585A">
        <w:rPr>
          <w:color w:val="000000"/>
          <w:sz w:val="21"/>
          <w:szCs w:val="21"/>
        </w:rPr>
        <w:t xml:space="preserve"> Fréchet </w:t>
      </w:r>
      <w:r w:rsidRPr="00A9585A">
        <w:rPr>
          <w:color w:val="000000"/>
          <w:sz w:val="21"/>
          <w:szCs w:val="21"/>
        </w:rPr>
        <w:t>距离约束机制，</w:t>
      </w:r>
      <w:r w:rsidRPr="00A9585A">
        <w:rPr>
          <w:rFonts w:hint="eastAsia"/>
          <w:color w:val="000000"/>
          <w:sz w:val="21"/>
          <w:szCs w:val="21"/>
        </w:rPr>
        <w:t>全局</w:t>
      </w:r>
      <w:r w:rsidRPr="00A9585A">
        <w:rPr>
          <w:color w:val="000000"/>
          <w:sz w:val="21"/>
          <w:szCs w:val="21"/>
        </w:rPr>
        <w:t>规划能够在未知城市环境中动态生成可行的集群路径，并在地图不断更新的过程中通过自适应的重新规划策略维持整体网络的连通性与鲁棒性，为底层的人工势场法局部控制提供</w:t>
      </w:r>
      <w:r w:rsidR="0042304C" w:rsidRPr="00A9585A">
        <w:rPr>
          <w:rFonts w:hint="eastAsia"/>
          <w:color w:val="000000"/>
          <w:sz w:val="21"/>
          <w:szCs w:val="21"/>
        </w:rPr>
        <w:t>可行的</w:t>
      </w:r>
      <w:r w:rsidRPr="00A9585A">
        <w:rPr>
          <w:color w:val="000000"/>
          <w:sz w:val="21"/>
          <w:szCs w:val="21"/>
        </w:rPr>
        <w:t>全局参考</w:t>
      </w:r>
      <w:r w:rsidRPr="00A9585A">
        <w:rPr>
          <w:rFonts w:hint="eastAsia"/>
          <w:color w:val="000000"/>
          <w:sz w:val="21"/>
          <w:szCs w:val="21"/>
        </w:rPr>
        <w:t>。</w:t>
      </w:r>
    </w:p>
    <w:p w14:paraId="3DCBA568" w14:textId="7CB166AC" w:rsidR="00583115" w:rsidRPr="00A9585A" w:rsidRDefault="0079034F" w:rsidP="00583115">
      <w:pPr>
        <w:spacing w:line="360" w:lineRule="auto"/>
        <w:outlineLvl w:val="0"/>
        <w:rPr>
          <w:b/>
          <w:sz w:val="21"/>
          <w:szCs w:val="21"/>
        </w:rPr>
      </w:pPr>
      <w:bookmarkStart w:id="6" w:name="OLE_LINK7"/>
      <w:r w:rsidRPr="00A9585A">
        <w:rPr>
          <w:b/>
          <w:sz w:val="21"/>
          <w:szCs w:val="21"/>
        </w:rPr>
        <w:t>3</w:t>
      </w:r>
      <w:r w:rsidR="00583115" w:rsidRPr="00A9585A">
        <w:rPr>
          <w:rFonts w:hint="eastAsia"/>
          <w:b/>
          <w:sz w:val="21"/>
          <w:szCs w:val="21"/>
        </w:rPr>
        <w:t>.</w:t>
      </w:r>
      <w:r w:rsidR="00583115" w:rsidRPr="00A9585A">
        <w:rPr>
          <w:b/>
          <w:sz w:val="21"/>
          <w:szCs w:val="21"/>
        </w:rPr>
        <w:t>2</w:t>
      </w:r>
      <w:r w:rsidR="00583115" w:rsidRPr="00A9585A">
        <w:rPr>
          <w:rFonts w:hint="eastAsia"/>
          <w:b/>
          <w:sz w:val="21"/>
          <w:szCs w:val="21"/>
        </w:rPr>
        <w:t xml:space="preserve"> </w:t>
      </w:r>
      <w:r w:rsidR="00583115" w:rsidRPr="00A9585A">
        <w:rPr>
          <w:rFonts w:hint="eastAsia"/>
          <w:b/>
          <w:sz w:val="21"/>
          <w:szCs w:val="21"/>
        </w:rPr>
        <w:t>局部</w:t>
      </w:r>
      <w:r w:rsidR="00583115" w:rsidRPr="00A9585A">
        <w:rPr>
          <w:rFonts w:hint="eastAsia"/>
          <w:b/>
          <w:sz w:val="21"/>
          <w:szCs w:val="21"/>
        </w:rPr>
        <w:t>A</w:t>
      </w:r>
      <w:r w:rsidR="00583115" w:rsidRPr="00A9585A">
        <w:rPr>
          <w:b/>
          <w:sz w:val="21"/>
          <w:szCs w:val="21"/>
        </w:rPr>
        <w:t>PF</w:t>
      </w:r>
      <w:r w:rsidR="00583115" w:rsidRPr="00A9585A">
        <w:rPr>
          <w:rFonts w:hint="eastAsia"/>
          <w:b/>
          <w:sz w:val="21"/>
          <w:szCs w:val="21"/>
        </w:rPr>
        <w:t>规划</w:t>
      </w:r>
    </w:p>
    <w:bookmarkEnd w:id="6"/>
    <w:p w14:paraId="5A1C5C85" w14:textId="7719D083" w:rsidR="000F4F18" w:rsidRPr="00A9585A" w:rsidRDefault="000F4F18" w:rsidP="000F4F18">
      <w:pPr>
        <w:spacing w:line="360" w:lineRule="auto"/>
        <w:ind w:firstLineChars="196" w:firstLine="412"/>
        <w:rPr>
          <w:color w:val="000000"/>
          <w:sz w:val="21"/>
          <w:szCs w:val="21"/>
        </w:rPr>
      </w:pPr>
      <w:r w:rsidRPr="00A9585A">
        <w:rPr>
          <w:color w:val="000000"/>
          <w:sz w:val="21"/>
          <w:szCs w:val="21"/>
        </w:rPr>
        <w:t>底层人工势场算法作为分层规划架构中的</w:t>
      </w:r>
      <w:r w:rsidR="0042304C" w:rsidRPr="00A9585A">
        <w:rPr>
          <w:rFonts w:hint="eastAsia"/>
          <w:color w:val="000000"/>
          <w:sz w:val="21"/>
          <w:szCs w:val="21"/>
        </w:rPr>
        <w:t>具体</w:t>
      </w:r>
      <w:r w:rsidRPr="00A9585A">
        <w:rPr>
          <w:color w:val="000000"/>
          <w:sz w:val="21"/>
          <w:szCs w:val="21"/>
        </w:rPr>
        <w:t>执行层，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0D164EC2" w14:textId="62E81DF7"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。三者通过权重系数进行动态调节，构成总合力：</w:t>
      </w:r>
    </w:p>
    <w:p w14:paraId="2BD8264B" w14:textId="0E6EFCB2"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为第</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个无人机在三维空间中受到的总合力向量；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r w:rsidRPr="00A9585A">
        <w:rPr>
          <w:color w:val="000000"/>
          <w:sz w:val="21"/>
          <w:szCs w:val="21"/>
        </w:rPr>
        <w:t>为吸引力、斥力与凝聚力分量的正权重系数，用以反映不同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p>
    <w:p w14:paraId="6026B85D" w14:textId="5ABDB3B9" w:rsidR="000F4F18" w:rsidRPr="00A9585A" w:rsidRDefault="000F4F18" w:rsidP="000F4F18">
      <w:pPr>
        <w:spacing w:line="360" w:lineRule="auto"/>
        <w:ind w:firstLineChars="196" w:firstLine="412"/>
        <w:rPr>
          <w:color w:val="000000"/>
          <w:sz w:val="21"/>
          <w:szCs w:val="21"/>
        </w:rPr>
      </w:pPr>
      <w:r w:rsidRPr="00A9585A">
        <w:rPr>
          <w:color w:val="000000"/>
          <w:sz w:val="21"/>
          <w:szCs w:val="21"/>
        </w:rPr>
        <w:t>首先，目标导向吸引力分量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14AD2AE"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为当前时刻无人机的位置坐标。该项确保无人机能够逐步逼近预期的路径点，并保持轨迹对全局规划的收敛性。</w:t>
      </w:r>
    </w:p>
    <w:p w14:paraId="23ED16FC" w14:textId="0805C2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其次，</w:t>
      </w:r>
      <w:r w:rsidR="0042304C" w:rsidRPr="00A9585A">
        <w:rPr>
          <w:rFonts w:hint="eastAsia"/>
          <w:color w:val="000000"/>
          <w:sz w:val="21"/>
          <w:szCs w:val="21"/>
        </w:rPr>
        <w:t>碰撞避免</w:t>
      </w:r>
      <w:r w:rsidRPr="00A9585A">
        <w:rPr>
          <w:color w:val="000000"/>
          <w:sz w:val="21"/>
          <w:szCs w:val="21"/>
        </w:rPr>
        <w:t>斥力分量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1369D06F" w:rsidR="000F4F18" w:rsidRPr="00A9585A"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215D58C4" w14:textId="3F0F7A6F" w:rsidR="000F4F18" w:rsidRPr="00A9585A" w:rsidRDefault="000F4F18" w:rsidP="000F4F18">
      <w:pPr>
        <w:spacing w:line="360" w:lineRule="auto"/>
        <w:ind w:firstLineChars="196" w:firstLine="412"/>
        <w:rPr>
          <w:color w:val="000000"/>
          <w:sz w:val="21"/>
          <w:szCs w:val="21"/>
        </w:rPr>
      </w:pPr>
      <w:r w:rsidRPr="00A9585A">
        <w:rPr>
          <w:color w:val="000000"/>
          <w:sz w:val="21"/>
          <w:szCs w:val="21"/>
        </w:rPr>
        <w:t>最后，基于</w:t>
      </w:r>
      <w:r w:rsidRPr="00A9585A">
        <w:rPr>
          <w:color w:val="000000"/>
          <w:sz w:val="21"/>
          <w:szCs w:val="21"/>
        </w:rPr>
        <w:t>MST</w:t>
      </w:r>
      <w:r w:rsidRPr="00A9585A">
        <w:rPr>
          <w:color w:val="000000"/>
          <w:sz w:val="21"/>
          <w:szCs w:val="21"/>
        </w:rPr>
        <w:t>的</w:t>
      </w:r>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用于维持无人机集群的通信连通性。具体而言，系统根据各无人机间的</w:t>
      </w:r>
      <w:r w:rsidR="00583115" w:rsidRPr="00A9585A">
        <w:rPr>
          <w:rFonts w:hint="eastAsia"/>
          <w:color w:val="000000"/>
          <w:sz w:val="21"/>
          <w:szCs w:val="21"/>
        </w:rPr>
        <w:t>S</w:t>
      </w:r>
      <w:r w:rsidR="00583115" w:rsidRPr="00A9585A">
        <w:rPr>
          <w:color w:val="000000"/>
          <w:sz w:val="21"/>
          <w:szCs w:val="21"/>
        </w:rPr>
        <w:t>INR</w:t>
      </w:r>
      <w:r w:rsidRPr="00A9585A">
        <w:rPr>
          <w:color w:val="000000"/>
          <w:sz w:val="21"/>
          <w:szCs w:val="21"/>
        </w:rPr>
        <w:t>计算加权边长，并利用最小生成树算法确定最优通信拓扑。在此基础上，每个无人机对其在</w:t>
      </w:r>
      <w:r w:rsidRPr="00A9585A">
        <w:rPr>
          <w:color w:val="000000"/>
          <w:sz w:val="21"/>
          <w:szCs w:val="21"/>
        </w:rPr>
        <w:t>MST</w:t>
      </w:r>
      <w:r w:rsidRPr="00A9585A">
        <w:rPr>
          <w:color w:val="000000"/>
          <w:sz w:val="21"/>
          <w:szCs w:val="21"/>
        </w:rPr>
        <w:t>中的邻居施加引力，定义为：</w:t>
      </w:r>
    </w:p>
    <w:p w14:paraId="15230F67" w14:textId="73043796"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为基于当前</w:t>
      </w:r>
      <w:r w:rsidRPr="00A9585A">
        <w:rPr>
          <w:color w:val="000000"/>
          <w:sz w:val="21"/>
          <w:szCs w:val="21"/>
        </w:rPr>
        <w:t xml:space="preserve"> SINR </w:t>
      </w:r>
      <w:r w:rsidRPr="00A9585A">
        <w:rPr>
          <w:color w:val="000000"/>
          <w:sz w:val="21"/>
          <w:szCs w:val="21"/>
        </w:rPr>
        <w:t>构建的最小生成树边集；</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34284734"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65661DC5" w14:textId="1FF714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 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332D74" w:rsidRPr="00A9585A">
        <w:rPr>
          <w:rFonts w:hint="eastAsia"/>
          <w:color w:val="000000"/>
          <w:sz w:val="21"/>
          <w:szCs w:val="21"/>
        </w:rPr>
        <w:t>过度集中</w:t>
      </w:r>
      <w:r w:rsidRPr="00A9585A">
        <w:rPr>
          <w:color w:val="000000"/>
          <w:sz w:val="21"/>
          <w:szCs w:val="21"/>
        </w:rPr>
        <w:t>。</w:t>
      </w:r>
    </w:p>
    <w:bookmarkEnd w:id="4"/>
    <w:p w14:paraId="19910900" w14:textId="6844B2D9" w:rsidR="000F4F18" w:rsidRPr="00A9585A" w:rsidRDefault="000F4F18" w:rsidP="000F4F18">
      <w:pPr>
        <w:spacing w:line="360" w:lineRule="auto"/>
        <w:ind w:firstLineChars="196" w:firstLine="412"/>
        <w:rPr>
          <w:color w:val="000000"/>
          <w:sz w:val="21"/>
          <w:szCs w:val="21"/>
        </w:rPr>
      </w:pPr>
      <w:r w:rsidRPr="00A9585A">
        <w:rPr>
          <w:color w:val="000000"/>
          <w:sz w:val="21"/>
          <w:szCs w:val="21"/>
        </w:rPr>
        <w:t>算法执行过程如下：首先，系统实时获取无人机位置、</w:t>
      </w:r>
      <w:r w:rsidR="00332D74" w:rsidRPr="00A9585A">
        <w:rPr>
          <w:rFonts w:hint="eastAsia"/>
          <w:color w:val="000000"/>
          <w:sz w:val="21"/>
          <w:szCs w:val="21"/>
        </w:rPr>
        <w:t>建筑</w:t>
      </w:r>
      <w:r w:rsidRPr="00A9585A">
        <w:rPr>
          <w:color w:val="000000"/>
          <w:sz w:val="21"/>
          <w:szCs w:val="21"/>
        </w:rPr>
        <w:t>物分布及干扰特性，并计算各无人机之间的</w:t>
      </w:r>
      <w:r w:rsidRPr="00A9585A">
        <w:rPr>
          <w:color w:val="000000"/>
          <w:sz w:val="21"/>
          <w:szCs w:val="21"/>
        </w:rPr>
        <w:t xml:space="preserve"> SINR</w:t>
      </w:r>
      <w:r w:rsidRPr="00A9585A">
        <w:rPr>
          <w:color w:val="000000"/>
          <w:sz w:val="21"/>
          <w:szCs w:val="21"/>
        </w:rPr>
        <w:t>；随后基于加权最小生成树确定最优通信拓扑；接着，各无人机并行计算三类势场分量，并按权重叠加得到合力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Pr="00A9585A">
        <w:rPr>
          <w:rFonts w:hint="eastAsia"/>
          <w:color w:val="000000"/>
          <w:sz w:val="21"/>
          <w:szCs w:val="21"/>
        </w:rPr>
        <w:t>通过如下公式</w:t>
      </w:r>
      <w:r w:rsidRPr="00A9585A">
        <w:rPr>
          <w:color w:val="000000"/>
          <w:sz w:val="21"/>
          <w:szCs w:val="21"/>
        </w:rPr>
        <w:t>更新位置：</w:t>
      </w:r>
    </w:p>
    <w:p w14:paraId="6C131732" w14:textId="6A2B2E69" w:rsidR="000F4F18" w:rsidRPr="00A9585A" w:rsidRDefault="00653B9A"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15</m:t>
                  </m:r>
                </m:e>
              </m:d>
              <m:r>
                <m:rPr>
                  <m:sty m:val="p"/>
                </m:rPr>
                <w:rPr>
                  <w:rFonts w:ascii="Cambria Math" w:hAnsi="Cambria Math"/>
                  <w:color w:val="000000"/>
                  <w:sz w:val="21"/>
                  <w:szCs w:val="21"/>
                </w:rPr>
                <m:t>​</m:t>
              </m:r>
            </m:e>
          </m:eqArr>
        </m:oMath>
      </m:oMathPara>
    </w:p>
    <w:p w14:paraId="336DBCF8" w14:textId="77777777" w:rsidR="000F4F18" w:rsidRPr="00A9585A" w:rsidRDefault="000F4F18" w:rsidP="000F4F18">
      <w:pPr>
        <w:spacing w:line="360" w:lineRule="auto"/>
        <w:ind w:firstLineChars="196" w:firstLine="412"/>
        <w:rPr>
          <w:color w:val="000000"/>
          <w:sz w:val="21"/>
          <w:szCs w:val="21"/>
        </w:rPr>
      </w:pPr>
      <w:r w:rsidRPr="00A9585A">
        <w:rPr>
          <w:rFonts w:hint="eastAsia"/>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rFonts w:hint="eastAsia"/>
          <w:color w:val="000000"/>
          <w:sz w:val="21"/>
          <w:szCs w:val="21"/>
        </w:rPr>
        <w:t>为限制单步更新速度的归一化函数。</w:t>
      </w:r>
    </w:p>
    <w:p w14:paraId="0CDE270F" w14:textId="769AB97C" w:rsidR="00D03B5B" w:rsidRPr="00A9585A" w:rsidRDefault="000F4F18" w:rsidP="00583115">
      <w:pPr>
        <w:spacing w:line="360" w:lineRule="auto"/>
        <w:ind w:firstLineChars="196" w:firstLine="412"/>
        <w:rPr>
          <w:color w:val="000000"/>
          <w:sz w:val="21"/>
          <w:szCs w:val="21"/>
        </w:rPr>
      </w:pPr>
      <w:r w:rsidRPr="00A9585A">
        <w:rPr>
          <w:color w:val="000000"/>
          <w:sz w:val="21"/>
          <w:szCs w:val="21"/>
        </w:rPr>
        <w:t>该分布式</w:t>
      </w:r>
      <w:r w:rsidRPr="00A9585A">
        <w:rPr>
          <w:color w:val="000000"/>
          <w:sz w:val="21"/>
          <w:szCs w:val="21"/>
        </w:rPr>
        <w:t>APF</w:t>
      </w:r>
      <w:r w:rsidRPr="00A9585A">
        <w:rPr>
          <w:color w:val="000000"/>
          <w:sz w:val="21"/>
          <w:szCs w:val="21"/>
        </w:rPr>
        <w:t>算法在计算复杂度</w:t>
      </w:r>
      <w:r w:rsidRPr="00A9585A">
        <w:rPr>
          <w:color w:val="000000"/>
          <w:sz w:val="21"/>
          <w:szCs w:val="21"/>
        </w:rPr>
        <w:t xml:space="preserve"> </w:t>
      </w:r>
      <m:oMath>
        <m:r>
          <w:rPr>
            <w:rFonts w:ascii="Cambria Math" w:hAnsi="Cambria Math"/>
            <w:color w:val="000000"/>
            <w:sz w:val="21"/>
            <w:szCs w:val="21"/>
          </w:rPr>
          <m:t>O</m:t>
        </m:r>
        <m:d>
          <m:dPr>
            <m:ctrlPr>
              <w:rPr>
                <w:rFonts w:ascii="Cambria Math" w:hAnsi="Cambria Math"/>
                <w:color w:val="000000"/>
                <w:sz w:val="21"/>
                <w:szCs w:val="21"/>
              </w:rPr>
            </m:ctrlPr>
          </m:dPr>
          <m:e>
            <m:sSup>
              <m:sSupPr>
                <m:ctrlPr>
                  <w:rPr>
                    <w:rFonts w:ascii="Cambria Math" w:hAnsi="Cambria Math"/>
                    <w:color w:val="000000"/>
                    <w:sz w:val="21"/>
                    <w:szCs w:val="21"/>
                  </w:rPr>
                </m:ctrlPr>
              </m:sSupPr>
              <m:e>
                <m:r>
                  <w:rPr>
                    <w:rFonts w:ascii="Cambria Math" w:hAnsi="Cambria Math"/>
                    <w:color w:val="000000"/>
                    <w:sz w:val="21"/>
                    <w:szCs w:val="21"/>
                  </w:rPr>
                  <m:t>n</m:t>
                </m:r>
              </m:e>
              <m:sup>
                <m:r>
                  <m:rPr>
                    <m:sty m:val="p"/>
                  </m:rPr>
                  <w:rPr>
                    <w:rFonts w:ascii="Cambria Math" w:hAnsi="Cambria Math"/>
                    <w:color w:val="000000"/>
                    <w:sz w:val="21"/>
                    <w:szCs w:val="21"/>
                  </w:rPr>
                  <m:t>2</m:t>
                </m:r>
              </m:sup>
            </m:sSup>
          </m:e>
        </m:d>
      </m:oMath>
      <w:r w:rsidR="00332D74" w:rsidRPr="00A9585A">
        <w:rPr>
          <w:color w:val="000000"/>
          <w:sz w:val="21"/>
          <w:szCs w:val="21"/>
        </w:rPr>
        <w:t xml:space="preserve"> </w:t>
      </w:r>
      <w:r w:rsidRPr="00A9585A">
        <w:rPr>
          <w:color w:val="000000"/>
          <w:sz w:val="21"/>
          <w:szCs w:val="21"/>
        </w:rPr>
        <w:t>下实现了全局目标引导、局部安全保障与通信连通性的统一，具备良好的实时性和可扩展性。通过引入基于</w:t>
      </w:r>
      <w:r w:rsidRPr="00A9585A">
        <w:rPr>
          <w:color w:val="000000"/>
          <w:sz w:val="21"/>
          <w:szCs w:val="21"/>
        </w:rPr>
        <w:t>SINR</w:t>
      </w:r>
      <w:r w:rsidRPr="00A9585A">
        <w:rPr>
          <w:color w:val="000000"/>
          <w:sz w:val="21"/>
          <w:szCs w:val="21"/>
        </w:rPr>
        <w:t>的</w:t>
      </w:r>
      <w:r w:rsidRPr="00A9585A">
        <w:rPr>
          <w:color w:val="000000"/>
          <w:sz w:val="21"/>
          <w:szCs w:val="21"/>
        </w:rPr>
        <w:t>MST</w:t>
      </w:r>
      <w:r w:rsidRPr="00A9585A">
        <w:rPr>
          <w:color w:val="000000"/>
          <w:sz w:val="21"/>
          <w:szCs w:val="21"/>
        </w:rPr>
        <w:t>自适应机制，算法能够在复杂干扰环境下有效维持通信质量并保证集群协调性，为无人机集群的鲁棒路径规划与协同任务执行提供了可靠的支持</w:t>
      </w:r>
      <w:r w:rsidRPr="00A9585A">
        <w:rPr>
          <w:rFonts w:hint="eastAsia"/>
          <w:color w:val="000000"/>
          <w:sz w:val="21"/>
          <w:szCs w:val="21"/>
        </w:rPr>
        <w:t>。</w:t>
      </w:r>
    </w:p>
    <w:p w14:paraId="37AE36FA" w14:textId="204874CE" w:rsidR="008C0516" w:rsidRPr="00A9585A" w:rsidRDefault="0079034F" w:rsidP="008C0516">
      <w:pPr>
        <w:spacing w:line="360" w:lineRule="auto"/>
        <w:outlineLvl w:val="0"/>
        <w:rPr>
          <w:b/>
          <w:sz w:val="21"/>
          <w:szCs w:val="21"/>
        </w:rPr>
      </w:pPr>
      <w:r w:rsidRPr="00A9585A">
        <w:rPr>
          <w:b/>
          <w:sz w:val="21"/>
          <w:szCs w:val="21"/>
        </w:rPr>
        <w:t>3</w:t>
      </w:r>
      <w:r w:rsidR="008C0516" w:rsidRPr="00A9585A">
        <w:rPr>
          <w:rFonts w:hint="eastAsia"/>
          <w:b/>
          <w:sz w:val="21"/>
          <w:szCs w:val="21"/>
        </w:rPr>
        <w:t>.</w:t>
      </w:r>
      <w:r w:rsidR="008C0516" w:rsidRPr="00A9585A">
        <w:rPr>
          <w:b/>
          <w:sz w:val="21"/>
          <w:szCs w:val="21"/>
        </w:rPr>
        <w:t>3</w:t>
      </w:r>
      <w:r w:rsidR="008C0516" w:rsidRPr="00A9585A">
        <w:rPr>
          <w:rFonts w:hint="eastAsia"/>
          <w:b/>
          <w:sz w:val="21"/>
          <w:szCs w:val="21"/>
        </w:rPr>
        <w:t xml:space="preserve"> </w:t>
      </w:r>
      <w:r w:rsidR="008C0516" w:rsidRPr="00A9585A">
        <w:rPr>
          <w:rFonts w:hint="eastAsia"/>
          <w:b/>
          <w:sz w:val="21"/>
          <w:szCs w:val="21"/>
        </w:rPr>
        <w:t>算法流程</w:t>
      </w:r>
    </w:p>
    <w:p w14:paraId="6CCBF831" w14:textId="082ADAA7" w:rsidR="008C0516" w:rsidRPr="00A9585A" w:rsidRDefault="00332D74" w:rsidP="008C0516">
      <w:pPr>
        <w:spacing w:line="360" w:lineRule="auto"/>
        <w:ind w:firstLineChars="196" w:firstLine="412"/>
        <w:rPr>
          <w:color w:val="000000"/>
          <w:sz w:val="21"/>
          <w:szCs w:val="21"/>
        </w:rPr>
      </w:pPr>
      <w:r w:rsidRPr="00A9585A">
        <w:rPr>
          <w:rFonts w:hint="eastAsia"/>
          <w:color w:val="000000"/>
          <w:sz w:val="21"/>
          <w:szCs w:val="21"/>
        </w:rPr>
        <w:t>通过</w:t>
      </w:r>
      <w:r w:rsidR="008C0516" w:rsidRPr="00A9585A">
        <w:rPr>
          <w:color w:val="000000"/>
          <w:sz w:val="21"/>
          <w:szCs w:val="21"/>
        </w:rPr>
        <w:t>实现全局路径规划与局部协同</w:t>
      </w:r>
      <w:r w:rsidRPr="00A9585A">
        <w:rPr>
          <w:rFonts w:hint="eastAsia"/>
          <w:color w:val="000000"/>
          <w:sz w:val="21"/>
          <w:szCs w:val="21"/>
        </w:rPr>
        <w:t>控制</w:t>
      </w:r>
      <w:r w:rsidR="008C0516" w:rsidRPr="00A9585A">
        <w:rPr>
          <w:color w:val="000000"/>
          <w:sz w:val="21"/>
          <w:szCs w:val="21"/>
        </w:rPr>
        <w:t>有机结合，本文所提出的</w:t>
      </w:r>
      <w:r w:rsidR="008C0516" w:rsidRPr="00A9585A">
        <w:rPr>
          <w:color w:val="000000"/>
          <w:sz w:val="21"/>
          <w:szCs w:val="21"/>
        </w:rPr>
        <w:t>CL-RRT*-APF</w:t>
      </w:r>
      <w:r w:rsidR="008C0516" w:rsidRPr="00A9585A">
        <w:rPr>
          <w:color w:val="000000"/>
          <w:sz w:val="21"/>
          <w:szCs w:val="21"/>
        </w:rPr>
        <w:t>算法采用分层</w:t>
      </w:r>
      <w:r w:rsidR="00510826" w:rsidRPr="00A9585A">
        <w:rPr>
          <w:rFonts w:hint="eastAsia"/>
          <w:color w:val="000000"/>
          <w:sz w:val="21"/>
          <w:szCs w:val="21"/>
        </w:rPr>
        <w:t>循环</w:t>
      </w:r>
      <w:r w:rsidR="008C0516" w:rsidRPr="00A9585A">
        <w:rPr>
          <w:color w:val="000000"/>
          <w:sz w:val="21"/>
          <w:szCs w:val="21"/>
        </w:rPr>
        <w:t>执行机制，</w:t>
      </w:r>
      <w:r w:rsidR="00510826" w:rsidRPr="00A9585A">
        <w:rPr>
          <w:rFonts w:hint="eastAsia"/>
          <w:color w:val="000000"/>
          <w:sz w:val="21"/>
          <w:szCs w:val="21"/>
        </w:rPr>
        <w:t>如图</w:t>
      </w:r>
      <w:r w:rsidR="008C0516" w:rsidRPr="00A9585A">
        <w:rPr>
          <w:color w:val="000000"/>
          <w:sz w:val="21"/>
          <w:szCs w:val="21"/>
        </w:rPr>
        <w:t>即</w:t>
      </w:r>
      <w:r w:rsidR="008C0516" w:rsidRPr="00A9585A">
        <w:rPr>
          <w:color w:val="000000"/>
          <w:sz w:val="21"/>
          <w:szCs w:val="21"/>
        </w:rPr>
        <w:t>“</w:t>
      </w:r>
      <w:r w:rsidR="008C0516" w:rsidRPr="00A9585A">
        <w:rPr>
          <w:color w:val="000000"/>
          <w:sz w:val="21"/>
          <w:szCs w:val="21"/>
        </w:rPr>
        <w:t>全局路径规划</w:t>
      </w:r>
      <w:r w:rsidR="008C0516" w:rsidRPr="00A9585A">
        <w:rPr>
          <w:color w:val="000000"/>
          <w:sz w:val="21"/>
          <w:szCs w:val="21"/>
        </w:rPr>
        <w:t>—</w:t>
      </w:r>
      <w:r w:rsidR="008C0516" w:rsidRPr="00A9585A">
        <w:rPr>
          <w:color w:val="000000"/>
          <w:sz w:val="21"/>
          <w:szCs w:val="21"/>
        </w:rPr>
        <w:t>局部动态执行</w:t>
      </w:r>
      <w:r w:rsidR="008C0516" w:rsidRPr="00A9585A">
        <w:rPr>
          <w:color w:val="000000"/>
          <w:sz w:val="21"/>
          <w:szCs w:val="21"/>
        </w:rPr>
        <w:t>—</w:t>
      </w:r>
      <w:r w:rsidR="008C0516" w:rsidRPr="00A9585A">
        <w:rPr>
          <w:color w:val="000000"/>
          <w:sz w:val="21"/>
          <w:szCs w:val="21"/>
        </w:rPr>
        <w:t>通信拓扑反馈</w:t>
      </w:r>
      <w:r w:rsidR="008C0516" w:rsidRPr="00A9585A">
        <w:rPr>
          <w:color w:val="000000"/>
          <w:sz w:val="21"/>
          <w:szCs w:val="21"/>
        </w:rPr>
        <w:t>—</w:t>
      </w:r>
      <w:r w:rsidR="008C0516" w:rsidRPr="00A9585A">
        <w:rPr>
          <w:color w:val="000000"/>
          <w:sz w:val="21"/>
          <w:szCs w:val="21"/>
        </w:rPr>
        <w:t>全局自适应更新</w:t>
      </w:r>
      <w:r w:rsidR="008C0516" w:rsidRPr="00A9585A">
        <w:rPr>
          <w:color w:val="000000"/>
          <w:sz w:val="21"/>
          <w:szCs w:val="21"/>
        </w:rPr>
        <w:t>”</w:t>
      </w:r>
      <w:r w:rsidR="008C0516" w:rsidRPr="00A9585A">
        <w:rPr>
          <w:color w:val="000000"/>
          <w:sz w:val="21"/>
          <w:szCs w:val="21"/>
        </w:rPr>
        <w:t>的循环结构。该机制在时间上以离散步为单位进行迭代，在空间上以簇为粒度进行并行优化，从而兼顾全局最优性与局部实时性。</w:t>
      </w:r>
    </w:p>
    <w:p w14:paraId="21514D19" w14:textId="7B2D55A0" w:rsidR="0079034F" w:rsidRPr="00A9585A" w:rsidRDefault="00775099" w:rsidP="00510826">
      <w:pPr>
        <w:pStyle w:val="aff0"/>
      </w:pPr>
      <w:r w:rsidRPr="00A9585A">
        <w:rPr>
          <w:noProof/>
        </w:rPr>
        <w:lastRenderedPageBreak/>
        <w:drawing>
          <wp:inline distT="0" distB="0" distL="0" distR="0" wp14:anchorId="19991737" wp14:editId="35E1C3C1">
            <wp:extent cx="3238500" cy="446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127" cy="4464494"/>
                    </a:xfrm>
                    <a:prstGeom prst="rect">
                      <a:avLst/>
                    </a:prstGeom>
                    <a:noFill/>
                    <a:ln>
                      <a:noFill/>
                    </a:ln>
                  </pic:spPr>
                </pic:pic>
              </a:graphicData>
            </a:graphic>
          </wp:inline>
        </w:drawing>
      </w:r>
    </w:p>
    <w:p w14:paraId="427DA96D" w14:textId="73502836" w:rsidR="000D109A" w:rsidRPr="00A9585A" w:rsidRDefault="00510826" w:rsidP="00A9585A">
      <w:pPr>
        <w:pStyle w:val="aff2"/>
      </w:pPr>
      <w:r w:rsidRPr="00A9585A">
        <w:rPr>
          <w:rFonts w:hint="eastAsia"/>
        </w:rPr>
        <w:t>图</w:t>
      </w:r>
      <w:r w:rsidRPr="00A9585A">
        <w:t xml:space="preserve">3 </w:t>
      </w:r>
      <w:r w:rsidR="00F36D09" w:rsidRPr="00A9585A">
        <w:t xml:space="preserve"> </w:t>
      </w:r>
      <w:r w:rsidRPr="00A9585A">
        <w:t>CL-RRT*-APF</w:t>
      </w:r>
      <w:r w:rsidRPr="00A9585A">
        <w:rPr>
          <w:rFonts w:hint="eastAsia"/>
        </w:rPr>
        <w:t>算法流程图</w:t>
      </w:r>
    </w:p>
    <w:p w14:paraId="21633420" w14:textId="4C9B9BE6" w:rsidR="008C0516" w:rsidRPr="00A9585A" w:rsidRDefault="00A9585A" w:rsidP="008C0516">
      <w:pPr>
        <w:spacing w:line="360" w:lineRule="auto"/>
        <w:ind w:firstLineChars="196" w:firstLine="412"/>
        <w:rPr>
          <w:color w:val="000000"/>
          <w:sz w:val="21"/>
          <w:szCs w:val="21"/>
        </w:rPr>
      </w:pPr>
      <w:r>
        <w:rPr>
          <w:rFonts w:hint="eastAsia"/>
          <w:color w:val="000000"/>
          <w:sz w:val="21"/>
          <w:szCs w:val="21"/>
        </w:rPr>
        <w:t>如图</w:t>
      </w:r>
      <w:r>
        <w:rPr>
          <w:rFonts w:hint="eastAsia"/>
          <w:color w:val="000000"/>
          <w:sz w:val="21"/>
          <w:szCs w:val="21"/>
        </w:rPr>
        <w:t>3</w:t>
      </w:r>
      <w:r w:rsidR="008C0516" w:rsidRPr="00A9585A">
        <w:rPr>
          <w:color w:val="000000"/>
          <w:sz w:val="21"/>
          <w:szCs w:val="21"/>
        </w:rPr>
        <w:t>所示，</w:t>
      </w:r>
      <w:r>
        <w:rPr>
          <w:rFonts w:hint="eastAsia"/>
          <w:color w:val="000000"/>
          <w:sz w:val="21"/>
          <w:szCs w:val="21"/>
        </w:rPr>
        <w:t>算法</w:t>
      </w:r>
      <w:r w:rsidR="008C0516" w:rsidRPr="00A9585A">
        <w:rPr>
          <w:color w:val="000000"/>
          <w:sz w:val="21"/>
          <w:szCs w:val="21"/>
        </w:rPr>
        <w:t>主要包括以下四个阶段：</w:t>
      </w:r>
    </w:p>
    <w:p w14:paraId="7B35A3B9" w14:textId="77777777" w:rsidR="0003166D" w:rsidRPr="00A9585A" w:rsidRDefault="008C0516" w:rsidP="0003166D">
      <w:pPr>
        <w:spacing w:line="360" w:lineRule="auto"/>
        <w:ind w:firstLineChars="196" w:firstLine="412"/>
        <w:rPr>
          <w:color w:val="000000"/>
          <w:sz w:val="21"/>
          <w:szCs w:val="21"/>
        </w:rPr>
      </w:pPr>
      <w:r w:rsidRPr="00A9585A">
        <w:rPr>
          <w:color w:val="000000"/>
          <w:sz w:val="21"/>
          <w:szCs w:val="21"/>
        </w:rPr>
        <w:t>1)</w:t>
      </w:r>
      <w:r w:rsidRPr="00A9585A">
        <w:rPr>
          <w:b/>
          <w:bCs/>
          <w:color w:val="000000"/>
          <w:sz w:val="21"/>
          <w:szCs w:val="21"/>
        </w:rPr>
        <w:t>环境感知与状态初始化</w:t>
      </w:r>
      <w:r w:rsidRPr="00A9585A">
        <w:rPr>
          <w:color w:val="000000"/>
          <w:sz w:val="21"/>
          <w:szCs w:val="21"/>
        </w:rPr>
        <w:t>:</w:t>
      </w:r>
      <w:r w:rsidRPr="00A9585A">
        <w:rPr>
          <w:color w:val="000000"/>
          <w:sz w:val="21"/>
          <w:szCs w:val="21"/>
        </w:rPr>
        <w:t>系统在初始时刻收集环境感知信息，包括障碍物分布、无人机位置及信道干扰特征。根据通信范围与任务目标，将无人机集群划分为若干簇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A9585A">
        <w:rPr>
          <w:rFonts w:eastAsia="MS Gothic" w:cs="MS Gothic" w:hint="eastAsia"/>
          <w:color w:val="000000"/>
          <w:sz w:val="21"/>
          <w:szCs w:val="21"/>
        </w:rPr>
        <w:t>​</w:t>
      </w:r>
      <w:r w:rsidRPr="00A9585A">
        <w:rPr>
          <w:color w:val="000000"/>
          <w:sz w:val="21"/>
          <w:szCs w:val="21"/>
        </w:rPr>
        <w:t>，并计算各簇中心位置</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3166D" w:rsidRPr="00A9585A">
        <w:rPr>
          <w:rFonts w:hint="eastAsia"/>
          <w:color w:val="000000"/>
          <w:sz w:val="21"/>
          <w:szCs w:val="21"/>
        </w:rPr>
        <w:t xml:space="preserve"> </w:t>
      </w:r>
      <w:r w:rsidRPr="00A9585A">
        <w:rPr>
          <w:color w:val="000000"/>
          <w:sz w:val="21"/>
          <w:szCs w:val="21"/>
        </w:rPr>
        <w:t>与目标中心</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r w:rsidRPr="00A9585A">
        <w:rPr>
          <w:color w:val="000000"/>
          <w:sz w:val="21"/>
          <w:szCs w:val="21"/>
        </w:rPr>
        <w:t>。</w:t>
      </w:r>
    </w:p>
    <w:p w14:paraId="4E7BF231" w14:textId="0F395CD0" w:rsidR="0003166D" w:rsidRPr="00A9585A" w:rsidRDefault="0003166D" w:rsidP="0003166D">
      <w:pPr>
        <w:spacing w:line="360" w:lineRule="auto"/>
        <w:ind w:firstLineChars="196" w:firstLine="413"/>
        <w:rPr>
          <w:color w:val="000000"/>
          <w:sz w:val="21"/>
          <w:szCs w:val="21"/>
        </w:rPr>
      </w:pPr>
      <w:r w:rsidRPr="00A9585A">
        <w:rPr>
          <w:rFonts w:hint="eastAsia"/>
          <w:b/>
          <w:bCs/>
          <w:color w:val="000000"/>
          <w:sz w:val="21"/>
          <w:szCs w:val="21"/>
        </w:rPr>
        <w:t>2</w:t>
      </w:r>
      <w:r w:rsidRPr="00A9585A">
        <w:rPr>
          <w:b/>
          <w:bCs/>
          <w:color w:val="000000"/>
          <w:sz w:val="21"/>
          <w:szCs w:val="21"/>
        </w:rPr>
        <w:t>)</w:t>
      </w:r>
      <w:r w:rsidR="008C0516" w:rsidRPr="00A9585A">
        <w:rPr>
          <w:b/>
          <w:bCs/>
          <w:color w:val="000000"/>
          <w:sz w:val="21"/>
          <w:szCs w:val="21"/>
        </w:rPr>
        <w:t>全局路径规划（</w:t>
      </w:r>
      <w:r w:rsidR="008C0516" w:rsidRPr="00A9585A">
        <w:rPr>
          <w:b/>
          <w:bCs/>
          <w:color w:val="000000"/>
          <w:sz w:val="21"/>
          <w:szCs w:val="21"/>
        </w:rPr>
        <w:t>RRT*</w:t>
      </w:r>
      <w:r w:rsidR="008C0516" w:rsidRPr="00A9585A">
        <w:rPr>
          <w:b/>
          <w:bCs/>
          <w:color w:val="000000"/>
          <w:sz w:val="21"/>
          <w:szCs w:val="21"/>
        </w:rPr>
        <w:t>层）</w:t>
      </w:r>
      <w:r w:rsidRPr="00A9585A">
        <w:rPr>
          <w:color w:val="000000"/>
          <w:sz w:val="21"/>
          <w:szCs w:val="21"/>
        </w:rPr>
        <w:t>:</w:t>
      </w:r>
      <w:r w:rsidR="008C0516" w:rsidRPr="00A9585A">
        <w:rPr>
          <w:color w:val="000000"/>
          <w:sz w:val="21"/>
          <w:szCs w:val="21"/>
        </w:rPr>
        <w:t>在顶层，全局规划器为每个簇执行</w:t>
      </w:r>
      <w:r w:rsidR="008C0516" w:rsidRPr="00A9585A">
        <w:rPr>
          <w:color w:val="000000"/>
          <w:sz w:val="21"/>
          <w:szCs w:val="21"/>
        </w:rPr>
        <w:t xml:space="preserve"> RRT* </w:t>
      </w:r>
      <w:r w:rsidR="008C0516" w:rsidRPr="00A9585A">
        <w:rPr>
          <w:color w:val="000000"/>
          <w:sz w:val="21"/>
          <w:szCs w:val="21"/>
        </w:rPr>
        <w:t>搜索，生成从</w:t>
      </w:r>
      <w:r w:rsidR="008C0516"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A9585A">
        <w:rPr>
          <w:rFonts w:hint="eastAsia"/>
          <w:color w:val="000000"/>
          <w:sz w:val="21"/>
          <w:szCs w:val="21"/>
        </w:rPr>
        <w:t xml:space="preserve"> </w:t>
      </w:r>
      <w:r w:rsidR="008C0516" w:rsidRPr="00A9585A">
        <w:rPr>
          <w:color w:val="000000"/>
          <w:sz w:val="21"/>
          <w:szCs w:val="21"/>
        </w:rPr>
        <w:t>到</w:t>
      </w:r>
      <w:r w:rsidR="008C0516"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A9585A">
        <w:rPr>
          <w:rFonts w:hint="eastAsia"/>
          <w:color w:val="000000"/>
          <w:sz w:val="21"/>
          <w:szCs w:val="21"/>
        </w:rPr>
        <w:t xml:space="preserve"> </w:t>
      </w:r>
      <w:r w:rsidR="008C0516" w:rsidRPr="00A9585A">
        <w:rPr>
          <w:color w:val="000000"/>
          <w:sz w:val="21"/>
          <w:szCs w:val="21"/>
        </w:rPr>
        <w:t>的参考路径</w:t>
      </w:r>
      <w:r w:rsidR="008C0516"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r w:rsidR="008C0516" w:rsidRPr="00A9585A">
        <w:rPr>
          <w:rFonts w:eastAsia="MS Gothic" w:cs="MS Gothic" w:hint="eastAsia"/>
          <w:color w:val="000000"/>
          <w:sz w:val="21"/>
          <w:szCs w:val="21"/>
        </w:rPr>
        <w:t>​</w:t>
      </w:r>
      <w:r w:rsidR="008C0516" w:rsidRPr="00A9585A">
        <w:rPr>
          <w:color w:val="000000"/>
          <w:sz w:val="21"/>
          <w:szCs w:val="21"/>
        </w:rPr>
        <w:t>。在路径生成过程中，引入</w:t>
      </w:r>
      <w:r w:rsidR="008C0516" w:rsidRPr="00A9585A">
        <w:rPr>
          <w:color w:val="000000"/>
          <w:sz w:val="21"/>
          <w:szCs w:val="21"/>
        </w:rPr>
        <w:t xml:space="preserve"> Fréchet </w:t>
      </w:r>
      <w:r w:rsidR="008C0516" w:rsidRPr="00A9585A">
        <w:rPr>
          <w:color w:val="000000"/>
          <w:sz w:val="21"/>
          <w:szCs w:val="21"/>
        </w:rPr>
        <w:t>距离约束以调节不同簇路径的空间分离性，避免路径间重叠或过远。当环境被探测更新</w:t>
      </w:r>
      <w:r w:rsidR="00332D74" w:rsidRPr="00A9585A">
        <w:rPr>
          <w:rFonts w:hint="eastAsia"/>
          <w:color w:val="000000"/>
          <w:sz w:val="21"/>
          <w:szCs w:val="21"/>
        </w:rPr>
        <w:t>后</w:t>
      </w:r>
      <w:r w:rsidR="008C0516" w:rsidRPr="00A9585A">
        <w:rPr>
          <w:color w:val="000000"/>
          <w:sz w:val="21"/>
          <w:szCs w:val="21"/>
        </w:rPr>
        <w:t>路径与</w:t>
      </w:r>
      <w:r w:rsidRPr="00A9585A">
        <w:rPr>
          <w:rFonts w:hint="eastAsia"/>
          <w:color w:val="000000"/>
          <w:sz w:val="21"/>
          <w:szCs w:val="21"/>
        </w:rPr>
        <w:t>建筑</w:t>
      </w:r>
      <w:r w:rsidR="008C0516" w:rsidRPr="00A9585A">
        <w:rPr>
          <w:color w:val="000000"/>
          <w:sz w:val="21"/>
          <w:szCs w:val="21"/>
        </w:rPr>
        <w:t>物集合</w:t>
      </w:r>
      <w:r w:rsidR="008C0516"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r w:rsidR="008C0516" w:rsidRPr="00A9585A">
        <w:rPr>
          <w:rFonts w:eastAsia="MS Gothic" w:cs="MS Gothic" w:hint="eastAsia"/>
          <w:color w:val="000000"/>
          <w:sz w:val="21"/>
          <w:szCs w:val="21"/>
        </w:rPr>
        <w:t>​</w:t>
      </w:r>
      <w:r w:rsidR="008C0516" w:rsidRPr="00A9585A">
        <w:rPr>
          <w:color w:val="000000"/>
          <w:sz w:val="21"/>
          <w:szCs w:val="21"/>
        </w:rPr>
        <w:t xml:space="preserve"> </w:t>
      </w:r>
      <w:r w:rsidR="008C0516" w:rsidRPr="00A9585A">
        <w:rPr>
          <w:color w:val="000000"/>
          <w:sz w:val="21"/>
          <w:szCs w:val="21"/>
        </w:rPr>
        <w:t>发生碰撞时，触发</w:t>
      </w:r>
      <w:r w:rsidRPr="00A9585A">
        <w:rPr>
          <w:rFonts w:hint="eastAsia"/>
          <w:color w:val="000000"/>
          <w:sz w:val="21"/>
          <w:szCs w:val="21"/>
        </w:rPr>
        <w:t>对应簇的全局路径的</w:t>
      </w:r>
      <w:r w:rsidR="008C0516" w:rsidRPr="00A9585A">
        <w:rPr>
          <w:color w:val="000000"/>
          <w:sz w:val="21"/>
          <w:szCs w:val="21"/>
        </w:rPr>
        <w:t>重规划机制以保持</w:t>
      </w:r>
      <w:r w:rsidR="00332D74" w:rsidRPr="00A9585A">
        <w:rPr>
          <w:rFonts w:hint="eastAsia"/>
          <w:color w:val="000000"/>
          <w:sz w:val="21"/>
          <w:szCs w:val="21"/>
        </w:rPr>
        <w:t>该簇全局</w:t>
      </w:r>
      <w:r w:rsidR="008C0516" w:rsidRPr="00A9585A">
        <w:rPr>
          <w:color w:val="000000"/>
          <w:sz w:val="21"/>
          <w:szCs w:val="21"/>
        </w:rPr>
        <w:t>路径</w:t>
      </w:r>
      <w:r w:rsidR="00332D74" w:rsidRPr="00A9585A">
        <w:rPr>
          <w:rFonts w:hint="eastAsia"/>
          <w:color w:val="000000"/>
          <w:sz w:val="21"/>
          <w:szCs w:val="21"/>
        </w:rPr>
        <w:t>的</w:t>
      </w:r>
      <w:r w:rsidR="008C0516" w:rsidRPr="00A9585A">
        <w:rPr>
          <w:color w:val="000000"/>
          <w:sz w:val="21"/>
          <w:szCs w:val="21"/>
        </w:rPr>
        <w:t>可行性。</w:t>
      </w:r>
    </w:p>
    <w:p w14:paraId="578014F0" w14:textId="237DFB37" w:rsidR="0003166D" w:rsidRPr="00A9585A" w:rsidRDefault="0003166D" w:rsidP="0003166D">
      <w:pPr>
        <w:spacing w:line="360" w:lineRule="auto"/>
        <w:ind w:firstLineChars="196" w:firstLine="412"/>
        <w:rPr>
          <w:color w:val="000000"/>
          <w:sz w:val="21"/>
          <w:szCs w:val="21"/>
        </w:rPr>
      </w:pPr>
      <w:r w:rsidRPr="00A9585A">
        <w:rPr>
          <w:color w:val="000000"/>
          <w:sz w:val="21"/>
          <w:szCs w:val="21"/>
        </w:rPr>
        <w:t>3</w:t>
      </w:r>
      <w:r w:rsidRPr="00A9585A">
        <w:rPr>
          <w:rFonts w:hint="eastAsia"/>
          <w:color w:val="000000"/>
          <w:sz w:val="21"/>
          <w:szCs w:val="21"/>
        </w:rPr>
        <w:t>)</w:t>
      </w:r>
      <w:r w:rsidR="008C0516" w:rsidRPr="00A9585A">
        <w:rPr>
          <w:b/>
          <w:bCs/>
          <w:color w:val="000000"/>
          <w:sz w:val="21"/>
          <w:szCs w:val="21"/>
        </w:rPr>
        <w:t>局部路径执行（</w:t>
      </w:r>
      <w:r w:rsidR="008C0516" w:rsidRPr="00A9585A">
        <w:rPr>
          <w:b/>
          <w:bCs/>
          <w:color w:val="000000"/>
          <w:sz w:val="21"/>
          <w:szCs w:val="21"/>
        </w:rPr>
        <w:t>APF</w:t>
      </w:r>
      <w:r w:rsidR="008C0516" w:rsidRPr="00A9585A">
        <w:rPr>
          <w:b/>
          <w:bCs/>
          <w:color w:val="000000"/>
          <w:sz w:val="21"/>
          <w:szCs w:val="21"/>
        </w:rPr>
        <w:t>层）</w:t>
      </w:r>
      <w:r w:rsidRPr="00A9585A">
        <w:rPr>
          <w:color w:val="000000"/>
          <w:sz w:val="21"/>
          <w:szCs w:val="21"/>
        </w:rPr>
        <w:t>:</w:t>
      </w:r>
      <w:r w:rsidR="008C0516" w:rsidRPr="00A9585A">
        <w:rPr>
          <w:color w:val="000000"/>
          <w:sz w:val="21"/>
          <w:szCs w:val="21"/>
        </w:rPr>
        <w:t>底层局部控制器以</w:t>
      </w:r>
      <w:r w:rsidR="008C0516" w:rsidRPr="00A9585A">
        <w:rPr>
          <w:color w:val="000000"/>
          <w:sz w:val="21"/>
          <w:szCs w:val="21"/>
        </w:rPr>
        <w:t>RRT*</w:t>
      </w:r>
      <w:r w:rsidR="008C0516" w:rsidRPr="00A9585A">
        <w:rPr>
          <w:color w:val="000000"/>
          <w:sz w:val="21"/>
          <w:szCs w:val="21"/>
        </w:rPr>
        <w:t>提供的路径点为</w:t>
      </w:r>
      <w:r w:rsidR="00332D74" w:rsidRPr="00A9585A">
        <w:rPr>
          <w:rFonts w:hint="eastAsia"/>
          <w:color w:val="000000"/>
          <w:sz w:val="21"/>
          <w:szCs w:val="21"/>
        </w:rPr>
        <w:t>当前</w:t>
      </w:r>
      <w:r w:rsidR="008C0516" w:rsidRPr="00A9585A">
        <w:rPr>
          <w:color w:val="000000"/>
          <w:sz w:val="21"/>
          <w:szCs w:val="21"/>
        </w:rPr>
        <w:t>目标，通过</w:t>
      </w:r>
      <w:r w:rsidR="008C0516" w:rsidRPr="00A9585A">
        <w:rPr>
          <w:color w:val="000000"/>
          <w:sz w:val="21"/>
          <w:szCs w:val="21"/>
        </w:rPr>
        <w:t>APF</w:t>
      </w:r>
      <w:r w:rsidR="008C0516" w:rsidRPr="00A9585A">
        <w:rPr>
          <w:color w:val="000000"/>
          <w:sz w:val="21"/>
          <w:szCs w:val="21"/>
        </w:rPr>
        <w:t>势场函数实时计算每个无人机的合力</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8C0516" w:rsidRPr="00A9585A">
        <w:rPr>
          <w:color w:val="000000"/>
          <w:sz w:val="21"/>
          <w:szCs w:val="21"/>
        </w:rPr>
        <w:t>，并更新位置</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r w:rsidR="008C0516" w:rsidRPr="00A9585A">
        <w:rPr>
          <w:color w:val="000000"/>
          <w:sz w:val="21"/>
          <w:szCs w:val="21"/>
        </w:rPr>
        <w:t>。其中，目标吸引力确保运动趋向全局参考路径，斥力用于碰撞避免，而基于最小生成树的</w:t>
      </w:r>
      <w:r w:rsidR="00332D74" w:rsidRPr="00A9585A">
        <w:rPr>
          <w:rFonts w:hint="eastAsia"/>
          <w:color w:val="000000"/>
          <w:sz w:val="21"/>
          <w:szCs w:val="21"/>
        </w:rPr>
        <w:t>通信保持</w:t>
      </w:r>
      <w:r w:rsidR="008C0516" w:rsidRPr="00A9585A">
        <w:rPr>
          <w:color w:val="000000"/>
          <w:sz w:val="21"/>
          <w:szCs w:val="21"/>
        </w:rPr>
        <w:t>力用于保持集群通信连通性。</w:t>
      </w:r>
    </w:p>
    <w:p w14:paraId="2A48CB3B" w14:textId="2E47E147" w:rsidR="008C0516" w:rsidRPr="00A9585A" w:rsidRDefault="0003166D" w:rsidP="0003166D">
      <w:pPr>
        <w:spacing w:line="360" w:lineRule="auto"/>
        <w:ind w:firstLineChars="196" w:firstLine="412"/>
        <w:rPr>
          <w:color w:val="000000"/>
          <w:sz w:val="21"/>
          <w:szCs w:val="21"/>
        </w:rPr>
      </w:pPr>
      <w:r w:rsidRPr="00A9585A">
        <w:rPr>
          <w:rFonts w:hint="eastAsia"/>
          <w:color w:val="000000"/>
          <w:sz w:val="21"/>
          <w:szCs w:val="21"/>
        </w:rPr>
        <w:t>4</w:t>
      </w:r>
      <w:r w:rsidRPr="00A9585A">
        <w:rPr>
          <w:rFonts w:hint="eastAsia"/>
          <w:color w:val="000000"/>
          <w:sz w:val="21"/>
          <w:szCs w:val="21"/>
        </w:rPr>
        <w:t>）</w:t>
      </w:r>
      <w:r w:rsidR="008C0516" w:rsidRPr="00A9585A">
        <w:rPr>
          <w:b/>
          <w:bCs/>
          <w:color w:val="000000"/>
          <w:sz w:val="21"/>
          <w:szCs w:val="21"/>
        </w:rPr>
        <w:t>通信拓扑反馈与自适应调节</w:t>
      </w:r>
      <w:r w:rsidRPr="00A9585A">
        <w:rPr>
          <w:rFonts w:hint="eastAsia"/>
          <w:b/>
          <w:bCs/>
          <w:color w:val="000000"/>
          <w:sz w:val="21"/>
          <w:szCs w:val="21"/>
        </w:rPr>
        <w:t>：</w:t>
      </w:r>
      <w:r w:rsidR="008C0516" w:rsidRPr="00A9585A">
        <w:rPr>
          <w:color w:val="000000"/>
          <w:sz w:val="21"/>
          <w:szCs w:val="21"/>
        </w:rPr>
        <w:t>在每个时间步内，系统根据当前</w:t>
      </w:r>
      <w:r w:rsidR="008C0516" w:rsidRPr="00A9585A">
        <w:rPr>
          <w:color w:val="000000"/>
          <w:sz w:val="21"/>
          <w:szCs w:val="21"/>
        </w:rPr>
        <w:t>SINR</w:t>
      </w:r>
      <w:r w:rsidR="008C0516" w:rsidRPr="00A9585A">
        <w:rPr>
          <w:color w:val="000000"/>
          <w:sz w:val="21"/>
          <w:szCs w:val="21"/>
        </w:rPr>
        <w:t>重新构建加权通信拓扑，并基于</w:t>
      </w:r>
      <w:r w:rsidR="008C0516" w:rsidRPr="00A9585A">
        <w:rPr>
          <w:color w:val="000000"/>
          <w:sz w:val="21"/>
          <w:szCs w:val="21"/>
        </w:rPr>
        <w:t xml:space="preserve"> MST </w:t>
      </w:r>
      <w:r w:rsidR="008C0516" w:rsidRPr="00A9585A">
        <w:rPr>
          <w:color w:val="000000"/>
          <w:sz w:val="21"/>
          <w:szCs w:val="21"/>
        </w:rPr>
        <w:t>更新邻接关系。当某条链路的</w:t>
      </w:r>
      <w:r w:rsidR="008C0516" w:rsidRPr="00A9585A">
        <w:rPr>
          <w:color w:val="000000"/>
          <w:sz w:val="21"/>
          <w:szCs w:val="21"/>
        </w:rPr>
        <w:t>SINR</w:t>
      </w:r>
      <w:r w:rsidR="008C0516" w:rsidRPr="00A9585A">
        <w:rPr>
          <w:color w:val="000000"/>
          <w:sz w:val="21"/>
          <w:szCs w:val="21"/>
        </w:rPr>
        <w:t>低于阈值</w:t>
      </w:r>
      <w:r w:rsidR="008C0516"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r w:rsidR="008C0516" w:rsidRPr="00A9585A">
        <w:rPr>
          <w:rFonts w:eastAsia="MS Gothic" w:cs="MS Gothic" w:hint="eastAsia"/>
          <w:color w:val="000000"/>
          <w:sz w:val="21"/>
          <w:szCs w:val="21"/>
        </w:rPr>
        <w:t>​</w:t>
      </w:r>
      <w:r w:rsidR="008C0516" w:rsidRPr="00A9585A">
        <w:rPr>
          <w:color w:val="000000"/>
          <w:sz w:val="21"/>
          <w:szCs w:val="21"/>
        </w:rPr>
        <w:t xml:space="preserve"> </w:t>
      </w:r>
      <w:r w:rsidR="008C0516" w:rsidRPr="00A9585A">
        <w:rPr>
          <w:color w:val="000000"/>
          <w:sz w:val="21"/>
          <w:szCs w:val="21"/>
        </w:rPr>
        <w:t>时，</w:t>
      </w:r>
      <w:r w:rsidR="00332D74" w:rsidRPr="00A9585A">
        <w:rPr>
          <w:rFonts w:hint="eastAsia"/>
          <w:color w:val="000000"/>
          <w:sz w:val="21"/>
          <w:szCs w:val="21"/>
        </w:rPr>
        <w:t>用于为</w:t>
      </w:r>
      <w:r w:rsidR="008C0516" w:rsidRPr="00A9585A">
        <w:rPr>
          <w:color w:val="000000"/>
          <w:sz w:val="21"/>
          <w:szCs w:val="21"/>
        </w:rPr>
        <w:t>对应无人机对产生增强的引力反馈，促使其靠近通信簇中心</w:t>
      </w:r>
      <w:r w:rsidRPr="00A9585A">
        <w:rPr>
          <w:rFonts w:hint="eastAsia"/>
          <w:color w:val="000000"/>
          <w:sz w:val="21"/>
          <w:szCs w:val="21"/>
        </w:rPr>
        <w:t>。</w:t>
      </w:r>
      <w:r w:rsidRPr="00A9585A">
        <w:rPr>
          <w:color w:val="000000"/>
          <w:sz w:val="21"/>
          <w:szCs w:val="21"/>
        </w:rPr>
        <w:t xml:space="preserve"> </w:t>
      </w:r>
    </w:p>
    <w:p w14:paraId="0D7DEE5A" w14:textId="77777777" w:rsidR="00A9585A" w:rsidRDefault="008C0516" w:rsidP="0003166D">
      <w:pPr>
        <w:spacing w:line="360" w:lineRule="auto"/>
        <w:ind w:firstLineChars="196" w:firstLine="412"/>
        <w:rPr>
          <w:color w:val="000000"/>
          <w:sz w:val="21"/>
          <w:szCs w:val="21"/>
        </w:rPr>
      </w:pPr>
      <w:r w:rsidRPr="00A9585A">
        <w:rPr>
          <w:color w:val="000000"/>
          <w:sz w:val="21"/>
          <w:szCs w:val="21"/>
        </w:rPr>
        <w:t>上述四阶段构成了</w:t>
      </w:r>
      <w:r w:rsidRPr="00A9585A">
        <w:rPr>
          <w:color w:val="000000"/>
          <w:sz w:val="21"/>
          <w:szCs w:val="21"/>
        </w:rPr>
        <w:t>CL-RRT*-APF</w:t>
      </w:r>
      <w:r w:rsidRPr="00A9585A">
        <w:rPr>
          <w:color w:val="000000"/>
          <w:sz w:val="21"/>
          <w:szCs w:val="21"/>
        </w:rPr>
        <w:t>算法的自适应双层机制，即：全局规划提供方向参考</w:t>
      </w:r>
      <w:r w:rsidRPr="00A9585A">
        <w:rPr>
          <w:color w:val="000000"/>
          <w:sz w:val="21"/>
          <w:szCs w:val="21"/>
        </w:rPr>
        <w:t xml:space="preserve"> → </w:t>
      </w:r>
      <w:r w:rsidRPr="00A9585A">
        <w:rPr>
          <w:color w:val="000000"/>
          <w:sz w:val="21"/>
          <w:szCs w:val="21"/>
        </w:rPr>
        <w:t>局部控制</w:t>
      </w:r>
      <w:r w:rsidRPr="00A9585A">
        <w:rPr>
          <w:color w:val="000000"/>
          <w:sz w:val="21"/>
          <w:szCs w:val="21"/>
        </w:rPr>
        <w:lastRenderedPageBreak/>
        <w:t>实现实时避障与连通</w:t>
      </w:r>
      <w:r w:rsidRPr="00A9585A">
        <w:rPr>
          <w:color w:val="000000"/>
          <w:sz w:val="21"/>
          <w:szCs w:val="21"/>
        </w:rPr>
        <w:t xml:space="preserve"> → </w:t>
      </w:r>
      <w:r w:rsidRPr="00A9585A">
        <w:rPr>
          <w:color w:val="000000"/>
          <w:sz w:val="21"/>
          <w:szCs w:val="21"/>
        </w:rPr>
        <w:t>通信反馈动态调节集群拓扑</w:t>
      </w:r>
      <w:r w:rsidRPr="00A9585A">
        <w:rPr>
          <w:color w:val="000000"/>
          <w:sz w:val="21"/>
          <w:szCs w:val="21"/>
        </w:rPr>
        <w:t xml:space="preserve"> → </w:t>
      </w:r>
      <w:r w:rsidRPr="00A9585A">
        <w:rPr>
          <w:color w:val="000000"/>
          <w:sz w:val="21"/>
          <w:szCs w:val="21"/>
        </w:rPr>
        <w:t>异常触发全局重规划。</w:t>
      </w:r>
    </w:p>
    <w:p w14:paraId="0C7F2A8F" w14:textId="3781E6BF" w:rsidR="008C0516" w:rsidRPr="00A9585A" w:rsidRDefault="00510826" w:rsidP="0003166D">
      <w:pPr>
        <w:spacing w:line="360" w:lineRule="auto"/>
        <w:ind w:firstLineChars="196" w:firstLine="412"/>
        <w:rPr>
          <w:b/>
          <w:bCs/>
          <w:color w:val="000000"/>
          <w:sz w:val="21"/>
          <w:szCs w:val="21"/>
        </w:rPr>
      </w:pPr>
      <w:r w:rsidRPr="00A9585A">
        <w:rPr>
          <w:rFonts w:hint="eastAsia"/>
          <w:color w:val="000000"/>
          <w:sz w:val="21"/>
          <w:szCs w:val="21"/>
        </w:rPr>
        <w:t>具体流程如算法</w:t>
      </w:r>
      <w:r w:rsidRPr="00A9585A">
        <w:rPr>
          <w:rFonts w:hint="eastAsia"/>
          <w:color w:val="000000"/>
          <w:sz w:val="21"/>
          <w:szCs w:val="21"/>
        </w:rPr>
        <w:t>1</w:t>
      </w:r>
      <w:r w:rsidRPr="00A9585A">
        <w:rPr>
          <w:rFonts w:hint="eastAsia"/>
          <w:color w:val="000000"/>
          <w:sz w:val="21"/>
          <w:szCs w:val="21"/>
        </w:rPr>
        <w:t>所示：</w:t>
      </w:r>
    </w:p>
    <w:tbl>
      <w:tblPr>
        <w:tblStyle w:val="afe"/>
        <w:tblW w:w="0" w:type="auto"/>
        <w:tblLook w:val="04A0" w:firstRow="1" w:lastRow="0" w:firstColumn="1" w:lastColumn="0" w:noHBand="0" w:noVBand="1"/>
      </w:tblPr>
      <w:tblGrid>
        <w:gridCol w:w="9498"/>
      </w:tblGrid>
      <w:tr w:rsidR="00510826" w:rsidRPr="00A9585A" w14:paraId="4A48E2AB" w14:textId="77777777" w:rsidTr="00A9585A">
        <w:trPr>
          <w:cnfStyle w:val="100000000000" w:firstRow="1" w:lastRow="0" w:firstColumn="0" w:lastColumn="0" w:oddVBand="0" w:evenVBand="0" w:oddHBand="0" w:evenHBand="0" w:firstRowFirstColumn="0" w:firstRowLastColumn="0" w:lastRowFirstColumn="0" w:lastRowLastColumn="0"/>
        </w:trPr>
        <w:tc>
          <w:tcPr>
            <w:tcW w:w="9498" w:type="dxa"/>
          </w:tcPr>
          <w:p w14:paraId="2C761D25" w14:textId="77777777" w:rsidR="00510826" w:rsidRPr="00A9585A" w:rsidRDefault="00510826" w:rsidP="00946478">
            <w:pPr>
              <w:pStyle w:val="a"/>
              <w:numPr>
                <w:ilvl w:val="0"/>
                <w:numId w:val="0"/>
              </w:numPr>
            </w:pPr>
            <w:r w:rsidRPr="00A9585A">
              <w:rPr>
                <w:rFonts w:hint="eastAsia"/>
              </w:rPr>
              <w:t>算法</w:t>
            </w:r>
            <w:r w:rsidRPr="00A9585A">
              <w:rPr>
                <w:rFonts w:hint="eastAsia"/>
              </w:rPr>
              <w:t>1</w:t>
            </w:r>
            <w:r w:rsidRPr="00A9585A">
              <w:t xml:space="preserve"> CL-RRT*-APF </w:t>
            </w:r>
            <w:r w:rsidRPr="00A9585A">
              <w:t>算法</w:t>
            </w:r>
          </w:p>
        </w:tc>
      </w:tr>
      <w:tr w:rsidR="00510826" w:rsidRPr="00A9585A" w14:paraId="5CBB477D" w14:textId="77777777" w:rsidTr="00A9585A">
        <w:tc>
          <w:tcPr>
            <w:tcW w:w="9498" w:type="dxa"/>
          </w:tcPr>
          <w:p w14:paraId="692C85DF" w14:textId="77777777" w:rsidR="00510826" w:rsidRPr="00A9585A" w:rsidRDefault="00510826" w:rsidP="00946478">
            <w:pPr>
              <w:spacing w:line="360" w:lineRule="auto"/>
              <w:rPr>
                <w:color w:val="000000" w:themeColor="text1"/>
                <w:sz w:val="21"/>
                <w:szCs w:val="21"/>
              </w:rPr>
            </w:pPr>
            <w:r w:rsidRPr="00A9585A">
              <w:rPr>
                <w:rFonts w:hint="eastAsia"/>
                <w:color w:val="000000" w:themeColor="text1"/>
                <w:sz w:val="21"/>
                <w:szCs w:val="21"/>
              </w:rPr>
              <w:t>输入：无人机集群初始位置集合</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start</m:t>
                  </m:r>
                </m:sub>
              </m:sSub>
            </m:oMath>
            <w:r w:rsidRPr="00A9585A">
              <w:rPr>
                <w:rFonts w:hint="eastAsia"/>
                <w:color w:val="000000" w:themeColor="text1"/>
                <w:sz w:val="21"/>
                <w:szCs w:val="21"/>
              </w:rPr>
              <w:t>，目标位置集合</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target</m:t>
                  </m:r>
                </m:sub>
              </m:sSub>
            </m:oMath>
            <w:r w:rsidRPr="00A9585A">
              <w:rPr>
                <w:rFonts w:hint="eastAsia"/>
                <w:color w:val="000000" w:themeColor="text1"/>
                <w:sz w:val="21"/>
                <w:szCs w:val="21"/>
              </w:rPr>
              <w:t>，</w:t>
            </w:r>
          </w:p>
          <w:p w14:paraId="6C18AE5A" w14:textId="77777777" w:rsidR="00510826" w:rsidRPr="00A9585A" w:rsidRDefault="00510826" w:rsidP="00946478">
            <w:pPr>
              <w:spacing w:line="360" w:lineRule="auto"/>
              <w:rPr>
                <w:color w:val="000000"/>
                <w:szCs w:val="21"/>
              </w:rPr>
            </w:pPr>
            <w:r w:rsidRPr="00A9585A">
              <w:rPr>
                <w:rFonts w:hint="eastAsia"/>
                <w:color w:val="000000" w:themeColor="text1"/>
                <w:sz w:val="21"/>
                <w:szCs w:val="21"/>
              </w:rPr>
              <w:t xml:space="preserve">      </w:t>
            </w:r>
            <w:r w:rsidRPr="00A9585A">
              <w:rPr>
                <w:rFonts w:hint="eastAsia"/>
                <w:color w:val="000000" w:themeColor="text1"/>
                <w:sz w:val="21"/>
                <w:szCs w:val="21"/>
              </w:rPr>
              <w:t>初始地图信</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0</m:t>
                  </m:r>
                </m:sub>
              </m:sSub>
            </m:oMath>
            <w:r w:rsidRPr="00A9585A">
              <w:rPr>
                <w:rFonts w:hint="eastAsia"/>
                <w:color w:val="000000" w:themeColor="text1"/>
                <w:sz w:val="21"/>
                <w:szCs w:val="21"/>
              </w:rPr>
              <w:t>，移动步长</w:t>
            </w:r>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oMath>
            <w:r w:rsidRPr="00A9585A">
              <w:rPr>
                <w:rFonts w:hint="eastAsia"/>
                <w:color w:val="000000" w:themeColor="text1"/>
                <w:sz w:val="21"/>
                <w:szCs w:val="21"/>
              </w:rPr>
              <w:t>，</w:t>
            </w:r>
            <w:r w:rsidRPr="00A9585A">
              <w:rPr>
                <w:rFonts w:hint="eastAsia"/>
                <w:color w:val="000000" w:themeColor="text1"/>
                <w:sz w:val="21"/>
                <w:szCs w:val="21"/>
              </w:rPr>
              <w:t>R</w:t>
            </w:r>
            <w:r w:rsidRPr="00A9585A">
              <w:rPr>
                <w:color w:val="000000" w:themeColor="text1"/>
                <w:sz w:val="21"/>
                <w:szCs w:val="21"/>
              </w:rPr>
              <w:t>RT*</w:t>
            </w:r>
            <w:r w:rsidRPr="00A9585A">
              <w:rPr>
                <w:rFonts w:hint="eastAsia"/>
                <w:color w:val="000000" w:themeColor="text1"/>
                <w:sz w:val="21"/>
                <w:szCs w:val="21"/>
              </w:rPr>
              <w:t>规划步长</w:t>
            </w:r>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oMath>
            <w:r w:rsidRPr="00A9585A">
              <w:rPr>
                <w:rFonts w:hint="eastAsia"/>
                <w:color w:val="000000"/>
                <w:szCs w:val="21"/>
              </w:rPr>
              <w:t>。</w:t>
            </w:r>
          </w:p>
          <w:p w14:paraId="09E59395" w14:textId="77777777" w:rsidR="00510826" w:rsidRPr="00A9585A" w:rsidRDefault="00510826" w:rsidP="00946478">
            <w:pPr>
              <w:spacing w:line="360" w:lineRule="auto"/>
              <w:rPr>
                <w:color w:val="000000" w:themeColor="text1"/>
                <w:sz w:val="21"/>
                <w:szCs w:val="21"/>
              </w:rPr>
            </w:pPr>
            <w:r w:rsidRPr="00A9585A">
              <w:rPr>
                <w:rFonts w:hint="eastAsia"/>
                <w:color w:val="000000" w:themeColor="text1"/>
                <w:sz w:val="21"/>
                <w:szCs w:val="21"/>
              </w:rPr>
              <w:t>输出：无人机集群路径集合</w:t>
            </w:r>
            <m:oMath>
              <m:r>
                <w:rPr>
                  <w:rFonts w:ascii="Cambria Math" w:hAnsi="Cambria Math" w:hint="eastAsia"/>
                  <w:color w:val="000000" w:themeColor="text1"/>
                  <w:sz w:val="21"/>
                  <w:szCs w:val="21"/>
                </w:rPr>
                <m:t>P</m:t>
              </m:r>
            </m:oMath>
          </w:p>
          <w:p w14:paraId="475B695C" w14:textId="77777777" w:rsidR="00510826" w:rsidRPr="00A9585A" w:rsidRDefault="00510826" w:rsidP="00946478">
            <w:pPr>
              <w:pStyle w:val="a"/>
            </w:pPr>
            <w:r w:rsidRPr="00A9585A">
              <w:rPr>
                <w:rFonts w:hint="eastAsia"/>
              </w:rPr>
              <w:t>初始化环境地图</w:t>
            </w:r>
            <w:r w:rsidRPr="00A9585A">
              <w:rPr>
                <w:rFonts w:hint="eastAsia"/>
              </w:rPr>
              <w:t xml:space="preserve"> M </w:t>
            </w:r>
            <w:r w:rsidRPr="00A9585A">
              <w:rPr>
                <w:rFonts w:hint="eastAsia"/>
              </w:rPr>
              <w:t>←</w:t>
            </w:r>
            <w:r w:rsidRPr="00A9585A">
              <w:rPr>
                <w:rFonts w:hint="eastAsia"/>
              </w:rPr>
              <w:t xml:space="preserve"> </w:t>
            </w:r>
            <m:oMath>
              <m:sSub>
                <m:sSubPr>
                  <m:ctrlPr>
                    <w:rPr>
                      <w:rFonts w:ascii="Cambria Math" w:hAnsi="Cambria Math"/>
                    </w:rPr>
                  </m:ctrlPr>
                </m:sSubPr>
                <m:e>
                  <m:r>
                    <w:rPr>
                      <w:rFonts w:ascii="Cambria Math" w:hAnsi="Cambria Math" w:hint="eastAsia"/>
                    </w:rPr>
                    <m:t>M</m:t>
                  </m:r>
                  <m:ctrlPr>
                    <w:rPr>
                      <w:rFonts w:ascii="Cambria Math" w:hAnsi="Cambria Math" w:hint="eastAsia"/>
                    </w:rPr>
                  </m:ctrlPr>
                </m:e>
                <m:sub>
                  <m:r>
                    <m:rPr>
                      <m:sty m:val="p"/>
                    </m:rPr>
                    <w:rPr>
                      <w:rFonts w:ascii="Cambria Math" w:hAnsi="Cambria Math" w:hint="eastAsia"/>
                    </w:rPr>
                    <m:t>0</m:t>
                  </m:r>
                </m:sub>
              </m:sSub>
            </m:oMath>
          </w:p>
          <w:p w14:paraId="18E5CB09" w14:textId="77777777" w:rsidR="00510826" w:rsidRPr="00A9585A" w:rsidRDefault="00510826" w:rsidP="00946478">
            <w:pPr>
              <w:pStyle w:val="a"/>
            </w:pPr>
            <w:r w:rsidRPr="00A9585A">
              <w:rPr>
                <w:rFonts w:hint="eastAsia"/>
              </w:rPr>
              <w:t>初始化无人机簇划分</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oMath>
            <w:r w:rsidRPr="00A9585A">
              <w:rPr>
                <w:rFonts w:hint="eastAsia"/>
              </w:rPr>
              <w:t>，设置各簇中心</w:t>
            </w:r>
            <w:r w:rsidRPr="00A9585A">
              <w:rPr>
                <w:rFonts w:hint="eastAsia"/>
              </w:rPr>
              <w:t xml:space="preserve"> </w:t>
            </w:r>
            <m:oMath>
              <m:sSub>
                <m:sSubPr>
                  <m:ctrlPr>
                    <w:rPr>
                      <w:rFonts w:ascii="Cambria Math" w:hAnsi="Cambria Math"/>
                    </w:rPr>
                  </m:ctrlPr>
                </m:sSubPr>
                <m:e>
                  <m:r>
                    <w:rPr>
                      <w:rFonts w:ascii="Cambria Math" w:hAnsi="Cambria Math" w:hint="eastAsia"/>
                    </w:rPr>
                    <m:t>S</m:t>
                  </m:r>
                  <m:ctrlPr>
                    <w:rPr>
                      <w:rFonts w:ascii="Cambria Math" w:hAnsi="Cambria Math" w:hint="eastAsia"/>
                    </w:rPr>
                  </m:ctrlPr>
                </m:e>
                <m:sub>
                  <m:r>
                    <w:rPr>
                      <w:rFonts w:ascii="Cambria Math" w:hAnsi="Cambria Math" w:hint="eastAsia"/>
                    </w:rPr>
                    <m:t>i</m:t>
                  </m:r>
                </m:sub>
              </m:sSub>
            </m:oMath>
            <w:r w:rsidRPr="00A9585A">
              <w:rPr>
                <w:rFonts w:hint="eastAsia"/>
              </w:rPr>
              <w:t xml:space="preserve"> </w:t>
            </w:r>
            <w:r w:rsidRPr="00A9585A">
              <w:rPr>
                <w:rFonts w:hint="eastAsia"/>
              </w:rPr>
              <w:t>与目标</w:t>
            </w:r>
            <w:r w:rsidRPr="00A9585A">
              <w:rPr>
                <w:rFonts w:hint="eastAsia"/>
              </w:rPr>
              <w:t xml:space="preserve"> </w:t>
            </w:r>
            <m:oMath>
              <m:sSub>
                <m:sSubPr>
                  <m:ctrlPr>
                    <w:rPr>
                      <w:rFonts w:ascii="Cambria Math" w:hAnsi="Cambria Math"/>
                    </w:rPr>
                  </m:ctrlPr>
                </m:sSubPr>
                <m:e>
                  <m:r>
                    <w:rPr>
                      <w:rFonts w:ascii="Cambria Math" w:hAnsi="Cambria Math" w:hint="eastAsia"/>
                    </w:rPr>
                    <m:t>G</m:t>
                  </m:r>
                  <m:ctrlPr>
                    <w:rPr>
                      <w:rFonts w:ascii="Cambria Math" w:hAnsi="Cambria Math" w:hint="eastAsia"/>
                    </w:rPr>
                  </m:ctrlPr>
                </m:e>
                <m:sub>
                  <m:r>
                    <w:rPr>
                      <w:rFonts w:ascii="Cambria Math" w:hAnsi="Cambria Math" w:hint="eastAsia"/>
                    </w:rPr>
                    <m:t>i</m:t>
                  </m:r>
                </m:sub>
              </m:sSub>
            </m:oMath>
          </w:p>
          <w:p w14:paraId="42AADF3A" w14:textId="77777777" w:rsidR="00510826" w:rsidRPr="00A9585A" w:rsidRDefault="00510826" w:rsidP="00946478">
            <w:pPr>
              <w:pStyle w:val="a"/>
            </w:pPr>
            <w:r w:rsidRPr="00A9585A">
              <w:rPr>
                <w:rFonts w:hint="eastAsia"/>
              </w:rPr>
              <w:t xml:space="preserve">while </w:t>
            </w:r>
            <w:r w:rsidRPr="00A9585A">
              <w:rPr>
                <w:rFonts w:hint="eastAsia"/>
              </w:rPr>
              <w:t>未满足所有簇到达目标区域</w:t>
            </w:r>
            <w:r w:rsidRPr="00A9585A">
              <w:rPr>
                <w:rFonts w:hint="eastAsia"/>
              </w:rPr>
              <w:t xml:space="preserve"> do</w:t>
            </w:r>
          </w:p>
          <w:p w14:paraId="30428E6F" w14:textId="77777777" w:rsidR="00510826" w:rsidRPr="00A9585A" w:rsidRDefault="00510826" w:rsidP="00946478">
            <w:pPr>
              <w:pStyle w:val="a"/>
            </w:pPr>
            <w:r w:rsidRPr="00A9585A">
              <w:tab/>
            </w:r>
            <w:r w:rsidRPr="00A9585A">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A9585A">
              <w:t xml:space="preserve"> </w:t>
            </w:r>
            <w:r w:rsidRPr="00A9585A">
              <w:rPr>
                <w:rFonts w:hint="eastAsia"/>
              </w:rPr>
              <w:t>←</w:t>
            </w:r>
            <w:r w:rsidRPr="00A9585A">
              <w:t xml:space="preserve"> </w:t>
            </w:r>
            <w:r w:rsidRPr="00A9585A">
              <w:rPr>
                <w:rFonts w:eastAsia="MS Gothic" w:cs="MS Gothic" w:hint="eastAsia"/>
              </w:rPr>
              <w:t>∅</w:t>
            </w:r>
            <w:r w:rsidRPr="00A9585A">
              <w:t xml:space="preserve"> </w:t>
            </w:r>
            <w:r w:rsidRPr="00A9585A">
              <w:t>，</w:t>
            </w:r>
            <m:oMath>
              <m:r>
                <w:rPr>
                  <w:rFonts w:ascii="Cambria Math" w:hAnsi="Cambria Math"/>
                </w:rPr>
                <m:t>R</m:t>
              </m:r>
            </m:oMath>
            <w:r w:rsidRPr="00A9585A">
              <w:t xml:space="preserve"> </w:t>
            </w:r>
            <w:r w:rsidRPr="00A9585A">
              <w:rPr>
                <w:rFonts w:hint="eastAsia"/>
              </w:rPr>
              <w:t>←</w:t>
            </w:r>
            <w:r w:rsidRPr="00A9585A">
              <w:t xml:space="preserve"> </w:t>
            </w:r>
            <w:r w:rsidRPr="00A9585A">
              <w:rPr>
                <w:rFonts w:eastAsia="MS Gothic" w:cs="MS Gothic" w:hint="eastAsia"/>
              </w:rPr>
              <w:t>∅</w:t>
            </w:r>
            <w:r w:rsidRPr="00A9585A">
              <w:t xml:space="preserve"> </w:t>
            </w:r>
          </w:p>
          <w:p w14:paraId="045F146A" w14:textId="77777777" w:rsidR="00510826" w:rsidRPr="00A9585A" w:rsidRDefault="00510826" w:rsidP="00946478">
            <w:pPr>
              <w:pStyle w:val="a"/>
            </w:pPr>
            <w:r w:rsidRPr="00A9585A">
              <w:tab/>
            </w:r>
            <w:r w:rsidRPr="00A9585A">
              <w:tab/>
            </w:r>
            <w:r w:rsidRPr="00A9585A">
              <w:rPr>
                <w:rFonts w:hint="eastAsia"/>
              </w:rPr>
              <w:t xml:space="preserve">for </w:t>
            </w:r>
            <w:r w:rsidRPr="00A9585A">
              <w:rPr>
                <w:rFonts w:hint="eastAsia"/>
              </w:rPr>
              <w:t>每个簇</w:t>
            </w:r>
            <w:r w:rsidRPr="00A9585A">
              <w:rPr>
                <w:rFonts w:hint="eastAsia"/>
              </w:rPr>
              <w:t xml:space="preserve"> </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oMath>
            <w:r w:rsidRPr="00A9585A">
              <w:rPr>
                <w:rFonts w:hint="eastAsia"/>
              </w:rPr>
              <w:t xml:space="preserve"> </w:t>
            </w:r>
            <w:r w:rsidRPr="00A9585A">
              <w:rPr>
                <w:rFonts w:hint="eastAsia"/>
              </w:rPr>
              <w:t>顺序执行</w:t>
            </w:r>
            <w:r w:rsidRPr="00A9585A">
              <w:rPr>
                <w:rFonts w:hint="eastAsia"/>
              </w:rPr>
              <w:t>:</w:t>
            </w:r>
          </w:p>
          <w:p w14:paraId="4E9EE30D" w14:textId="77777777" w:rsidR="00510826" w:rsidRPr="00A9585A" w:rsidRDefault="00510826" w:rsidP="00946478">
            <w:pPr>
              <w:pStyle w:val="a"/>
            </w:pPr>
            <w:r w:rsidRPr="00A9585A">
              <w:tab/>
            </w:r>
            <w:r w:rsidRPr="00A9585A">
              <w:tab/>
            </w:r>
            <w:r w:rsidRPr="00A9585A">
              <w:tab/>
            </w:r>
            <w:r w:rsidRPr="00A9585A">
              <w:t>检测</w:t>
            </w:r>
            <w:r w:rsidRPr="00A9585A">
              <w:rPr>
                <w:rFonts w:hint="eastAsia"/>
              </w:rPr>
              <w:t>R</w:t>
            </w:r>
            <w:r w:rsidRPr="00A9585A">
              <w:t>RT*</w:t>
            </w:r>
            <w:r w:rsidRPr="00A9585A">
              <w:t>路径</w:t>
            </w:r>
            <w:r w:rsidRPr="00A9585A">
              <w:rPr>
                <w:rFonts w:hint="eastAsia"/>
              </w:rPr>
              <w:t>和当前建筑物碰撞或到达目标点范围</w:t>
            </w:r>
          </w:p>
          <w:p w14:paraId="40793A92" w14:textId="77777777" w:rsidR="00510826" w:rsidRPr="00A9585A" w:rsidRDefault="00510826" w:rsidP="00946478">
            <w:pPr>
              <w:pStyle w:val="a"/>
            </w:pPr>
            <w:r w:rsidRPr="00A9585A">
              <w:tab/>
            </w:r>
            <w:r w:rsidRPr="00A9585A">
              <w:tab/>
            </w:r>
            <w:r w:rsidRPr="00A9585A">
              <w:tab/>
            </w:r>
            <w:r w:rsidRPr="00A9585A">
              <w:t>如果满足则将其加入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A9585A">
              <w:rPr>
                <w:rFonts w:hint="eastAsia"/>
              </w:rPr>
              <w:t>，否则加入到</w:t>
            </w:r>
            <m:oMath>
              <m:r>
                <w:rPr>
                  <w:rFonts w:ascii="Cambria Math" w:hAnsi="Cambria Math"/>
                </w:rPr>
                <m:t>R</m:t>
              </m:r>
            </m:oMath>
            <w:r w:rsidRPr="00A9585A">
              <w:rPr>
                <w:rFonts w:hint="eastAsia"/>
              </w:rPr>
              <w:t>。</w:t>
            </w:r>
          </w:p>
          <w:p w14:paraId="05C8CC82" w14:textId="77777777" w:rsidR="00510826" w:rsidRPr="00A9585A" w:rsidRDefault="00510826" w:rsidP="00946478">
            <w:pPr>
              <w:pStyle w:val="a"/>
            </w:pPr>
            <w:r w:rsidRPr="00A9585A">
              <w:tab/>
            </w:r>
            <w:r w:rsidRPr="00A9585A">
              <w:tab/>
              <w:t>end for</w:t>
            </w:r>
          </w:p>
          <w:p w14:paraId="035A4610" w14:textId="77777777" w:rsidR="00510826" w:rsidRPr="00A9585A" w:rsidRDefault="00510826" w:rsidP="00946478">
            <w:pPr>
              <w:pStyle w:val="a"/>
            </w:pPr>
            <w:r w:rsidRPr="00A9585A">
              <w:tab/>
            </w:r>
            <w:r w:rsidRPr="00A9585A">
              <w:tab/>
            </w:r>
            <w:r w:rsidRPr="00A9585A">
              <w:rPr>
                <w:rFonts w:hint="eastAsia"/>
              </w:rPr>
              <w:t xml:space="preserve">for </w:t>
            </w:r>
            <w:r w:rsidRPr="00A9585A">
              <w:rPr>
                <w:rFonts w:hint="eastAsia"/>
              </w:rPr>
              <w:t>每个簇</w:t>
            </w:r>
            <w:r w:rsidRPr="00A9585A">
              <w:rPr>
                <w:rFonts w:hint="eastAsia"/>
              </w:rPr>
              <w:t xml:space="preserve"> </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A9585A">
              <w:rPr>
                <w:rFonts w:hint="eastAsia"/>
              </w:rPr>
              <w:t xml:space="preserve"> </w:t>
            </w:r>
            <w:r w:rsidRPr="00A9585A">
              <w:rPr>
                <w:rFonts w:hint="eastAsia"/>
              </w:rPr>
              <w:t>顺序执行</w:t>
            </w:r>
            <w:r w:rsidRPr="00A9585A">
              <w:rPr>
                <w:rFonts w:hint="eastAsia"/>
              </w:rPr>
              <w:t>:</w:t>
            </w:r>
          </w:p>
          <w:p w14:paraId="393E7515" w14:textId="77777777" w:rsidR="00510826" w:rsidRPr="00A9585A" w:rsidRDefault="00510826" w:rsidP="00946478">
            <w:pPr>
              <w:pStyle w:val="a"/>
            </w:pPr>
            <w:r w:rsidRPr="00A9585A">
              <w:tab/>
            </w:r>
            <w:r w:rsidRPr="00A9585A">
              <w:tab/>
            </w:r>
            <w:r w:rsidRPr="00A9585A">
              <w:tab/>
            </w:r>
            <w:r w:rsidRPr="00A9585A">
              <w:rPr>
                <w:rFonts w:hint="eastAsia"/>
              </w:rPr>
              <w:t>生成随机采样点</w:t>
            </w:r>
            <w:r w:rsidRPr="00A9585A">
              <w:rPr>
                <w:rFonts w:hint="eastAsia"/>
              </w:rPr>
              <w:t xml:space="preserve"> </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rand</m:t>
                  </m:r>
                </m:sub>
              </m:sSub>
            </m:oMath>
          </w:p>
          <w:p w14:paraId="2C1E72FB" w14:textId="77777777" w:rsidR="00510826" w:rsidRPr="00A9585A" w:rsidRDefault="00510826" w:rsidP="00946478">
            <w:pPr>
              <w:pStyle w:val="a"/>
            </w:pPr>
            <w:r w:rsidRPr="00A9585A">
              <w:rPr>
                <w:rFonts w:hint="eastAsia"/>
              </w:rPr>
              <w:t xml:space="preserve">        </w:t>
            </w:r>
            <w:r w:rsidRPr="00A9585A">
              <w:tab/>
            </w:r>
            <w:r w:rsidRPr="00A9585A">
              <w:rPr>
                <w:rFonts w:hint="eastAsia"/>
              </w:rPr>
              <w:t>寻找最近节点</w:t>
            </w:r>
            <w:r w:rsidRPr="00A9585A">
              <w:rPr>
                <w:rFonts w:hint="eastAsia"/>
              </w:rPr>
              <w:t xml:space="preserve"> </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near</m:t>
                  </m:r>
                </m:sub>
              </m:sSub>
            </m:oMath>
            <w:r w:rsidRPr="00A9585A">
              <w:rPr>
                <w:rFonts w:hint="eastAsia"/>
              </w:rPr>
              <w:t xml:space="preserve"> </w:t>
            </w:r>
            <w:r w:rsidRPr="00A9585A">
              <w:rPr>
                <w:rFonts w:hint="eastAsia"/>
              </w:rPr>
              <w:t>←</w:t>
            </w:r>
            <w:r w:rsidRPr="00A9585A">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rand</m:t>
                      </m:r>
                    </m:sub>
                  </m:sSub>
                </m:e>
              </m:d>
            </m:oMath>
          </w:p>
          <w:p w14:paraId="272DE48C" w14:textId="77777777" w:rsidR="00510826" w:rsidRPr="00A9585A" w:rsidRDefault="00510826" w:rsidP="00946478">
            <w:pPr>
              <w:pStyle w:val="a"/>
            </w:pPr>
            <w:r w:rsidRPr="00A9585A">
              <w:rPr>
                <w:rFonts w:hint="eastAsia"/>
              </w:rPr>
              <w:t xml:space="preserve">        </w:t>
            </w:r>
            <w:r w:rsidRPr="00A9585A">
              <w:tab/>
            </w:r>
            <w:r w:rsidRPr="00A9585A">
              <w:rPr>
                <w:rFonts w:hint="eastAsia"/>
              </w:rPr>
              <w:t>沿方向扩展</w:t>
            </w:r>
            <w:r w:rsidRPr="00A9585A">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A9585A">
              <w:rPr>
                <w:rFonts w:hint="eastAsia"/>
              </w:rPr>
              <w:t xml:space="preserve"> </w:t>
            </w:r>
            <w:r w:rsidRPr="00A9585A">
              <w:rPr>
                <w:rFonts w:hint="eastAsia"/>
              </w:rPr>
              <w:t>生成新节点</w:t>
            </w:r>
            <w:r w:rsidRPr="00A9585A">
              <w:rPr>
                <w:rFonts w:hint="eastAsia"/>
              </w:rPr>
              <w:t xml:space="preserve"> </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new</m:t>
                  </m:r>
                </m:sub>
              </m:sSub>
            </m:oMath>
          </w:p>
          <w:p w14:paraId="26A58EC6" w14:textId="77777777" w:rsidR="00510826" w:rsidRPr="00A9585A" w:rsidRDefault="00510826" w:rsidP="00946478">
            <w:pPr>
              <w:pStyle w:val="a"/>
            </w:pPr>
            <w:r w:rsidRPr="00A9585A">
              <w:rPr>
                <w:rFonts w:hint="eastAsia"/>
              </w:rPr>
              <w:t xml:space="preserve">        </w:t>
            </w:r>
            <w:r w:rsidRPr="00A9585A">
              <w:tab/>
            </w:r>
            <w:r w:rsidRPr="00A9585A">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A9585A">
              <w:rPr>
                <w:rFonts w:hint="eastAsia"/>
              </w:rPr>
              <w:t xml:space="preserve"> </w:t>
            </w:r>
            <w:r w:rsidRPr="00A9585A">
              <w:rPr>
                <w:rFonts w:hint="eastAsia"/>
              </w:rPr>
              <w:t>与障碍物集合</w:t>
            </w:r>
            <w:r w:rsidRPr="00A9585A">
              <w:rPr>
                <w:rFonts w:hint="eastAsia"/>
              </w:rPr>
              <w:t xml:space="preserve"> </w:t>
            </w:r>
            <m:oMath>
              <m:sSub>
                <m:sSubPr>
                  <m:ctrlPr>
                    <w:rPr>
                      <w:rFonts w:ascii="Cambria Math" w:hAnsi="Cambria Math"/>
                    </w:rPr>
                  </m:ctrlPr>
                </m:sSubPr>
                <m:e>
                  <m:r>
                    <w:rPr>
                      <w:rFonts w:ascii="Cambria Math" w:hAnsi="Cambria Math" w:hint="eastAsia"/>
                    </w:rPr>
                    <m:t>O</m:t>
                  </m:r>
                  <m:ctrlPr>
                    <w:rPr>
                      <w:rFonts w:ascii="Cambria Math" w:hAnsi="Cambria Math" w:hint="eastAsia"/>
                    </w:rPr>
                  </m:ctrlPr>
                </m:e>
                <m:sub>
                  <m:r>
                    <w:rPr>
                      <w:rFonts w:ascii="Cambria Math" w:hAnsi="Cambria Math" w:hint="eastAsia"/>
                    </w:rPr>
                    <m:t>t</m:t>
                  </m:r>
                </m:sub>
              </m:sSub>
            </m:oMath>
            <w:r w:rsidRPr="00A9585A">
              <w:rPr>
                <w:rFonts w:hint="eastAsia"/>
              </w:rPr>
              <w:t xml:space="preserve"> </w:t>
            </w:r>
            <w:r w:rsidRPr="00A9585A">
              <w:rPr>
                <w:rFonts w:hint="eastAsia"/>
              </w:rPr>
              <w:t>不相交</w:t>
            </w:r>
            <w:r w:rsidRPr="00A9585A">
              <w:rPr>
                <w:rFonts w:hint="eastAsia"/>
              </w:rPr>
              <w:t xml:space="preserve"> then</w:t>
            </w:r>
          </w:p>
          <w:p w14:paraId="38631972" w14:textId="77777777" w:rsidR="00510826" w:rsidRPr="00A9585A" w:rsidRDefault="00510826" w:rsidP="00946478">
            <w:pPr>
              <w:pStyle w:val="a"/>
            </w:pPr>
            <w:r w:rsidRPr="00A9585A">
              <w:rPr>
                <w:rFonts w:hint="eastAsia"/>
              </w:rPr>
              <w:t xml:space="preserve">             </w:t>
            </w:r>
            <w:r w:rsidRPr="00A9585A">
              <w:tab/>
            </w:r>
            <w:r w:rsidRPr="00A9585A">
              <w:rPr>
                <w:rFonts w:hint="eastAsia"/>
              </w:rPr>
              <w:t>加入树结构</w:t>
            </w:r>
            <w:r w:rsidRPr="00A9585A">
              <w:rPr>
                <w:rFonts w:hint="eastAsia"/>
              </w:rPr>
              <w:t xml:space="preserve"> </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w:rPr>
                      <w:rFonts w:ascii="Cambria Math" w:hAnsi="Cambria Math" w:hint="eastAsia"/>
                    </w:rPr>
                    <m:t>i</m:t>
                  </m:r>
                </m:sub>
              </m:sSub>
            </m:oMath>
            <w:r w:rsidRPr="00A9585A">
              <w:rPr>
                <w:rFonts w:hint="eastAsia"/>
              </w:rPr>
              <w:t xml:space="preserve"> </w:t>
            </w:r>
            <w:r w:rsidRPr="00A9585A">
              <w:rPr>
                <w:rFonts w:hint="eastAsia"/>
              </w:rPr>
              <w:t>←</w:t>
            </w:r>
            <w:r w:rsidRPr="00A9585A">
              <w:rPr>
                <w:rFonts w:hint="eastAsia"/>
              </w:rPr>
              <w:t xml:space="preserve"> </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w:rPr>
                      <w:rFonts w:ascii="Cambria Math" w:hAnsi="Cambria Math" w:hint="eastAsia"/>
                    </w:rPr>
                    <m:t>i</m:t>
                  </m:r>
                </m:sub>
              </m:sSub>
            </m:oMath>
            <w:r w:rsidRPr="00A9585A">
              <w:rPr>
                <w:rFonts w:hint="eastAsia"/>
              </w:rPr>
              <w:t xml:space="preserve"> </w:t>
            </w:r>
            <w:r w:rsidRPr="00A9585A">
              <w:rPr>
                <w:rFonts w:hint="eastAsia"/>
              </w:rPr>
              <w:t>∪</w:t>
            </w:r>
            <w:r w:rsidRPr="00A9585A">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oMath>
          </w:p>
          <w:p w14:paraId="4CD40A3F" w14:textId="77777777" w:rsidR="00510826" w:rsidRPr="00A9585A" w:rsidRDefault="00510826" w:rsidP="00946478">
            <w:pPr>
              <w:pStyle w:val="a"/>
            </w:pPr>
            <w:r w:rsidRPr="00A9585A">
              <w:rPr>
                <w:rFonts w:hint="eastAsia"/>
              </w:rPr>
              <w:t xml:space="preserve">             </w:t>
            </w:r>
            <w:r w:rsidRPr="00A9585A">
              <w:tab/>
            </w:r>
            <w:r w:rsidRPr="00A9585A">
              <w:rPr>
                <w:rFonts w:hint="eastAsia"/>
              </w:rPr>
              <w:t>计算路径代价</w:t>
            </w:r>
            <w:r w:rsidRPr="00A9585A">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A9585A">
              <w:rPr>
                <w:rFonts w:hint="eastAsia"/>
              </w:rPr>
              <w:t>，执行路径重连优化</w:t>
            </w:r>
          </w:p>
          <w:p w14:paraId="7D99F8F0" w14:textId="77777777" w:rsidR="00510826" w:rsidRPr="00A9585A" w:rsidRDefault="00510826" w:rsidP="00946478">
            <w:pPr>
              <w:pStyle w:val="a"/>
            </w:pPr>
            <w:r w:rsidRPr="00A9585A">
              <w:t xml:space="preserve">        </w:t>
            </w:r>
            <w:r w:rsidRPr="00A9585A">
              <w:tab/>
              <w:t>end if</w:t>
            </w:r>
          </w:p>
          <w:p w14:paraId="16EFF82A" w14:textId="25F9A15C" w:rsidR="00510826" w:rsidRPr="00A9585A" w:rsidRDefault="00510826" w:rsidP="00946478">
            <w:pPr>
              <w:pStyle w:val="a"/>
            </w:pPr>
            <w:r w:rsidRPr="00A9585A">
              <w:rPr>
                <w:rFonts w:hint="eastAsia"/>
              </w:rPr>
              <w:t xml:space="preserve">        </w:t>
            </w:r>
            <w:r w:rsidRPr="00A9585A">
              <w:tab/>
              <w:t xml:space="preserve">if </w:t>
            </w:r>
            <w:r w:rsidRPr="00A9585A">
              <w:rPr>
                <w:rFonts w:hint="eastAsia"/>
              </w:rPr>
              <w:t>路径</w:t>
            </w:r>
            <w:r w:rsidRPr="00A9585A">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A9585A">
              <w:rPr>
                <w:rFonts w:hint="eastAsia"/>
              </w:rPr>
              <w:t xml:space="preserve"> </w:t>
            </w:r>
            <w:r w:rsidRPr="00A9585A">
              <w:rPr>
                <w:rFonts w:hint="eastAsia"/>
              </w:rPr>
              <w:t>与其他簇</w:t>
            </w:r>
            <w:r w:rsidRPr="00A9585A">
              <w:rPr>
                <w:rFonts w:hint="eastAsia"/>
              </w:rPr>
              <w:t xml:space="preserve"> </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r>
                <m:rPr>
                  <m:sty m:val="p"/>
                </m:rPr>
                <w:rPr>
                  <w:rFonts w:ascii="Cambria Math" w:hAnsi="Cambria Math"/>
                </w:rPr>
                <m:t xml:space="preserve"> ∈ </m:t>
              </m:r>
              <m:r>
                <w:rPr>
                  <w:rFonts w:ascii="Cambria Math" w:hAnsi="Cambria Math"/>
                </w:rPr>
                <m:t>R</m:t>
              </m:r>
            </m:oMath>
            <w:r w:rsidRPr="00A9585A">
              <w:rPr>
                <w:rFonts w:hint="eastAsia"/>
              </w:rPr>
              <w:t xml:space="preserve"> </w:t>
            </w:r>
            <w:r w:rsidRPr="00A9585A">
              <w:rPr>
                <w:rFonts w:hint="eastAsia"/>
              </w:rPr>
              <w:t>的</w:t>
            </w:r>
            <w:r w:rsidRPr="00A9585A">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A9585A">
              <w:rPr>
                <w:rFonts w:hint="eastAsia"/>
              </w:rPr>
              <w:t xml:space="preserve"> </w:t>
            </w:r>
            <w:r w:rsidRPr="00A9585A">
              <w:rPr>
                <w:rFonts w:hint="eastAsia"/>
              </w:rPr>
              <w:t>的</w:t>
            </w:r>
            <w:r w:rsidRPr="00A9585A">
              <w:rPr>
                <w:rFonts w:hint="eastAsia"/>
              </w:rPr>
              <w:t xml:space="preserve"> Fr</w:t>
            </w:r>
            <w:r w:rsidRPr="00A9585A">
              <w:rPr>
                <w:rFonts w:hint="eastAsia"/>
              </w:rPr>
              <w:t>é</w:t>
            </w:r>
            <w:r w:rsidRPr="00A9585A">
              <w:rPr>
                <w:rFonts w:hint="eastAsia"/>
              </w:rPr>
              <w:t xml:space="preserve">chet </w:t>
            </w:r>
            <w:r w:rsidRPr="00A9585A">
              <w:rPr>
                <w:rFonts w:hint="eastAsia"/>
              </w:rPr>
              <w:t>距离不在</w:t>
            </w:r>
            <w:r w:rsidRPr="00A9585A">
              <w:rPr>
                <w:rFonts w:hint="eastAsia"/>
              </w:rPr>
              <w:t xml:space="preserve"> [L, U] </w:t>
            </w:r>
            <w:r w:rsidRPr="00A9585A">
              <w:rPr>
                <w:rFonts w:hint="eastAsia"/>
              </w:rPr>
              <w:t>内</w:t>
            </w:r>
          </w:p>
          <w:p w14:paraId="0F10292B" w14:textId="77777777" w:rsidR="00510826" w:rsidRPr="00A9585A" w:rsidRDefault="00510826" w:rsidP="00946478">
            <w:pPr>
              <w:pStyle w:val="a"/>
            </w:pPr>
            <w:r w:rsidRPr="00A9585A">
              <w:rPr>
                <w:rFonts w:hint="eastAsia"/>
              </w:rPr>
              <w:t xml:space="preserve">            </w:t>
            </w:r>
            <w:r w:rsidRPr="00A9585A">
              <w:tab/>
            </w:r>
            <w:r w:rsidRPr="00A9585A">
              <w:rPr>
                <w:rFonts w:hint="eastAsia"/>
              </w:rPr>
              <w:t>重新规划</w:t>
            </w:r>
          </w:p>
          <w:p w14:paraId="7A081C27" w14:textId="77777777" w:rsidR="00510826" w:rsidRPr="00A9585A" w:rsidRDefault="00510826" w:rsidP="00946478">
            <w:pPr>
              <w:pStyle w:val="a"/>
            </w:pPr>
            <w:r w:rsidRPr="00A9585A">
              <w:t xml:space="preserve">        </w:t>
            </w:r>
            <w:r w:rsidRPr="00A9585A">
              <w:tab/>
              <w:t>end if</w:t>
            </w:r>
          </w:p>
          <w:p w14:paraId="242CF397" w14:textId="77777777" w:rsidR="00510826" w:rsidRPr="00A9585A" w:rsidRDefault="00510826" w:rsidP="00946478">
            <w:pPr>
              <w:pStyle w:val="a"/>
            </w:pPr>
            <w:r w:rsidRPr="00A9585A">
              <w:t xml:space="preserve">    </w:t>
            </w:r>
            <w:r w:rsidRPr="00A9585A">
              <w:tab/>
              <w:t>end for</w:t>
            </w:r>
          </w:p>
          <w:p w14:paraId="6B899F3A" w14:textId="77777777" w:rsidR="00510826" w:rsidRPr="00A9585A" w:rsidRDefault="00510826" w:rsidP="00946478">
            <w:pPr>
              <w:pStyle w:val="a"/>
            </w:pPr>
            <w:r w:rsidRPr="00A9585A">
              <w:rPr>
                <w:rFonts w:hint="eastAsia"/>
              </w:rPr>
              <w:t xml:space="preserve">    for </w:t>
            </w:r>
            <w:r w:rsidRPr="00A9585A">
              <w:rPr>
                <w:rFonts w:hint="eastAsia"/>
              </w:rPr>
              <w:t>每个无人机</w:t>
            </w:r>
            <w:r w:rsidRPr="00A9585A">
              <w:rPr>
                <w:rFonts w:hint="eastAsia"/>
              </w:rPr>
              <w:t xml:space="preserve"> i </w:t>
            </w:r>
            <w:r w:rsidRPr="00A9585A">
              <w:rPr>
                <w:rFonts w:hint="eastAsia"/>
              </w:rPr>
              <w:t>∈</w:t>
            </w:r>
            <w:r w:rsidRPr="00A9585A">
              <w:rPr>
                <w:rFonts w:hint="eastAsia"/>
              </w:rPr>
              <w:t xml:space="preserve"> </w:t>
            </w:r>
            <m:oMath>
              <m:r>
                <w:rPr>
                  <w:rFonts w:ascii="Cambria Math" w:hAnsi="Cambria Math" w:hint="eastAsia"/>
                </w:rPr>
                <m:t>U</m:t>
              </m:r>
            </m:oMath>
            <w:r w:rsidRPr="00A9585A">
              <w:rPr>
                <w:rFonts w:hint="eastAsia"/>
              </w:rPr>
              <w:t>并行执行</w:t>
            </w:r>
            <w:r w:rsidRPr="00A9585A">
              <w:rPr>
                <w:rFonts w:hint="eastAsia"/>
              </w:rPr>
              <w:t>:</w:t>
            </w:r>
          </w:p>
          <w:p w14:paraId="19AE56D4" w14:textId="77777777" w:rsidR="00510826" w:rsidRPr="00A9585A" w:rsidRDefault="00510826" w:rsidP="00946478">
            <w:pPr>
              <w:pStyle w:val="a"/>
            </w:pPr>
            <w:r w:rsidRPr="00A9585A">
              <w:rPr>
                <w:rFonts w:hint="eastAsia"/>
              </w:rPr>
              <w:t xml:space="preserve">        </w:t>
            </w:r>
            <w:r w:rsidRPr="00A9585A">
              <w:rPr>
                <w:rFonts w:hint="eastAsia"/>
              </w:rPr>
              <w:t>计算吸引力</w:t>
            </w:r>
            <w:r w:rsidRPr="00A9585A">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A9585A">
              <w:rPr>
                <w:rFonts w:hint="eastAsia"/>
              </w:rPr>
              <w:t xml:space="preserve">, </w:t>
            </w:r>
            <w:r w:rsidRPr="00A9585A">
              <w:rPr>
                <w:rFonts w:hint="eastAsia"/>
              </w:rPr>
              <w:t>斥力</w:t>
            </w:r>
            <w:r w:rsidRPr="00A9585A">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A9585A">
              <w:rPr>
                <w:rFonts w:hint="eastAsia"/>
              </w:rPr>
              <w:t>,</w:t>
            </w:r>
            <w:r w:rsidRPr="00A9585A">
              <w:rPr>
                <w:rFonts w:hint="eastAsia"/>
              </w:rPr>
              <w:t>通信保持力</w:t>
            </w:r>
            <w:r w:rsidRPr="00A9585A">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5045C613" w14:textId="77777777" w:rsidR="00510826" w:rsidRPr="00A9585A" w:rsidRDefault="00510826" w:rsidP="00946478">
            <w:pPr>
              <w:pStyle w:val="a"/>
            </w:pPr>
            <w:r w:rsidRPr="00A9585A">
              <w:rPr>
                <w:rFonts w:hint="eastAsia"/>
              </w:rPr>
              <w:t xml:space="preserve">        </w:t>
            </w:r>
            <w:r w:rsidRPr="00A9585A">
              <w:rPr>
                <w:rFonts w:hint="eastAsia"/>
              </w:rPr>
              <w:t>合力</w:t>
            </w:r>
            <w:r w:rsidRPr="00A9585A">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hint="eastAsia"/>
                </w:rPr>
                <m:t>+</m:t>
              </m:r>
              <m:r>
                <w:rPr>
                  <w:rFonts w:ascii="Cambria Math" w:hAnsi="Cambria Math" w:hint="eastAsia"/>
                </w:rPr>
                <m:t>β</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hint="eastAsia"/>
                </w:rPr>
                <m:t>+</m:t>
              </m:r>
              <m:r>
                <w:rPr>
                  <w:rFonts w:ascii="Cambria Math" w:hAnsi="Cambria Math" w:hint="eastAsia"/>
                </w:rPr>
                <m:t>η</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rPr>
                    <m:t>t</m:t>
                  </m:r>
                </m:e>
              </m:d>
            </m:oMath>
          </w:p>
          <w:p w14:paraId="1FCCB68C" w14:textId="77777777" w:rsidR="00510826" w:rsidRPr="00A9585A" w:rsidRDefault="00510826" w:rsidP="00946478">
            <w:pPr>
              <w:pStyle w:val="a"/>
            </w:pPr>
            <w:r w:rsidRPr="00A9585A">
              <w:rPr>
                <w:rFonts w:hint="eastAsia"/>
              </w:rPr>
              <w:t xml:space="preserve">        </w:t>
            </w:r>
            <w:r w:rsidRPr="00A9585A">
              <w:rPr>
                <w:rFonts w:hint="eastAsia"/>
              </w:rPr>
              <w:t>更新位置</w:t>
            </w:r>
            <w:r w:rsidRPr="00A9585A">
              <w:rPr>
                <w:rFonts w:hint="eastAsia"/>
              </w:rPr>
              <w:t xml:space="preserve"> </w:t>
            </w:r>
            <m:oMath>
              <m:sSub>
                <m:sSubPr>
                  <m:ctrlPr>
                    <w:rPr>
                      <w:rFonts w:ascii="Cambria Math" w:hAnsi="Cambria Math"/>
                    </w:rPr>
                  </m:ctrlPr>
                </m:sSubPr>
                <m:e>
                  <m:r>
                    <w:rPr>
                      <w:rFonts w:ascii="Cambria Math" w:hAnsi="Cambria Math" w:hint="eastAsia"/>
                    </w:rPr>
                    <m:t>o</m:t>
                  </m:r>
                  <m:ctrlPr>
                    <w:rPr>
                      <w:rFonts w:ascii="Cambria Math" w:hAnsi="Cambria Math" w:hint="eastAsia"/>
                    </w:rPr>
                  </m:ctrlPr>
                </m:e>
                <m:sub>
                  <m:r>
                    <w:rPr>
                      <w:rFonts w:ascii="Cambria Math" w:hAnsi="Cambria Math" w:hint="eastAsia"/>
                    </w:rPr>
                    <m:t>i</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norm</m:t>
                  </m:r>
                </m:sub>
              </m:sSub>
              <m:d>
                <m:dPr>
                  <m:ctrlPr>
                    <w:rPr>
                      <w:rFonts w:ascii="Cambria Math" w:hAnsi="Cambria Math"/>
                    </w:rPr>
                  </m:ctrlPr>
                </m:dPr>
                <m:e>
                  <m:sSub>
                    <m:sSubPr>
                      <m:ctrlPr>
                        <w:rPr>
                          <w:rFonts w:ascii="Cambria Math" w:hAnsi="Cambria Math"/>
                        </w:rPr>
                      </m:ctrlPr>
                    </m:sSubPr>
                    <m:e>
                      <m:r>
                        <w:rPr>
                          <w:rFonts w:ascii="Cambria Math" w:hAnsi="Cambria Math" w:hint="eastAsia"/>
                        </w:rPr>
                        <m:t>F</m:t>
                      </m: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e>
              </m:d>
            </m:oMath>
          </w:p>
          <w:p w14:paraId="0B83E511" w14:textId="77777777" w:rsidR="00510826" w:rsidRPr="00A9585A" w:rsidRDefault="00510826" w:rsidP="00946478">
            <w:pPr>
              <w:pStyle w:val="a"/>
            </w:pPr>
            <w:r w:rsidRPr="00A9585A">
              <w:lastRenderedPageBreak/>
              <w:t xml:space="preserve">    end for</w:t>
            </w:r>
          </w:p>
          <w:p w14:paraId="5DF7663C" w14:textId="77777777" w:rsidR="00510826" w:rsidRPr="00A9585A" w:rsidRDefault="00510826" w:rsidP="00946478">
            <w:pPr>
              <w:pStyle w:val="a"/>
            </w:pPr>
            <w:r w:rsidRPr="00A9585A">
              <w:rPr>
                <w:rFonts w:hint="eastAsia"/>
              </w:rPr>
              <w:t xml:space="preserve">    </w:t>
            </w:r>
            <w:r w:rsidRPr="00A9585A">
              <w:rPr>
                <w:rFonts w:hint="eastAsia"/>
              </w:rPr>
              <w:t>更新所有无人机链路</w:t>
            </w:r>
            <w:r w:rsidRPr="00A9585A">
              <w:rPr>
                <w:rFonts w:hint="eastAsia"/>
              </w:rPr>
              <w:t xml:space="preserve"> </w:t>
            </w:r>
            <m:oMath>
              <m:r>
                <w:rPr>
                  <w:rFonts w:ascii="Cambria Math" w:hAnsi="Cambria Math"/>
                </w:rPr>
                <m:t>SIN</m:t>
              </m:r>
              <m:sSub>
                <m:sSubPr>
                  <m:ctrlPr>
                    <w:rPr>
                      <w:rFonts w:ascii="Cambria Math" w:hAnsi="Cambria Math"/>
                    </w:rPr>
                  </m:ctrlPr>
                </m:sSubPr>
                <m:e>
                  <m:r>
                    <w:rPr>
                      <w:rFonts w:ascii="Cambria Math" w:hAnsi="Cambria Math"/>
                    </w:rPr>
                    <m:t>R</m:t>
                  </m:r>
                </m:e>
                <m:sub>
                  <m:r>
                    <w:rPr>
                      <w:rFonts w:ascii="Cambria Math" w:hAnsi="Cambria Math"/>
                    </w:rPr>
                    <m:t>ij</m:t>
                  </m:r>
                </m:sub>
              </m:sSub>
            </m:oMath>
          </w:p>
          <w:p w14:paraId="7719FA50" w14:textId="77777777" w:rsidR="00510826" w:rsidRPr="00A9585A" w:rsidRDefault="00510826" w:rsidP="00946478">
            <w:pPr>
              <w:pStyle w:val="a"/>
            </w:pPr>
            <w:r w:rsidRPr="00A9585A">
              <w:rPr>
                <w:rFonts w:hint="eastAsia"/>
              </w:rPr>
              <w:t xml:space="preserve">    </w:t>
            </w:r>
            <w:r w:rsidRPr="00A9585A">
              <w:rPr>
                <w:rFonts w:hint="eastAsia"/>
              </w:rPr>
              <w:t>更新</w:t>
            </w:r>
            <w:r w:rsidRPr="00A9585A">
              <w:rPr>
                <w:rFonts w:hint="eastAsia"/>
              </w:rPr>
              <w:t xml:space="preserve"> </w:t>
            </w:r>
            <m:oMath>
              <m:r>
                <w:rPr>
                  <w:rFonts w:ascii="Cambria Math" w:hAnsi="Cambria Math" w:hint="eastAsia"/>
                </w:rPr>
                <m:t>MST</m:t>
              </m:r>
              <m:d>
                <m:dPr>
                  <m:ctrlPr>
                    <w:rPr>
                      <w:rFonts w:ascii="Cambria Math" w:hAnsi="Cambria Math"/>
                    </w:rPr>
                  </m:ctrlPr>
                </m:dPr>
                <m:e>
                  <m:r>
                    <w:rPr>
                      <w:rFonts w:ascii="Cambria Math" w:hAnsi="Cambria Math" w:hint="eastAsia"/>
                    </w:rPr>
                    <m:t>t</m:t>
                  </m:r>
                  <m:r>
                    <m:rPr>
                      <m:sty m:val="p"/>
                    </m:rPr>
                    <w:rPr>
                      <w:rFonts w:ascii="Cambria Math" w:hAnsi="Cambria Math"/>
                    </w:rPr>
                    <m:t xml:space="preserve"> + 1</m:t>
                  </m:r>
                </m:e>
              </m:d>
            </m:oMath>
            <w:r w:rsidRPr="00A9585A">
              <w:rPr>
                <w:rFonts w:hint="eastAsia"/>
              </w:rPr>
              <w:t>，雷达探测环境信息</w:t>
            </w:r>
            <w:r w:rsidRPr="00A9585A">
              <w:rPr>
                <w:rFonts w:hint="eastAsia"/>
              </w:rPr>
              <w:t xml:space="preserve"> </w:t>
            </w:r>
            <m:oMath>
              <m:sSub>
                <m:sSubPr>
                  <m:ctrlPr>
                    <w:rPr>
                      <w:rFonts w:ascii="Cambria Math" w:hAnsi="Cambria Math"/>
                    </w:rPr>
                  </m:ctrlPr>
                </m:sSubPr>
                <m:e>
                  <m:r>
                    <w:rPr>
                      <w:rFonts w:ascii="Cambria Math" w:hAnsi="Cambria Math" w:hint="eastAsia"/>
                    </w:rPr>
                    <m:t>M</m:t>
                  </m:r>
                  <m:ctrlPr>
                    <w:rPr>
                      <w:rFonts w:ascii="Cambria Math" w:hAnsi="Cambria Math" w:hint="eastAsia"/>
                    </w:rPr>
                  </m:ctrlPr>
                </m:e>
                <m:sub>
                  <m:r>
                    <w:rPr>
                      <w:rFonts w:ascii="Cambria Math" w:hAnsi="Cambria Math"/>
                    </w:rPr>
                    <m:t>t</m:t>
                  </m:r>
                  <m:r>
                    <m:rPr>
                      <m:sty m:val="p"/>
                    </m:rPr>
                    <w:rPr>
                      <w:rFonts w:ascii="Cambria Math" w:hAnsi="Cambria Math"/>
                    </w:rPr>
                    <m:t>+1</m:t>
                  </m:r>
                </m:sub>
              </m:sSub>
            </m:oMath>
          </w:p>
          <w:p w14:paraId="3AA4CC32" w14:textId="77777777" w:rsidR="00510826" w:rsidRPr="00A9585A" w:rsidRDefault="00510826" w:rsidP="00946478">
            <w:pPr>
              <w:pStyle w:val="a"/>
            </w:pPr>
            <w:r w:rsidRPr="00A9585A">
              <w:t>end while</w:t>
            </w:r>
          </w:p>
          <w:p w14:paraId="5F3A5AD3" w14:textId="77777777" w:rsidR="00510826" w:rsidRPr="00A9585A" w:rsidRDefault="00510826" w:rsidP="00946478">
            <w:pPr>
              <w:pStyle w:val="a"/>
            </w:pPr>
            <w:r w:rsidRPr="00A9585A">
              <w:rPr>
                <w:rFonts w:hint="eastAsia"/>
              </w:rPr>
              <w:t>输出路径集合</w:t>
            </w:r>
            <m:oMath>
              <m:r>
                <w:rPr>
                  <w:rFonts w:ascii="Cambria Math" w:hAnsi="Cambria Math"/>
                </w:rPr>
                <m:t>P</m:t>
              </m:r>
            </m:oMath>
          </w:p>
        </w:tc>
      </w:tr>
    </w:tbl>
    <w:p w14:paraId="465E2B60" w14:textId="413ABC0D" w:rsidR="00D03B5B" w:rsidRPr="00A9585A" w:rsidRDefault="008C0516" w:rsidP="00332D74">
      <w:pPr>
        <w:spacing w:line="360" w:lineRule="auto"/>
        <w:ind w:firstLineChars="196" w:firstLine="412"/>
        <w:rPr>
          <w:color w:val="000000"/>
          <w:sz w:val="21"/>
          <w:szCs w:val="21"/>
        </w:rPr>
      </w:pPr>
      <w:r w:rsidRPr="00A9585A">
        <w:rPr>
          <w:color w:val="000000"/>
          <w:sz w:val="21"/>
          <w:szCs w:val="21"/>
        </w:rPr>
        <w:lastRenderedPageBreak/>
        <w:t>通过该机制，算法能够在</w:t>
      </w:r>
      <w:r w:rsidR="00510826" w:rsidRPr="00A9585A">
        <w:rPr>
          <w:rFonts w:hint="eastAsia"/>
          <w:color w:val="000000"/>
          <w:sz w:val="21"/>
          <w:szCs w:val="21"/>
        </w:rPr>
        <w:t>存在建筑物和</w:t>
      </w:r>
      <w:r w:rsidR="00510826" w:rsidRPr="00A9585A">
        <w:rPr>
          <w:color w:val="000000"/>
          <w:sz w:val="21"/>
          <w:szCs w:val="21"/>
        </w:rPr>
        <w:t>干扰条件下</w:t>
      </w:r>
      <w:r w:rsidR="00510826" w:rsidRPr="00A9585A">
        <w:rPr>
          <w:rFonts w:hint="eastAsia"/>
          <w:color w:val="000000"/>
          <w:sz w:val="21"/>
          <w:szCs w:val="21"/>
        </w:rPr>
        <w:t>的复杂</w:t>
      </w:r>
      <w:r w:rsidRPr="00A9585A">
        <w:rPr>
          <w:color w:val="000000"/>
          <w:sz w:val="21"/>
          <w:szCs w:val="21"/>
        </w:rPr>
        <w:t>城市</w:t>
      </w:r>
      <w:r w:rsidR="0003166D" w:rsidRPr="00A9585A">
        <w:rPr>
          <w:rFonts w:hint="eastAsia"/>
          <w:color w:val="000000"/>
          <w:sz w:val="21"/>
          <w:szCs w:val="21"/>
        </w:rPr>
        <w:t>作战</w:t>
      </w:r>
      <w:r w:rsidRPr="00A9585A">
        <w:rPr>
          <w:color w:val="000000"/>
          <w:sz w:val="21"/>
          <w:szCs w:val="21"/>
        </w:rPr>
        <w:t>环境</w:t>
      </w:r>
      <w:r w:rsidR="0003166D" w:rsidRPr="00A9585A">
        <w:rPr>
          <w:rFonts w:hint="eastAsia"/>
          <w:color w:val="000000"/>
          <w:sz w:val="21"/>
          <w:szCs w:val="21"/>
        </w:rPr>
        <w:t>下</w:t>
      </w:r>
      <w:r w:rsidRPr="00A9585A">
        <w:rPr>
          <w:color w:val="000000"/>
          <w:sz w:val="21"/>
          <w:szCs w:val="21"/>
        </w:rPr>
        <w:t>维持集群稳定运行，实现路径最优性、连通性和安全性的综合平衡。</w:t>
      </w:r>
    </w:p>
    <w:p w14:paraId="25B2D99E" w14:textId="083BB814" w:rsidR="00E8093C" w:rsidRPr="00A9585A" w:rsidRDefault="0079034F" w:rsidP="00C631A8">
      <w:pPr>
        <w:spacing w:line="360" w:lineRule="auto"/>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仿真结果</w:t>
      </w:r>
    </w:p>
    <w:p w14:paraId="0E0EA67F" w14:textId="16F5FBFD" w:rsidR="006229EB" w:rsidRPr="00A9585A" w:rsidRDefault="005E66CE" w:rsidP="00172A5F">
      <w:pPr>
        <w:spacing w:line="360" w:lineRule="auto"/>
        <w:ind w:firstLineChars="196" w:firstLine="412"/>
        <w:rPr>
          <w:color w:val="000000"/>
          <w:sz w:val="21"/>
          <w:szCs w:val="21"/>
        </w:rPr>
      </w:pPr>
      <w:r w:rsidRPr="00A9585A">
        <w:rPr>
          <w:rFonts w:hint="eastAsia"/>
          <w:color w:val="000000"/>
          <w:sz w:val="21"/>
          <w:szCs w:val="21"/>
        </w:rPr>
        <w:t>本研究采取仿真的方式验证算法的性能与效果，</w:t>
      </w:r>
      <w:r w:rsidR="00172A5F" w:rsidRPr="00A9585A">
        <w:rPr>
          <w:rFonts w:hint="eastAsia"/>
          <w:color w:val="000000"/>
          <w:sz w:val="21"/>
          <w:szCs w:val="21"/>
        </w:rPr>
        <w:t>主要从建筑物密度、无人机数量和干扰功率三个不同维度来验证算法的性能优势，</w:t>
      </w:r>
      <w:r w:rsidRPr="00A9585A">
        <w:rPr>
          <w:rFonts w:hint="eastAsia"/>
          <w:color w:val="000000"/>
          <w:sz w:val="21"/>
          <w:szCs w:val="21"/>
        </w:rPr>
        <w:t>对应</w:t>
      </w:r>
      <w:r w:rsidR="00510826" w:rsidRPr="00A9585A">
        <w:rPr>
          <w:rFonts w:hint="eastAsia"/>
          <w:color w:val="000000"/>
          <w:sz w:val="21"/>
          <w:szCs w:val="21"/>
        </w:rPr>
        <w:t>部分</w:t>
      </w:r>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653B9A"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17AA8BBE" w14:textId="77777777" w:rsidTr="00775099">
        <w:trPr>
          <w:jc w:val="center"/>
        </w:trPr>
        <w:tc>
          <w:tcPr>
            <w:tcW w:w="2137" w:type="dxa"/>
          </w:tcPr>
          <w:p w14:paraId="71E19253" w14:textId="0F46DF9C" w:rsidR="003D4ACB" w:rsidRPr="00A9585A" w:rsidRDefault="003D4ACB" w:rsidP="003D4ACB">
            <w:pPr>
              <w:pStyle w:val="a1"/>
              <w:spacing w:line="360" w:lineRule="auto"/>
              <w:ind w:firstLineChars="98" w:firstLine="206"/>
              <w:jc w:val="center"/>
              <w:rPr>
                <w:szCs w:val="21"/>
              </w:rPr>
            </w:pPr>
            <w:r w:rsidRPr="00A9585A">
              <w:rPr>
                <w:color w:val="000000"/>
                <w:szCs w:val="21"/>
              </w:rPr>
              <w:t>路径损耗指数</w:t>
            </w:r>
          </w:p>
        </w:tc>
        <w:tc>
          <w:tcPr>
            <w:tcW w:w="2683" w:type="dxa"/>
          </w:tcPr>
          <w:p w14:paraId="75B764FF" w14:textId="4A67E5AD"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α= 3.5</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653B9A"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653B9A"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653B9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403591A9" w:rsidR="0058032F" w:rsidRPr="00A9585A" w:rsidRDefault="00653B9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L</m:t>
                    </m:r>
                  </m:e>
                  <m:sub>
                    <m:r>
                      <w:rPr>
                        <w:rFonts w:ascii="Cambria Math" w:hAnsi="Cambria Math"/>
                        <w:color w:val="000000"/>
                        <w:szCs w:val="21"/>
                      </w:rPr>
                      <m:t>ratio</m:t>
                    </m:r>
                  </m:sub>
                </m:sSub>
                <m:r>
                  <w:rPr>
                    <w:rFonts w:ascii="Cambria Math" w:hAnsi="Cambria Math"/>
                    <w:color w:val="000000"/>
                    <w:szCs w:val="21"/>
                  </w:rPr>
                  <m:t>=0.05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467BEF4E" w:rsidR="0058032F" w:rsidRPr="00A9585A" w:rsidRDefault="00653B9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U</m:t>
                    </m:r>
                  </m:e>
                  <m:sub>
                    <m:r>
                      <w:rPr>
                        <w:rFonts w:ascii="Cambria Math" w:hAnsi="Cambria Math"/>
                        <w:color w:val="000000"/>
                        <w:szCs w:val="21"/>
                      </w:rPr>
                      <m:t>ratio</m:t>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653B9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653B9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653B9A"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653B9A"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r w:rsidRPr="00A9585A">
              <w:rPr>
                <w:color w:val="000000"/>
                <w:szCs w:val="21"/>
              </w:rPr>
              <w:t>干扰影响半径</w:t>
            </w:r>
          </w:p>
        </w:tc>
        <w:tc>
          <w:tcPr>
            <w:tcW w:w="2683" w:type="dxa"/>
          </w:tcPr>
          <w:p w14:paraId="307AD03C" w14:textId="03BF5DC6" w:rsidR="00862D7D" w:rsidRPr="00A9585A" w:rsidRDefault="00653B9A"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28C327BD" w14:textId="1FC4394F" w:rsidR="006229EB" w:rsidRPr="00A9585A" w:rsidRDefault="006229EB" w:rsidP="006229EB">
      <w:pPr>
        <w:spacing w:line="360" w:lineRule="auto"/>
        <w:ind w:firstLineChars="196" w:firstLine="412"/>
        <w:rPr>
          <w:color w:val="000000"/>
          <w:sz w:val="21"/>
          <w:szCs w:val="21"/>
        </w:rPr>
      </w:pPr>
      <w:r w:rsidRPr="00A9585A">
        <w:rPr>
          <w:color w:val="000000"/>
          <w:sz w:val="21"/>
          <w:szCs w:val="21"/>
        </w:rPr>
        <w:lastRenderedPageBreak/>
        <w:t>为了全面</w:t>
      </w:r>
      <w:r w:rsidRPr="00A9585A">
        <w:rPr>
          <w:rFonts w:hint="eastAsia"/>
          <w:color w:val="000000"/>
          <w:sz w:val="21"/>
          <w:szCs w:val="21"/>
        </w:rPr>
        <w:t>系统</w:t>
      </w:r>
      <w:r w:rsidRPr="00A9585A">
        <w:rPr>
          <w:color w:val="000000"/>
          <w:sz w:val="21"/>
          <w:szCs w:val="21"/>
        </w:rPr>
        <w:t>验证所提出算法的性能，本文选取</w:t>
      </w:r>
      <w:r w:rsidR="00510826" w:rsidRPr="00A9585A">
        <w:rPr>
          <w:color w:val="000000"/>
          <w:sz w:val="21"/>
          <w:szCs w:val="21"/>
        </w:rPr>
        <w:t>K-CBS</w:t>
      </w:r>
      <w:r w:rsidRPr="00A9585A">
        <w:rPr>
          <w:color w:val="000000"/>
          <w:sz w:val="21"/>
          <w:szCs w:val="21"/>
        </w:rPr>
        <w:t>算法与</w:t>
      </w:r>
      <w:r w:rsidRPr="00A9585A">
        <w:rPr>
          <w:color w:val="000000"/>
          <w:sz w:val="21"/>
          <w:szCs w:val="21"/>
        </w:rPr>
        <w:t>APF</w:t>
      </w:r>
      <w:r w:rsidRPr="00A9585A">
        <w:rPr>
          <w:color w:val="000000"/>
          <w:sz w:val="21"/>
          <w:szCs w:val="21"/>
        </w:rPr>
        <w:t>算法作为对比算法。</w:t>
      </w:r>
      <w:r w:rsidR="00510826" w:rsidRPr="00A9585A">
        <w:rPr>
          <w:color w:val="000000"/>
          <w:sz w:val="21"/>
          <w:szCs w:val="21"/>
        </w:rPr>
        <w:t>K-CBS</w:t>
      </w:r>
      <w:r w:rsidRPr="00A9585A">
        <w:rPr>
          <w:color w:val="000000"/>
          <w:sz w:val="21"/>
          <w:szCs w:val="21"/>
        </w:rPr>
        <w:t>算法是一种基于冲突检测与分解思想的多智能体路径规划方法，通过在全局层构建约束树来解决多无人机间的路径冲突问题，具有较高的路径可行性与全局最优性</w:t>
      </w:r>
      <w:r w:rsidR="0086262C" w:rsidRPr="00A9585A">
        <w:rPr>
          <w:color w:val="000000"/>
          <w:sz w:val="21"/>
          <w:szCs w:val="21"/>
          <w:vertAlign w:val="superscript"/>
        </w:rPr>
        <w:fldChar w:fldCharType="begin"/>
      </w:r>
      <w:r w:rsidR="0086262C" w:rsidRPr="00A9585A">
        <w:rPr>
          <w:color w:val="000000"/>
          <w:sz w:val="21"/>
          <w:szCs w:val="21"/>
          <w:vertAlign w:val="superscript"/>
        </w:rPr>
        <w:instrText xml:space="preserve"> REF _Ref211074835 \r \h  \* MERGEFORMAT </w:instrText>
      </w:r>
      <w:r w:rsidR="0086262C" w:rsidRPr="00A9585A">
        <w:rPr>
          <w:color w:val="000000"/>
          <w:sz w:val="21"/>
          <w:szCs w:val="21"/>
          <w:vertAlign w:val="superscript"/>
        </w:rPr>
      </w:r>
      <w:r w:rsidR="0086262C" w:rsidRPr="00A9585A">
        <w:rPr>
          <w:color w:val="000000"/>
          <w:sz w:val="21"/>
          <w:szCs w:val="21"/>
          <w:vertAlign w:val="superscript"/>
        </w:rPr>
        <w:fldChar w:fldCharType="separate"/>
      </w:r>
      <w:r w:rsidR="0086262C" w:rsidRPr="00A9585A">
        <w:rPr>
          <w:color w:val="000000"/>
          <w:sz w:val="21"/>
          <w:szCs w:val="21"/>
          <w:vertAlign w:val="superscript"/>
        </w:rPr>
        <w:t>[19]</w:t>
      </w:r>
      <w:r w:rsidR="0086262C" w:rsidRPr="00A9585A">
        <w:rPr>
          <w:color w:val="000000"/>
          <w:sz w:val="21"/>
          <w:szCs w:val="21"/>
          <w:vertAlign w:val="superscript"/>
        </w:rPr>
        <w:fldChar w:fldCharType="end"/>
      </w:r>
      <w:r w:rsidRPr="00A9585A">
        <w:rPr>
          <w:color w:val="000000"/>
          <w:sz w:val="21"/>
          <w:szCs w:val="21"/>
        </w:rPr>
        <w:t>。</w:t>
      </w:r>
      <w:r w:rsidRPr="00A9585A">
        <w:rPr>
          <w:color w:val="000000"/>
          <w:sz w:val="21"/>
          <w:szCs w:val="21"/>
        </w:rPr>
        <w:t>APF</w:t>
      </w:r>
      <w:r w:rsidRPr="00A9585A">
        <w:rPr>
          <w:color w:val="000000"/>
          <w:sz w:val="21"/>
          <w:szCs w:val="21"/>
        </w:rPr>
        <w:t>算法则是一种典型的基于力场的局部路径规划方法，通过对目标点和障碍物分别施加吸引力与斥力，</w:t>
      </w:r>
      <w:r w:rsidR="000A6049" w:rsidRPr="00A9585A">
        <w:rPr>
          <w:rFonts w:hint="eastAsia"/>
          <w:color w:val="000000"/>
          <w:sz w:val="21"/>
          <w:szCs w:val="21"/>
        </w:rPr>
        <w:t>并引入邻居吸引力，</w:t>
      </w:r>
      <w:r w:rsidRPr="00A9585A">
        <w:rPr>
          <w:color w:val="000000"/>
          <w:sz w:val="21"/>
          <w:szCs w:val="21"/>
        </w:rPr>
        <w:t>使无人机在局部环境中实现避障与动态调整</w:t>
      </w:r>
      <w:r w:rsidR="000A6049" w:rsidRPr="00A9585A">
        <w:rPr>
          <w:color w:val="000000"/>
          <w:sz w:val="21"/>
          <w:szCs w:val="21"/>
          <w:vertAlign w:val="superscript"/>
        </w:rPr>
        <w:fldChar w:fldCharType="begin"/>
      </w:r>
      <w:r w:rsidR="000A6049" w:rsidRPr="00A9585A">
        <w:rPr>
          <w:color w:val="000000"/>
          <w:sz w:val="21"/>
          <w:szCs w:val="21"/>
          <w:vertAlign w:val="superscript"/>
        </w:rPr>
        <w:instrText xml:space="preserve"> REF _Ref211075924 \r \h  \* MERGEFORMAT </w:instrText>
      </w:r>
      <w:r w:rsidR="000A6049" w:rsidRPr="00A9585A">
        <w:rPr>
          <w:color w:val="000000"/>
          <w:sz w:val="21"/>
          <w:szCs w:val="21"/>
          <w:vertAlign w:val="superscript"/>
        </w:rPr>
      </w:r>
      <w:r w:rsidR="000A6049" w:rsidRPr="00A9585A">
        <w:rPr>
          <w:color w:val="000000"/>
          <w:sz w:val="21"/>
          <w:szCs w:val="21"/>
          <w:vertAlign w:val="superscript"/>
        </w:rPr>
        <w:fldChar w:fldCharType="separate"/>
      </w:r>
      <w:r w:rsidR="000A6049" w:rsidRPr="00A9585A">
        <w:rPr>
          <w:color w:val="000000"/>
          <w:sz w:val="21"/>
          <w:szCs w:val="21"/>
          <w:vertAlign w:val="superscript"/>
        </w:rPr>
        <w:t>[20]</w:t>
      </w:r>
      <w:r w:rsidR="000A6049" w:rsidRPr="00A9585A">
        <w:rPr>
          <w:color w:val="000000"/>
          <w:sz w:val="21"/>
          <w:szCs w:val="21"/>
          <w:vertAlign w:val="superscript"/>
        </w:rPr>
        <w:fldChar w:fldCharType="end"/>
      </w:r>
      <w:r w:rsidRPr="00A9585A">
        <w:rPr>
          <w:color w:val="000000"/>
          <w:sz w:val="21"/>
          <w:szCs w:val="21"/>
        </w:rPr>
        <w:t>。选取这两种算法作为对比，一方面可以体现本文算法在全局搜索能力与路径</w:t>
      </w:r>
      <w:r w:rsidR="00172A5F" w:rsidRPr="00A9585A">
        <w:rPr>
          <w:rFonts w:hint="eastAsia"/>
          <w:color w:val="000000"/>
          <w:sz w:val="21"/>
          <w:szCs w:val="21"/>
        </w:rPr>
        <w:t>稳定</w:t>
      </w:r>
      <w:r w:rsidRPr="00A9585A">
        <w:rPr>
          <w:color w:val="000000"/>
          <w:sz w:val="21"/>
          <w:szCs w:val="21"/>
        </w:rPr>
        <w:t>性上的改进，另一方面也能突出其在复杂环境中</w:t>
      </w:r>
      <w:r w:rsidR="00172A5F" w:rsidRPr="00A9585A">
        <w:rPr>
          <w:rFonts w:hint="eastAsia"/>
          <w:color w:val="000000"/>
          <w:sz w:val="21"/>
          <w:szCs w:val="21"/>
        </w:rPr>
        <w:t>通信保持性</w:t>
      </w:r>
      <w:r w:rsidRPr="00A9585A">
        <w:rPr>
          <w:color w:val="000000"/>
          <w:sz w:val="21"/>
          <w:szCs w:val="21"/>
        </w:rPr>
        <w:t>的优势。</w:t>
      </w:r>
    </w:p>
    <w:p w14:paraId="2F90272E" w14:textId="69C89863"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r w:rsidR="006D3428" w:rsidRPr="00A9585A">
        <w:rPr>
          <w:rFonts w:hint="eastAsia"/>
          <w:color w:val="000000"/>
          <w:sz w:val="21"/>
          <w:szCs w:val="21"/>
        </w:rPr>
        <w:t>归一化</w:t>
      </w:r>
      <w:r w:rsidRPr="00A9585A">
        <w:rPr>
          <w:color w:val="000000"/>
          <w:sz w:val="21"/>
          <w:szCs w:val="21"/>
        </w:rPr>
        <w:t>平均代数连通度作为主要指标。代数连通率用于衡量算法在整个执行过程中保持通信连通性的稳定性，其定义为算法执行过程中代数连通度大于零的步数占总步数的比例。设算法总执行步数为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B269D8" w:rsidRPr="00A9585A">
        <w:rPr>
          <w:rFonts w:hint="eastAsia"/>
          <w:color w:val="000000"/>
          <w:sz w:val="21"/>
          <w:szCs w:val="21"/>
        </w:rPr>
        <w:t>（计算方法见第二节）</w:t>
      </w:r>
      <w:r w:rsidRPr="00A9585A">
        <w:rPr>
          <w:color w:val="000000"/>
          <w:sz w:val="21"/>
          <w:szCs w:val="21"/>
        </w:rPr>
        <w:t>，则代数连通率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p>
    <w:p w14:paraId="477625D4" w14:textId="0881C6D7" w:rsidR="006D3428" w:rsidRPr="00A9585A" w:rsidRDefault="00653B9A"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263A8B8F"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。代数连通率越高，说明在算法执行过程中无人机网络保持连通的能力越强，也意味着算法在复杂环境下对局部干扰或障碍的适应性更好。另一方面，</w:t>
      </w:r>
      <w:r w:rsidRPr="00A9585A">
        <w:rPr>
          <w:rFonts w:hint="eastAsia"/>
          <w:color w:val="000000"/>
          <w:sz w:val="21"/>
          <w:szCs w:val="21"/>
        </w:rPr>
        <w:t>归一化</w:t>
      </w:r>
      <w:r w:rsidRPr="00A9585A">
        <w:rPr>
          <w:color w:val="000000"/>
          <w:sz w:val="21"/>
          <w:szCs w:val="21"/>
        </w:rPr>
        <w:t>平均代数连通度用于反映整个算法执行过程中网络整体的连通性水平。其定义为在所有执行步中</w:t>
      </w:r>
      <w:r w:rsidRPr="00A9585A">
        <w:rPr>
          <w:rFonts w:hint="eastAsia"/>
          <w:color w:val="000000"/>
          <w:sz w:val="21"/>
          <w:szCs w:val="21"/>
        </w:rPr>
        <w:t>归一化</w:t>
      </w:r>
      <w:r w:rsidRPr="00A9585A">
        <w:rPr>
          <w:color w:val="000000"/>
          <w:sz w:val="21"/>
          <w:szCs w:val="21"/>
        </w:rPr>
        <w:t>代数连通度的算术平均值，即：</w:t>
      </w:r>
    </w:p>
    <w:p w14:paraId="068620AD" w14:textId="126EF100" w:rsidR="006D3428" w:rsidRPr="00A9585A" w:rsidRDefault="00653B9A"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color w:val="000000"/>
                      <w:sz w:val="21"/>
                      <w:szCs w:val="21"/>
                    </w:rPr>
                  </m:ctrlPr>
                </m:acc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e>
              </m:acc>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NT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6A310CA5" w:rsidR="006D3428" w:rsidRPr="00A9585A"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该指标能够量化算法在全局路径规划过程中无人机网络的连通性强弱，数值越大表示网络整体连通性越好。与代数连通率侧重于是否保持连通不同，平均代数连通度更关注网络连通性的程度，</w:t>
      </w:r>
      <w:r w:rsidRPr="00A9585A">
        <w:rPr>
          <w:rFonts w:hint="eastAsia"/>
          <w:color w:val="000000"/>
          <w:sz w:val="21"/>
          <w:szCs w:val="21"/>
        </w:rPr>
        <w:t>代表网络的鲁棒性</w:t>
      </w:r>
      <w:r w:rsidRPr="00A9585A">
        <w:rPr>
          <w:color w:val="000000"/>
          <w:sz w:val="21"/>
          <w:szCs w:val="21"/>
        </w:rPr>
        <w:t>。通过这两个指标的结合，既可以评估算法在维持通信连通性上的稳定性，又能反映网络</w:t>
      </w:r>
      <w:r w:rsidRPr="00A9585A">
        <w:rPr>
          <w:rFonts w:hint="eastAsia"/>
          <w:color w:val="000000"/>
          <w:sz w:val="21"/>
          <w:szCs w:val="21"/>
        </w:rPr>
        <w:t>的连接的鲁棒性</w:t>
      </w:r>
      <w:r w:rsidRPr="00A9585A">
        <w:rPr>
          <w:color w:val="000000"/>
          <w:sz w:val="21"/>
          <w:szCs w:val="21"/>
        </w:rPr>
        <w:t>，从而为算法性能提供全面、量化的评价依据</w:t>
      </w:r>
      <w:r w:rsidRPr="00A9585A">
        <w:rPr>
          <w:rFonts w:hint="eastAsia"/>
          <w:color w:val="000000"/>
          <w:sz w:val="21"/>
          <w:szCs w:val="21"/>
        </w:rPr>
        <w:t>。</w:t>
      </w:r>
    </w:p>
    <w:p w14:paraId="560D5658" w14:textId="33D2FE9D" w:rsidR="00530B97" w:rsidRPr="00A9585A" w:rsidRDefault="00510826" w:rsidP="00530B97">
      <w:pPr>
        <w:spacing w:line="360" w:lineRule="auto"/>
        <w:ind w:firstLineChars="196" w:firstLine="412"/>
        <w:rPr>
          <w:color w:val="000000"/>
          <w:sz w:val="21"/>
          <w:szCs w:val="21"/>
        </w:rPr>
      </w:pPr>
      <w:r w:rsidRPr="00A9585A">
        <w:rPr>
          <w:rFonts w:hint="eastAsia"/>
          <w:color w:val="000000"/>
          <w:sz w:val="21"/>
          <w:szCs w:val="21"/>
        </w:rPr>
        <w:t>为了</w:t>
      </w:r>
      <w:r w:rsidR="00530B97" w:rsidRPr="00A9585A">
        <w:rPr>
          <w:color w:val="000000"/>
          <w:sz w:val="21"/>
          <w:szCs w:val="21"/>
        </w:rPr>
        <w:t>从建筑物数量、无人机数量以及干扰机功率三个维度对算法进行系统评估，每组参数场景下均进行了</w:t>
      </w:r>
      <w:r w:rsidR="00530B97" w:rsidRPr="00A9585A">
        <w:rPr>
          <w:color w:val="000000"/>
          <w:sz w:val="21"/>
          <w:szCs w:val="21"/>
        </w:rPr>
        <w:t xml:space="preserve"> 30 </w:t>
      </w:r>
      <w:r w:rsidR="00530B97" w:rsidRPr="00A9585A">
        <w:rPr>
          <w:color w:val="000000"/>
          <w:sz w:val="21"/>
          <w:szCs w:val="21"/>
        </w:rPr>
        <w:t>次独立实验，并与</w:t>
      </w:r>
      <w:r w:rsidR="00530B97" w:rsidRPr="00A9585A">
        <w:rPr>
          <w:color w:val="000000"/>
          <w:sz w:val="21"/>
          <w:szCs w:val="21"/>
        </w:rPr>
        <w:t xml:space="preserve"> </w:t>
      </w:r>
      <w:r w:rsidRPr="00A9585A">
        <w:rPr>
          <w:color w:val="000000"/>
          <w:sz w:val="21"/>
          <w:szCs w:val="21"/>
        </w:rPr>
        <w:t>K-CBS</w:t>
      </w:r>
      <w:r w:rsidR="00530B97" w:rsidRPr="00A9585A">
        <w:rPr>
          <w:color w:val="000000"/>
          <w:sz w:val="21"/>
          <w:szCs w:val="21"/>
        </w:rPr>
        <w:t xml:space="preserve"> </w:t>
      </w:r>
      <w:r w:rsidR="00530B97" w:rsidRPr="00A9585A">
        <w:rPr>
          <w:rFonts w:hint="eastAsia"/>
          <w:color w:val="000000"/>
          <w:sz w:val="21"/>
          <w:szCs w:val="21"/>
        </w:rPr>
        <w:t>、</w:t>
      </w:r>
      <w:r w:rsidR="00530B97" w:rsidRPr="00A9585A">
        <w:rPr>
          <w:color w:val="000000"/>
          <w:sz w:val="21"/>
          <w:szCs w:val="21"/>
        </w:rPr>
        <w:t xml:space="preserve"> APF </w:t>
      </w:r>
      <w:r w:rsidR="00530B97" w:rsidRPr="00A9585A">
        <w:rPr>
          <w:rFonts w:hint="eastAsia"/>
          <w:color w:val="000000"/>
          <w:sz w:val="21"/>
          <w:szCs w:val="21"/>
        </w:rPr>
        <w:t>和</w:t>
      </w:r>
      <w:r w:rsidR="00530B97" w:rsidRPr="00A9585A">
        <w:rPr>
          <w:rFonts w:hint="eastAsia"/>
          <w:color w:val="000000"/>
          <w:sz w:val="21"/>
          <w:szCs w:val="21"/>
        </w:rPr>
        <w:t xml:space="preserve"> </w:t>
      </w:r>
      <w:r w:rsidR="00530B97" w:rsidRPr="00A9585A">
        <w:rPr>
          <w:rFonts w:hint="eastAsia"/>
          <w:color w:val="000000"/>
          <w:sz w:val="21"/>
          <w:szCs w:val="21"/>
        </w:rPr>
        <w:t>去除</w:t>
      </w:r>
      <w:r w:rsidR="00530B97" w:rsidRPr="00A9585A">
        <w:rPr>
          <w:rFonts w:hint="eastAsia"/>
          <w:color w:val="000000"/>
          <w:sz w:val="21"/>
          <w:szCs w:val="21"/>
        </w:rPr>
        <w:t>M</w:t>
      </w:r>
      <w:r w:rsidR="00530B97" w:rsidRPr="00A9585A">
        <w:rPr>
          <w:color w:val="000000"/>
          <w:sz w:val="21"/>
          <w:szCs w:val="21"/>
        </w:rPr>
        <w:t>ST</w:t>
      </w:r>
      <w:r w:rsidR="003A0DB3">
        <w:rPr>
          <w:rFonts w:hint="eastAsia"/>
          <w:color w:val="000000"/>
          <w:sz w:val="21"/>
          <w:szCs w:val="21"/>
        </w:rPr>
        <w:t>引力项</w:t>
      </w:r>
      <w:r w:rsidR="00530B97" w:rsidRPr="00A9585A">
        <w:rPr>
          <w:rFonts w:hint="eastAsia"/>
          <w:color w:val="000000"/>
          <w:sz w:val="21"/>
          <w:szCs w:val="21"/>
        </w:rPr>
        <w:t>模块后的所提</w:t>
      </w:r>
      <w:r w:rsidR="00530B97" w:rsidRPr="00A9585A">
        <w:rPr>
          <w:color w:val="000000"/>
          <w:sz w:val="21"/>
          <w:szCs w:val="21"/>
        </w:rPr>
        <w:t>算法进行了对比分析。</w:t>
      </w:r>
    </w:p>
    <w:p w14:paraId="38B0AF66" w14:textId="5CB461F2" w:rsidR="003A0DB3" w:rsidRPr="00A9585A" w:rsidRDefault="0080116D" w:rsidP="0080116D">
      <w:pPr>
        <w:spacing w:line="360" w:lineRule="auto"/>
        <w:ind w:firstLineChars="196" w:firstLine="412"/>
        <w:rPr>
          <w:rFonts w:hint="eastAsia"/>
          <w:color w:val="000000"/>
          <w:sz w:val="21"/>
          <w:szCs w:val="21"/>
        </w:rPr>
      </w:pPr>
      <w:r w:rsidRPr="0080116D">
        <w:rPr>
          <w:color w:val="000000"/>
          <w:sz w:val="21"/>
          <w:szCs w:val="21"/>
        </w:rPr>
        <w:t>首先，考察建筑物密度对算法性能的影响，将固定场景内的建筑物数量分别设置为</w:t>
      </w:r>
      <w:r w:rsidRPr="0080116D">
        <w:rPr>
          <w:color w:val="000000"/>
          <w:sz w:val="21"/>
          <w:szCs w:val="21"/>
        </w:rPr>
        <w:t xml:space="preserve"> 10</w:t>
      </w:r>
      <w:r w:rsidRPr="0080116D">
        <w:rPr>
          <w:color w:val="000000"/>
          <w:sz w:val="21"/>
          <w:szCs w:val="21"/>
        </w:rPr>
        <w:t>、</w:t>
      </w:r>
      <w:r w:rsidRPr="0080116D">
        <w:rPr>
          <w:color w:val="000000"/>
          <w:sz w:val="21"/>
          <w:szCs w:val="21"/>
        </w:rPr>
        <w:t>20</w:t>
      </w:r>
      <w:r w:rsidRPr="0080116D">
        <w:rPr>
          <w:color w:val="000000"/>
          <w:sz w:val="21"/>
          <w:szCs w:val="21"/>
        </w:rPr>
        <w:t>、</w:t>
      </w:r>
      <w:r w:rsidRPr="0080116D">
        <w:rPr>
          <w:color w:val="000000"/>
          <w:sz w:val="21"/>
          <w:szCs w:val="21"/>
        </w:rPr>
        <w:t>30</w:t>
      </w:r>
      <w:r w:rsidRPr="0080116D">
        <w:rPr>
          <w:color w:val="000000"/>
          <w:sz w:val="21"/>
          <w:szCs w:val="21"/>
        </w:rPr>
        <w:t>，其他参数保持表</w:t>
      </w:r>
      <w:r w:rsidRPr="0080116D">
        <w:rPr>
          <w:color w:val="000000"/>
          <w:sz w:val="21"/>
          <w:szCs w:val="21"/>
        </w:rPr>
        <w:t xml:space="preserve"> 1 </w:t>
      </w:r>
      <w:r w:rsidRPr="0080116D">
        <w:rPr>
          <w:color w:val="000000"/>
          <w:sz w:val="21"/>
          <w:szCs w:val="21"/>
        </w:rPr>
        <w:t>所示不变。图</w:t>
      </w:r>
      <w:r w:rsidRPr="0080116D">
        <w:rPr>
          <w:color w:val="000000"/>
          <w:sz w:val="21"/>
          <w:szCs w:val="21"/>
        </w:rPr>
        <w:t xml:space="preserve"> 4</w:t>
      </w:r>
      <w:r w:rsidRPr="0080116D">
        <w:rPr>
          <w:color w:val="000000"/>
          <w:sz w:val="21"/>
          <w:szCs w:val="21"/>
        </w:rPr>
        <w:t>（</w:t>
      </w:r>
      <w:r w:rsidRPr="0080116D">
        <w:rPr>
          <w:color w:val="000000"/>
          <w:sz w:val="21"/>
          <w:szCs w:val="21"/>
        </w:rPr>
        <w:t>a</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b</w:t>
      </w:r>
      <w:r w:rsidRPr="0080116D">
        <w:rPr>
          <w:color w:val="000000"/>
          <w:sz w:val="21"/>
          <w:szCs w:val="21"/>
        </w:rPr>
        <w:t>）分别展示了不同建筑物数量下四种算法的归一化平均代数连通度与代数连通率柱形对比结果。可以看出，随着建筑物数量的增加，代数连通率略有下降，但</w:t>
      </w:r>
      <w:r w:rsidRPr="0080116D">
        <w:rPr>
          <w:color w:val="000000"/>
          <w:sz w:val="21"/>
          <w:szCs w:val="21"/>
        </w:rPr>
        <w:t xml:space="preserve"> CL-RRT*-APF </w:t>
      </w:r>
      <w:r w:rsidRPr="0080116D">
        <w:rPr>
          <w:color w:val="000000"/>
          <w:sz w:val="21"/>
          <w:szCs w:val="21"/>
        </w:rPr>
        <w:t>始终保持在较高水平，显著优于</w:t>
      </w:r>
      <w:r w:rsidRPr="0080116D">
        <w:rPr>
          <w:color w:val="000000"/>
          <w:sz w:val="21"/>
          <w:szCs w:val="21"/>
        </w:rPr>
        <w:t>K-CBS</w:t>
      </w:r>
      <w:r w:rsidRPr="0080116D">
        <w:rPr>
          <w:color w:val="000000"/>
          <w:sz w:val="21"/>
          <w:szCs w:val="21"/>
        </w:rPr>
        <w:t>，并明显高于传统</w:t>
      </w:r>
      <w:r w:rsidRPr="0080116D">
        <w:rPr>
          <w:color w:val="000000"/>
          <w:sz w:val="21"/>
          <w:szCs w:val="21"/>
        </w:rPr>
        <w:t>APF</w:t>
      </w:r>
      <w:r w:rsidRPr="0080116D">
        <w:rPr>
          <w:color w:val="000000"/>
          <w:sz w:val="21"/>
          <w:szCs w:val="21"/>
        </w:rPr>
        <w:t>算法；同时，相较于去除</w:t>
      </w:r>
      <w:r w:rsidRPr="0080116D">
        <w:rPr>
          <w:color w:val="000000"/>
          <w:sz w:val="21"/>
          <w:szCs w:val="21"/>
        </w:rPr>
        <w:t>MST</w:t>
      </w:r>
      <w:r w:rsidRPr="0080116D">
        <w:rPr>
          <w:color w:val="000000"/>
          <w:sz w:val="21"/>
          <w:szCs w:val="21"/>
        </w:rPr>
        <w:t>引力项的消融实验，代数连通率也获得了明显提升。归一化平均代数连通度方面，所提算法在低建筑密度条件下表现出明显优势，但在高建筑密度下未表现出显著增益，这是由于建筑物增多导致信道出现非视距情况，使得整体代数连通度受到限制。</w:t>
      </w:r>
      <w:r w:rsidRPr="00A9585A">
        <w:rPr>
          <w:rFonts w:hint="eastAsia"/>
          <w:color w:val="000000"/>
          <w:sz w:val="21"/>
          <w:szCs w:val="21"/>
        </w:rPr>
        <w:t xml:space="preserve"> </w:t>
      </w: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30"/>
        <w:gridCol w:w="4328"/>
      </w:tblGrid>
      <w:tr w:rsidR="006A6962" w:rsidRPr="00A9585A" w14:paraId="683DA407" w14:textId="77777777" w:rsidTr="00624253">
        <w:trPr>
          <w:jc w:val="center"/>
        </w:trPr>
        <w:tc>
          <w:tcPr>
            <w:tcW w:w="4330" w:type="dxa"/>
          </w:tcPr>
          <w:p w14:paraId="0714D1E9" w14:textId="33771E6E" w:rsidR="00BA5D93" w:rsidRPr="00A9585A" w:rsidRDefault="00BA5D93" w:rsidP="00BA5D93">
            <w:pPr>
              <w:spacing w:line="360" w:lineRule="auto"/>
              <w:rPr>
                <w:color w:val="000000" w:themeColor="text1"/>
                <w:sz w:val="21"/>
                <w:szCs w:val="21"/>
              </w:rPr>
            </w:pPr>
            <w:r w:rsidRPr="00A9585A">
              <w:rPr>
                <w:rFonts w:hint="eastAsia"/>
                <w:noProof/>
                <w:color w:val="000000" w:themeColor="text1"/>
                <w:sz w:val="21"/>
                <w:szCs w:val="21"/>
              </w:rPr>
              <w:lastRenderedPageBreak/>
              <w:drawing>
                <wp:inline distT="0" distB="0" distL="0" distR="0" wp14:anchorId="7BD72AB7" wp14:editId="0FCEF3B6">
                  <wp:extent cx="2737997" cy="2161309"/>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9791" cy="2170619"/>
                          </a:xfrm>
                          <a:prstGeom prst="rect">
                            <a:avLst/>
                          </a:prstGeom>
                        </pic:spPr>
                      </pic:pic>
                    </a:graphicData>
                  </a:graphic>
                </wp:inline>
              </w:drawing>
            </w:r>
          </w:p>
        </w:tc>
        <w:tc>
          <w:tcPr>
            <w:tcW w:w="4328" w:type="dxa"/>
          </w:tcPr>
          <w:p w14:paraId="44C582F4" w14:textId="5198A6CC" w:rsidR="00BA5D93" w:rsidRPr="00A9585A" w:rsidRDefault="00BA5D93" w:rsidP="00BA5D93">
            <w:pPr>
              <w:spacing w:line="360" w:lineRule="auto"/>
              <w:rPr>
                <w:color w:val="FF0000"/>
                <w:sz w:val="21"/>
                <w:szCs w:val="21"/>
              </w:rPr>
            </w:pPr>
            <w:r w:rsidRPr="00A9585A">
              <w:rPr>
                <w:rFonts w:hint="eastAsia"/>
                <w:noProof/>
                <w:color w:val="FF0000"/>
                <w:sz w:val="21"/>
                <w:szCs w:val="21"/>
              </w:rPr>
              <w:drawing>
                <wp:inline distT="0" distB="0" distL="0" distR="0" wp14:anchorId="6843BAEC" wp14:editId="64F0B296">
                  <wp:extent cx="2736000" cy="21600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978A8C9" w14:textId="77777777" w:rsidTr="00624253">
        <w:trPr>
          <w:trHeight w:val="675"/>
          <w:jc w:val="center"/>
        </w:trPr>
        <w:tc>
          <w:tcPr>
            <w:tcW w:w="4330" w:type="dxa"/>
          </w:tcPr>
          <w:p w14:paraId="1FCA9522" w14:textId="050CF8B6" w:rsidR="00624253"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Pr="00A9585A">
              <w:rPr>
                <w:rFonts w:eastAsia="黑体"/>
                <w:szCs w:val="18"/>
              </w:rPr>
              <w:t xml:space="preserve">a) </w:t>
            </w:r>
            <w:r w:rsidRPr="00A9585A">
              <w:rPr>
                <w:rFonts w:eastAsia="黑体" w:hint="eastAsia"/>
                <w:szCs w:val="18"/>
              </w:rPr>
              <w:t>不同建筑数量下归一化平均代数连通度</w:t>
            </w:r>
          </w:p>
        </w:tc>
        <w:tc>
          <w:tcPr>
            <w:tcW w:w="4328" w:type="dxa"/>
          </w:tcPr>
          <w:p w14:paraId="39C8051B" w14:textId="779BB5D7" w:rsidR="006A6962" w:rsidRPr="00A9585A" w:rsidRDefault="006A6962" w:rsidP="00624253">
            <w:pPr>
              <w:spacing w:line="360" w:lineRule="auto"/>
              <w:jc w:val="center"/>
              <w:rPr>
                <w:color w:val="FF0000"/>
                <w:sz w:val="21"/>
                <w:szCs w:val="21"/>
              </w:rPr>
            </w:pPr>
            <w:r w:rsidRPr="00A9585A">
              <w:rPr>
                <w:rFonts w:eastAsia="黑体" w:hint="eastAsia"/>
                <w:szCs w:val="18"/>
              </w:rPr>
              <w:t>(</w:t>
            </w:r>
            <w:r w:rsidR="00624253" w:rsidRPr="00A9585A">
              <w:rPr>
                <w:rFonts w:eastAsia="黑体" w:hint="eastAsia"/>
                <w:szCs w:val="18"/>
              </w:rPr>
              <w:t>b</w:t>
            </w:r>
            <w:r w:rsidRPr="00A9585A">
              <w:rPr>
                <w:rFonts w:eastAsia="黑体"/>
                <w:szCs w:val="18"/>
              </w:rPr>
              <w:t xml:space="preserve">) </w:t>
            </w:r>
            <w:r w:rsidRPr="00A9585A">
              <w:rPr>
                <w:rFonts w:eastAsia="黑体" w:hint="eastAsia"/>
                <w:szCs w:val="18"/>
              </w:rPr>
              <w:t>不同建筑数量下代数连通率</w:t>
            </w:r>
          </w:p>
        </w:tc>
      </w:tr>
      <w:tr w:rsidR="006A6962" w:rsidRPr="00A9585A" w14:paraId="1A782277" w14:textId="77777777" w:rsidTr="00624253">
        <w:trPr>
          <w:jc w:val="center"/>
        </w:trPr>
        <w:tc>
          <w:tcPr>
            <w:tcW w:w="4330" w:type="dxa"/>
          </w:tcPr>
          <w:p w14:paraId="43732E9A" w14:textId="6098E83E"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75DC8B44" wp14:editId="01000C1F">
                  <wp:extent cx="2736000" cy="21600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c>
          <w:tcPr>
            <w:tcW w:w="4328" w:type="dxa"/>
          </w:tcPr>
          <w:p w14:paraId="34CF9446" w14:textId="2F9C035A"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0F3966CB" wp14:editId="79DDBCC0">
                  <wp:extent cx="2736000" cy="2160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6D2F6E7" w14:textId="77777777" w:rsidTr="00624253">
        <w:trPr>
          <w:jc w:val="center"/>
        </w:trPr>
        <w:tc>
          <w:tcPr>
            <w:tcW w:w="4330" w:type="dxa"/>
          </w:tcPr>
          <w:p w14:paraId="2250BF6A" w14:textId="1822CFC2"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c</w:t>
            </w:r>
            <w:r w:rsidRPr="00A9585A">
              <w:rPr>
                <w:rFonts w:eastAsia="黑体"/>
                <w:szCs w:val="18"/>
              </w:rPr>
              <w:t xml:space="preserve">) </w:t>
            </w:r>
            <w:r w:rsidRPr="00A9585A">
              <w:rPr>
                <w:rFonts w:eastAsia="黑体" w:hint="eastAsia"/>
                <w:szCs w:val="18"/>
              </w:rPr>
              <w:t>不同无人机数目下归一化平均代数连通度</w:t>
            </w:r>
          </w:p>
        </w:tc>
        <w:tc>
          <w:tcPr>
            <w:tcW w:w="4328" w:type="dxa"/>
          </w:tcPr>
          <w:p w14:paraId="0ECC1875" w14:textId="46A07956"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d</w:t>
            </w:r>
            <w:r w:rsidRPr="00A9585A">
              <w:rPr>
                <w:rFonts w:eastAsia="黑体"/>
                <w:szCs w:val="18"/>
              </w:rPr>
              <w:t xml:space="preserve">) </w:t>
            </w:r>
            <w:r w:rsidRPr="00A9585A">
              <w:rPr>
                <w:rFonts w:eastAsia="黑体" w:hint="eastAsia"/>
                <w:szCs w:val="18"/>
              </w:rPr>
              <w:t>不同无人机数目下归一化平均代数连通度</w:t>
            </w:r>
          </w:p>
        </w:tc>
      </w:tr>
    </w:tbl>
    <w:p w14:paraId="416AC04C" w14:textId="1A182A69" w:rsidR="005E2801" w:rsidRPr="00A9585A" w:rsidRDefault="00624253" w:rsidP="0080116D">
      <w:pPr>
        <w:pStyle w:val="aff2"/>
      </w:pPr>
      <w:r w:rsidRPr="00A9585A">
        <w:rPr>
          <w:rFonts w:hint="eastAsia"/>
        </w:rPr>
        <w:t>图</w:t>
      </w:r>
      <w:r w:rsidRPr="00A9585A">
        <w:t xml:space="preserve">4 </w:t>
      </w:r>
      <w:r w:rsidRPr="00A9585A">
        <w:rPr>
          <w:rFonts w:hint="eastAsia"/>
        </w:rPr>
        <w:t>不同建筑、无人机数目下连通度对比</w:t>
      </w:r>
    </w:p>
    <w:p w14:paraId="74FA677D" w14:textId="5E7650EB" w:rsidR="006B4930" w:rsidRPr="00A9585A" w:rsidRDefault="0080116D" w:rsidP="00575D22">
      <w:pPr>
        <w:spacing w:line="360" w:lineRule="auto"/>
        <w:ind w:firstLineChars="196" w:firstLine="412"/>
        <w:rPr>
          <w:color w:val="000000"/>
          <w:sz w:val="21"/>
          <w:szCs w:val="21"/>
        </w:rPr>
      </w:pPr>
      <w:r w:rsidRPr="0080116D">
        <w:rPr>
          <w:color w:val="000000"/>
          <w:sz w:val="21"/>
          <w:szCs w:val="21"/>
        </w:rPr>
        <w:t>图</w:t>
      </w:r>
      <w:r w:rsidRPr="0080116D">
        <w:rPr>
          <w:color w:val="000000"/>
          <w:sz w:val="21"/>
          <w:szCs w:val="21"/>
        </w:rPr>
        <w:t xml:space="preserve"> 4</w:t>
      </w:r>
      <w:r w:rsidRPr="0080116D">
        <w:rPr>
          <w:color w:val="000000"/>
          <w:sz w:val="21"/>
          <w:szCs w:val="21"/>
        </w:rPr>
        <w:t>（</w:t>
      </w:r>
      <w:r w:rsidRPr="0080116D">
        <w:rPr>
          <w:color w:val="000000"/>
          <w:sz w:val="21"/>
          <w:szCs w:val="21"/>
        </w:rPr>
        <w:t>c</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d</w:t>
      </w:r>
      <w:r w:rsidRPr="0080116D">
        <w:rPr>
          <w:color w:val="000000"/>
          <w:sz w:val="21"/>
          <w:szCs w:val="21"/>
        </w:rPr>
        <w:t>）展示了无人机数量从</w:t>
      </w:r>
      <w:r w:rsidRPr="0080116D">
        <w:rPr>
          <w:color w:val="000000"/>
          <w:sz w:val="21"/>
          <w:szCs w:val="21"/>
        </w:rPr>
        <w:t xml:space="preserve"> 12</w:t>
      </w:r>
      <w:r w:rsidRPr="0080116D">
        <w:rPr>
          <w:color w:val="000000"/>
          <w:sz w:val="21"/>
          <w:szCs w:val="21"/>
        </w:rPr>
        <w:t>、</w:t>
      </w:r>
      <w:r w:rsidRPr="0080116D">
        <w:rPr>
          <w:color w:val="000000"/>
          <w:sz w:val="21"/>
          <w:szCs w:val="21"/>
        </w:rPr>
        <w:t xml:space="preserve">24 </w:t>
      </w:r>
      <w:r w:rsidRPr="0080116D">
        <w:rPr>
          <w:color w:val="000000"/>
          <w:sz w:val="21"/>
          <w:szCs w:val="21"/>
        </w:rPr>
        <w:t>到</w:t>
      </w:r>
      <w:r w:rsidRPr="0080116D">
        <w:rPr>
          <w:color w:val="000000"/>
          <w:sz w:val="21"/>
          <w:szCs w:val="21"/>
        </w:rPr>
        <w:t xml:space="preserve"> 36 </w:t>
      </w:r>
      <w:r w:rsidRPr="0080116D">
        <w:rPr>
          <w:color w:val="000000"/>
          <w:sz w:val="21"/>
          <w:szCs w:val="21"/>
        </w:rPr>
        <w:t>架变化对算法性能的影响。在归一化平均代数连通度方面，</w:t>
      </w:r>
      <w:r w:rsidRPr="0080116D">
        <w:rPr>
          <w:color w:val="000000"/>
          <w:sz w:val="21"/>
          <w:szCs w:val="21"/>
        </w:rPr>
        <w:t xml:space="preserve">CL-RRT*-APF </w:t>
      </w:r>
      <w:r w:rsidRPr="0080116D">
        <w:rPr>
          <w:color w:val="000000"/>
          <w:sz w:val="21"/>
          <w:szCs w:val="21"/>
        </w:rPr>
        <w:t>始终优于</w:t>
      </w:r>
      <w:r w:rsidRPr="0080116D">
        <w:rPr>
          <w:color w:val="000000"/>
          <w:sz w:val="21"/>
          <w:szCs w:val="21"/>
        </w:rPr>
        <w:t xml:space="preserve"> K-CBS </w:t>
      </w:r>
      <w:r w:rsidRPr="0080116D">
        <w:rPr>
          <w:color w:val="000000"/>
          <w:sz w:val="21"/>
          <w:szCs w:val="21"/>
        </w:rPr>
        <w:t>和传统</w:t>
      </w:r>
      <w:r w:rsidRPr="0080116D">
        <w:rPr>
          <w:color w:val="000000"/>
          <w:sz w:val="21"/>
          <w:szCs w:val="21"/>
        </w:rPr>
        <w:t xml:space="preserve"> APF </w:t>
      </w:r>
      <w:r w:rsidRPr="0080116D">
        <w:rPr>
          <w:color w:val="000000"/>
          <w:sz w:val="21"/>
          <w:szCs w:val="21"/>
        </w:rPr>
        <w:t>算法，但随着无人机数量增加，增益略有下降；在代数连通率方面，所提算法较</w:t>
      </w:r>
      <w:r w:rsidRPr="0080116D">
        <w:rPr>
          <w:color w:val="000000"/>
          <w:sz w:val="21"/>
          <w:szCs w:val="21"/>
        </w:rPr>
        <w:t>K-CBS</w:t>
      </w:r>
      <w:r w:rsidRPr="0080116D">
        <w:rPr>
          <w:color w:val="000000"/>
          <w:sz w:val="21"/>
          <w:szCs w:val="21"/>
        </w:rPr>
        <w:t>和</w:t>
      </w:r>
      <w:r w:rsidRPr="0080116D">
        <w:rPr>
          <w:color w:val="000000"/>
          <w:sz w:val="21"/>
          <w:szCs w:val="21"/>
        </w:rPr>
        <w:t>APF</w:t>
      </w:r>
      <w:r w:rsidRPr="0080116D">
        <w:rPr>
          <w:color w:val="000000"/>
          <w:sz w:val="21"/>
          <w:szCs w:val="21"/>
        </w:rPr>
        <w:t>的提升幅度更为明显，同时</w:t>
      </w:r>
      <w:r w:rsidRPr="0080116D">
        <w:rPr>
          <w:color w:val="000000"/>
          <w:sz w:val="21"/>
          <w:szCs w:val="21"/>
        </w:rPr>
        <w:t xml:space="preserve"> MST </w:t>
      </w:r>
      <w:r w:rsidRPr="0080116D">
        <w:rPr>
          <w:color w:val="000000"/>
          <w:sz w:val="21"/>
          <w:szCs w:val="21"/>
        </w:rPr>
        <w:t>引力项的引入进一步增强了代数连通率性能，相比去除</w:t>
      </w:r>
      <w:r w:rsidRPr="0080116D">
        <w:rPr>
          <w:color w:val="000000"/>
          <w:sz w:val="21"/>
          <w:szCs w:val="21"/>
        </w:rPr>
        <w:t xml:space="preserve"> MST </w:t>
      </w:r>
      <w:r w:rsidRPr="0080116D">
        <w:rPr>
          <w:color w:val="000000"/>
          <w:sz w:val="21"/>
          <w:szCs w:val="21"/>
        </w:rPr>
        <w:t>的消融实验表现出显著优势。这表明，即使在无人机数量增加的情况下，所提算法仍能有效实现路径规划与通信保持。</w:t>
      </w:r>
      <w:r w:rsidR="006B4930" w:rsidRPr="00A9585A">
        <w:rPr>
          <w:rFonts w:hint="eastAsia"/>
          <w:color w:val="000000"/>
          <w:sz w:val="21"/>
          <w:szCs w:val="21"/>
        </w:rPr>
        <w:t>。</w:t>
      </w:r>
    </w:p>
    <w:p w14:paraId="64D67765" w14:textId="1AFA0801" w:rsidR="00530B97" w:rsidRPr="00A9585A" w:rsidRDefault="00575D22" w:rsidP="006B4930">
      <w:pPr>
        <w:pStyle w:val="aff0"/>
      </w:pPr>
      <w:r w:rsidRPr="00A9585A">
        <w:lastRenderedPageBreak/>
        <w:t xml:space="preserve"> </w:t>
      </w:r>
      <w:r w:rsidR="006B4930" w:rsidRPr="00A9585A">
        <w:rPr>
          <w:noProof/>
        </w:rPr>
        <w:drawing>
          <wp:inline distT="0" distB="0" distL="0" distR="0" wp14:anchorId="39CAE52D" wp14:editId="1AD62BD5">
            <wp:extent cx="4574991" cy="3028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3701" cy="3041337"/>
                    </a:xfrm>
                    <a:prstGeom prst="rect">
                      <a:avLst/>
                    </a:prstGeom>
                  </pic:spPr>
                </pic:pic>
              </a:graphicData>
            </a:graphic>
          </wp:inline>
        </w:drawing>
      </w:r>
    </w:p>
    <w:p w14:paraId="0511C750" w14:textId="2C1FC51A" w:rsidR="006B4930" w:rsidRPr="00A9585A" w:rsidRDefault="006B4930" w:rsidP="0080116D">
      <w:pPr>
        <w:pStyle w:val="aff2"/>
      </w:pPr>
      <w:r w:rsidRPr="00A9585A">
        <w:rPr>
          <w:rFonts w:hint="eastAsia"/>
        </w:rPr>
        <w:t>图</w:t>
      </w:r>
      <w:r w:rsidRPr="00A9585A">
        <w:t xml:space="preserve">5 </w:t>
      </w:r>
      <w:r w:rsidRPr="00A9585A">
        <w:rPr>
          <w:rFonts w:hint="eastAsia"/>
        </w:rPr>
        <w:t>不同干扰功率下代数连通率对比</w:t>
      </w:r>
    </w:p>
    <w:p w14:paraId="12AF428C" w14:textId="419810E6" w:rsidR="00530B97" w:rsidRPr="00A9585A" w:rsidRDefault="0080116D" w:rsidP="00530B97">
      <w:pPr>
        <w:spacing w:line="360" w:lineRule="auto"/>
        <w:ind w:firstLineChars="196" w:firstLine="412"/>
        <w:rPr>
          <w:color w:val="000000"/>
          <w:sz w:val="21"/>
          <w:szCs w:val="21"/>
        </w:rPr>
      </w:pPr>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00530B97" w:rsidRPr="00A9585A">
        <w:rPr>
          <w:color w:val="000000"/>
          <w:sz w:val="21"/>
          <w:szCs w:val="21"/>
        </w:rPr>
        <w:t>。</w:t>
      </w:r>
    </w:p>
    <w:p w14:paraId="7C2952D2" w14:textId="35E9D99D" w:rsidR="006229EB" w:rsidRPr="00A9585A" w:rsidRDefault="0080116D" w:rsidP="00530B97">
      <w:pPr>
        <w:spacing w:line="360" w:lineRule="auto"/>
        <w:ind w:firstLineChars="196" w:firstLine="412"/>
        <w:rPr>
          <w:rFonts w:hint="eastAsia"/>
          <w:color w:val="000000"/>
          <w:sz w:val="21"/>
          <w:szCs w:val="21"/>
        </w:rPr>
      </w:pPr>
      <w:r w:rsidRPr="0080116D">
        <w:rPr>
          <w:color w:val="000000"/>
          <w:sz w:val="21"/>
          <w:szCs w:val="21"/>
        </w:rPr>
        <w:t>综合上述结果可知，无论是在建筑物密度增加、无人机数量变化，还是干扰强度增强的情况下，</w:t>
      </w:r>
      <w:r w:rsidRPr="0080116D">
        <w:rPr>
          <w:color w:val="000000"/>
          <w:sz w:val="21"/>
          <w:szCs w:val="21"/>
        </w:rPr>
        <w:t xml:space="preserve">CL-RRT*-APF </w:t>
      </w:r>
      <w:r w:rsidRPr="0080116D">
        <w:rPr>
          <w:color w:val="000000"/>
          <w:sz w:val="21"/>
          <w:szCs w:val="21"/>
        </w:rPr>
        <w:t>算法均能够有效维护网络连通性，在代数连通率和归一化平均代数连通度方面均优于</w:t>
      </w:r>
      <w:r w:rsidRPr="0080116D">
        <w:rPr>
          <w:color w:val="000000"/>
          <w:sz w:val="21"/>
          <w:szCs w:val="21"/>
        </w:rPr>
        <w:t xml:space="preserve"> K-CBS </w:t>
      </w:r>
      <w:r w:rsidRPr="0080116D">
        <w:rPr>
          <w:color w:val="000000"/>
          <w:sz w:val="21"/>
          <w:szCs w:val="21"/>
        </w:rPr>
        <w:t>和</w:t>
      </w:r>
      <w:r w:rsidRPr="0080116D">
        <w:rPr>
          <w:color w:val="000000"/>
          <w:sz w:val="21"/>
          <w:szCs w:val="21"/>
        </w:rPr>
        <w:t xml:space="preserve"> APF </w:t>
      </w:r>
      <w:r w:rsidRPr="0080116D">
        <w:rPr>
          <w:color w:val="000000"/>
          <w:sz w:val="21"/>
          <w:szCs w:val="21"/>
        </w:rPr>
        <w:t>算法，并且引入</w:t>
      </w:r>
      <w:r w:rsidRPr="0080116D">
        <w:rPr>
          <w:color w:val="000000"/>
          <w:sz w:val="21"/>
          <w:szCs w:val="21"/>
        </w:rPr>
        <w:t xml:space="preserve"> MST </w:t>
      </w:r>
      <w:r w:rsidRPr="0080116D">
        <w:rPr>
          <w:color w:val="000000"/>
          <w:sz w:val="21"/>
          <w:szCs w:val="21"/>
        </w:rPr>
        <w:t>引力项能够进一步提升性能，展现出良好的鲁棒性与可拓展性，为复杂城市环境下无人机集群通信保持与路径规划提供了可靠保障。</w:t>
      </w:r>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0DA0F6AE" w:rsidR="00553EE7" w:rsidRPr="00A9585A" w:rsidRDefault="00553EE7" w:rsidP="005D7EBE">
      <w:pPr>
        <w:spacing w:line="360" w:lineRule="auto"/>
        <w:ind w:firstLineChars="196" w:firstLine="412"/>
        <w:rPr>
          <w:color w:val="000000"/>
          <w:sz w:val="21"/>
          <w:szCs w:val="21"/>
        </w:rPr>
      </w:pPr>
      <w:r w:rsidRPr="00A9585A">
        <w:rPr>
          <w:color w:val="000000"/>
          <w:sz w:val="21"/>
          <w:szCs w:val="21"/>
        </w:rPr>
        <w:t>未来的研究工作将进一步考虑动态干扰环境和</w:t>
      </w:r>
      <w:r w:rsidR="00EF1A4C" w:rsidRPr="00A9585A">
        <w:rPr>
          <w:rFonts w:hint="eastAsia"/>
          <w:color w:val="000000"/>
          <w:sz w:val="21"/>
          <w:szCs w:val="21"/>
        </w:rPr>
        <w:t>任务分配场景下</w:t>
      </w:r>
      <w:r w:rsidRPr="00A9585A">
        <w:rPr>
          <w:color w:val="000000"/>
          <w:sz w:val="21"/>
          <w:szCs w:val="21"/>
        </w:rPr>
        <w:t>的协同规划问题</w:t>
      </w:r>
      <w:r w:rsidR="00EF1A4C" w:rsidRPr="00A9585A">
        <w:rPr>
          <w:rFonts w:hint="eastAsia"/>
          <w:color w:val="000000"/>
          <w:sz w:val="21"/>
          <w:szCs w:val="21"/>
        </w:rPr>
        <w:t>，同时</w:t>
      </w:r>
      <w:r w:rsidRPr="00A9585A">
        <w:rPr>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lastRenderedPageBreak/>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7"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7"/>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8"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8"/>
    </w:p>
    <w:p w14:paraId="095B6B13" w14:textId="77777777" w:rsidR="009F72B8" w:rsidRDefault="00FE307A" w:rsidP="009F72B8">
      <w:pPr>
        <w:pStyle w:val="afa"/>
        <w:numPr>
          <w:ilvl w:val="0"/>
          <w:numId w:val="6"/>
        </w:numPr>
        <w:ind w:firstLineChars="0"/>
      </w:pPr>
      <w:bookmarkStart w:id="9"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9"/>
      <w:r w:rsidRPr="00FE307A">
        <w:t xml:space="preserve"> </w:t>
      </w:r>
      <w:bookmarkStart w:id="10" w:name="_Ref210855693"/>
    </w:p>
    <w:p w14:paraId="6F58CD5A" w14:textId="19533092" w:rsidR="005D7EBE" w:rsidRDefault="00C03B23" w:rsidP="009F72B8">
      <w:pPr>
        <w:pStyle w:val="afa"/>
        <w:numPr>
          <w:ilvl w:val="0"/>
          <w:numId w:val="6"/>
        </w:numPr>
        <w:ind w:firstLineChars="0"/>
      </w:pPr>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10"/>
    </w:p>
    <w:p w14:paraId="277B1048" w14:textId="716AE610" w:rsidR="00924D79" w:rsidRDefault="00924D79" w:rsidP="009F72B8">
      <w:pPr>
        <w:pStyle w:val="afa"/>
        <w:numPr>
          <w:ilvl w:val="0"/>
          <w:numId w:val="6"/>
        </w:numPr>
        <w:ind w:firstLineChars="0"/>
      </w:pPr>
      <w:bookmarkStart w:id="11" w:name="_Ref210899161"/>
      <w:r w:rsidRPr="00924D79">
        <w:t>Sharon G, Stern R, Felner A, Sturtevant N R. Conflict-based search for optimal multi-agent pathfinding[J]. Artificial Intelligence, 2015, 219: 40–66.</w:t>
      </w:r>
      <w:bookmarkEnd w:id="11"/>
    </w:p>
    <w:p w14:paraId="2D08ED0C" w14:textId="5D5A6349" w:rsidR="00924D79" w:rsidRDefault="00924D79" w:rsidP="009F72B8">
      <w:pPr>
        <w:pStyle w:val="afa"/>
        <w:numPr>
          <w:ilvl w:val="0"/>
          <w:numId w:val="6"/>
        </w:numPr>
        <w:ind w:firstLineChars="0"/>
      </w:pPr>
      <w:bookmarkStart w:id="12" w:name="_Ref210899238"/>
      <w:r w:rsidRPr="00924D79">
        <w:t xml:space="preserve">Wang Z, et al. APF-CPP: An Artificial Potential Field Based Multi-Robot Online Coverage Path Planning Approach[J]. </w:t>
      </w:r>
      <w:r w:rsidRPr="00924D79">
        <w:rPr>
          <w:i/>
          <w:iCs/>
        </w:rPr>
        <w:t>IEEE Robotics and Automation Letters</w:t>
      </w:r>
      <w:r w:rsidRPr="00924D79">
        <w:t>, 2024, 9(11): 9199–9206.</w:t>
      </w:r>
      <w:bookmarkEnd w:id="12"/>
    </w:p>
    <w:p w14:paraId="6F9FBEA9" w14:textId="1F2B243A" w:rsidR="00BB781A" w:rsidRDefault="00BB781A" w:rsidP="009F72B8">
      <w:pPr>
        <w:pStyle w:val="afa"/>
        <w:numPr>
          <w:ilvl w:val="0"/>
          <w:numId w:val="6"/>
        </w:numPr>
        <w:ind w:firstLineChars="0"/>
      </w:pPr>
      <w:bookmarkStart w:id="13" w:name="_Ref210899309"/>
      <w:r w:rsidRPr="00BB781A">
        <w:t>Wang X, Li W, Song W, Dong W. Connectivity Controlling of Multi-Robot by Combining Artificial Potential Field With a Virtual Leader[C]</w:t>
      </w:r>
      <w:r>
        <w:rPr>
          <w:rFonts w:hint="eastAsia"/>
        </w:rPr>
        <w:t>.</w:t>
      </w:r>
      <w:r w:rsidRPr="00BB781A">
        <w:t>Proc. IEEE Int. Conf. on Systems, Man, and Cybernetics. 2013: 374–377.</w:t>
      </w:r>
      <w:bookmarkEnd w:id="13"/>
    </w:p>
    <w:p w14:paraId="55198AD4" w14:textId="7402A089" w:rsidR="00BB781A" w:rsidRDefault="00BB781A" w:rsidP="009F72B8">
      <w:pPr>
        <w:pStyle w:val="afa"/>
        <w:numPr>
          <w:ilvl w:val="0"/>
          <w:numId w:val="6"/>
        </w:numPr>
        <w:ind w:firstLineChars="0"/>
      </w:pPr>
      <w:bookmarkStart w:id="14"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14"/>
    </w:p>
    <w:p w14:paraId="23D5A1E8" w14:textId="2000BB66" w:rsidR="004A6827" w:rsidRDefault="004A6827" w:rsidP="009F72B8">
      <w:pPr>
        <w:pStyle w:val="afa"/>
        <w:numPr>
          <w:ilvl w:val="0"/>
          <w:numId w:val="6"/>
        </w:numPr>
        <w:ind w:firstLineChars="0"/>
      </w:pPr>
      <w:bookmarkStart w:id="15" w:name="_Ref210900116"/>
      <w:r w:rsidRPr="004A6827">
        <w:t>Tseng, Fan Hsun ; Lee, Cho Hsuan ; Chou, Li Der et al.  Multi-objective genetic algorithm for civil UAV path planning using 3G communication networks. In: Journal of Computers (Taiwan). 2017 ; Vol. 28, No. 6. pp. 26-37.</w:t>
      </w:r>
      <w:bookmarkEnd w:id="15"/>
    </w:p>
    <w:p w14:paraId="5721F652" w14:textId="533609F1" w:rsidR="004A6827" w:rsidRDefault="004A6827" w:rsidP="009F72B8">
      <w:pPr>
        <w:pStyle w:val="afa"/>
        <w:numPr>
          <w:ilvl w:val="0"/>
          <w:numId w:val="6"/>
        </w:numPr>
        <w:ind w:firstLineChars="0"/>
      </w:pPr>
      <w:bookmarkStart w:id="16"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16"/>
    </w:p>
    <w:p w14:paraId="5B2849E0" w14:textId="681506B4" w:rsidR="004A6827" w:rsidRDefault="004A6827" w:rsidP="004A6827">
      <w:pPr>
        <w:pStyle w:val="afa"/>
        <w:numPr>
          <w:ilvl w:val="0"/>
          <w:numId w:val="6"/>
        </w:numPr>
        <w:ind w:firstLineChars="0"/>
      </w:pPr>
      <w:bookmarkStart w:id="17" w:name="_Ref210900389"/>
      <w:r>
        <w:t>Lin Yu, Fahui Wu, Zhihai Xu, Zhigang Xie, Dingcheng Yang</w:t>
      </w:r>
      <w:r>
        <w:rPr>
          <w:rFonts w:hint="eastAsia"/>
        </w:rPr>
        <w:t>.</w:t>
      </w:r>
      <w:r>
        <w:t xml:space="preserve"> UAV path design with connectivity </w:t>
      </w:r>
      <w:r>
        <w:lastRenderedPageBreak/>
        <w:t>constraint based on deep reinforcement learning,Physical Communication,Volume 52,2022.</w:t>
      </w:r>
      <w:bookmarkEnd w:id="17"/>
    </w:p>
    <w:p w14:paraId="09AF1038" w14:textId="5DEAB823" w:rsidR="004A6827" w:rsidRDefault="004A6827" w:rsidP="004A6827">
      <w:pPr>
        <w:pStyle w:val="afa"/>
        <w:numPr>
          <w:ilvl w:val="0"/>
          <w:numId w:val="6"/>
        </w:numPr>
        <w:ind w:firstLineChars="0"/>
      </w:pPr>
      <w:bookmarkStart w:id="18" w:name="_Ref210900498"/>
      <w:r w:rsidRPr="004A6827">
        <w:t>Yuting Cheng, Dongcheng Li, W. Eric Wong, Man Zhao, and Dengfeng Mo. Multi-UAV Collaborative Path Planning using Hierarchical Reinforcement Learning and Simulated Annealing [J]. Int J Performability Eng, 2022, 18(7): 463-474.</w:t>
      </w:r>
      <w:bookmarkEnd w:id="18"/>
    </w:p>
    <w:p w14:paraId="10A6ECBC" w14:textId="6D160557" w:rsidR="00F06EB0" w:rsidRDefault="00F06EB0" w:rsidP="004A6827">
      <w:pPr>
        <w:pStyle w:val="afa"/>
        <w:numPr>
          <w:ilvl w:val="0"/>
          <w:numId w:val="6"/>
        </w:numPr>
        <w:ind w:firstLineChars="0"/>
      </w:pPr>
      <w:bookmarkStart w:id="19"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19"/>
    </w:p>
    <w:p w14:paraId="00D7D006" w14:textId="0D531AE6" w:rsidR="00F06EB0" w:rsidRDefault="00F06EB0" w:rsidP="004A6827">
      <w:pPr>
        <w:pStyle w:val="afa"/>
        <w:numPr>
          <w:ilvl w:val="0"/>
          <w:numId w:val="6"/>
        </w:numPr>
        <w:ind w:firstLineChars="0"/>
      </w:pPr>
      <w:bookmarkStart w:id="20" w:name="_Ref210900992"/>
      <w:r w:rsidRPr="00F06EB0">
        <w:t>Zhu L, Ma C, Li J, Lu Y, Yang Q. Connectivity-Maintenance UAV Formation Control in Complex Environment. </w:t>
      </w:r>
      <w:r w:rsidRPr="00F06EB0">
        <w:rPr>
          <w:i/>
          <w:iCs/>
        </w:rPr>
        <w:t>Drones</w:t>
      </w:r>
      <w:r w:rsidRPr="00F06EB0">
        <w:t>. 2023; 7(4):229.</w:t>
      </w:r>
      <w:bookmarkEnd w:id="20"/>
    </w:p>
    <w:p w14:paraId="483BAC17" w14:textId="5F7A0B66" w:rsidR="00F06EB0" w:rsidRDefault="00F06EB0" w:rsidP="004A6827">
      <w:pPr>
        <w:pStyle w:val="afa"/>
        <w:numPr>
          <w:ilvl w:val="0"/>
          <w:numId w:val="6"/>
        </w:numPr>
        <w:ind w:firstLineChars="0"/>
      </w:pPr>
      <w:bookmarkStart w:id="21"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21"/>
    </w:p>
    <w:p w14:paraId="681431C7" w14:textId="131E619B" w:rsidR="007B50FB" w:rsidRDefault="007B50FB" w:rsidP="004A6827">
      <w:pPr>
        <w:pStyle w:val="afa"/>
        <w:numPr>
          <w:ilvl w:val="0"/>
          <w:numId w:val="6"/>
        </w:numPr>
        <w:ind w:firstLineChars="0"/>
      </w:pPr>
      <w:bookmarkStart w:id="22"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22"/>
      <w:r w:rsidRPr="007B50FB">
        <w:t> </w:t>
      </w:r>
    </w:p>
    <w:p w14:paraId="0F9331FB" w14:textId="65356960" w:rsidR="006456D3" w:rsidRDefault="006456D3" w:rsidP="004A6827">
      <w:pPr>
        <w:pStyle w:val="afa"/>
        <w:numPr>
          <w:ilvl w:val="0"/>
          <w:numId w:val="6"/>
        </w:numPr>
        <w:ind w:firstLineChars="0"/>
      </w:pPr>
      <w:bookmarkStart w:id="23"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rsidR="0086262C">
        <w:t>.</w:t>
      </w:r>
      <w:bookmarkEnd w:id="23"/>
    </w:p>
    <w:p w14:paraId="4D186A08" w14:textId="69734552" w:rsidR="000A6049" w:rsidRPr="005D7EBE" w:rsidRDefault="000A6049" w:rsidP="004A6827">
      <w:pPr>
        <w:pStyle w:val="afa"/>
        <w:numPr>
          <w:ilvl w:val="0"/>
          <w:numId w:val="6"/>
        </w:numPr>
        <w:ind w:firstLineChars="0"/>
      </w:pPr>
      <w:bookmarkStart w:id="24" w:name="_Ref211075924"/>
      <w:r w:rsidRPr="000A6049">
        <w:t>Matoui F, Boussaid B, Abdelkrim MN. Distributed path planning of a multi-robot system based on the neighborhood artificial potential field approach. SIMULATION. 2018;95(7):637-657.</w:t>
      </w:r>
      <w:bookmarkEnd w:id="24"/>
    </w:p>
    <w:sectPr w:rsidR="000A6049" w:rsidRPr="005D7EBE" w:rsidSect="005D76E7">
      <w:headerReference w:type="even" r:id="rId17"/>
      <w:type w:val="continuous"/>
      <w:pgSz w:w="11906" w:h="16838"/>
      <w:pgMar w:top="1134"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7F361" w14:textId="77777777" w:rsidR="00653B9A" w:rsidRDefault="00653B9A">
      <w:r>
        <w:separator/>
      </w:r>
    </w:p>
  </w:endnote>
  <w:endnote w:type="continuationSeparator" w:id="0">
    <w:p w14:paraId="1FC8ECF3" w14:textId="77777777" w:rsidR="00653B9A" w:rsidRDefault="0065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4C3C5" w14:textId="77777777" w:rsidR="00653B9A" w:rsidRDefault="00653B9A">
      <w:r>
        <w:separator/>
      </w:r>
    </w:p>
  </w:footnote>
  <w:footnote w:type="continuationSeparator" w:id="0">
    <w:p w14:paraId="67C26C1A" w14:textId="77777777" w:rsidR="00653B9A" w:rsidRDefault="00653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52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237B"/>
    <w:rsid w:val="000103F3"/>
    <w:rsid w:val="00015AEE"/>
    <w:rsid w:val="00020DAC"/>
    <w:rsid w:val="00023856"/>
    <w:rsid w:val="00026F36"/>
    <w:rsid w:val="0003166D"/>
    <w:rsid w:val="00040E7C"/>
    <w:rsid w:val="00053FCA"/>
    <w:rsid w:val="000550FE"/>
    <w:rsid w:val="00057719"/>
    <w:rsid w:val="0006331C"/>
    <w:rsid w:val="00063A54"/>
    <w:rsid w:val="000707BB"/>
    <w:rsid w:val="000709D0"/>
    <w:rsid w:val="00080D34"/>
    <w:rsid w:val="00085A8C"/>
    <w:rsid w:val="000869A5"/>
    <w:rsid w:val="00091951"/>
    <w:rsid w:val="000A1CA7"/>
    <w:rsid w:val="000A6049"/>
    <w:rsid w:val="000A7E87"/>
    <w:rsid w:val="000B3996"/>
    <w:rsid w:val="000B4E97"/>
    <w:rsid w:val="000C0997"/>
    <w:rsid w:val="000C7D1B"/>
    <w:rsid w:val="000D09DB"/>
    <w:rsid w:val="000D109A"/>
    <w:rsid w:val="000D5AC0"/>
    <w:rsid w:val="000E5A15"/>
    <w:rsid w:val="000F4F18"/>
    <w:rsid w:val="001019E5"/>
    <w:rsid w:val="001203FD"/>
    <w:rsid w:val="00120CCF"/>
    <w:rsid w:val="001214EF"/>
    <w:rsid w:val="00122A59"/>
    <w:rsid w:val="001249E7"/>
    <w:rsid w:val="0013068A"/>
    <w:rsid w:val="001402A4"/>
    <w:rsid w:val="00146C81"/>
    <w:rsid w:val="00151F46"/>
    <w:rsid w:val="001648E6"/>
    <w:rsid w:val="00171134"/>
    <w:rsid w:val="00171BC6"/>
    <w:rsid w:val="001729DB"/>
    <w:rsid w:val="00172A5F"/>
    <w:rsid w:val="001769C7"/>
    <w:rsid w:val="001808E8"/>
    <w:rsid w:val="001932BC"/>
    <w:rsid w:val="0019681B"/>
    <w:rsid w:val="001A5135"/>
    <w:rsid w:val="001A559E"/>
    <w:rsid w:val="001A5B6D"/>
    <w:rsid w:val="001A7663"/>
    <w:rsid w:val="001D27EE"/>
    <w:rsid w:val="001D3B1F"/>
    <w:rsid w:val="001D7C12"/>
    <w:rsid w:val="001F2657"/>
    <w:rsid w:val="001F68AF"/>
    <w:rsid w:val="00203065"/>
    <w:rsid w:val="0020425E"/>
    <w:rsid w:val="00205ED6"/>
    <w:rsid w:val="00210344"/>
    <w:rsid w:val="00220E7D"/>
    <w:rsid w:val="00222F6C"/>
    <w:rsid w:val="00225E0B"/>
    <w:rsid w:val="00226629"/>
    <w:rsid w:val="002309D4"/>
    <w:rsid w:val="00241C01"/>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076F0"/>
    <w:rsid w:val="003178F0"/>
    <w:rsid w:val="00324448"/>
    <w:rsid w:val="00332D74"/>
    <w:rsid w:val="00334CBB"/>
    <w:rsid w:val="003407FC"/>
    <w:rsid w:val="00344C9D"/>
    <w:rsid w:val="00367A67"/>
    <w:rsid w:val="00374195"/>
    <w:rsid w:val="00383E6B"/>
    <w:rsid w:val="003955BC"/>
    <w:rsid w:val="00397775"/>
    <w:rsid w:val="003A0DB3"/>
    <w:rsid w:val="003A178A"/>
    <w:rsid w:val="003A7698"/>
    <w:rsid w:val="003B5F03"/>
    <w:rsid w:val="003B7EA5"/>
    <w:rsid w:val="003C0139"/>
    <w:rsid w:val="003C7D07"/>
    <w:rsid w:val="003D4ACB"/>
    <w:rsid w:val="003E4445"/>
    <w:rsid w:val="003E4DC5"/>
    <w:rsid w:val="003F304A"/>
    <w:rsid w:val="003F6D8E"/>
    <w:rsid w:val="00411AE4"/>
    <w:rsid w:val="00417575"/>
    <w:rsid w:val="004227FF"/>
    <w:rsid w:val="0042304C"/>
    <w:rsid w:val="00423E43"/>
    <w:rsid w:val="004372F4"/>
    <w:rsid w:val="00440574"/>
    <w:rsid w:val="004434BD"/>
    <w:rsid w:val="00447652"/>
    <w:rsid w:val="00451508"/>
    <w:rsid w:val="00452A1B"/>
    <w:rsid w:val="00457313"/>
    <w:rsid w:val="00462A30"/>
    <w:rsid w:val="004647EA"/>
    <w:rsid w:val="00467AA5"/>
    <w:rsid w:val="00477A6D"/>
    <w:rsid w:val="00482413"/>
    <w:rsid w:val="00487D8E"/>
    <w:rsid w:val="00490953"/>
    <w:rsid w:val="004A4535"/>
    <w:rsid w:val="004A6827"/>
    <w:rsid w:val="004E32B1"/>
    <w:rsid w:val="004E50CF"/>
    <w:rsid w:val="004E70CF"/>
    <w:rsid w:val="004F2707"/>
    <w:rsid w:val="004F4B55"/>
    <w:rsid w:val="004F76C4"/>
    <w:rsid w:val="00505760"/>
    <w:rsid w:val="00510826"/>
    <w:rsid w:val="00512A7F"/>
    <w:rsid w:val="00520778"/>
    <w:rsid w:val="00522E5A"/>
    <w:rsid w:val="00530B97"/>
    <w:rsid w:val="00530D73"/>
    <w:rsid w:val="00534069"/>
    <w:rsid w:val="00545C9A"/>
    <w:rsid w:val="00546689"/>
    <w:rsid w:val="00550116"/>
    <w:rsid w:val="005501CC"/>
    <w:rsid w:val="00553EE7"/>
    <w:rsid w:val="005601EE"/>
    <w:rsid w:val="00560AD7"/>
    <w:rsid w:val="005620DA"/>
    <w:rsid w:val="00564F02"/>
    <w:rsid w:val="00575D22"/>
    <w:rsid w:val="0058032F"/>
    <w:rsid w:val="005824C8"/>
    <w:rsid w:val="00583115"/>
    <w:rsid w:val="005A1A2A"/>
    <w:rsid w:val="005A29EC"/>
    <w:rsid w:val="005B011E"/>
    <w:rsid w:val="005B1866"/>
    <w:rsid w:val="005B1C86"/>
    <w:rsid w:val="005B6DBB"/>
    <w:rsid w:val="005B7127"/>
    <w:rsid w:val="005C71C7"/>
    <w:rsid w:val="005C7359"/>
    <w:rsid w:val="005D76E7"/>
    <w:rsid w:val="005D7EBE"/>
    <w:rsid w:val="005E1D28"/>
    <w:rsid w:val="005E1FE5"/>
    <w:rsid w:val="005E2801"/>
    <w:rsid w:val="005E5203"/>
    <w:rsid w:val="005E66CE"/>
    <w:rsid w:val="005E701F"/>
    <w:rsid w:val="005F1D75"/>
    <w:rsid w:val="005F533A"/>
    <w:rsid w:val="006164C5"/>
    <w:rsid w:val="0062038A"/>
    <w:rsid w:val="00620412"/>
    <w:rsid w:val="00620668"/>
    <w:rsid w:val="006229EB"/>
    <w:rsid w:val="00624253"/>
    <w:rsid w:val="0062468B"/>
    <w:rsid w:val="00624FCD"/>
    <w:rsid w:val="00634305"/>
    <w:rsid w:val="00634331"/>
    <w:rsid w:val="0063673F"/>
    <w:rsid w:val="006438FF"/>
    <w:rsid w:val="00645113"/>
    <w:rsid w:val="006456D3"/>
    <w:rsid w:val="00646012"/>
    <w:rsid w:val="006520BE"/>
    <w:rsid w:val="00653B9A"/>
    <w:rsid w:val="00656D37"/>
    <w:rsid w:val="0065745D"/>
    <w:rsid w:val="00673576"/>
    <w:rsid w:val="006863C0"/>
    <w:rsid w:val="006920B9"/>
    <w:rsid w:val="00697207"/>
    <w:rsid w:val="006A6962"/>
    <w:rsid w:val="006B1A67"/>
    <w:rsid w:val="006B4930"/>
    <w:rsid w:val="006C5AE2"/>
    <w:rsid w:val="006D0B92"/>
    <w:rsid w:val="006D3428"/>
    <w:rsid w:val="006D34EC"/>
    <w:rsid w:val="006D385F"/>
    <w:rsid w:val="006E3967"/>
    <w:rsid w:val="006E707E"/>
    <w:rsid w:val="006F0E20"/>
    <w:rsid w:val="006F1854"/>
    <w:rsid w:val="006F3BF5"/>
    <w:rsid w:val="006F641C"/>
    <w:rsid w:val="006F64E3"/>
    <w:rsid w:val="006F7165"/>
    <w:rsid w:val="00700225"/>
    <w:rsid w:val="00703510"/>
    <w:rsid w:val="00707330"/>
    <w:rsid w:val="00710878"/>
    <w:rsid w:val="00711950"/>
    <w:rsid w:val="00713CEF"/>
    <w:rsid w:val="00721233"/>
    <w:rsid w:val="0073554F"/>
    <w:rsid w:val="0073717C"/>
    <w:rsid w:val="00744BE1"/>
    <w:rsid w:val="007455C6"/>
    <w:rsid w:val="00762661"/>
    <w:rsid w:val="00763001"/>
    <w:rsid w:val="00766DC1"/>
    <w:rsid w:val="00767F3B"/>
    <w:rsid w:val="00775099"/>
    <w:rsid w:val="00777B78"/>
    <w:rsid w:val="0078002B"/>
    <w:rsid w:val="00780297"/>
    <w:rsid w:val="00780D6A"/>
    <w:rsid w:val="0079034F"/>
    <w:rsid w:val="00790784"/>
    <w:rsid w:val="007934E7"/>
    <w:rsid w:val="007A041A"/>
    <w:rsid w:val="007A2183"/>
    <w:rsid w:val="007B3205"/>
    <w:rsid w:val="007B50FB"/>
    <w:rsid w:val="007B5E7C"/>
    <w:rsid w:val="007B78B6"/>
    <w:rsid w:val="007C1D1A"/>
    <w:rsid w:val="007C1E25"/>
    <w:rsid w:val="007C4EF2"/>
    <w:rsid w:val="007D2371"/>
    <w:rsid w:val="0080116D"/>
    <w:rsid w:val="008019F9"/>
    <w:rsid w:val="00801FEA"/>
    <w:rsid w:val="00802EC9"/>
    <w:rsid w:val="00807F35"/>
    <w:rsid w:val="00827E82"/>
    <w:rsid w:val="008376A7"/>
    <w:rsid w:val="00857414"/>
    <w:rsid w:val="0086262C"/>
    <w:rsid w:val="00862D7D"/>
    <w:rsid w:val="0086782C"/>
    <w:rsid w:val="00871470"/>
    <w:rsid w:val="00872D69"/>
    <w:rsid w:val="0088116E"/>
    <w:rsid w:val="008863C8"/>
    <w:rsid w:val="008A122F"/>
    <w:rsid w:val="008A2710"/>
    <w:rsid w:val="008A7A5E"/>
    <w:rsid w:val="008A7B0A"/>
    <w:rsid w:val="008C00D1"/>
    <w:rsid w:val="008C0516"/>
    <w:rsid w:val="008C499E"/>
    <w:rsid w:val="008C5249"/>
    <w:rsid w:val="008D33C0"/>
    <w:rsid w:val="008D371F"/>
    <w:rsid w:val="008E67B7"/>
    <w:rsid w:val="008E7F02"/>
    <w:rsid w:val="00903060"/>
    <w:rsid w:val="00903556"/>
    <w:rsid w:val="0090449F"/>
    <w:rsid w:val="00912E28"/>
    <w:rsid w:val="00913558"/>
    <w:rsid w:val="00922721"/>
    <w:rsid w:val="009238DA"/>
    <w:rsid w:val="00924D79"/>
    <w:rsid w:val="009275D3"/>
    <w:rsid w:val="009314B3"/>
    <w:rsid w:val="00945B70"/>
    <w:rsid w:val="00946478"/>
    <w:rsid w:val="009468CC"/>
    <w:rsid w:val="00947AC7"/>
    <w:rsid w:val="00950502"/>
    <w:rsid w:val="00954D3C"/>
    <w:rsid w:val="0095574D"/>
    <w:rsid w:val="00982F23"/>
    <w:rsid w:val="00984DD9"/>
    <w:rsid w:val="0098510E"/>
    <w:rsid w:val="00986484"/>
    <w:rsid w:val="009869F8"/>
    <w:rsid w:val="0099062F"/>
    <w:rsid w:val="0099725E"/>
    <w:rsid w:val="009A660E"/>
    <w:rsid w:val="009A70A9"/>
    <w:rsid w:val="009A7A73"/>
    <w:rsid w:val="009B13C6"/>
    <w:rsid w:val="009B4A50"/>
    <w:rsid w:val="009B4FDE"/>
    <w:rsid w:val="009B7097"/>
    <w:rsid w:val="009C46D9"/>
    <w:rsid w:val="009D2EEA"/>
    <w:rsid w:val="009D6F0A"/>
    <w:rsid w:val="009F4A0B"/>
    <w:rsid w:val="009F72B8"/>
    <w:rsid w:val="00A03061"/>
    <w:rsid w:val="00A118D1"/>
    <w:rsid w:val="00A16A56"/>
    <w:rsid w:val="00A202EC"/>
    <w:rsid w:val="00A239C0"/>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585A"/>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00C"/>
    <w:rsid w:val="00B22205"/>
    <w:rsid w:val="00B2357F"/>
    <w:rsid w:val="00B269D8"/>
    <w:rsid w:val="00B41B8E"/>
    <w:rsid w:val="00B54525"/>
    <w:rsid w:val="00B57473"/>
    <w:rsid w:val="00B76A57"/>
    <w:rsid w:val="00B84CA5"/>
    <w:rsid w:val="00B92EF7"/>
    <w:rsid w:val="00B93D17"/>
    <w:rsid w:val="00BA3CDC"/>
    <w:rsid w:val="00BA46AF"/>
    <w:rsid w:val="00BA5D93"/>
    <w:rsid w:val="00BB781A"/>
    <w:rsid w:val="00BC6DE2"/>
    <w:rsid w:val="00BD1831"/>
    <w:rsid w:val="00BE2564"/>
    <w:rsid w:val="00BE7D2F"/>
    <w:rsid w:val="00BF0187"/>
    <w:rsid w:val="00BF3AAF"/>
    <w:rsid w:val="00BF6FF4"/>
    <w:rsid w:val="00C03B23"/>
    <w:rsid w:val="00C072F6"/>
    <w:rsid w:val="00C12023"/>
    <w:rsid w:val="00C12A7F"/>
    <w:rsid w:val="00C203BA"/>
    <w:rsid w:val="00C25D4F"/>
    <w:rsid w:val="00C32E3A"/>
    <w:rsid w:val="00C354CF"/>
    <w:rsid w:val="00C4069E"/>
    <w:rsid w:val="00C421E5"/>
    <w:rsid w:val="00C4652C"/>
    <w:rsid w:val="00C577D6"/>
    <w:rsid w:val="00C6178A"/>
    <w:rsid w:val="00C631A8"/>
    <w:rsid w:val="00C645EE"/>
    <w:rsid w:val="00C65B7D"/>
    <w:rsid w:val="00C81576"/>
    <w:rsid w:val="00C8343F"/>
    <w:rsid w:val="00C959F5"/>
    <w:rsid w:val="00CC11C9"/>
    <w:rsid w:val="00CC2FC2"/>
    <w:rsid w:val="00CC3008"/>
    <w:rsid w:val="00CC5788"/>
    <w:rsid w:val="00CC7445"/>
    <w:rsid w:val="00CD064F"/>
    <w:rsid w:val="00CD7BB2"/>
    <w:rsid w:val="00CE09FE"/>
    <w:rsid w:val="00CE267C"/>
    <w:rsid w:val="00CE4739"/>
    <w:rsid w:val="00CF6EB9"/>
    <w:rsid w:val="00CF6FFC"/>
    <w:rsid w:val="00CF79EA"/>
    <w:rsid w:val="00D03B5B"/>
    <w:rsid w:val="00D127FE"/>
    <w:rsid w:val="00D14B5E"/>
    <w:rsid w:val="00D201CE"/>
    <w:rsid w:val="00D32803"/>
    <w:rsid w:val="00D341B3"/>
    <w:rsid w:val="00D40636"/>
    <w:rsid w:val="00D42A78"/>
    <w:rsid w:val="00D557C9"/>
    <w:rsid w:val="00D62CA6"/>
    <w:rsid w:val="00D64FEE"/>
    <w:rsid w:val="00D86E18"/>
    <w:rsid w:val="00D90784"/>
    <w:rsid w:val="00D91A02"/>
    <w:rsid w:val="00D96730"/>
    <w:rsid w:val="00DA11B4"/>
    <w:rsid w:val="00DB00F8"/>
    <w:rsid w:val="00DC0ECB"/>
    <w:rsid w:val="00DC1F21"/>
    <w:rsid w:val="00DD011B"/>
    <w:rsid w:val="00DD3673"/>
    <w:rsid w:val="00DE3777"/>
    <w:rsid w:val="00DE4965"/>
    <w:rsid w:val="00DF5A27"/>
    <w:rsid w:val="00DF6E07"/>
    <w:rsid w:val="00E00745"/>
    <w:rsid w:val="00E04F5C"/>
    <w:rsid w:val="00E14425"/>
    <w:rsid w:val="00E34906"/>
    <w:rsid w:val="00E4016B"/>
    <w:rsid w:val="00E411C5"/>
    <w:rsid w:val="00E45C43"/>
    <w:rsid w:val="00E522C9"/>
    <w:rsid w:val="00E54449"/>
    <w:rsid w:val="00E722B1"/>
    <w:rsid w:val="00E7685F"/>
    <w:rsid w:val="00E8093C"/>
    <w:rsid w:val="00E91941"/>
    <w:rsid w:val="00E97C28"/>
    <w:rsid w:val="00EA3474"/>
    <w:rsid w:val="00EA4455"/>
    <w:rsid w:val="00EB3BEF"/>
    <w:rsid w:val="00EC0AC9"/>
    <w:rsid w:val="00EC3711"/>
    <w:rsid w:val="00ED07A2"/>
    <w:rsid w:val="00ED304F"/>
    <w:rsid w:val="00ED5FDD"/>
    <w:rsid w:val="00EE5192"/>
    <w:rsid w:val="00EF1A4C"/>
    <w:rsid w:val="00EF771A"/>
    <w:rsid w:val="00F001B8"/>
    <w:rsid w:val="00F0483B"/>
    <w:rsid w:val="00F05335"/>
    <w:rsid w:val="00F06742"/>
    <w:rsid w:val="00F06EB0"/>
    <w:rsid w:val="00F100A9"/>
    <w:rsid w:val="00F272A8"/>
    <w:rsid w:val="00F36D09"/>
    <w:rsid w:val="00F37E3D"/>
    <w:rsid w:val="00F433B6"/>
    <w:rsid w:val="00F43C6F"/>
    <w:rsid w:val="00F45A24"/>
    <w:rsid w:val="00F46A17"/>
    <w:rsid w:val="00F519CF"/>
    <w:rsid w:val="00F71F4A"/>
    <w:rsid w:val="00F75FB3"/>
    <w:rsid w:val="00F80692"/>
    <w:rsid w:val="00F80A4C"/>
    <w:rsid w:val="00F80C92"/>
    <w:rsid w:val="00F82286"/>
    <w:rsid w:val="00F879A9"/>
    <w:rsid w:val="00FA3ABC"/>
    <w:rsid w:val="00FA48EC"/>
    <w:rsid w:val="00FB20E4"/>
    <w:rsid w:val="00FB63F3"/>
    <w:rsid w:val="00FC3E23"/>
    <w:rsid w:val="00FD4FA5"/>
    <w:rsid w:val="00FD6C59"/>
    <w:rsid w:val="00FE307A"/>
    <w:rsid w:val="00FE3A49"/>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E2801"/>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ind w:left="420"/>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10109</TotalTime>
  <Pages>15</Pages>
  <Words>7970</Words>
  <Characters>11319</Characters>
  <Application>Microsoft Office Word</Application>
  <DocSecurity>0</DocSecurity>
  <Lines>323</Lines>
  <Paragraphs>257</Paragraphs>
  <ScaleCrop>false</ScaleCrop>
  <Company>qks</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9</cp:revision>
  <cp:lastPrinted>2008-06-06T09:40:00Z</cp:lastPrinted>
  <dcterms:created xsi:type="dcterms:W3CDTF">2025-10-04T07:07:00Z</dcterms:created>
  <dcterms:modified xsi:type="dcterms:W3CDTF">2025-10-12T03:34:00Z</dcterms:modified>
</cp:coreProperties>
</file>