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65CE14" w14:textId="77777777" w:rsidR="00956599" w:rsidRDefault="00956599" w:rsidP="00C631A8">
      <w:pPr>
        <w:spacing w:line="360" w:lineRule="auto"/>
        <w:jc w:val="center"/>
        <w:rPr>
          <w:rFonts w:ascii="宋体" w:hAnsi="宋体"/>
          <w:b/>
          <w:color w:val="000000"/>
          <w:sz w:val="44"/>
          <w:szCs w:val="44"/>
        </w:rPr>
      </w:pPr>
    </w:p>
    <w:p w14:paraId="1E8F21AF" w14:textId="77777777" w:rsidR="00956599" w:rsidRDefault="00956599" w:rsidP="00C631A8">
      <w:pPr>
        <w:spacing w:line="360" w:lineRule="auto"/>
        <w:jc w:val="center"/>
        <w:rPr>
          <w:rFonts w:ascii="宋体" w:hAnsi="宋体"/>
          <w:b/>
          <w:color w:val="000000"/>
          <w:sz w:val="44"/>
          <w:szCs w:val="44"/>
        </w:rPr>
      </w:pPr>
    </w:p>
    <w:p w14:paraId="0A14B51A" w14:textId="039FA525" w:rsidR="00C421E5" w:rsidRPr="00807F35" w:rsidRDefault="007A37FB" w:rsidP="00C631A8">
      <w:pPr>
        <w:spacing w:line="360" w:lineRule="auto"/>
        <w:jc w:val="center"/>
        <w:rPr>
          <w:rFonts w:ascii="宋体" w:hAnsi="宋体"/>
          <w:color w:val="000000"/>
          <w:sz w:val="44"/>
          <w:szCs w:val="44"/>
        </w:rPr>
      </w:pPr>
      <w:r>
        <w:rPr>
          <w:rFonts w:ascii="宋体" w:hAnsi="宋体" w:hint="eastAsia"/>
          <w:b/>
          <w:color w:val="000000"/>
          <w:sz w:val="44"/>
          <w:szCs w:val="44"/>
        </w:rPr>
        <w:t>面向</w:t>
      </w:r>
      <w:r w:rsidR="0075256F">
        <w:rPr>
          <w:rFonts w:ascii="宋体" w:hAnsi="宋体" w:hint="eastAsia"/>
          <w:b/>
          <w:color w:val="000000"/>
          <w:sz w:val="44"/>
          <w:szCs w:val="44"/>
        </w:rPr>
        <w:t>复杂地形与电磁对抗</w:t>
      </w:r>
      <w:r w:rsidR="002E49AB">
        <w:rPr>
          <w:rFonts w:ascii="宋体" w:hAnsi="宋体" w:hint="eastAsia"/>
          <w:b/>
          <w:color w:val="000000"/>
          <w:sz w:val="44"/>
          <w:szCs w:val="44"/>
        </w:rPr>
        <w:t>环境</w:t>
      </w:r>
      <w:r w:rsidR="006A15E5">
        <w:rPr>
          <w:rFonts w:ascii="宋体" w:hAnsi="宋体" w:hint="eastAsia"/>
          <w:b/>
          <w:color w:val="000000"/>
          <w:sz w:val="44"/>
          <w:szCs w:val="44"/>
        </w:rPr>
        <w:t>的</w:t>
      </w:r>
      <w:r w:rsidR="0001165D">
        <w:rPr>
          <w:rFonts w:ascii="宋体" w:hAnsi="宋体" w:hint="eastAsia"/>
          <w:b/>
          <w:color w:val="000000"/>
          <w:sz w:val="44"/>
          <w:szCs w:val="44"/>
        </w:rPr>
        <w:t>连通性保持</w:t>
      </w:r>
      <w:r w:rsidR="008D33C0">
        <w:rPr>
          <w:rFonts w:ascii="宋体" w:hAnsi="宋体" w:hint="eastAsia"/>
          <w:b/>
          <w:color w:val="000000"/>
          <w:sz w:val="44"/>
          <w:szCs w:val="44"/>
        </w:rPr>
        <w:t>无人集</w:t>
      </w:r>
      <w:r w:rsidR="00AA3564">
        <w:rPr>
          <w:rFonts w:ascii="宋体" w:hAnsi="宋体" w:hint="eastAsia"/>
          <w:b/>
          <w:color w:val="000000"/>
          <w:sz w:val="44"/>
          <w:szCs w:val="44"/>
        </w:rPr>
        <w:t>群</w:t>
      </w:r>
      <w:r w:rsidR="002E49AB">
        <w:rPr>
          <w:rFonts w:ascii="宋体" w:hAnsi="宋体" w:hint="eastAsia"/>
          <w:b/>
          <w:color w:val="000000"/>
          <w:sz w:val="44"/>
          <w:szCs w:val="44"/>
        </w:rPr>
        <w:t>分簇</w:t>
      </w:r>
      <w:r w:rsidR="008D33C0">
        <w:rPr>
          <w:rFonts w:ascii="宋体" w:hAnsi="宋体" w:hint="eastAsia"/>
          <w:b/>
          <w:color w:val="000000"/>
          <w:sz w:val="44"/>
          <w:szCs w:val="44"/>
        </w:rPr>
        <w:t>路径规划算法</w:t>
      </w:r>
    </w:p>
    <w:p w14:paraId="57745B6B" w14:textId="77777777" w:rsidR="004434BD" w:rsidRPr="00FD6C59" w:rsidRDefault="004434BD" w:rsidP="00C631A8">
      <w:pPr>
        <w:spacing w:line="360" w:lineRule="auto"/>
        <w:jc w:val="center"/>
        <w:rPr>
          <w:rFonts w:ascii="楷体_GB2312" w:eastAsia="楷体_GB2312" w:hAnsi="宋体"/>
          <w:sz w:val="28"/>
          <w:szCs w:val="28"/>
        </w:rPr>
      </w:pPr>
      <w:r w:rsidRPr="00FD6C59">
        <w:rPr>
          <w:rFonts w:ascii="楷体_GB2312" w:eastAsia="楷体_GB2312" w:hAnsi="宋体" w:hint="eastAsia"/>
          <w:sz w:val="28"/>
          <w:szCs w:val="28"/>
        </w:rPr>
        <w:t>作者1</w:t>
      </w:r>
      <w:r w:rsidRPr="00FD6C59">
        <w:rPr>
          <w:rFonts w:ascii="楷体_GB2312" w:eastAsia="楷体_GB2312" w:hAnsi="宋体" w:hint="eastAsia"/>
          <w:sz w:val="28"/>
          <w:szCs w:val="28"/>
          <w:vertAlign w:val="superscript"/>
        </w:rPr>
        <w:t>1</w:t>
      </w:r>
      <w:r w:rsidRPr="00FD6C59">
        <w:rPr>
          <w:rFonts w:ascii="楷体_GB2312" w:eastAsia="楷体_GB2312" w:hAnsi="宋体" w:hint="eastAsia"/>
          <w:sz w:val="28"/>
          <w:szCs w:val="28"/>
        </w:rPr>
        <w:t>，作者2</w:t>
      </w:r>
      <w:r w:rsidRPr="00FD6C59">
        <w:rPr>
          <w:rFonts w:ascii="楷体_GB2312" w:eastAsia="楷体_GB2312" w:hAnsi="宋体" w:hint="eastAsia"/>
          <w:sz w:val="28"/>
          <w:szCs w:val="28"/>
          <w:vertAlign w:val="superscript"/>
        </w:rPr>
        <w:t>2</w:t>
      </w:r>
      <w:r w:rsidRPr="00FD6C59">
        <w:rPr>
          <w:rFonts w:ascii="楷体_GB2312" w:eastAsia="楷体_GB2312" w:hAnsi="宋体" w:hint="eastAsia"/>
          <w:sz w:val="28"/>
          <w:szCs w:val="28"/>
        </w:rPr>
        <w:t>，作者3</w:t>
      </w:r>
      <w:r w:rsidRPr="00FD6C59">
        <w:rPr>
          <w:rFonts w:ascii="楷体_GB2312" w:eastAsia="楷体_GB2312" w:hAnsi="宋体" w:hint="eastAsia"/>
          <w:sz w:val="28"/>
          <w:szCs w:val="28"/>
          <w:vertAlign w:val="superscript"/>
        </w:rPr>
        <w:t>1</w:t>
      </w:r>
    </w:p>
    <w:p w14:paraId="25E401D2" w14:textId="77777777" w:rsidR="005D76E7" w:rsidRPr="00FD6C59" w:rsidRDefault="004434BD" w:rsidP="00C631A8">
      <w:pPr>
        <w:spacing w:afterLines="50" w:after="156" w:line="360" w:lineRule="auto"/>
        <w:jc w:val="center"/>
        <w:rPr>
          <w:rFonts w:ascii="楷体_GB2312" w:eastAsia="楷体_GB2312" w:hAnsi="宋体"/>
          <w:sz w:val="21"/>
          <w:szCs w:val="21"/>
        </w:rPr>
      </w:pPr>
      <w:r w:rsidRPr="00FD6C59">
        <w:rPr>
          <w:rFonts w:ascii="楷体_GB2312" w:eastAsia="楷体_GB2312" w:hAnsi="宋体" w:hint="eastAsia"/>
          <w:sz w:val="21"/>
          <w:szCs w:val="21"/>
        </w:rPr>
        <w:t>(1. 学校 院、系名，</w:t>
      </w:r>
      <w:r w:rsidR="007C1E25" w:rsidRPr="00FD6C59">
        <w:rPr>
          <w:rFonts w:ascii="楷体_GB2312" w:eastAsia="楷体_GB2312" w:hAnsi="宋体" w:hint="eastAsia"/>
          <w:sz w:val="21"/>
          <w:szCs w:val="21"/>
        </w:rPr>
        <w:t xml:space="preserve">省份 </w:t>
      </w:r>
      <w:r w:rsidRPr="00FD6C59">
        <w:rPr>
          <w:rFonts w:ascii="楷体_GB2312" w:eastAsia="楷体_GB2312" w:hAnsi="宋体" w:hint="eastAsia"/>
          <w:sz w:val="21"/>
          <w:szCs w:val="21"/>
        </w:rPr>
        <w:t>城市 邮编；2. 单位名称</w:t>
      </w:r>
      <w:r w:rsidR="007C1E25" w:rsidRPr="00FD6C59">
        <w:rPr>
          <w:rFonts w:ascii="楷体_GB2312" w:eastAsia="楷体_GB2312" w:hAnsi="宋体" w:hint="eastAsia"/>
          <w:sz w:val="21"/>
          <w:szCs w:val="21"/>
        </w:rPr>
        <w:t>，省份</w:t>
      </w:r>
      <w:r w:rsidRPr="00FD6C59">
        <w:rPr>
          <w:rFonts w:ascii="楷体_GB2312" w:eastAsia="楷体_GB2312" w:hAnsi="宋体" w:hint="eastAsia"/>
          <w:sz w:val="21"/>
          <w:szCs w:val="21"/>
        </w:rPr>
        <w:t xml:space="preserve"> 城市 邮编)</w:t>
      </w:r>
    </w:p>
    <w:p w14:paraId="3726A8FC" w14:textId="7382C34D" w:rsidR="00857414" w:rsidRDefault="005D76E7" w:rsidP="00C631A8">
      <w:pPr>
        <w:spacing w:line="360" w:lineRule="auto"/>
        <w:ind w:firstLineChars="200" w:firstLine="360"/>
        <w:rPr>
          <w:rFonts w:ascii="黑体" w:eastAsia="黑体" w:hAnsi="宋体"/>
          <w:sz w:val="21"/>
          <w:szCs w:val="21"/>
        </w:rPr>
      </w:pPr>
      <w:r w:rsidRPr="00857414">
        <w:rPr>
          <w:rFonts w:ascii="黑体" w:eastAsia="黑体" w:hAnsi="宋体" w:hint="eastAsia"/>
          <w:color w:val="000000"/>
          <w:szCs w:val="18"/>
        </w:rPr>
        <w:t>摘要</w:t>
      </w:r>
      <w:r w:rsidRPr="002D253A">
        <w:rPr>
          <w:rFonts w:ascii="黑体" w:eastAsia="黑体" w:hAnsi="宋体" w:hint="eastAsia"/>
          <w:sz w:val="21"/>
          <w:szCs w:val="21"/>
        </w:rPr>
        <w:t>：</w:t>
      </w:r>
      <w:r w:rsidR="008D33C0" w:rsidRPr="0075764C">
        <w:rPr>
          <w:rFonts w:eastAsia="楷体_GB2312"/>
          <w:szCs w:val="18"/>
        </w:rPr>
        <w:t>在</w:t>
      </w:r>
      <w:r w:rsidR="008D33C0" w:rsidRPr="0075764C">
        <w:rPr>
          <w:rFonts w:eastAsia="楷体_GB2312" w:hint="eastAsia"/>
          <w:szCs w:val="18"/>
        </w:rPr>
        <w:t>建筑</w:t>
      </w:r>
      <w:r w:rsidR="0013068A" w:rsidRPr="0075764C">
        <w:rPr>
          <w:rFonts w:eastAsia="楷体_GB2312" w:hint="eastAsia"/>
          <w:szCs w:val="18"/>
        </w:rPr>
        <w:t>物</w:t>
      </w:r>
      <w:r w:rsidR="008D33C0" w:rsidRPr="0075764C">
        <w:rPr>
          <w:rFonts w:eastAsia="楷体_GB2312" w:hint="eastAsia"/>
          <w:szCs w:val="18"/>
        </w:rPr>
        <w:t>密集且存在电磁干扰</w:t>
      </w:r>
      <w:r w:rsidR="008D33C0" w:rsidRPr="0075764C">
        <w:rPr>
          <w:rFonts w:eastAsia="楷体_GB2312"/>
          <w:szCs w:val="18"/>
        </w:rPr>
        <w:t>的</w:t>
      </w:r>
      <w:r w:rsidR="0067354F" w:rsidRPr="0075764C">
        <w:rPr>
          <w:rFonts w:eastAsia="楷体_GB2312" w:hint="eastAsia"/>
          <w:szCs w:val="18"/>
        </w:rPr>
        <w:t>未知</w:t>
      </w:r>
      <w:r w:rsidR="008D33C0" w:rsidRPr="0075764C">
        <w:rPr>
          <w:rFonts w:eastAsia="楷体_GB2312"/>
          <w:szCs w:val="18"/>
        </w:rPr>
        <w:t>作战环境</w:t>
      </w:r>
      <w:r w:rsidR="0067354F" w:rsidRPr="0075764C">
        <w:rPr>
          <w:rFonts w:eastAsia="楷体_GB2312" w:hint="eastAsia"/>
          <w:szCs w:val="18"/>
        </w:rPr>
        <w:t>中</w:t>
      </w:r>
      <w:r w:rsidR="008D33C0" w:rsidRPr="0075764C">
        <w:rPr>
          <w:rFonts w:eastAsia="楷体_GB2312"/>
          <w:szCs w:val="18"/>
        </w:rPr>
        <w:t>，大规模无人机集群在执行任务过程中不仅需要</w:t>
      </w:r>
      <w:r w:rsidR="00B854FE" w:rsidRPr="0075764C">
        <w:rPr>
          <w:rFonts w:eastAsia="楷体_GB2312" w:hint="eastAsia"/>
          <w:szCs w:val="18"/>
        </w:rPr>
        <w:t>根据实时变化的外界环境实时更新</w:t>
      </w:r>
      <w:r w:rsidR="008D33C0" w:rsidRPr="0075764C">
        <w:rPr>
          <w:rFonts w:eastAsia="楷体_GB2312"/>
          <w:szCs w:val="18"/>
        </w:rPr>
        <w:t>路径，还必须保持</w:t>
      </w:r>
      <w:r w:rsidR="004774E4" w:rsidRPr="0075764C">
        <w:rPr>
          <w:rFonts w:eastAsia="楷体_GB2312" w:hint="eastAsia"/>
          <w:szCs w:val="18"/>
        </w:rPr>
        <w:t>集群内</w:t>
      </w:r>
      <w:r w:rsidR="008D33C0" w:rsidRPr="0075764C">
        <w:rPr>
          <w:rFonts w:eastAsia="楷体_GB2312"/>
          <w:szCs w:val="18"/>
        </w:rPr>
        <w:t>通信连通，以保障</w:t>
      </w:r>
      <w:r w:rsidR="00FE72B5" w:rsidRPr="0075764C">
        <w:rPr>
          <w:rFonts w:eastAsia="楷体_GB2312" w:hint="eastAsia"/>
          <w:szCs w:val="18"/>
        </w:rPr>
        <w:t>打击和侦查等</w:t>
      </w:r>
      <w:r w:rsidR="008D33C0" w:rsidRPr="0075764C">
        <w:rPr>
          <w:rFonts w:eastAsia="楷体_GB2312"/>
          <w:szCs w:val="18"/>
        </w:rPr>
        <w:t>任务的协同与信息交互</w:t>
      </w:r>
      <w:r w:rsidR="00C3513C" w:rsidRPr="0075764C">
        <w:rPr>
          <w:rFonts w:eastAsia="楷体_GB2312" w:hint="eastAsia"/>
          <w:szCs w:val="18"/>
        </w:rPr>
        <w:t>。</w:t>
      </w:r>
      <w:r w:rsidR="00542904" w:rsidRPr="0075764C">
        <w:rPr>
          <w:rFonts w:eastAsia="楷体_GB2312" w:hint="eastAsia"/>
          <w:szCs w:val="18"/>
        </w:rPr>
        <w:t>由于不依赖于先验知识，</w:t>
      </w:r>
      <w:r w:rsidR="00147337" w:rsidRPr="0075764C">
        <w:rPr>
          <w:rFonts w:eastAsia="楷体_GB2312" w:hint="eastAsia"/>
          <w:szCs w:val="18"/>
        </w:rPr>
        <w:t>人工势场法</w:t>
      </w:r>
      <w:r w:rsidR="00F53E73" w:rsidRPr="0075764C">
        <w:rPr>
          <w:rFonts w:eastAsia="楷体_GB2312" w:hint="eastAsia"/>
          <w:szCs w:val="18"/>
        </w:rPr>
        <w:t>一直</w:t>
      </w:r>
      <w:r w:rsidR="00147337" w:rsidRPr="0075764C">
        <w:rPr>
          <w:rFonts w:eastAsia="楷体_GB2312" w:hint="eastAsia"/>
          <w:szCs w:val="18"/>
        </w:rPr>
        <w:t>是分布式</w:t>
      </w:r>
      <w:r w:rsidR="00542904" w:rsidRPr="0075764C">
        <w:rPr>
          <w:rFonts w:eastAsia="楷体_GB2312" w:hint="eastAsia"/>
          <w:szCs w:val="18"/>
        </w:rPr>
        <w:t>实时</w:t>
      </w:r>
      <w:r w:rsidR="00147337" w:rsidRPr="0075764C">
        <w:rPr>
          <w:rFonts w:eastAsia="楷体_GB2312" w:hint="eastAsia"/>
          <w:szCs w:val="18"/>
        </w:rPr>
        <w:t>路径规划的</w:t>
      </w:r>
      <w:r w:rsidR="00446799" w:rsidRPr="0075764C">
        <w:rPr>
          <w:rFonts w:eastAsia="楷体_GB2312" w:hint="eastAsia"/>
          <w:szCs w:val="18"/>
        </w:rPr>
        <w:t>主流</w:t>
      </w:r>
      <w:r w:rsidR="00147337" w:rsidRPr="0075764C">
        <w:rPr>
          <w:rFonts w:eastAsia="楷体_GB2312" w:hint="eastAsia"/>
          <w:szCs w:val="18"/>
        </w:rPr>
        <w:t>方法。然而，随着网络规模</w:t>
      </w:r>
      <w:r w:rsidR="006F6C75" w:rsidRPr="0075764C">
        <w:rPr>
          <w:rFonts w:eastAsia="楷体_GB2312" w:hint="eastAsia"/>
          <w:szCs w:val="18"/>
        </w:rPr>
        <w:t>和外部环境复杂度</w:t>
      </w:r>
      <w:r w:rsidR="00147337" w:rsidRPr="0075764C">
        <w:rPr>
          <w:rFonts w:eastAsia="楷体_GB2312" w:hint="eastAsia"/>
          <w:szCs w:val="18"/>
        </w:rPr>
        <w:t>的增加，</w:t>
      </w:r>
      <w:r w:rsidR="00F15BA0" w:rsidRPr="0075764C">
        <w:rPr>
          <w:rFonts w:eastAsia="楷体_GB2312" w:hint="eastAsia"/>
          <w:szCs w:val="18"/>
        </w:rPr>
        <w:t>多源势场叠加会导致</w:t>
      </w:r>
      <w:r w:rsidR="002E4B3F" w:rsidRPr="0075764C">
        <w:rPr>
          <w:rFonts w:eastAsia="楷体_GB2312" w:hint="eastAsia"/>
          <w:szCs w:val="18"/>
        </w:rPr>
        <w:t>其</w:t>
      </w:r>
      <w:r w:rsidR="00F15BA0" w:rsidRPr="0075764C">
        <w:rPr>
          <w:rFonts w:eastAsia="楷体_GB2312" w:hint="eastAsia"/>
          <w:szCs w:val="18"/>
        </w:rPr>
        <w:t>路径</w:t>
      </w:r>
      <w:r w:rsidR="00147337" w:rsidRPr="0075764C">
        <w:rPr>
          <w:rFonts w:eastAsia="楷体_GB2312" w:hint="eastAsia"/>
          <w:szCs w:val="18"/>
        </w:rPr>
        <w:t>死锁和震荡</w:t>
      </w:r>
      <w:r w:rsidR="00F15BA0" w:rsidRPr="0075764C">
        <w:rPr>
          <w:rFonts w:eastAsia="楷体_GB2312" w:hint="eastAsia"/>
          <w:szCs w:val="18"/>
        </w:rPr>
        <w:t>，严重降低路径规划效率甚至导致规划失效</w:t>
      </w:r>
      <w:r w:rsidR="00147337" w:rsidRPr="0075764C">
        <w:rPr>
          <w:rFonts w:eastAsia="楷体_GB2312" w:hint="eastAsia"/>
          <w:szCs w:val="18"/>
        </w:rPr>
        <w:t>。</w:t>
      </w:r>
      <w:r w:rsidR="007A7A95" w:rsidRPr="0075764C">
        <w:rPr>
          <w:rFonts w:eastAsia="楷体_GB2312" w:hint="eastAsia"/>
          <w:szCs w:val="18"/>
        </w:rPr>
        <w:t>针对该问题，</w:t>
      </w:r>
      <w:bookmarkStart w:id="0" w:name="_Hlk213939123"/>
      <w:r w:rsidR="007A7A95" w:rsidRPr="0075764C">
        <w:rPr>
          <w:rFonts w:eastAsia="楷体_GB2312"/>
          <w:szCs w:val="18"/>
        </w:rPr>
        <w:t>本文提出一种</w:t>
      </w:r>
      <w:bookmarkStart w:id="1" w:name="OLE_LINK4"/>
      <w:r w:rsidR="00C74822" w:rsidRPr="0075764C">
        <w:rPr>
          <w:rFonts w:eastAsia="楷体_GB2312" w:hint="eastAsia"/>
          <w:szCs w:val="18"/>
        </w:rPr>
        <w:t>全局路径采样与局部人工势场法相结合的分簇协同</w:t>
      </w:r>
      <w:r w:rsidR="00296891" w:rsidRPr="0075764C">
        <w:rPr>
          <w:rFonts w:eastAsia="楷体_GB2312" w:hint="eastAsia"/>
          <w:szCs w:val="18"/>
        </w:rPr>
        <w:t>通信保持</w:t>
      </w:r>
      <w:r w:rsidR="00C74822" w:rsidRPr="0075764C">
        <w:rPr>
          <w:rFonts w:eastAsia="楷体_GB2312" w:hint="eastAsia"/>
          <w:szCs w:val="18"/>
        </w:rPr>
        <w:t>路径规划方法</w:t>
      </w:r>
      <w:r w:rsidR="007A7A95" w:rsidRPr="0075764C">
        <w:rPr>
          <w:rFonts w:eastAsia="楷体_GB2312"/>
          <w:szCs w:val="18"/>
        </w:rPr>
        <w:t>（</w:t>
      </w:r>
      <w:bookmarkStart w:id="2" w:name="OLE_LINK3"/>
      <w:r w:rsidR="007A7A95" w:rsidRPr="0075764C">
        <w:rPr>
          <w:rFonts w:eastAsia="楷体_GB2312"/>
          <w:szCs w:val="18"/>
        </w:rPr>
        <w:t>C-RRT*-APF</w:t>
      </w:r>
      <w:bookmarkEnd w:id="2"/>
      <w:r w:rsidR="007A7A95" w:rsidRPr="0075764C">
        <w:rPr>
          <w:rFonts w:eastAsia="楷体_GB2312"/>
          <w:szCs w:val="18"/>
        </w:rPr>
        <w:t>）</w:t>
      </w:r>
      <w:bookmarkEnd w:id="0"/>
      <w:bookmarkEnd w:id="1"/>
      <w:r w:rsidR="007A7A95" w:rsidRPr="0075764C">
        <w:rPr>
          <w:rFonts w:eastAsia="楷体_GB2312"/>
          <w:szCs w:val="18"/>
        </w:rPr>
        <w:t>。该方法</w:t>
      </w:r>
      <w:r w:rsidR="00DB119B" w:rsidRPr="0075764C">
        <w:rPr>
          <w:rFonts w:eastAsia="楷体_GB2312" w:hint="eastAsia"/>
          <w:szCs w:val="18"/>
        </w:rPr>
        <w:t>首先</w:t>
      </w:r>
      <w:r w:rsidR="002B67E1" w:rsidRPr="0075764C">
        <w:rPr>
          <w:rFonts w:eastAsia="楷体_GB2312" w:hint="eastAsia"/>
          <w:szCs w:val="18"/>
        </w:rPr>
        <w:t>将大规模无人机集群分为多个簇</w:t>
      </w:r>
      <w:r w:rsidR="00720327" w:rsidRPr="0075764C">
        <w:rPr>
          <w:rFonts w:eastAsia="楷体_GB2312" w:hint="eastAsia"/>
          <w:szCs w:val="18"/>
        </w:rPr>
        <w:t>；</w:t>
      </w:r>
      <w:r w:rsidR="00A43416" w:rsidRPr="0075764C">
        <w:rPr>
          <w:rFonts w:eastAsia="楷体_GB2312" w:hint="eastAsia"/>
          <w:szCs w:val="18"/>
        </w:rPr>
        <w:t>再</w:t>
      </w:r>
      <w:r w:rsidR="00DB119B" w:rsidRPr="0075764C">
        <w:rPr>
          <w:rFonts w:eastAsia="楷体_GB2312" w:hint="eastAsia"/>
          <w:szCs w:val="18"/>
        </w:rPr>
        <w:t>利用簇间距离约束的</w:t>
      </w:r>
      <w:r w:rsidR="0041424B" w:rsidRPr="0075764C">
        <w:rPr>
          <w:rFonts w:eastAsia="楷体_GB2312"/>
          <w:szCs w:val="18"/>
        </w:rPr>
        <w:t>C-</w:t>
      </w:r>
      <w:r w:rsidR="00DB119B" w:rsidRPr="0075764C">
        <w:rPr>
          <w:rFonts w:eastAsia="楷体_GB2312"/>
          <w:szCs w:val="18"/>
        </w:rPr>
        <w:t>RRT*</w:t>
      </w:r>
      <w:r w:rsidR="009E77F8" w:rsidRPr="0075764C">
        <w:rPr>
          <w:rFonts w:eastAsia="楷体_GB2312" w:hint="eastAsia"/>
          <w:szCs w:val="18"/>
        </w:rPr>
        <w:t>采样</w:t>
      </w:r>
      <w:r w:rsidR="00DB119B" w:rsidRPr="0075764C">
        <w:rPr>
          <w:rFonts w:eastAsia="楷体_GB2312" w:hint="eastAsia"/>
          <w:szCs w:val="18"/>
        </w:rPr>
        <w:t>方法</w:t>
      </w:r>
      <w:r w:rsidR="00A43416" w:rsidRPr="0075764C">
        <w:rPr>
          <w:rFonts w:eastAsia="楷体_GB2312" w:hint="eastAsia"/>
          <w:szCs w:val="18"/>
        </w:rPr>
        <w:t>实时更新每个簇的</w:t>
      </w:r>
      <w:r w:rsidR="00DB119B" w:rsidRPr="0075764C">
        <w:rPr>
          <w:rFonts w:eastAsia="楷体_GB2312" w:hint="eastAsia"/>
          <w:szCs w:val="18"/>
        </w:rPr>
        <w:t>全局路径</w:t>
      </w:r>
      <w:r w:rsidR="006801DE" w:rsidRPr="0075764C">
        <w:rPr>
          <w:rFonts w:eastAsia="楷体_GB2312" w:hint="eastAsia"/>
          <w:szCs w:val="18"/>
        </w:rPr>
        <w:t>关键点</w:t>
      </w:r>
      <w:r w:rsidR="009E77F8" w:rsidRPr="0075764C">
        <w:rPr>
          <w:rFonts w:eastAsia="楷体_GB2312" w:hint="eastAsia"/>
          <w:szCs w:val="18"/>
        </w:rPr>
        <w:t>；局部</w:t>
      </w:r>
      <w:r w:rsidR="008533F7" w:rsidRPr="0075764C">
        <w:rPr>
          <w:rFonts w:eastAsia="楷体_GB2312"/>
          <w:szCs w:val="18"/>
        </w:rPr>
        <w:t>MBST-APF</w:t>
      </w:r>
      <w:r w:rsidR="009E77F8" w:rsidRPr="0075764C">
        <w:rPr>
          <w:rFonts w:eastAsia="楷体_GB2312" w:hint="eastAsia"/>
          <w:szCs w:val="18"/>
        </w:rPr>
        <w:t>路径规划</w:t>
      </w:r>
      <w:r w:rsidR="00B831FC" w:rsidRPr="0075764C">
        <w:rPr>
          <w:rFonts w:eastAsia="楷体_GB2312" w:hint="eastAsia"/>
          <w:szCs w:val="18"/>
        </w:rPr>
        <w:t>建立</w:t>
      </w:r>
      <w:r w:rsidR="009E77F8" w:rsidRPr="0075764C">
        <w:rPr>
          <w:rFonts w:eastAsia="楷体_GB2312" w:hint="eastAsia"/>
          <w:szCs w:val="18"/>
        </w:rPr>
        <w:t>基于最</w:t>
      </w:r>
      <w:r w:rsidR="008976F0">
        <w:rPr>
          <w:rFonts w:eastAsia="楷体_GB2312" w:hint="eastAsia"/>
          <w:szCs w:val="18"/>
        </w:rPr>
        <w:t>大</w:t>
      </w:r>
      <w:r w:rsidR="008533F7" w:rsidRPr="0075764C">
        <w:rPr>
          <w:rFonts w:eastAsia="楷体_GB2312"/>
          <w:szCs w:val="18"/>
        </w:rPr>
        <w:t>SINR</w:t>
      </w:r>
      <w:r w:rsidR="008533F7" w:rsidRPr="0075764C">
        <w:rPr>
          <w:rFonts w:eastAsia="楷体_GB2312" w:hint="eastAsia"/>
          <w:szCs w:val="18"/>
        </w:rPr>
        <w:t>瓶颈</w:t>
      </w:r>
      <w:r w:rsidR="009E77F8" w:rsidRPr="0075764C">
        <w:rPr>
          <w:rFonts w:eastAsia="楷体_GB2312" w:hint="eastAsia"/>
          <w:szCs w:val="18"/>
        </w:rPr>
        <w:t>生成树的</w:t>
      </w:r>
      <w:r w:rsidR="00B831FC" w:rsidRPr="0075764C">
        <w:rPr>
          <w:rFonts w:eastAsia="楷体_GB2312" w:hint="eastAsia"/>
          <w:szCs w:val="18"/>
        </w:rPr>
        <w:t>低复杂度</w:t>
      </w:r>
      <w:r w:rsidR="000929B6" w:rsidRPr="0075764C">
        <w:rPr>
          <w:rFonts w:eastAsia="楷体_GB2312" w:hint="eastAsia"/>
          <w:szCs w:val="18"/>
        </w:rPr>
        <w:t>通信保持</w:t>
      </w:r>
      <w:r w:rsidR="009B2DA3" w:rsidRPr="0075764C">
        <w:rPr>
          <w:rFonts w:eastAsia="楷体_GB2312" w:hint="eastAsia"/>
          <w:szCs w:val="18"/>
        </w:rPr>
        <w:t>力，</w:t>
      </w:r>
      <w:r w:rsidR="000E7C72" w:rsidRPr="0075764C">
        <w:rPr>
          <w:rFonts w:eastAsia="楷体_GB2312" w:hint="eastAsia"/>
          <w:szCs w:val="18"/>
        </w:rPr>
        <w:t>并使用基于通信保持力、全局路径关键点引力、碰撞避免斥力加权的人工势场</w:t>
      </w:r>
      <w:r w:rsidR="00517DE4" w:rsidRPr="0075764C">
        <w:rPr>
          <w:rFonts w:eastAsia="楷体_GB2312" w:hint="eastAsia"/>
          <w:szCs w:val="18"/>
        </w:rPr>
        <w:t>法</w:t>
      </w:r>
      <w:r w:rsidR="000E7C72" w:rsidRPr="0075764C">
        <w:rPr>
          <w:rFonts w:eastAsia="楷体_GB2312" w:hint="eastAsia"/>
          <w:szCs w:val="18"/>
        </w:rPr>
        <w:t>实时计算局部</w:t>
      </w:r>
      <w:r w:rsidR="008533F7" w:rsidRPr="0075764C">
        <w:rPr>
          <w:rFonts w:eastAsia="楷体_GB2312" w:hint="eastAsia"/>
          <w:szCs w:val="18"/>
        </w:rPr>
        <w:t>规划</w:t>
      </w:r>
      <w:r w:rsidR="000E7C72" w:rsidRPr="0075764C">
        <w:rPr>
          <w:rFonts w:eastAsia="楷体_GB2312" w:hint="eastAsia"/>
          <w:szCs w:val="18"/>
        </w:rPr>
        <w:t>目标点</w:t>
      </w:r>
      <w:r w:rsidR="007A7A95" w:rsidRPr="0075764C">
        <w:rPr>
          <w:rFonts w:eastAsia="楷体_GB2312"/>
          <w:szCs w:val="18"/>
        </w:rPr>
        <w:t>。</w:t>
      </w:r>
      <w:r w:rsidR="00517DE4" w:rsidRPr="0075764C">
        <w:rPr>
          <w:rFonts w:eastAsia="楷体_GB2312" w:hint="eastAsia"/>
          <w:szCs w:val="18"/>
        </w:rPr>
        <w:t>本文构建了</w:t>
      </w:r>
      <w:r w:rsidR="008533F7" w:rsidRPr="0075764C">
        <w:rPr>
          <w:rFonts w:eastAsia="楷体_GB2312" w:hint="eastAsia"/>
          <w:szCs w:val="18"/>
        </w:rPr>
        <w:t>建筑</w:t>
      </w:r>
      <w:r w:rsidR="00517DE4" w:rsidRPr="0075764C">
        <w:rPr>
          <w:rFonts w:eastAsia="楷体_GB2312" w:hint="eastAsia"/>
          <w:szCs w:val="18"/>
        </w:rPr>
        <w:t>障碍和电磁干扰并存的城市作战环境，测试了最多</w:t>
      </w:r>
      <w:r w:rsidR="00517DE4" w:rsidRPr="0075764C">
        <w:rPr>
          <w:rFonts w:eastAsia="楷体_GB2312"/>
          <w:szCs w:val="18"/>
        </w:rPr>
        <w:t>36</w:t>
      </w:r>
      <w:r w:rsidR="00517DE4" w:rsidRPr="0075764C">
        <w:rPr>
          <w:rFonts w:eastAsia="楷体_GB2312" w:hint="eastAsia"/>
          <w:szCs w:val="18"/>
        </w:rPr>
        <w:t>节点的路径规划</w:t>
      </w:r>
      <w:r w:rsidR="007374B2" w:rsidRPr="0075764C">
        <w:rPr>
          <w:rFonts w:eastAsia="楷体_GB2312" w:hint="eastAsia"/>
          <w:szCs w:val="18"/>
        </w:rPr>
        <w:t>。</w:t>
      </w:r>
      <w:r w:rsidR="008D33C0" w:rsidRPr="0075764C">
        <w:rPr>
          <w:rFonts w:eastAsia="楷体_GB2312"/>
          <w:szCs w:val="18"/>
        </w:rPr>
        <w:t>结果表明，</w:t>
      </w:r>
      <w:r w:rsidR="008D33C0" w:rsidRPr="00956599">
        <w:rPr>
          <w:rFonts w:eastAsia="楷体_GB2312"/>
          <w:szCs w:val="18"/>
          <w:highlight w:val="yellow"/>
        </w:rPr>
        <w:t>所提</w:t>
      </w:r>
      <w:r w:rsidR="007374B2" w:rsidRPr="00956599">
        <w:rPr>
          <w:rFonts w:eastAsia="楷体_GB2312"/>
          <w:szCs w:val="18"/>
          <w:highlight w:val="yellow"/>
        </w:rPr>
        <w:t>C-RRT*-APF</w:t>
      </w:r>
      <w:r w:rsidR="008D33C0" w:rsidRPr="00956599">
        <w:rPr>
          <w:rFonts w:eastAsia="楷体_GB2312"/>
          <w:szCs w:val="18"/>
          <w:highlight w:val="yellow"/>
        </w:rPr>
        <w:t>方法</w:t>
      </w:r>
      <w:r w:rsidR="007374B2" w:rsidRPr="00956599">
        <w:rPr>
          <w:rFonts w:eastAsia="楷体_GB2312" w:hint="eastAsia"/>
          <w:szCs w:val="18"/>
          <w:highlight w:val="yellow"/>
        </w:rPr>
        <w:t>在</w:t>
      </w:r>
      <w:r w:rsidR="00A651F6" w:rsidRPr="00956599">
        <w:rPr>
          <w:rFonts w:eastAsia="楷体_GB2312" w:hint="eastAsia"/>
          <w:szCs w:val="18"/>
          <w:highlight w:val="yellow"/>
        </w:rPr>
        <w:t>典型</w:t>
      </w:r>
      <w:r w:rsidR="007374B2" w:rsidRPr="00956599">
        <w:rPr>
          <w:rFonts w:eastAsia="楷体_GB2312" w:hint="eastAsia"/>
          <w:szCs w:val="18"/>
          <w:highlight w:val="yellow"/>
        </w:rPr>
        <w:t>复杂场景下的路径规划</w:t>
      </w:r>
      <w:r w:rsidR="00A651F6" w:rsidRPr="00956599">
        <w:rPr>
          <w:rFonts w:eastAsia="楷体_GB2312" w:hint="eastAsia"/>
          <w:szCs w:val="18"/>
          <w:highlight w:val="yellow"/>
        </w:rPr>
        <w:t>平均到达步数为</w:t>
      </w:r>
      <w:r w:rsidR="00A651F6" w:rsidRPr="00956599">
        <w:rPr>
          <w:rFonts w:eastAsia="楷体_GB2312"/>
          <w:szCs w:val="18"/>
          <w:highlight w:val="yellow"/>
        </w:rPr>
        <w:t>307</w:t>
      </w:r>
      <w:r w:rsidR="007374B2" w:rsidRPr="00956599">
        <w:rPr>
          <w:rFonts w:eastAsia="楷体_GB2312" w:hint="eastAsia"/>
          <w:szCs w:val="18"/>
          <w:highlight w:val="yellow"/>
        </w:rPr>
        <w:t>，</w:t>
      </w:r>
      <w:r w:rsidR="008D33C0" w:rsidRPr="00956599">
        <w:rPr>
          <w:rFonts w:eastAsia="楷体_GB2312"/>
          <w:szCs w:val="18"/>
          <w:highlight w:val="yellow"/>
        </w:rPr>
        <w:t>连通率</w:t>
      </w:r>
      <w:r w:rsidR="00964E2C" w:rsidRPr="00956599">
        <w:rPr>
          <w:rFonts w:eastAsia="楷体_GB2312" w:hint="eastAsia"/>
          <w:szCs w:val="18"/>
          <w:highlight w:val="yellow"/>
        </w:rPr>
        <w:t>为</w:t>
      </w:r>
      <w:r w:rsidR="00A651F6" w:rsidRPr="00956599">
        <w:rPr>
          <w:rFonts w:eastAsia="楷体_GB2312"/>
          <w:szCs w:val="18"/>
          <w:highlight w:val="yellow"/>
        </w:rPr>
        <w:t>86</w:t>
      </w:r>
      <w:r w:rsidR="009D30BC" w:rsidRPr="00956599">
        <w:rPr>
          <w:rFonts w:eastAsia="楷体_GB2312"/>
          <w:szCs w:val="18"/>
          <w:highlight w:val="yellow"/>
        </w:rPr>
        <w:t>%</w:t>
      </w:r>
      <w:r w:rsidR="008D33C0" w:rsidRPr="00956599">
        <w:rPr>
          <w:rFonts w:eastAsia="楷体_GB2312"/>
          <w:szCs w:val="18"/>
          <w:highlight w:val="yellow"/>
        </w:rPr>
        <w:t>，</w:t>
      </w:r>
      <w:r w:rsidR="00964E2C" w:rsidRPr="00956599">
        <w:rPr>
          <w:rFonts w:eastAsia="楷体_GB2312" w:hint="eastAsia"/>
          <w:szCs w:val="18"/>
          <w:highlight w:val="yellow"/>
        </w:rPr>
        <w:t>分别优于</w:t>
      </w:r>
      <w:r w:rsidR="00A651F6" w:rsidRPr="00956599">
        <w:rPr>
          <w:rFonts w:eastAsia="楷体_GB2312"/>
          <w:szCs w:val="18"/>
          <w:highlight w:val="yellow"/>
        </w:rPr>
        <w:t>CMUPF</w:t>
      </w:r>
      <w:r w:rsidR="00964E2C" w:rsidRPr="00956599">
        <w:rPr>
          <w:rFonts w:eastAsia="楷体_GB2312" w:hint="eastAsia"/>
          <w:szCs w:val="18"/>
          <w:highlight w:val="yellow"/>
        </w:rPr>
        <w:t>算法</w:t>
      </w:r>
      <w:r w:rsidR="008533F7" w:rsidRPr="00956599">
        <w:rPr>
          <w:rFonts w:eastAsia="楷体_GB2312" w:hint="eastAsia"/>
          <w:szCs w:val="18"/>
          <w:highlight w:val="yellow"/>
        </w:rPr>
        <w:t>的</w:t>
      </w:r>
      <w:r w:rsidR="00A651F6" w:rsidRPr="00956599">
        <w:rPr>
          <w:rFonts w:eastAsia="楷体_GB2312"/>
          <w:szCs w:val="18"/>
          <w:highlight w:val="yellow"/>
        </w:rPr>
        <w:t>419</w:t>
      </w:r>
      <w:r w:rsidR="00964E2C" w:rsidRPr="00956599">
        <w:rPr>
          <w:rFonts w:eastAsia="楷体_GB2312" w:hint="eastAsia"/>
          <w:szCs w:val="18"/>
          <w:highlight w:val="yellow"/>
        </w:rPr>
        <w:t>、</w:t>
      </w:r>
      <w:r w:rsidR="00A651F6" w:rsidRPr="00956599">
        <w:rPr>
          <w:rFonts w:eastAsia="楷体_GB2312"/>
          <w:szCs w:val="18"/>
          <w:highlight w:val="yellow"/>
        </w:rPr>
        <w:t>78%</w:t>
      </w:r>
      <w:r w:rsidR="008D33C0" w:rsidRPr="00956599">
        <w:rPr>
          <w:rFonts w:eastAsia="楷体_GB2312"/>
          <w:szCs w:val="18"/>
          <w:highlight w:val="yellow"/>
        </w:rPr>
        <w:t>。</w:t>
      </w:r>
    </w:p>
    <w:p w14:paraId="612DA143" w14:textId="77777777" w:rsidR="007455C6" w:rsidRDefault="005D76E7" w:rsidP="00C631A8">
      <w:pPr>
        <w:spacing w:line="360" w:lineRule="auto"/>
        <w:ind w:firstLineChars="200" w:firstLine="360"/>
        <w:rPr>
          <w:rFonts w:ascii="黑体" w:eastAsia="黑体" w:hAnsi="宋体"/>
          <w:sz w:val="21"/>
          <w:szCs w:val="21"/>
        </w:rPr>
      </w:pPr>
      <w:r w:rsidRPr="007455C6">
        <w:rPr>
          <w:rFonts w:ascii="黑体" w:eastAsia="黑体" w:hAnsi="宋体" w:hint="eastAsia"/>
          <w:color w:val="000000"/>
          <w:szCs w:val="18"/>
        </w:rPr>
        <w:t>关键词</w:t>
      </w:r>
      <w:r w:rsidR="00762661" w:rsidRPr="002D253A">
        <w:rPr>
          <w:rFonts w:ascii="黑体" w:eastAsia="黑体" w:hAnsi="宋体" w:hint="eastAsia"/>
          <w:sz w:val="21"/>
          <w:szCs w:val="21"/>
        </w:rPr>
        <w:t>：</w:t>
      </w:r>
      <w:r w:rsidR="00FE72B5">
        <w:rPr>
          <w:rFonts w:ascii="楷体_GB2312" w:eastAsia="楷体_GB2312" w:hAnsi="宋体" w:hint="eastAsia"/>
          <w:szCs w:val="18"/>
        </w:rPr>
        <w:t>无人机集群；多智能体路径规划；通信抗干扰</w:t>
      </w:r>
    </w:p>
    <w:p w14:paraId="7881BE9D" w14:textId="499AFCBF" w:rsidR="00151F46" w:rsidRPr="00280C78" w:rsidRDefault="0079034F" w:rsidP="00E6310A">
      <w:pPr>
        <w:spacing w:line="360" w:lineRule="auto"/>
        <w:outlineLvl w:val="0"/>
        <w:rPr>
          <w:rFonts w:ascii="宋体" w:hAnsi="宋体"/>
          <w:b/>
          <w:color w:val="000000"/>
          <w:sz w:val="28"/>
          <w:szCs w:val="28"/>
        </w:rPr>
      </w:pPr>
      <w:r>
        <w:rPr>
          <w:rFonts w:ascii="宋体" w:hAnsi="宋体" w:hint="eastAsia"/>
          <w:b/>
          <w:color w:val="000000"/>
          <w:sz w:val="28"/>
          <w:szCs w:val="28"/>
        </w:rPr>
        <w:t>1</w:t>
      </w:r>
      <w:r w:rsidR="00280C78" w:rsidRPr="00280C78">
        <w:rPr>
          <w:rFonts w:ascii="宋体" w:hAnsi="宋体" w:hint="eastAsia"/>
          <w:b/>
          <w:color w:val="000000"/>
          <w:sz w:val="28"/>
          <w:szCs w:val="28"/>
        </w:rPr>
        <w:t>引言</w:t>
      </w:r>
    </w:p>
    <w:p w14:paraId="247A9362" w14:textId="4D52ED2B" w:rsidR="00B2200C" w:rsidRPr="0013068A" w:rsidRDefault="00B2200C" w:rsidP="00B2200C">
      <w:pPr>
        <w:spacing w:line="360" w:lineRule="auto"/>
        <w:ind w:firstLineChars="196" w:firstLine="412"/>
        <w:rPr>
          <w:color w:val="000000"/>
          <w:sz w:val="21"/>
          <w:szCs w:val="21"/>
        </w:rPr>
      </w:pPr>
      <w:r w:rsidRPr="0013068A">
        <w:rPr>
          <w:color w:val="000000"/>
          <w:sz w:val="21"/>
          <w:szCs w:val="21"/>
        </w:rPr>
        <w:t>近年来，由多架无人机（</w:t>
      </w:r>
      <w:r w:rsidR="0013068A" w:rsidRPr="0013068A">
        <w:rPr>
          <w:color w:val="000000"/>
          <w:sz w:val="21"/>
          <w:szCs w:val="21"/>
        </w:rPr>
        <w:t>Unmanned Aerial Vehicle,</w:t>
      </w:r>
      <w:r w:rsidR="00C60928">
        <w:rPr>
          <w:color w:val="000000"/>
          <w:sz w:val="21"/>
          <w:szCs w:val="21"/>
        </w:rPr>
        <w:t xml:space="preserve"> </w:t>
      </w:r>
      <w:r w:rsidRPr="0013068A">
        <w:rPr>
          <w:color w:val="000000"/>
          <w:sz w:val="21"/>
          <w:szCs w:val="21"/>
        </w:rPr>
        <w:t>UAV</w:t>
      </w:r>
      <w:r w:rsidRPr="0013068A">
        <w:rPr>
          <w:color w:val="000000"/>
          <w:sz w:val="21"/>
          <w:szCs w:val="21"/>
        </w:rPr>
        <w:t>）组成的无人机集群因其灵活性、高机动性及协同作业能力，在民用和军用领域得到了广泛应用，典型</w:t>
      </w:r>
      <w:r w:rsidR="00BE2009">
        <w:rPr>
          <w:rFonts w:hint="eastAsia"/>
          <w:color w:val="000000"/>
          <w:sz w:val="21"/>
          <w:szCs w:val="21"/>
        </w:rPr>
        <w:t>应用</w:t>
      </w:r>
      <w:r w:rsidRPr="0013068A">
        <w:rPr>
          <w:color w:val="000000"/>
          <w:sz w:val="21"/>
          <w:szCs w:val="21"/>
        </w:rPr>
        <w:t>包括遥感监测、城市巡检、通信覆盖以及军事侦察等</w:t>
      </w:r>
      <w:bookmarkStart w:id="3" w:name="OLE_LINK1"/>
      <w:r w:rsidR="00FE307A" w:rsidRPr="0013068A">
        <w:rPr>
          <w:color w:val="000000"/>
          <w:sz w:val="21"/>
          <w:szCs w:val="21"/>
          <w:vertAlign w:val="superscript"/>
        </w:rPr>
        <w:fldChar w:fldCharType="begin"/>
      </w:r>
      <w:r w:rsidR="00FE307A" w:rsidRPr="0013068A">
        <w:rPr>
          <w:color w:val="000000"/>
          <w:sz w:val="21"/>
          <w:szCs w:val="21"/>
          <w:vertAlign w:val="superscript"/>
        </w:rPr>
        <w:instrText xml:space="preserve"> REF _Ref210854531 \r \h \#"[0" \* MERGEFORMAT </w:instrText>
      </w:r>
      <w:r w:rsidR="00FE307A" w:rsidRPr="0013068A">
        <w:rPr>
          <w:color w:val="000000"/>
          <w:sz w:val="21"/>
          <w:szCs w:val="21"/>
          <w:vertAlign w:val="superscript"/>
        </w:rPr>
      </w:r>
      <w:r w:rsidR="00FE307A" w:rsidRPr="0013068A">
        <w:rPr>
          <w:color w:val="000000"/>
          <w:sz w:val="21"/>
          <w:szCs w:val="21"/>
          <w:vertAlign w:val="superscript"/>
        </w:rPr>
        <w:fldChar w:fldCharType="separate"/>
      </w:r>
      <w:r w:rsidR="00830D64" w:rsidRPr="0013068A">
        <w:rPr>
          <w:color w:val="000000"/>
          <w:sz w:val="21"/>
          <w:szCs w:val="21"/>
          <w:vertAlign w:val="superscript"/>
        </w:rPr>
        <w:t>[</w:t>
      </w:r>
      <w:r w:rsidR="00830D64">
        <w:rPr>
          <w:color w:val="000000"/>
          <w:sz w:val="21"/>
          <w:szCs w:val="21"/>
          <w:vertAlign w:val="superscript"/>
        </w:rPr>
        <w:t>1</w:t>
      </w:r>
      <w:r w:rsidR="00FE307A" w:rsidRPr="0013068A">
        <w:rPr>
          <w:color w:val="000000"/>
          <w:sz w:val="21"/>
          <w:szCs w:val="21"/>
          <w:vertAlign w:val="superscript"/>
        </w:rPr>
        <w:fldChar w:fldCharType="end"/>
      </w:r>
      <w:r w:rsidR="00FE307A" w:rsidRPr="0013068A">
        <w:rPr>
          <w:color w:val="000000"/>
          <w:sz w:val="21"/>
          <w:szCs w:val="21"/>
          <w:vertAlign w:val="superscript"/>
        </w:rPr>
        <w:t>-</w:t>
      </w:r>
      <w:r w:rsidR="00FE307A" w:rsidRPr="0013068A">
        <w:rPr>
          <w:color w:val="000000"/>
          <w:sz w:val="21"/>
          <w:szCs w:val="21"/>
          <w:vertAlign w:val="superscript"/>
        </w:rPr>
        <w:fldChar w:fldCharType="begin"/>
      </w:r>
      <w:r w:rsidR="00FE307A" w:rsidRPr="0013068A">
        <w:rPr>
          <w:color w:val="000000"/>
          <w:sz w:val="21"/>
          <w:szCs w:val="21"/>
          <w:vertAlign w:val="superscript"/>
        </w:rPr>
        <w:instrText xml:space="preserve"> REF _Ref210854534 \r \h \#"0]" \* MERGEFORMAT </w:instrText>
      </w:r>
      <w:r w:rsidR="00FE307A" w:rsidRPr="0013068A">
        <w:rPr>
          <w:color w:val="000000"/>
          <w:sz w:val="21"/>
          <w:szCs w:val="21"/>
          <w:vertAlign w:val="superscript"/>
        </w:rPr>
      </w:r>
      <w:r w:rsidR="00FE307A" w:rsidRPr="0013068A">
        <w:rPr>
          <w:color w:val="000000"/>
          <w:sz w:val="21"/>
          <w:szCs w:val="21"/>
          <w:vertAlign w:val="superscript"/>
        </w:rPr>
        <w:fldChar w:fldCharType="separate"/>
      </w:r>
      <w:r w:rsidR="00830D64">
        <w:rPr>
          <w:color w:val="000000"/>
          <w:sz w:val="21"/>
          <w:szCs w:val="21"/>
          <w:vertAlign w:val="superscript"/>
        </w:rPr>
        <w:t>4</w:t>
      </w:r>
      <w:r w:rsidR="00830D64" w:rsidRPr="0013068A">
        <w:rPr>
          <w:color w:val="000000"/>
          <w:sz w:val="21"/>
          <w:szCs w:val="21"/>
          <w:vertAlign w:val="superscript"/>
        </w:rPr>
        <w:t>]</w:t>
      </w:r>
      <w:r w:rsidR="00FE307A" w:rsidRPr="0013068A">
        <w:rPr>
          <w:color w:val="000000"/>
          <w:sz w:val="21"/>
          <w:szCs w:val="21"/>
          <w:vertAlign w:val="superscript"/>
        </w:rPr>
        <w:fldChar w:fldCharType="end"/>
      </w:r>
      <w:bookmarkEnd w:id="3"/>
      <w:r w:rsidR="00FE307A" w:rsidRPr="0013068A">
        <w:rPr>
          <w:rFonts w:hint="eastAsia"/>
          <w:color w:val="000000"/>
          <w:sz w:val="21"/>
          <w:szCs w:val="21"/>
        </w:rPr>
        <w:t>。</w:t>
      </w:r>
      <w:r w:rsidRPr="0013068A">
        <w:rPr>
          <w:color w:val="000000"/>
          <w:sz w:val="21"/>
          <w:szCs w:val="21"/>
        </w:rPr>
        <w:t>无人机集群在执行任务时不仅需要通过自主路径规划避开建筑障碍，还必须在飞行过程中保障</w:t>
      </w:r>
      <w:r w:rsidR="00B843E1">
        <w:rPr>
          <w:rFonts w:hint="eastAsia"/>
          <w:color w:val="000000"/>
          <w:sz w:val="21"/>
          <w:szCs w:val="21"/>
        </w:rPr>
        <w:t>协同</w:t>
      </w:r>
      <w:r w:rsidRPr="0013068A">
        <w:rPr>
          <w:color w:val="000000"/>
          <w:sz w:val="21"/>
          <w:szCs w:val="21"/>
        </w:rPr>
        <w:t>任务的顺利完成，包括侦查信息的实时共享、协同打击、态势数据的回传以及指令的接收与响应等</w:t>
      </w:r>
      <w:r w:rsidR="00C03B23" w:rsidRPr="0013068A">
        <w:rPr>
          <w:color w:val="000000"/>
          <w:sz w:val="21"/>
          <w:szCs w:val="21"/>
          <w:vertAlign w:val="superscript"/>
        </w:rPr>
        <w:fldChar w:fldCharType="begin"/>
      </w:r>
      <w:r w:rsidR="00C03B23" w:rsidRPr="0013068A">
        <w:rPr>
          <w:color w:val="000000"/>
          <w:sz w:val="21"/>
          <w:szCs w:val="21"/>
          <w:vertAlign w:val="superscript"/>
        </w:rPr>
        <w:instrText xml:space="preserve"> REF _Ref210855285 \r \h  \* MERGEFORMAT </w:instrText>
      </w:r>
      <w:r w:rsidR="00C03B23" w:rsidRPr="0013068A">
        <w:rPr>
          <w:color w:val="000000"/>
          <w:sz w:val="21"/>
          <w:szCs w:val="21"/>
          <w:vertAlign w:val="superscript"/>
        </w:rPr>
      </w:r>
      <w:r w:rsidR="00C03B23" w:rsidRPr="0013068A">
        <w:rPr>
          <w:color w:val="000000"/>
          <w:sz w:val="21"/>
          <w:szCs w:val="21"/>
          <w:vertAlign w:val="superscript"/>
        </w:rPr>
        <w:fldChar w:fldCharType="separate"/>
      </w:r>
      <w:r w:rsidR="00830D64">
        <w:rPr>
          <w:color w:val="000000"/>
          <w:sz w:val="21"/>
          <w:szCs w:val="21"/>
          <w:vertAlign w:val="superscript"/>
        </w:rPr>
        <w:t>[5]</w:t>
      </w:r>
      <w:r w:rsidR="00C03B23" w:rsidRPr="0013068A">
        <w:rPr>
          <w:color w:val="000000"/>
          <w:sz w:val="21"/>
          <w:szCs w:val="21"/>
          <w:vertAlign w:val="superscript"/>
        </w:rPr>
        <w:fldChar w:fldCharType="end"/>
      </w:r>
      <w:r w:rsidRPr="0013068A">
        <w:rPr>
          <w:color w:val="000000"/>
          <w:sz w:val="21"/>
          <w:szCs w:val="21"/>
        </w:rPr>
        <w:t>。</w:t>
      </w:r>
      <w:r w:rsidR="008533F7">
        <w:rPr>
          <w:rFonts w:hint="eastAsia"/>
          <w:color w:val="000000"/>
          <w:sz w:val="21"/>
          <w:szCs w:val="21"/>
        </w:rPr>
        <w:t>若不建立</w:t>
      </w:r>
      <w:r w:rsidR="002254E1" w:rsidRPr="002254E1">
        <w:rPr>
          <w:color w:val="000000"/>
          <w:sz w:val="21"/>
          <w:szCs w:val="21"/>
        </w:rPr>
        <w:t>通信而仅依赖机载视觉</w:t>
      </w:r>
      <w:r w:rsidR="002254E1" w:rsidRPr="002254E1">
        <w:rPr>
          <w:color w:val="000000"/>
          <w:sz w:val="21"/>
          <w:szCs w:val="21"/>
        </w:rPr>
        <w:t>/</w:t>
      </w:r>
      <w:r w:rsidR="002254E1" w:rsidRPr="002254E1">
        <w:rPr>
          <w:color w:val="000000"/>
          <w:sz w:val="21"/>
          <w:szCs w:val="21"/>
        </w:rPr>
        <w:t>本地感知进行</w:t>
      </w:r>
      <w:r w:rsidR="0041424B">
        <w:rPr>
          <w:rFonts w:hint="eastAsia"/>
          <w:color w:val="000000"/>
          <w:sz w:val="21"/>
          <w:szCs w:val="21"/>
        </w:rPr>
        <w:t>无人机</w:t>
      </w:r>
      <w:r w:rsidR="00C86C69">
        <w:rPr>
          <w:rFonts w:hint="eastAsia"/>
          <w:color w:val="000000"/>
          <w:sz w:val="21"/>
          <w:szCs w:val="21"/>
        </w:rPr>
        <w:t>协同</w:t>
      </w:r>
      <w:r w:rsidR="002254E1" w:rsidRPr="002254E1">
        <w:rPr>
          <w:color w:val="000000"/>
          <w:sz w:val="21"/>
          <w:szCs w:val="21"/>
        </w:rPr>
        <w:t>，</w:t>
      </w:r>
      <w:r w:rsidR="008533F7">
        <w:rPr>
          <w:rFonts w:hint="eastAsia"/>
          <w:color w:val="000000"/>
          <w:sz w:val="21"/>
          <w:szCs w:val="21"/>
        </w:rPr>
        <w:t>其</w:t>
      </w:r>
      <w:r w:rsidR="0041424B">
        <w:rPr>
          <w:rFonts w:hint="eastAsia"/>
          <w:color w:val="000000"/>
          <w:sz w:val="21"/>
          <w:szCs w:val="21"/>
        </w:rPr>
        <w:t>在</w:t>
      </w:r>
      <w:r w:rsidR="002254E1" w:rsidRPr="002254E1">
        <w:rPr>
          <w:color w:val="000000"/>
          <w:sz w:val="21"/>
          <w:szCs w:val="21"/>
        </w:rPr>
        <w:t>大尺度任务中</w:t>
      </w:r>
      <w:r w:rsidR="00C86C69">
        <w:rPr>
          <w:rFonts w:hint="eastAsia"/>
          <w:color w:val="000000"/>
          <w:sz w:val="21"/>
          <w:szCs w:val="21"/>
        </w:rPr>
        <w:t>易</w:t>
      </w:r>
      <w:r w:rsidR="002254E1" w:rsidRPr="002254E1">
        <w:rPr>
          <w:color w:val="000000"/>
          <w:sz w:val="21"/>
          <w:szCs w:val="21"/>
        </w:rPr>
        <w:t>出现规模化与稳健性瓶颈：例如基于视觉的无人机群虽可实现少量试验场景中的</w:t>
      </w:r>
      <w:r w:rsidR="00C86C69">
        <w:rPr>
          <w:rFonts w:hint="eastAsia"/>
          <w:color w:val="000000"/>
          <w:sz w:val="21"/>
          <w:szCs w:val="21"/>
        </w:rPr>
        <w:t>协作</w:t>
      </w:r>
      <w:r w:rsidR="002254E1" w:rsidRPr="002254E1">
        <w:rPr>
          <w:color w:val="000000"/>
          <w:sz w:val="21"/>
          <w:szCs w:val="21"/>
        </w:rPr>
        <w:t>控制，但其通常在受控环境内且依赖仿真数据与标定环境，难以应对城市遮挡</w:t>
      </w:r>
      <w:r w:rsidR="00C86C69">
        <w:rPr>
          <w:rFonts w:hint="eastAsia"/>
          <w:color w:val="000000"/>
          <w:sz w:val="21"/>
          <w:szCs w:val="21"/>
        </w:rPr>
        <w:t>等</w:t>
      </w:r>
      <w:r w:rsidR="002254E1" w:rsidRPr="002254E1">
        <w:rPr>
          <w:color w:val="000000"/>
          <w:sz w:val="21"/>
          <w:szCs w:val="21"/>
        </w:rPr>
        <w:t>视野受限</w:t>
      </w:r>
      <w:r w:rsidR="00C86C69">
        <w:rPr>
          <w:rFonts w:hint="eastAsia"/>
          <w:color w:val="000000"/>
          <w:sz w:val="21"/>
          <w:szCs w:val="21"/>
        </w:rPr>
        <w:t>下的</w:t>
      </w:r>
      <w:r w:rsidR="002254E1" w:rsidRPr="002254E1">
        <w:rPr>
          <w:color w:val="000000"/>
          <w:sz w:val="21"/>
          <w:szCs w:val="21"/>
        </w:rPr>
        <w:t>真实场景；</w:t>
      </w:r>
      <w:r w:rsidR="00C86C69">
        <w:rPr>
          <w:rFonts w:hint="eastAsia"/>
          <w:color w:val="000000"/>
          <w:sz w:val="21"/>
          <w:szCs w:val="21"/>
        </w:rPr>
        <w:t>并且</w:t>
      </w:r>
      <w:r w:rsidR="002254E1" w:rsidRPr="002254E1">
        <w:rPr>
          <w:color w:val="000000"/>
          <w:sz w:val="21"/>
          <w:szCs w:val="21"/>
        </w:rPr>
        <w:t>缺少通信</w:t>
      </w:r>
      <w:r w:rsidR="00C86C69">
        <w:rPr>
          <w:rFonts w:hint="eastAsia"/>
          <w:color w:val="000000"/>
          <w:sz w:val="21"/>
          <w:szCs w:val="21"/>
        </w:rPr>
        <w:t>情况下</w:t>
      </w:r>
      <w:r w:rsidR="002254E1" w:rsidRPr="002254E1">
        <w:rPr>
          <w:color w:val="000000"/>
          <w:sz w:val="21"/>
          <w:szCs w:val="21"/>
        </w:rPr>
        <w:t>群体</w:t>
      </w:r>
      <w:r w:rsidR="00C86C69">
        <w:rPr>
          <w:rFonts w:hint="eastAsia"/>
          <w:color w:val="000000"/>
          <w:sz w:val="21"/>
          <w:szCs w:val="21"/>
        </w:rPr>
        <w:t>难以</w:t>
      </w:r>
      <w:r w:rsidR="002254E1" w:rsidRPr="002254E1">
        <w:rPr>
          <w:color w:val="000000"/>
          <w:sz w:val="21"/>
          <w:szCs w:val="21"/>
        </w:rPr>
        <w:t>实现态势共享与</w:t>
      </w:r>
      <w:r w:rsidR="00C86C69">
        <w:rPr>
          <w:rFonts w:hint="eastAsia"/>
          <w:color w:val="000000"/>
          <w:sz w:val="21"/>
          <w:szCs w:val="21"/>
        </w:rPr>
        <w:t>指令交互等</w:t>
      </w:r>
      <w:r w:rsidR="005F04D4">
        <w:rPr>
          <w:rFonts w:hint="eastAsia"/>
          <w:color w:val="000000"/>
          <w:sz w:val="21"/>
          <w:szCs w:val="21"/>
        </w:rPr>
        <w:t>任务</w:t>
      </w:r>
      <w:r w:rsidR="002254E1" w:rsidRPr="002254E1">
        <w:rPr>
          <w:color w:val="000000"/>
          <w:sz w:val="21"/>
          <w:szCs w:val="21"/>
        </w:rPr>
        <w:t>，限制了其在侦察、通信覆盖等需实时协作场景中的应用</w:t>
      </w:r>
      <w:r w:rsidR="00034165" w:rsidRPr="005F04D4">
        <w:rPr>
          <w:color w:val="000000"/>
          <w:sz w:val="21"/>
          <w:szCs w:val="21"/>
          <w:vertAlign w:val="superscript"/>
        </w:rPr>
        <w:fldChar w:fldCharType="begin"/>
      </w:r>
      <w:r w:rsidR="00034165" w:rsidRPr="005F04D4">
        <w:rPr>
          <w:color w:val="000000"/>
          <w:sz w:val="21"/>
          <w:szCs w:val="21"/>
          <w:vertAlign w:val="superscript"/>
        </w:rPr>
        <w:instrText xml:space="preserve"> REF _Ref213766670 \r \h</w:instrText>
      </w:r>
      <w:r w:rsidR="005F04D4" w:rsidRPr="005F04D4">
        <w:rPr>
          <w:rFonts w:hint="eastAsia"/>
          <w:color w:val="000000"/>
          <w:sz w:val="21"/>
          <w:szCs w:val="21"/>
          <w:vertAlign w:val="superscript"/>
        </w:rPr>
        <w:instrText>\#"</w:instrText>
      </w:r>
      <w:r w:rsidR="005F04D4" w:rsidRPr="005F04D4">
        <w:rPr>
          <w:color w:val="000000"/>
          <w:sz w:val="21"/>
          <w:szCs w:val="21"/>
          <w:vertAlign w:val="superscript"/>
        </w:rPr>
        <w:instrText>[</w:instrText>
      </w:r>
      <w:r w:rsidR="005F04D4" w:rsidRPr="005F04D4">
        <w:rPr>
          <w:rFonts w:hint="eastAsia"/>
          <w:color w:val="000000"/>
          <w:sz w:val="21"/>
          <w:szCs w:val="21"/>
          <w:vertAlign w:val="superscript"/>
        </w:rPr>
        <w:instrText>0"</w:instrText>
      </w:r>
      <w:r w:rsidR="005F04D4" w:rsidRPr="005F04D4">
        <w:rPr>
          <w:color w:val="000000"/>
          <w:sz w:val="21"/>
          <w:szCs w:val="21"/>
          <w:vertAlign w:val="superscript"/>
        </w:rPr>
        <w:instrText xml:space="preserve"> </w:instrText>
      </w:r>
      <w:r w:rsidR="005F04D4">
        <w:rPr>
          <w:color w:val="000000"/>
          <w:sz w:val="21"/>
          <w:szCs w:val="21"/>
          <w:vertAlign w:val="superscript"/>
        </w:rPr>
        <w:instrText xml:space="preserve"> \* MERGEFORMAT </w:instrText>
      </w:r>
      <w:r w:rsidR="00034165" w:rsidRPr="005F04D4">
        <w:rPr>
          <w:color w:val="000000"/>
          <w:sz w:val="21"/>
          <w:szCs w:val="21"/>
          <w:vertAlign w:val="superscript"/>
        </w:rPr>
      </w:r>
      <w:r w:rsidR="00034165" w:rsidRPr="005F04D4">
        <w:rPr>
          <w:color w:val="000000"/>
          <w:sz w:val="21"/>
          <w:szCs w:val="21"/>
          <w:vertAlign w:val="superscript"/>
        </w:rPr>
        <w:fldChar w:fldCharType="separate"/>
      </w:r>
      <w:r w:rsidR="005F04D4" w:rsidRPr="005F04D4">
        <w:rPr>
          <w:color w:val="000000"/>
          <w:sz w:val="21"/>
          <w:szCs w:val="21"/>
          <w:vertAlign w:val="superscript"/>
        </w:rPr>
        <w:t>[6</w:t>
      </w:r>
      <w:r w:rsidR="00034165" w:rsidRPr="005F04D4">
        <w:rPr>
          <w:color w:val="000000"/>
          <w:sz w:val="21"/>
          <w:szCs w:val="21"/>
          <w:vertAlign w:val="superscript"/>
        </w:rPr>
        <w:fldChar w:fldCharType="end"/>
      </w:r>
      <w:r w:rsidR="005F04D4" w:rsidRPr="005F04D4">
        <w:rPr>
          <w:color w:val="000000"/>
          <w:sz w:val="21"/>
          <w:szCs w:val="21"/>
          <w:vertAlign w:val="superscript"/>
        </w:rPr>
        <w:t>-</w:t>
      </w:r>
      <w:r w:rsidR="00034165" w:rsidRPr="005F04D4">
        <w:rPr>
          <w:color w:val="000000"/>
          <w:sz w:val="21"/>
          <w:szCs w:val="21"/>
          <w:vertAlign w:val="superscript"/>
        </w:rPr>
        <w:fldChar w:fldCharType="begin"/>
      </w:r>
      <w:r w:rsidR="00034165" w:rsidRPr="005F04D4">
        <w:rPr>
          <w:color w:val="000000"/>
          <w:sz w:val="21"/>
          <w:szCs w:val="21"/>
          <w:vertAlign w:val="superscript"/>
        </w:rPr>
        <w:instrText xml:space="preserve"> REF _Ref213766683 \r \h</w:instrText>
      </w:r>
      <w:r w:rsidR="005F04D4" w:rsidRPr="005F04D4">
        <w:rPr>
          <w:rFonts w:hint="eastAsia"/>
          <w:color w:val="000000"/>
          <w:sz w:val="21"/>
          <w:szCs w:val="21"/>
          <w:vertAlign w:val="superscript"/>
        </w:rPr>
        <w:instrText>\#"0]"</w:instrText>
      </w:r>
      <w:r w:rsidR="005F04D4" w:rsidRPr="005F04D4">
        <w:rPr>
          <w:color w:val="000000"/>
          <w:sz w:val="21"/>
          <w:szCs w:val="21"/>
          <w:vertAlign w:val="superscript"/>
        </w:rPr>
        <w:instrText xml:space="preserve"> </w:instrText>
      </w:r>
      <w:r w:rsidR="005F04D4">
        <w:rPr>
          <w:color w:val="000000"/>
          <w:sz w:val="21"/>
          <w:szCs w:val="21"/>
          <w:vertAlign w:val="superscript"/>
        </w:rPr>
        <w:instrText xml:space="preserve"> \* MERGEFORMAT </w:instrText>
      </w:r>
      <w:r w:rsidR="00034165" w:rsidRPr="005F04D4">
        <w:rPr>
          <w:color w:val="000000"/>
          <w:sz w:val="21"/>
          <w:szCs w:val="21"/>
          <w:vertAlign w:val="superscript"/>
        </w:rPr>
      </w:r>
      <w:r w:rsidR="00034165" w:rsidRPr="005F04D4">
        <w:rPr>
          <w:color w:val="000000"/>
          <w:sz w:val="21"/>
          <w:szCs w:val="21"/>
          <w:vertAlign w:val="superscript"/>
        </w:rPr>
        <w:fldChar w:fldCharType="separate"/>
      </w:r>
      <w:r w:rsidR="005F04D4" w:rsidRPr="005F04D4">
        <w:rPr>
          <w:color w:val="000000"/>
          <w:sz w:val="21"/>
          <w:szCs w:val="21"/>
          <w:vertAlign w:val="superscript"/>
        </w:rPr>
        <w:t>8</w:t>
      </w:r>
      <w:r w:rsidR="005F04D4" w:rsidRPr="005F04D4">
        <w:rPr>
          <w:rFonts w:hint="eastAsia"/>
          <w:color w:val="000000"/>
          <w:sz w:val="21"/>
          <w:szCs w:val="21"/>
          <w:vertAlign w:val="superscript"/>
        </w:rPr>
        <w:t>]</w:t>
      </w:r>
      <w:r w:rsidR="00034165" w:rsidRPr="005F04D4">
        <w:rPr>
          <w:color w:val="000000"/>
          <w:sz w:val="21"/>
          <w:szCs w:val="21"/>
          <w:vertAlign w:val="superscript"/>
        </w:rPr>
        <w:fldChar w:fldCharType="end"/>
      </w:r>
      <w:r w:rsidR="001573AD">
        <w:rPr>
          <w:rFonts w:hint="eastAsia"/>
          <w:color w:val="000000"/>
          <w:sz w:val="21"/>
          <w:szCs w:val="21"/>
        </w:rPr>
        <w:t>。</w:t>
      </w:r>
      <w:r w:rsidRPr="0013068A">
        <w:rPr>
          <w:color w:val="000000"/>
          <w:sz w:val="21"/>
          <w:szCs w:val="21"/>
        </w:rPr>
        <w:t>因此，维持无人机之间的稳定可靠通信</w:t>
      </w:r>
      <w:r w:rsidR="0041424B">
        <w:rPr>
          <w:rFonts w:hint="eastAsia"/>
          <w:color w:val="000000"/>
          <w:sz w:val="21"/>
          <w:szCs w:val="21"/>
        </w:rPr>
        <w:t>链路</w:t>
      </w:r>
      <w:r w:rsidRPr="0013068A">
        <w:rPr>
          <w:color w:val="000000"/>
          <w:sz w:val="21"/>
          <w:szCs w:val="21"/>
        </w:rPr>
        <w:t>对集群</w:t>
      </w:r>
      <w:r w:rsidR="00315169">
        <w:rPr>
          <w:rFonts w:hint="eastAsia"/>
          <w:color w:val="000000"/>
          <w:sz w:val="21"/>
          <w:szCs w:val="21"/>
        </w:rPr>
        <w:t>协同</w:t>
      </w:r>
      <w:r w:rsidRPr="0013068A">
        <w:rPr>
          <w:color w:val="000000"/>
          <w:sz w:val="21"/>
          <w:szCs w:val="21"/>
        </w:rPr>
        <w:t>任务的成功执行具有</w:t>
      </w:r>
      <w:r w:rsidR="0041424B">
        <w:rPr>
          <w:rFonts w:hint="eastAsia"/>
          <w:color w:val="000000"/>
          <w:sz w:val="21"/>
          <w:szCs w:val="21"/>
        </w:rPr>
        <w:t>决定性</w:t>
      </w:r>
      <w:r w:rsidRPr="0013068A">
        <w:rPr>
          <w:color w:val="000000"/>
          <w:sz w:val="21"/>
          <w:szCs w:val="21"/>
        </w:rPr>
        <w:t>作用。</w:t>
      </w:r>
    </w:p>
    <w:p w14:paraId="5A1D1725" w14:textId="6478DAF6" w:rsidR="000A73CA" w:rsidRDefault="00B2200C" w:rsidP="0041424B">
      <w:pPr>
        <w:spacing w:line="360" w:lineRule="auto"/>
        <w:ind w:firstLineChars="196" w:firstLine="412"/>
        <w:rPr>
          <w:color w:val="000000"/>
          <w:sz w:val="21"/>
          <w:szCs w:val="21"/>
        </w:rPr>
      </w:pPr>
      <w:r w:rsidRPr="0013068A">
        <w:rPr>
          <w:color w:val="000000"/>
          <w:sz w:val="21"/>
          <w:szCs w:val="21"/>
        </w:rPr>
        <w:t>然而，城市作战环境</w:t>
      </w:r>
      <w:r w:rsidR="008533F7">
        <w:rPr>
          <w:rFonts w:hint="eastAsia"/>
          <w:color w:val="000000"/>
          <w:sz w:val="21"/>
          <w:szCs w:val="21"/>
        </w:rPr>
        <w:t>又</w:t>
      </w:r>
      <w:r w:rsidRPr="0013068A">
        <w:rPr>
          <w:color w:val="000000"/>
          <w:sz w:val="21"/>
          <w:szCs w:val="21"/>
        </w:rPr>
        <w:t>对通信保持提出了更高挑战：一方面，密集的高楼与复杂的街区结构会造成严重的信号遮挡和多径效应，</w:t>
      </w:r>
      <w:r w:rsidR="00B308E2">
        <w:rPr>
          <w:rFonts w:hint="eastAsia"/>
          <w:color w:val="000000"/>
          <w:sz w:val="21"/>
          <w:szCs w:val="21"/>
        </w:rPr>
        <w:t>造成</w:t>
      </w:r>
      <w:r w:rsidRPr="0013068A">
        <w:rPr>
          <w:color w:val="000000"/>
          <w:sz w:val="21"/>
          <w:szCs w:val="21"/>
        </w:rPr>
        <w:t>无人机</w:t>
      </w:r>
      <w:r w:rsidR="00B308E2">
        <w:rPr>
          <w:rFonts w:hint="eastAsia"/>
          <w:color w:val="000000"/>
          <w:sz w:val="21"/>
          <w:szCs w:val="21"/>
        </w:rPr>
        <w:t>之</w:t>
      </w:r>
      <w:r w:rsidRPr="0013068A">
        <w:rPr>
          <w:color w:val="000000"/>
          <w:sz w:val="21"/>
          <w:szCs w:val="21"/>
        </w:rPr>
        <w:t>间的通信链路</w:t>
      </w:r>
      <w:r w:rsidR="00B308E2">
        <w:rPr>
          <w:rFonts w:hint="eastAsia"/>
          <w:color w:val="000000"/>
          <w:sz w:val="21"/>
          <w:szCs w:val="21"/>
        </w:rPr>
        <w:t>中断</w:t>
      </w:r>
      <w:r w:rsidRPr="0013068A">
        <w:rPr>
          <w:color w:val="000000"/>
          <w:sz w:val="21"/>
          <w:szCs w:val="21"/>
        </w:rPr>
        <w:t>；另一方面，敌对电磁干扰</w:t>
      </w:r>
      <w:r w:rsidR="0013068A" w:rsidRPr="0013068A">
        <w:rPr>
          <w:rFonts w:hint="eastAsia"/>
          <w:color w:val="000000"/>
          <w:sz w:val="21"/>
          <w:szCs w:val="21"/>
        </w:rPr>
        <w:t>会</w:t>
      </w:r>
      <w:r w:rsidRPr="0013068A">
        <w:rPr>
          <w:color w:val="000000"/>
          <w:sz w:val="21"/>
          <w:szCs w:val="21"/>
        </w:rPr>
        <w:t>进一步降低链路质量</w:t>
      </w:r>
      <w:r w:rsidR="00627782" w:rsidRPr="00627782">
        <w:rPr>
          <w:color w:val="000000"/>
          <w:sz w:val="21"/>
          <w:szCs w:val="21"/>
          <w:vertAlign w:val="superscript"/>
        </w:rPr>
        <w:fldChar w:fldCharType="begin"/>
      </w:r>
      <w:r w:rsidR="00627782" w:rsidRPr="00627782">
        <w:rPr>
          <w:color w:val="000000"/>
          <w:sz w:val="21"/>
          <w:szCs w:val="21"/>
          <w:vertAlign w:val="superscript"/>
        </w:rPr>
        <w:instrText xml:space="preserve"> REF _Ref212054309 \r \h  \* MERGEFORMAT </w:instrText>
      </w:r>
      <w:r w:rsidR="00627782" w:rsidRPr="00627782">
        <w:rPr>
          <w:color w:val="000000"/>
          <w:sz w:val="21"/>
          <w:szCs w:val="21"/>
          <w:vertAlign w:val="superscript"/>
        </w:rPr>
      </w:r>
      <w:r w:rsidR="00627782" w:rsidRPr="00627782">
        <w:rPr>
          <w:color w:val="000000"/>
          <w:sz w:val="21"/>
          <w:szCs w:val="21"/>
          <w:vertAlign w:val="superscript"/>
        </w:rPr>
        <w:fldChar w:fldCharType="separate"/>
      </w:r>
      <w:r w:rsidR="00407558">
        <w:rPr>
          <w:color w:val="000000"/>
          <w:sz w:val="21"/>
          <w:szCs w:val="21"/>
          <w:vertAlign w:val="superscript"/>
        </w:rPr>
        <w:t>[9]</w:t>
      </w:r>
      <w:r w:rsidR="00627782" w:rsidRPr="00627782">
        <w:rPr>
          <w:color w:val="000000"/>
          <w:sz w:val="21"/>
          <w:szCs w:val="21"/>
          <w:vertAlign w:val="superscript"/>
        </w:rPr>
        <w:fldChar w:fldCharType="end"/>
      </w:r>
      <w:r w:rsidRPr="0013068A">
        <w:rPr>
          <w:color w:val="000000"/>
          <w:sz w:val="21"/>
          <w:szCs w:val="21"/>
        </w:rPr>
        <w:t>。</w:t>
      </w:r>
      <w:r w:rsidR="00F7737A" w:rsidRPr="00F7737A">
        <w:rPr>
          <w:rFonts w:hint="eastAsia"/>
          <w:color w:val="000000"/>
          <w:sz w:val="21"/>
          <w:szCs w:val="21"/>
        </w:rPr>
        <w:t>由于多无人机路径规划本身属于</w:t>
      </w:r>
      <w:r w:rsidR="00F7737A" w:rsidRPr="00F7737A">
        <w:rPr>
          <w:rFonts w:hint="eastAsia"/>
          <w:color w:val="000000"/>
          <w:sz w:val="21"/>
          <w:szCs w:val="21"/>
        </w:rPr>
        <w:t>NP-Hard</w:t>
      </w:r>
      <w:r w:rsidR="00F7737A" w:rsidRPr="00F7737A">
        <w:rPr>
          <w:rFonts w:hint="eastAsia"/>
          <w:color w:val="000000"/>
          <w:sz w:val="21"/>
          <w:szCs w:val="21"/>
        </w:rPr>
        <w:t>问题，其计算复杂度随集群规模呈指数增长，而</w:t>
      </w:r>
      <w:r w:rsidR="00F7737A">
        <w:rPr>
          <w:rFonts w:hint="eastAsia"/>
          <w:color w:val="000000"/>
          <w:sz w:val="21"/>
          <w:szCs w:val="21"/>
        </w:rPr>
        <w:t>在上述</w:t>
      </w:r>
      <w:r w:rsidR="00F7737A">
        <w:rPr>
          <w:rFonts w:hint="eastAsia"/>
          <w:color w:val="000000"/>
          <w:sz w:val="21"/>
          <w:szCs w:val="21"/>
        </w:rPr>
        <w:lastRenderedPageBreak/>
        <w:t>复杂信道环境下，</w:t>
      </w:r>
      <w:r w:rsidR="00F7737A" w:rsidRPr="00F7737A">
        <w:rPr>
          <w:rFonts w:hint="eastAsia"/>
          <w:color w:val="000000"/>
          <w:sz w:val="21"/>
          <w:szCs w:val="21"/>
        </w:rPr>
        <w:t>通信保持</w:t>
      </w:r>
      <w:r w:rsidR="00F7737A">
        <w:rPr>
          <w:rFonts w:hint="eastAsia"/>
          <w:color w:val="000000"/>
          <w:sz w:val="21"/>
          <w:szCs w:val="21"/>
        </w:rPr>
        <w:t>需求</w:t>
      </w:r>
      <w:r w:rsidR="00F7737A" w:rsidRPr="00F7737A">
        <w:rPr>
          <w:rFonts w:hint="eastAsia"/>
          <w:color w:val="000000"/>
          <w:sz w:val="21"/>
          <w:szCs w:val="21"/>
        </w:rPr>
        <w:t>又与路径</w:t>
      </w:r>
      <w:r w:rsidR="00625345">
        <w:rPr>
          <w:rFonts w:hint="eastAsia"/>
          <w:color w:val="000000"/>
          <w:sz w:val="21"/>
          <w:szCs w:val="21"/>
        </w:rPr>
        <w:t>规划</w:t>
      </w:r>
      <w:r w:rsidR="00F7737A" w:rsidRPr="00F7737A">
        <w:rPr>
          <w:rFonts w:hint="eastAsia"/>
          <w:color w:val="000000"/>
          <w:sz w:val="21"/>
          <w:szCs w:val="21"/>
        </w:rPr>
        <w:t>强耦合，使得在大规模场景下同时兼顾连通性与可达性的协同建模和求解尤为困难。</w:t>
      </w:r>
      <w:r w:rsidR="00F7737A" w:rsidRPr="00F7737A">
        <w:rPr>
          <w:color w:val="000000"/>
          <w:sz w:val="21"/>
          <w:szCs w:val="21"/>
        </w:rPr>
        <w:t>在此背景下，如何在规避障碍与干扰的同时保持</w:t>
      </w:r>
      <w:r w:rsidR="00F7737A">
        <w:rPr>
          <w:rFonts w:hint="eastAsia"/>
          <w:color w:val="000000"/>
          <w:sz w:val="21"/>
          <w:szCs w:val="21"/>
        </w:rPr>
        <w:t>大规模</w:t>
      </w:r>
      <w:r w:rsidR="00F7737A" w:rsidRPr="00F7737A">
        <w:rPr>
          <w:color w:val="000000"/>
          <w:sz w:val="21"/>
          <w:szCs w:val="21"/>
        </w:rPr>
        <w:t>集群通信连通性</w:t>
      </w:r>
      <w:r w:rsidR="00F7737A">
        <w:rPr>
          <w:rFonts w:hint="eastAsia"/>
          <w:color w:val="000000"/>
          <w:sz w:val="21"/>
          <w:szCs w:val="21"/>
        </w:rPr>
        <w:t>成为</w:t>
      </w:r>
      <w:ins w:id="4" w:author="Lianghui Ding" w:date="2025-11-23T23:10:00Z">
        <w:r w:rsidR="00956599">
          <w:rPr>
            <w:rFonts w:hint="eastAsia"/>
            <w:color w:val="000000"/>
            <w:sz w:val="21"/>
            <w:szCs w:val="21"/>
          </w:rPr>
          <w:t>一个有挑战性的</w:t>
        </w:r>
      </w:ins>
      <w:del w:id="5" w:author="Lianghui Ding" w:date="2025-11-23T23:10:00Z">
        <w:r w:rsidR="00F7737A" w:rsidRPr="00F7737A" w:rsidDel="00956599">
          <w:rPr>
            <w:color w:val="000000"/>
            <w:sz w:val="21"/>
            <w:szCs w:val="21"/>
          </w:rPr>
          <w:delText>理论上的复杂</w:delText>
        </w:r>
      </w:del>
      <w:r w:rsidR="00F7737A" w:rsidRPr="00F7737A">
        <w:rPr>
          <w:color w:val="000000"/>
          <w:sz w:val="21"/>
          <w:szCs w:val="21"/>
        </w:rPr>
        <w:t>难题。</w:t>
      </w:r>
      <w:bookmarkStart w:id="6" w:name="OLE_LINK15"/>
    </w:p>
    <w:p w14:paraId="06E0D1DE" w14:textId="7F9F8C77" w:rsidR="008A5413" w:rsidRDefault="008A5413" w:rsidP="00643FFA">
      <w:pPr>
        <w:spacing w:line="360" w:lineRule="auto"/>
        <w:ind w:firstLineChars="196" w:firstLine="412"/>
        <w:rPr>
          <w:color w:val="000000"/>
          <w:sz w:val="21"/>
          <w:szCs w:val="21"/>
        </w:rPr>
      </w:pPr>
      <w:r w:rsidRPr="008A5413">
        <w:rPr>
          <w:color w:val="000000"/>
          <w:sz w:val="21"/>
          <w:szCs w:val="21"/>
        </w:rPr>
        <w:t>在无人机集群路径规划研究中，早期工作主要聚焦于避障与路径最优化。</w:t>
      </w:r>
      <w:r w:rsidRPr="008A5413">
        <w:rPr>
          <w:color w:val="000000"/>
          <w:sz w:val="21"/>
          <w:szCs w:val="21"/>
        </w:rPr>
        <w:t xml:space="preserve">Sharon </w:t>
      </w:r>
      <w:r w:rsidRPr="008A5413">
        <w:rPr>
          <w:color w:val="000000"/>
          <w:sz w:val="21"/>
          <w:szCs w:val="21"/>
        </w:rPr>
        <w:t>等人提出的</w:t>
      </w:r>
      <w:r w:rsidR="00AD1D09">
        <w:rPr>
          <w:rFonts w:hint="eastAsia"/>
          <w:color w:val="000000"/>
          <w:sz w:val="21"/>
          <w:szCs w:val="21"/>
        </w:rPr>
        <w:t>基于冲突搜索（</w:t>
      </w:r>
      <w:r w:rsidRPr="008A5413">
        <w:rPr>
          <w:color w:val="000000"/>
          <w:sz w:val="21"/>
          <w:szCs w:val="21"/>
        </w:rPr>
        <w:t>CBS</w:t>
      </w:r>
      <w:r w:rsidRPr="008A5413">
        <w:rPr>
          <w:color w:val="000000"/>
          <w:sz w:val="21"/>
          <w:szCs w:val="21"/>
        </w:rPr>
        <w:t>）</w:t>
      </w:r>
      <w:r w:rsidR="00AD1D09">
        <w:rPr>
          <w:rFonts w:hint="eastAsia"/>
          <w:color w:val="000000"/>
          <w:sz w:val="21"/>
          <w:szCs w:val="21"/>
        </w:rPr>
        <w:t>的算法</w:t>
      </w:r>
      <w:r w:rsidRPr="008A5413">
        <w:rPr>
          <w:color w:val="000000"/>
          <w:sz w:val="21"/>
          <w:szCs w:val="21"/>
        </w:rPr>
        <w:t>通过冲突树与单体路径搜索相结合，有效解决了多智能体间的路径冲突问题</w:t>
      </w:r>
      <w:r>
        <w:rPr>
          <w:rFonts w:hint="eastAsia"/>
          <w:color w:val="000000"/>
          <w:sz w:val="21"/>
          <w:szCs w:val="21"/>
        </w:rPr>
        <w:t>；</w:t>
      </w:r>
      <w:r w:rsidRPr="008A5413">
        <w:rPr>
          <w:color w:val="000000"/>
          <w:sz w:val="21"/>
          <w:szCs w:val="21"/>
        </w:rPr>
        <w:t xml:space="preserve">Kottinger </w:t>
      </w:r>
      <w:r w:rsidRPr="008A5413">
        <w:rPr>
          <w:color w:val="000000"/>
          <w:sz w:val="21"/>
          <w:szCs w:val="21"/>
        </w:rPr>
        <w:t>等人进一步将</w:t>
      </w:r>
      <w:r w:rsidRPr="008A5413">
        <w:rPr>
          <w:color w:val="000000"/>
          <w:sz w:val="21"/>
          <w:szCs w:val="21"/>
        </w:rPr>
        <w:t xml:space="preserve"> CBS </w:t>
      </w:r>
      <w:r w:rsidRPr="008A5413">
        <w:rPr>
          <w:color w:val="000000"/>
          <w:sz w:val="21"/>
          <w:szCs w:val="21"/>
        </w:rPr>
        <w:t>扩展至具动力学约束的多</w:t>
      </w:r>
      <w:r w:rsidR="008533F7">
        <w:rPr>
          <w:rFonts w:hint="eastAsia"/>
          <w:color w:val="000000"/>
          <w:sz w:val="21"/>
          <w:szCs w:val="21"/>
        </w:rPr>
        <w:t>智能体</w:t>
      </w:r>
      <w:r w:rsidRPr="008A5413">
        <w:rPr>
          <w:color w:val="000000"/>
          <w:sz w:val="21"/>
          <w:szCs w:val="21"/>
        </w:rPr>
        <w:t>系统</w:t>
      </w:r>
      <w:r w:rsidR="005B63FC" w:rsidRPr="0075764C">
        <w:rPr>
          <w:color w:val="000000"/>
          <w:sz w:val="21"/>
          <w:szCs w:val="21"/>
          <w:vertAlign w:val="superscript"/>
        </w:rPr>
        <w:fldChar w:fldCharType="begin"/>
      </w:r>
      <w:r w:rsidR="005B63FC" w:rsidRPr="0075764C">
        <w:rPr>
          <w:color w:val="000000"/>
          <w:sz w:val="21"/>
          <w:szCs w:val="21"/>
          <w:vertAlign w:val="superscript"/>
        </w:rPr>
        <w:instrText xml:space="preserve"> REF _Ref210899161 \r \h \#"[0"</w:instrText>
      </w:r>
      <w:r w:rsidR="005B63FC">
        <w:rPr>
          <w:color w:val="000000"/>
          <w:sz w:val="21"/>
          <w:szCs w:val="21"/>
          <w:vertAlign w:val="superscript"/>
        </w:rPr>
        <w:instrText xml:space="preserve"> \* MERGEFORMAT </w:instrText>
      </w:r>
      <w:r w:rsidR="005B63FC" w:rsidRPr="0075764C">
        <w:rPr>
          <w:color w:val="000000"/>
          <w:sz w:val="21"/>
          <w:szCs w:val="21"/>
          <w:vertAlign w:val="superscript"/>
        </w:rPr>
      </w:r>
      <w:r w:rsidR="005B63FC" w:rsidRPr="0075764C">
        <w:rPr>
          <w:color w:val="000000"/>
          <w:sz w:val="21"/>
          <w:szCs w:val="21"/>
          <w:vertAlign w:val="superscript"/>
        </w:rPr>
        <w:fldChar w:fldCharType="separate"/>
      </w:r>
      <w:r w:rsidR="005B63FC" w:rsidRPr="0075764C">
        <w:rPr>
          <w:color w:val="000000"/>
          <w:sz w:val="21"/>
          <w:szCs w:val="21"/>
          <w:vertAlign w:val="superscript"/>
        </w:rPr>
        <w:t>[10</w:t>
      </w:r>
      <w:r w:rsidR="005B63FC" w:rsidRPr="0075764C">
        <w:rPr>
          <w:color w:val="000000"/>
          <w:sz w:val="21"/>
          <w:szCs w:val="21"/>
          <w:vertAlign w:val="superscript"/>
        </w:rPr>
        <w:fldChar w:fldCharType="end"/>
      </w:r>
      <w:r w:rsidR="005B63FC" w:rsidRPr="0075764C">
        <w:rPr>
          <w:color w:val="000000"/>
          <w:sz w:val="21"/>
          <w:szCs w:val="21"/>
          <w:vertAlign w:val="superscript"/>
        </w:rPr>
        <w:t>-</w:t>
      </w:r>
      <w:r w:rsidR="005B63FC" w:rsidRPr="0075764C">
        <w:rPr>
          <w:color w:val="000000"/>
          <w:sz w:val="21"/>
          <w:szCs w:val="21"/>
          <w:vertAlign w:val="superscript"/>
        </w:rPr>
        <w:fldChar w:fldCharType="begin"/>
      </w:r>
      <w:r w:rsidR="005B63FC" w:rsidRPr="0075764C">
        <w:rPr>
          <w:color w:val="000000"/>
          <w:sz w:val="21"/>
          <w:szCs w:val="21"/>
          <w:vertAlign w:val="superscript"/>
        </w:rPr>
        <w:instrText xml:space="preserve"> REF _Ref211074835 \r \h \#"0]"</w:instrText>
      </w:r>
      <w:r w:rsidR="005B63FC">
        <w:rPr>
          <w:color w:val="000000"/>
          <w:sz w:val="21"/>
          <w:szCs w:val="21"/>
          <w:vertAlign w:val="superscript"/>
        </w:rPr>
        <w:instrText xml:space="preserve"> \* MERGEFORMAT </w:instrText>
      </w:r>
      <w:r w:rsidR="005B63FC" w:rsidRPr="0075764C">
        <w:rPr>
          <w:color w:val="000000"/>
          <w:sz w:val="21"/>
          <w:szCs w:val="21"/>
          <w:vertAlign w:val="superscript"/>
        </w:rPr>
      </w:r>
      <w:r w:rsidR="005B63FC" w:rsidRPr="0075764C">
        <w:rPr>
          <w:color w:val="000000"/>
          <w:sz w:val="21"/>
          <w:szCs w:val="21"/>
          <w:vertAlign w:val="superscript"/>
        </w:rPr>
        <w:fldChar w:fldCharType="separate"/>
      </w:r>
      <w:r w:rsidR="005B63FC" w:rsidRPr="0075764C">
        <w:rPr>
          <w:color w:val="000000"/>
          <w:sz w:val="21"/>
          <w:szCs w:val="21"/>
          <w:vertAlign w:val="superscript"/>
        </w:rPr>
        <w:t>11]</w:t>
      </w:r>
      <w:r w:rsidR="005B63FC" w:rsidRPr="0075764C">
        <w:rPr>
          <w:color w:val="000000"/>
          <w:sz w:val="21"/>
          <w:szCs w:val="21"/>
          <w:vertAlign w:val="superscript"/>
        </w:rPr>
        <w:fldChar w:fldCharType="end"/>
      </w:r>
      <w:r w:rsidRPr="008A5413">
        <w:rPr>
          <w:color w:val="000000"/>
          <w:sz w:val="21"/>
          <w:szCs w:val="21"/>
        </w:rPr>
        <w:t>。然而，此类方法仅关注空间冲突与时间调度，</w:t>
      </w:r>
      <w:r>
        <w:rPr>
          <w:rFonts w:hint="eastAsia"/>
          <w:color w:val="000000"/>
          <w:sz w:val="21"/>
          <w:szCs w:val="21"/>
        </w:rPr>
        <w:t>无法</w:t>
      </w:r>
      <w:r w:rsidRPr="008A5413">
        <w:rPr>
          <w:color w:val="000000"/>
          <w:sz w:val="21"/>
          <w:szCs w:val="21"/>
        </w:rPr>
        <w:t>对无人机群体的通信连通性进行建模，在建筑密集或电磁干扰严重的城市环境中难以实现稳定协同。为克服这一局限，</w:t>
      </w:r>
      <w:r w:rsidR="00AD1D09">
        <w:rPr>
          <w:rFonts w:hint="eastAsia"/>
          <w:color w:val="000000"/>
          <w:sz w:val="21"/>
          <w:szCs w:val="21"/>
        </w:rPr>
        <w:t>相关研究</w:t>
      </w:r>
      <w:r w:rsidRPr="008A5413">
        <w:rPr>
          <w:color w:val="000000"/>
          <w:sz w:val="21"/>
          <w:szCs w:val="21"/>
        </w:rPr>
        <w:t>开始将</w:t>
      </w:r>
      <w:r w:rsidR="00AD1D09">
        <w:rPr>
          <w:rFonts w:hint="eastAsia"/>
          <w:color w:val="000000"/>
          <w:sz w:val="21"/>
          <w:szCs w:val="21"/>
        </w:rPr>
        <w:t>其</w:t>
      </w:r>
      <w:r w:rsidR="0041424B">
        <w:rPr>
          <w:rFonts w:hint="eastAsia"/>
          <w:color w:val="000000"/>
          <w:sz w:val="21"/>
          <w:szCs w:val="21"/>
        </w:rPr>
        <w:t>他</w:t>
      </w:r>
      <w:r w:rsidR="00AD1D09">
        <w:rPr>
          <w:rFonts w:hint="eastAsia"/>
          <w:color w:val="000000"/>
          <w:sz w:val="21"/>
          <w:szCs w:val="21"/>
        </w:rPr>
        <w:t>传统的</w:t>
      </w:r>
      <w:r w:rsidRPr="008A5413">
        <w:rPr>
          <w:color w:val="000000"/>
          <w:sz w:val="21"/>
          <w:szCs w:val="21"/>
        </w:rPr>
        <w:t>路径规划与通信保持相结合，形成了</w:t>
      </w:r>
      <w:commentRangeStart w:id="7"/>
      <w:r w:rsidR="00AD1D09">
        <w:rPr>
          <w:rFonts w:hint="eastAsia"/>
          <w:color w:val="000000"/>
          <w:sz w:val="21"/>
          <w:szCs w:val="21"/>
        </w:rPr>
        <w:t>基于启发式优化、强化学习和改进人工势场法</w:t>
      </w:r>
      <w:r w:rsidRPr="008A5413">
        <w:rPr>
          <w:color w:val="000000"/>
          <w:sz w:val="21"/>
          <w:szCs w:val="21"/>
        </w:rPr>
        <w:t>三类主要研究方向</w:t>
      </w:r>
      <w:commentRangeEnd w:id="7"/>
      <w:r w:rsidR="007837BE">
        <w:rPr>
          <w:rStyle w:val="ac"/>
        </w:rPr>
        <w:commentReference w:id="7"/>
      </w:r>
      <w:r w:rsidRPr="008A5413">
        <w:rPr>
          <w:color w:val="000000"/>
          <w:sz w:val="21"/>
          <w:szCs w:val="21"/>
        </w:rPr>
        <w:t>。</w:t>
      </w:r>
    </w:p>
    <w:p w14:paraId="609BB226" w14:textId="11EBFA03" w:rsidR="008A5413" w:rsidRDefault="008A5413" w:rsidP="008A5413">
      <w:pPr>
        <w:spacing w:line="360" w:lineRule="auto"/>
        <w:ind w:firstLineChars="196" w:firstLine="412"/>
        <w:rPr>
          <w:color w:val="000000"/>
          <w:sz w:val="21"/>
          <w:szCs w:val="21"/>
        </w:rPr>
      </w:pPr>
      <w:r w:rsidRPr="008A5413">
        <w:rPr>
          <w:color w:val="000000"/>
          <w:sz w:val="21"/>
          <w:szCs w:val="21"/>
        </w:rPr>
        <w:t>第一类是基于启发式优化的</w:t>
      </w:r>
      <w:r w:rsidR="005F7B46" w:rsidRPr="005F7B46">
        <w:rPr>
          <w:rFonts w:hint="eastAsia"/>
          <w:color w:val="000000"/>
          <w:sz w:val="21"/>
          <w:szCs w:val="21"/>
        </w:rPr>
        <w:t>算法</w:t>
      </w:r>
      <w:r>
        <w:rPr>
          <w:rFonts w:hint="eastAsia"/>
          <w:color w:val="000000"/>
          <w:sz w:val="21"/>
          <w:szCs w:val="21"/>
        </w:rPr>
        <w:t>，</w:t>
      </w:r>
      <w:r w:rsidR="005F7B46" w:rsidRPr="005F7B46">
        <w:rPr>
          <w:rFonts w:hint="eastAsia"/>
          <w:color w:val="000000"/>
          <w:sz w:val="21"/>
          <w:szCs w:val="21"/>
        </w:rPr>
        <w:t>通过全局搜索与多目标</w:t>
      </w:r>
      <w:r w:rsidR="00E44835">
        <w:rPr>
          <w:rFonts w:hint="eastAsia"/>
          <w:color w:val="000000"/>
          <w:sz w:val="21"/>
          <w:szCs w:val="21"/>
        </w:rPr>
        <w:t>优化</w:t>
      </w:r>
      <w:r w:rsidR="005F7B46" w:rsidRPr="005F7B46">
        <w:rPr>
          <w:rFonts w:hint="eastAsia"/>
          <w:color w:val="000000"/>
          <w:sz w:val="21"/>
          <w:szCs w:val="21"/>
        </w:rPr>
        <w:t>机制</w:t>
      </w:r>
      <w:r w:rsidR="00234E69">
        <w:rPr>
          <w:rFonts w:hint="eastAsia"/>
          <w:color w:val="000000"/>
          <w:sz w:val="21"/>
          <w:szCs w:val="21"/>
        </w:rPr>
        <w:t>实现</w:t>
      </w:r>
      <w:r w:rsidR="005F7B46" w:rsidRPr="005F7B46">
        <w:rPr>
          <w:rFonts w:hint="eastAsia"/>
          <w:color w:val="000000"/>
          <w:sz w:val="21"/>
          <w:szCs w:val="21"/>
        </w:rPr>
        <w:t>无人机</w:t>
      </w:r>
      <w:r w:rsidR="00234E69">
        <w:rPr>
          <w:rFonts w:hint="eastAsia"/>
          <w:color w:val="000000"/>
          <w:sz w:val="21"/>
          <w:szCs w:val="21"/>
        </w:rPr>
        <w:t>通信</w:t>
      </w:r>
      <w:r w:rsidR="005F7B46" w:rsidRPr="005F7B46">
        <w:rPr>
          <w:rFonts w:hint="eastAsia"/>
          <w:color w:val="000000"/>
          <w:sz w:val="21"/>
          <w:szCs w:val="21"/>
        </w:rPr>
        <w:t>协同规划</w:t>
      </w:r>
      <w:r w:rsidR="00E44835">
        <w:rPr>
          <w:rFonts w:hint="eastAsia"/>
          <w:color w:val="000000"/>
          <w:sz w:val="21"/>
          <w:szCs w:val="21"/>
        </w:rPr>
        <w:t>的需求：</w:t>
      </w:r>
      <w:r w:rsidR="006F1D40" w:rsidRPr="005F7B46" w:rsidDel="006F1D40">
        <w:rPr>
          <w:rFonts w:hint="eastAsia"/>
          <w:color w:val="000000"/>
          <w:sz w:val="21"/>
          <w:szCs w:val="21"/>
        </w:rPr>
        <w:t xml:space="preserve"> </w:t>
      </w:r>
      <w:r w:rsidR="006F1D40" w:rsidRPr="006F1D40">
        <w:rPr>
          <w:rFonts w:hint="eastAsia"/>
          <w:color w:val="000000"/>
          <w:sz w:val="21"/>
          <w:szCs w:val="21"/>
        </w:rPr>
        <w:t xml:space="preserve">He </w:t>
      </w:r>
      <w:r w:rsidR="006F1D40" w:rsidRPr="006F1D40">
        <w:rPr>
          <w:rFonts w:hint="eastAsia"/>
          <w:color w:val="000000"/>
          <w:sz w:val="21"/>
          <w:szCs w:val="21"/>
        </w:rPr>
        <w:t>等人提出的混合粒子群算法（</w:t>
      </w:r>
      <w:r w:rsidR="006F1D40" w:rsidRPr="006F1D40">
        <w:rPr>
          <w:rFonts w:hint="eastAsia"/>
          <w:color w:val="000000"/>
          <w:sz w:val="21"/>
          <w:szCs w:val="21"/>
        </w:rPr>
        <w:t>Hybrid PSO</w:t>
      </w:r>
      <w:r w:rsidR="006F1D40" w:rsidRPr="006F1D40">
        <w:rPr>
          <w:rFonts w:hint="eastAsia"/>
          <w:color w:val="000000"/>
          <w:sz w:val="21"/>
          <w:szCs w:val="21"/>
        </w:rPr>
        <w:t>）</w:t>
      </w:r>
      <w:r w:rsidR="005B63FC" w:rsidRPr="0075764C">
        <w:rPr>
          <w:color w:val="000000"/>
          <w:sz w:val="21"/>
          <w:szCs w:val="21"/>
          <w:vertAlign w:val="superscript"/>
        </w:rPr>
        <w:fldChar w:fldCharType="begin"/>
      </w:r>
      <w:r w:rsidR="005B63FC" w:rsidRPr="0075764C">
        <w:rPr>
          <w:color w:val="000000"/>
          <w:sz w:val="21"/>
          <w:szCs w:val="21"/>
          <w:vertAlign w:val="superscript"/>
        </w:rPr>
        <w:instrText xml:space="preserve"> REF _Ref210899454 \r \h </w:instrText>
      </w:r>
      <w:r w:rsidR="005B63FC">
        <w:rPr>
          <w:color w:val="000000"/>
          <w:sz w:val="21"/>
          <w:szCs w:val="21"/>
          <w:vertAlign w:val="superscript"/>
        </w:rPr>
        <w:instrText xml:space="preserve"> \* MERGEFORMAT </w:instrText>
      </w:r>
      <w:r w:rsidR="005B63FC" w:rsidRPr="0075764C">
        <w:rPr>
          <w:color w:val="000000"/>
          <w:sz w:val="21"/>
          <w:szCs w:val="21"/>
          <w:vertAlign w:val="superscript"/>
        </w:rPr>
      </w:r>
      <w:r w:rsidR="005B63FC" w:rsidRPr="0075764C">
        <w:rPr>
          <w:color w:val="000000"/>
          <w:sz w:val="21"/>
          <w:szCs w:val="21"/>
          <w:vertAlign w:val="superscript"/>
        </w:rPr>
        <w:fldChar w:fldCharType="separate"/>
      </w:r>
      <w:r w:rsidR="005B63FC" w:rsidRPr="0075764C">
        <w:rPr>
          <w:color w:val="000000"/>
          <w:sz w:val="21"/>
          <w:szCs w:val="21"/>
          <w:vertAlign w:val="superscript"/>
        </w:rPr>
        <w:t>[12]</w:t>
      </w:r>
      <w:r w:rsidR="005B63FC" w:rsidRPr="0075764C">
        <w:rPr>
          <w:color w:val="000000"/>
          <w:sz w:val="21"/>
          <w:szCs w:val="21"/>
          <w:vertAlign w:val="superscript"/>
        </w:rPr>
        <w:fldChar w:fldCharType="end"/>
      </w:r>
      <w:r w:rsidR="006F1D40" w:rsidRPr="006F1D40">
        <w:rPr>
          <w:rFonts w:hint="eastAsia"/>
          <w:color w:val="000000"/>
          <w:sz w:val="21"/>
          <w:szCs w:val="21"/>
        </w:rPr>
        <w:t>在传统粒子群优化中引入局部与全局双层搜索结构，并通过自适应权重调整机制平衡全局探索与局部收敛，从而提升多</w:t>
      </w:r>
      <w:r w:rsidR="006F1D40" w:rsidRPr="006F1D40">
        <w:rPr>
          <w:rFonts w:hint="eastAsia"/>
          <w:color w:val="000000"/>
          <w:sz w:val="21"/>
          <w:szCs w:val="21"/>
        </w:rPr>
        <w:t xml:space="preserve"> UAV </w:t>
      </w:r>
      <w:r w:rsidR="006F1D40" w:rsidRPr="006F1D40">
        <w:rPr>
          <w:rFonts w:hint="eastAsia"/>
          <w:color w:val="000000"/>
          <w:sz w:val="21"/>
          <w:szCs w:val="21"/>
        </w:rPr>
        <w:t>协同路径规划的优化稳定性与收敛速度。其核心优势在于搜索精度高、可同时优化多目标性能，但由于粒子更新过程仍依赖迭代群体信息，在高维连续空间下计算开销较大，实时性受限。</w:t>
      </w:r>
      <w:r w:rsidR="006F1D40" w:rsidRPr="006F1D40">
        <w:rPr>
          <w:rFonts w:hint="eastAsia"/>
          <w:color w:val="000000"/>
          <w:sz w:val="21"/>
          <w:szCs w:val="21"/>
        </w:rPr>
        <w:t xml:space="preserve">Meng </w:t>
      </w:r>
      <w:r w:rsidR="006F1D40" w:rsidRPr="006F1D40">
        <w:rPr>
          <w:rFonts w:hint="eastAsia"/>
          <w:color w:val="000000"/>
          <w:sz w:val="21"/>
          <w:szCs w:val="21"/>
        </w:rPr>
        <w:t>等人提出的</w:t>
      </w:r>
      <w:r w:rsidR="006F1D40" w:rsidRPr="006F1D40">
        <w:rPr>
          <w:rFonts w:hint="eastAsia"/>
          <w:color w:val="000000"/>
          <w:sz w:val="21"/>
          <w:szCs w:val="21"/>
        </w:rPr>
        <w:t xml:space="preserve">PPSwarm </w:t>
      </w:r>
      <w:r w:rsidR="006F1D40" w:rsidRPr="006F1D40">
        <w:rPr>
          <w:rFonts w:hint="eastAsia"/>
          <w:color w:val="000000"/>
          <w:sz w:val="21"/>
          <w:szCs w:val="21"/>
        </w:rPr>
        <w:t>算法</w:t>
      </w:r>
      <w:r w:rsidR="005B63FC" w:rsidRPr="0075764C">
        <w:rPr>
          <w:color w:val="000000"/>
          <w:sz w:val="21"/>
          <w:szCs w:val="21"/>
          <w:vertAlign w:val="superscript"/>
        </w:rPr>
        <w:fldChar w:fldCharType="begin"/>
      </w:r>
      <w:r w:rsidR="005B63FC" w:rsidRPr="0075764C">
        <w:rPr>
          <w:color w:val="000000"/>
          <w:sz w:val="21"/>
          <w:szCs w:val="21"/>
          <w:vertAlign w:val="superscript"/>
        </w:rPr>
        <w:instrText xml:space="preserve"> REF _Ref212053055 \r \h </w:instrText>
      </w:r>
      <w:r w:rsidR="005B63FC">
        <w:rPr>
          <w:color w:val="000000"/>
          <w:sz w:val="21"/>
          <w:szCs w:val="21"/>
          <w:vertAlign w:val="superscript"/>
        </w:rPr>
        <w:instrText xml:space="preserve"> \* MERGEFORMAT </w:instrText>
      </w:r>
      <w:r w:rsidR="005B63FC" w:rsidRPr="0075764C">
        <w:rPr>
          <w:color w:val="000000"/>
          <w:sz w:val="21"/>
          <w:szCs w:val="21"/>
          <w:vertAlign w:val="superscript"/>
        </w:rPr>
      </w:r>
      <w:r w:rsidR="005B63FC" w:rsidRPr="0075764C">
        <w:rPr>
          <w:color w:val="000000"/>
          <w:sz w:val="21"/>
          <w:szCs w:val="21"/>
          <w:vertAlign w:val="superscript"/>
        </w:rPr>
        <w:fldChar w:fldCharType="separate"/>
      </w:r>
      <w:r w:rsidR="005B63FC" w:rsidRPr="0075764C">
        <w:rPr>
          <w:color w:val="000000"/>
          <w:sz w:val="21"/>
          <w:szCs w:val="21"/>
          <w:vertAlign w:val="superscript"/>
        </w:rPr>
        <w:t>[13]</w:t>
      </w:r>
      <w:r w:rsidR="005B63FC" w:rsidRPr="0075764C">
        <w:rPr>
          <w:color w:val="000000"/>
          <w:sz w:val="21"/>
          <w:szCs w:val="21"/>
          <w:vertAlign w:val="superscript"/>
        </w:rPr>
        <w:fldChar w:fldCharType="end"/>
      </w:r>
      <w:r w:rsidR="006F1D40" w:rsidRPr="006F1D40">
        <w:rPr>
          <w:rFonts w:hint="eastAsia"/>
          <w:color w:val="000000"/>
          <w:sz w:val="21"/>
          <w:szCs w:val="21"/>
        </w:rPr>
        <w:t>将优先级约束的</w:t>
      </w:r>
      <w:r w:rsidR="006F1D40" w:rsidRPr="006F1D40">
        <w:rPr>
          <w:rFonts w:hint="eastAsia"/>
          <w:color w:val="000000"/>
          <w:sz w:val="21"/>
          <w:szCs w:val="21"/>
        </w:rPr>
        <w:t xml:space="preserve"> RRT* </w:t>
      </w:r>
      <w:r w:rsidR="006F1D40" w:rsidRPr="006F1D40">
        <w:rPr>
          <w:rFonts w:hint="eastAsia"/>
          <w:color w:val="000000"/>
          <w:sz w:val="21"/>
          <w:szCs w:val="21"/>
        </w:rPr>
        <w:t>采样与粒子群全局搜索相结合，构建了“全局采样引导</w:t>
      </w:r>
      <w:r w:rsidR="006F1D40" w:rsidRPr="006F1D40">
        <w:rPr>
          <w:rFonts w:hint="eastAsia"/>
          <w:color w:val="000000"/>
          <w:sz w:val="21"/>
          <w:szCs w:val="21"/>
        </w:rPr>
        <w:t xml:space="preserve"> + </w:t>
      </w:r>
      <w:r w:rsidR="006F1D40" w:rsidRPr="006F1D40">
        <w:rPr>
          <w:rFonts w:hint="eastAsia"/>
          <w:color w:val="000000"/>
          <w:sz w:val="21"/>
          <w:szCs w:val="21"/>
        </w:rPr>
        <w:t>局部粒子更新”的混合框架。该方法在复杂环境中能够有效避免局部最优陷阱并提升路径平滑性，但其双层混合结构在节点数量增加时搜索树扩张迅速，规划时间复杂度随无人机数量呈指数增长，限制了算法在实时多机系统中的应用。</w:t>
      </w:r>
      <w:r w:rsidR="006F1D40" w:rsidRPr="006F1D40">
        <w:rPr>
          <w:rFonts w:hint="eastAsia"/>
          <w:color w:val="000000"/>
          <w:sz w:val="21"/>
          <w:szCs w:val="21"/>
        </w:rPr>
        <w:t xml:space="preserve">Tseng </w:t>
      </w:r>
      <w:r w:rsidR="006F1D40" w:rsidRPr="006F1D40">
        <w:rPr>
          <w:rFonts w:hint="eastAsia"/>
          <w:color w:val="000000"/>
          <w:sz w:val="21"/>
          <w:szCs w:val="21"/>
        </w:rPr>
        <w:t>等人提出的多目标遗传算法（</w:t>
      </w:r>
      <w:r w:rsidR="006F1D40" w:rsidRPr="006F1D40">
        <w:rPr>
          <w:rFonts w:hint="eastAsia"/>
          <w:color w:val="000000"/>
          <w:sz w:val="21"/>
          <w:szCs w:val="21"/>
        </w:rPr>
        <w:t>MOGA</w:t>
      </w:r>
      <w:r w:rsidR="006F1D40" w:rsidRPr="006F1D40">
        <w:rPr>
          <w:rFonts w:hint="eastAsia"/>
          <w:color w:val="000000"/>
          <w:sz w:val="21"/>
          <w:szCs w:val="21"/>
        </w:rPr>
        <w:t>）</w:t>
      </w:r>
      <w:r w:rsidR="005B63FC" w:rsidRPr="0075764C">
        <w:rPr>
          <w:color w:val="000000"/>
          <w:sz w:val="21"/>
          <w:szCs w:val="21"/>
          <w:vertAlign w:val="superscript"/>
        </w:rPr>
        <w:fldChar w:fldCharType="begin"/>
      </w:r>
      <w:r w:rsidR="005B63FC" w:rsidRPr="0075764C">
        <w:rPr>
          <w:color w:val="000000"/>
          <w:sz w:val="21"/>
          <w:szCs w:val="21"/>
          <w:vertAlign w:val="superscript"/>
        </w:rPr>
        <w:instrText xml:space="preserve"> REF _Ref210900116 \r \h </w:instrText>
      </w:r>
      <w:r w:rsidR="005B63FC">
        <w:rPr>
          <w:color w:val="000000"/>
          <w:sz w:val="21"/>
          <w:szCs w:val="21"/>
          <w:vertAlign w:val="superscript"/>
        </w:rPr>
        <w:instrText xml:space="preserve"> \* MERGEFORMAT </w:instrText>
      </w:r>
      <w:r w:rsidR="005B63FC" w:rsidRPr="0075764C">
        <w:rPr>
          <w:color w:val="000000"/>
          <w:sz w:val="21"/>
          <w:szCs w:val="21"/>
          <w:vertAlign w:val="superscript"/>
        </w:rPr>
      </w:r>
      <w:r w:rsidR="005B63FC" w:rsidRPr="0075764C">
        <w:rPr>
          <w:color w:val="000000"/>
          <w:sz w:val="21"/>
          <w:szCs w:val="21"/>
          <w:vertAlign w:val="superscript"/>
        </w:rPr>
        <w:fldChar w:fldCharType="separate"/>
      </w:r>
      <w:r w:rsidR="005B63FC" w:rsidRPr="0075764C">
        <w:rPr>
          <w:color w:val="000000"/>
          <w:sz w:val="21"/>
          <w:szCs w:val="21"/>
          <w:vertAlign w:val="superscript"/>
        </w:rPr>
        <w:t>[14]</w:t>
      </w:r>
      <w:r w:rsidR="005B63FC" w:rsidRPr="0075764C">
        <w:rPr>
          <w:color w:val="000000"/>
          <w:sz w:val="21"/>
          <w:szCs w:val="21"/>
          <w:vertAlign w:val="superscript"/>
        </w:rPr>
        <w:fldChar w:fldCharType="end"/>
      </w:r>
      <w:r w:rsidR="006F1D40" w:rsidRPr="006F1D40">
        <w:rPr>
          <w:rFonts w:hint="eastAsia"/>
          <w:color w:val="000000"/>
          <w:sz w:val="21"/>
          <w:szCs w:val="21"/>
        </w:rPr>
        <w:t>在遗传编码中引入接收信号强度（</w:t>
      </w:r>
      <w:r w:rsidR="006F1D40" w:rsidRPr="006F1D40">
        <w:rPr>
          <w:rFonts w:hint="eastAsia"/>
          <w:color w:val="000000"/>
          <w:sz w:val="21"/>
          <w:szCs w:val="21"/>
        </w:rPr>
        <w:t>RSSI</w:t>
      </w:r>
      <w:r w:rsidR="006F1D40" w:rsidRPr="006F1D40">
        <w:rPr>
          <w:rFonts w:hint="eastAsia"/>
          <w:color w:val="000000"/>
          <w:sz w:val="21"/>
          <w:szCs w:val="21"/>
        </w:rPr>
        <w:t>）与路径平滑度双指标，通过选择、交叉与变异操作实现路径长度与通信质量的联合优化。该算法在搜索精度和解的多样性方面表现优良，但由于进化操作依赖大量代际迭代，其收敛速度较慢，对初始种群质量敏感，难以满足动态环境下的实时路径重规划需求。</w:t>
      </w:r>
      <w:r w:rsidR="006F1D40">
        <w:rPr>
          <w:rFonts w:hint="eastAsia"/>
          <w:color w:val="000000"/>
          <w:sz w:val="21"/>
          <w:szCs w:val="21"/>
        </w:rPr>
        <w:t>综上所述，启</w:t>
      </w:r>
      <w:r w:rsidR="006F1D40" w:rsidRPr="006F1D40">
        <w:rPr>
          <w:rFonts w:hint="eastAsia"/>
          <w:color w:val="000000"/>
          <w:sz w:val="21"/>
          <w:szCs w:val="21"/>
        </w:rPr>
        <w:t>发式优化类算法在路径通信联合优化中具有较强的全局寻优能力与收敛稳定性，但其普遍存在</w:t>
      </w:r>
      <w:r w:rsidR="008533F7">
        <w:rPr>
          <w:rFonts w:hint="eastAsia"/>
          <w:color w:val="000000"/>
          <w:sz w:val="21"/>
          <w:szCs w:val="21"/>
        </w:rPr>
        <w:t>依赖全局信息、搜索效果不足和</w:t>
      </w:r>
      <w:r w:rsidR="006F1D40" w:rsidRPr="006F1D40">
        <w:rPr>
          <w:rFonts w:hint="eastAsia"/>
          <w:color w:val="000000"/>
          <w:sz w:val="21"/>
          <w:szCs w:val="21"/>
        </w:rPr>
        <w:t>收敛时间长等问题，限制了其在大规模无人机集群动态任务场景下的应用潜力。</w:t>
      </w:r>
    </w:p>
    <w:p w14:paraId="616DFC01" w14:textId="14F9CD52" w:rsidR="006F1D40" w:rsidRPr="006F1D40" w:rsidRDefault="008A5413" w:rsidP="006F1D40">
      <w:pPr>
        <w:spacing w:line="360" w:lineRule="auto"/>
        <w:ind w:firstLineChars="196" w:firstLine="412"/>
        <w:rPr>
          <w:color w:val="000000"/>
          <w:sz w:val="21"/>
          <w:szCs w:val="21"/>
        </w:rPr>
      </w:pPr>
      <w:r>
        <w:rPr>
          <w:rFonts w:hint="eastAsia"/>
          <w:color w:val="000000"/>
          <w:sz w:val="21"/>
          <w:szCs w:val="21"/>
        </w:rPr>
        <w:t>第二类是基于</w:t>
      </w:r>
      <w:r w:rsidR="005F7B46" w:rsidRPr="005F7B46">
        <w:rPr>
          <w:rFonts w:hint="eastAsia"/>
          <w:color w:val="000000"/>
          <w:sz w:val="21"/>
          <w:szCs w:val="21"/>
        </w:rPr>
        <w:t>强化学习</w:t>
      </w:r>
      <w:r>
        <w:rPr>
          <w:rFonts w:hint="eastAsia"/>
          <w:color w:val="000000"/>
          <w:sz w:val="21"/>
          <w:szCs w:val="21"/>
        </w:rPr>
        <w:t>的</w:t>
      </w:r>
      <w:r w:rsidR="005F7B46" w:rsidRPr="005F7B46">
        <w:rPr>
          <w:rFonts w:hint="eastAsia"/>
          <w:color w:val="000000"/>
          <w:sz w:val="21"/>
          <w:szCs w:val="21"/>
        </w:rPr>
        <w:t>方法，</w:t>
      </w:r>
      <w:r>
        <w:rPr>
          <w:rFonts w:hint="eastAsia"/>
          <w:color w:val="000000"/>
          <w:sz w:val="21"/>
          <w:szCs w:val="21"/>
        </w:rPr>
        <w:t>通过针对已知场景的学习训练完成对通信保持路径的规划。</w:t>
      </w:r>
      <w:r w:rsidR="006F1D40" w:rsidRPr="006F1D40">
        <w:rPr>
          <w:rFonts w:hint="eastAsia"/>
          <w:color w:val="000000"/>
          <w:sz w:val="21"/>
          <w:szCs w:val="21"/>
        </w:rPr>
        <w:t xml:space="preserve">Bayerlein </w:t>
      </w:r>
      <w:r w:rsidR="006F1D40" w:rsidRPr="006F1D40">
        <w:rPr>
          <w:rFonts w:hint="eastAsia"/>
          <w:color w:val="000000"/>
          <w:sz w:val="21"/>
          <w:szCs w:val="21"/>
        </w:rPr>
        <w:t>等人提出的深度强化学习无线数据采集算法（</w:t>
      </w:r>
      <w:r w:rsidR="006F1D40" w:rsidRPr="006F1D40">
        <w:rPr>
          <w:rFonts w:hint="eastAsia"/>
          <w:color w:val="000000"/>
          <w:sz w:val="21"/>
          <w:szCs w:val="21"/>
        </w:rPr>
        <w:t>DRL-WDH</w:t>
      </w:r>
      <w:r w:rsidR="006F1D40" w:rsidRPr="006F1D40">
        <w:rPr>
          <w:rFonts w:hint="eastAsia"/>
          <w:color w:val="000000"/>
          <w:sz w:val="21"/>
          <w:szCs w:val="21"/>
        </w:rPr>
        <w:t>）</w:t>
      </w:r>
      <w:r w:rsidR="005B63FC" w:rsidRPr="0075764C">
        <w:rPr>
          <w:color w:val="000000"/>
          <w:sz w:val="21"/>
          <w:szCs w:val="21"/>
          <w:vertAlign w:val="superscript"/>
        </w:rPr>
        <w:fldChar w:fldCharType="begin"/>
      </w:r>
      <w:r w:rsidR="005B63FC" w:rsidRPr="0075764C">
        <w:rPr>
          <w:color w:val="000000"/>
          <w:sz w:val="21"/>
          <w:szCs w:val="21"/>
          <w:vertAlign w:val="superscript"/>
        </w:rPr>
        <w:instrText xml:space="preserve"> REF _Ref210900250 \r \h </w:instrText>
      </w:r>
      <w:r w:rsidR="005B63FC">
        <w:rPr>
          <w:color w:val="000000"/>
          <w:sz w:val="21"/>
          <w:szCs w:val="21"/>
          <w:vertAlign w:val="superscript"/>
        </w:rPr>
        <w:instrText xml:space="preserve"> \* MERGEFORMAT </w:instrText>
      </w:r>
      <w:r w:rsidR="005B63FC" w:rsidRPr="0075764C">
        <w:rPr>
          <w:color w:val="000000"/>
          <w:sz w:val="21"/>
          <w:szCs w:val="21"/>
          <w:vertAlign w:val="superscript"/>
        </w:rPr>
      </w:r>
      <w:r w:rsidR="005B63FC" w:rsidRPr="0075764C">
        <w:rPr>
          <w:color w:val="000000"/>
          <w:sz w:val="21"/>
          <w:szCs w:val="21"/>
          <w:vertAlign w:val="superscript"/>
        </w:rPr>
        <w:fldChar w:fldCharType="separate"/>
      </w:r>
      <w:r w:rsidR="005B63FC" w:rsidRPr="0075764C">
        <w:rPr>
          <w:color w:val="000000"/>
          <w:sz w:val="21"/>
          <w:szCs w:val="21"/>
          <w:vertAlign w:val="superscript"/>
        </w:rPr>
        <w:t>[15]</w:t>
      </w:r>
      <w:r w:rsidR="005B63FC" w:rsidRPr="0075764C">
        <w:rPr>
          <w:color w:val="000000"/>
          <w:sz w:val="21"/>
          <w:szCs w:val="21"/>
          <w:vertAlign w:val="superscript"/>
        </w:rPr>
        <w:fldChar w:fldCharType="end"/>
      </w:r>
      <w:r w:rsidR="006F1D40" w:rsidRPr="006F1D40">
        <w:rPr>
          <w:rFonts w:hint="eastAsia"/>
          <w:color w:val="000000"/>
          <w:sz w:val="21"/>
          <w:szCs w:val="21"/>
        </w:rPr>
        <w:t>，采用</w:t>
      </w:r>
      <w:r w:rsidR="006F1D40" w:rsidRPr="006F1D40">
        <w:rPr>
          <w:rFonts w:hint="eastAsia"/>
          <w:color w:val="000000"/>
          <w:sz w:val="21"/>
          <w:szCs w:val="21"/>
        </w:rPr>
        <w:t>Actor</w:t>
      </w:r>
      <w:r w:rsidR="006F1D40" w:rsidRPr="006F1D40">
        <w:rPr>
          <w:rFonts w:hint="eastAsia"/>
          <w:color w:val="000000"/>
          <w:sz w:val="21"/>
          <w:szCs w:val="21"/>
        </w:rPr>
        <w:t>–</w:t>
      </w:r>
      <w:r w:rsidR="006F1D40" w:rsidRPr="006F1D40">
        <w:rPr>
          <w:rFonts w:hint="eastAsia"/>
          <w:color w:val="000000"/>
          <w:sz w:val="21"/>
          <w:szCs w:val="21"/>
        </w:rPr>
        <w:t>Critic</w:t>
      </w:r>
      <w:r w:rsidR="006F1D40" w:rsidRPr="006F1D40">
        <w:rPr>
          <w:rFonts w:hint="eastAsia"/>
          <w:color w:val="000000"/>
          <w:sz w:val="21"/>
          <w:szCs w:val="21"/>
        </w:rPr>
        <w:t>架构联合优化路径与功率分配，在能效与通信覆盖间取得平衡；但该方法训练样本需求大、收敛速度慢，难以实时应用。</w:t>
      </w:r>
      <w:r w:rsidR="006F1D40" w:rsidRPr="006F1D40">
        <w:rPr>
          <w:rFonts w:hint="eastAsia"/>
          <w:color w:val="000000"/>
          <w:sz w:val="21"/>
          <w:szCs w:val="21"/>
        </w:rPr>
        <w:t xml:space="preserve">Lin </w:t>
      </w:r>
      <w:r w:rsidR="006F1D40" w:rsidRPr="006F1D40">
        <w:rPr>
          <w:rFonts w:hint="eastAsia"/>
          <w:color w:val="000000"/>
          <w:sz w:val="21"/>
          <w:szCs w:val="21"/>
        </w:rPr>
        <w:t>等人的通信连通性强化学习算法（</w:t>
      </w:r>
      <w:r w:rsidR="006F1D40" w:rsidRPr="006F1D40">
        <w:rPr>
          <w:rFonts w:hint="eastAsia"/>
          <w:color w:val="000000"/>
          <w:sz w:val="21"/>
          <w:szCs w:val="21"/>
        </w:rPr>
        <w:t>DRL-CC</w:t>
      </w:r>
      <w:r w:rsidR="006F1D40" w:rsidRPr="006F1D40">
        <w:rPr>
          <w:rFonts w:hint="eastAsia"/>
          <w:color w:val="000000"/>
          <w:sz w:val="21"/>
          <w:szCs w:val="21"/>
        </w:rPr>
        <w:t>）</w:t>
      </w:r>
      <w:r w:rsidR="005B63FC" w:rsidRPr="0075764C">
        <w:rPr>
          <w:color w:val="000000"/>
          <w:sz w:val="21"/>
          <w:szCs w:val="21"/>
          <w:vertAlign w:val="superscript"/>
        </w:rPr>
        <w:fldChar w:fldCharType="begin"/>
      </w:r>
      <w:r w:rsidR="005B63FC" w:rsidRPr="0075764C">
        <w:rPr>
          <w:color w:val="000000"/>
          <w:sz w:val="21"/>
          <w:szCs w:val="21"/>
          <w:vertAlign w:val="superscript"/>
        </w:rPr>
        <w:instrText xml:space="preserve"> REF _Ref210900389 \r \h </w:instrText>
      </w:r>
      <w:r w:rsidR="005B63FC">
        <w:rPr>
          <w:color w:val="000000"/>
          <w:sz w:val="21"/>
          <w:szCs w:val="21"/>
          <w:vertAlign w:val="superscript"/>
        </w:rPr>
        <w:instrText xml:space="preserve"> \* MERGEFORMAT </w:instrText>
      </w:r>
      <w:r w:rsidR="005B63FC" w:rsidRPr="0075764C">
        <w:rPr>
          <w:color w:val="000000"/>
          <w:sz w:val="21"/>
          <w:szCs w:val="21"/>
          <w:vertAlign w:val="superscript"/>
        </w:rPr>
      </w:r>
      <w:r w:rsidR="005B63FC" w:rsidRPr="0075764C">
        <w:rPr>
          <w:color w:val="000000"/>
          <w:sz w:val="21"/>
          <w:szCs w:val="21"/>
          <w:vertAlign w:val="superscript"/>
        </w:rPr>
        <w:fldChar w:fldCharType="separate"/>
      </w:r>
      <w:r w:rsidR="005B63FC" w:rsidRPr="0075764C">
        <w:rPr>
          <w:color w:val="000000"/>
          <w:sz w:val="21"/>
          <w:szCs w:val="21"/>
          <w:vertAlign w:val="superscript"/>
        </w:rPr>
        <w:t>[16]</w:t>
      </w:r>
      <w:r w:rsidR="005B63FC" w:rsidRPr="0075764C">
        <w:rPr>
          <w:color w:val="000000"/>
          <w:sz w:val="21"/>
          <w:szCs w:val="21"/>
          <w:vertAlign w:val="superscript"/>
        </w:rPr>
        <w:fldChar w:fldCharType="end"/>
      </w:r>
      <w:r w:rsidR="006F1D40" w:rsidRPr="006F1D40">
        <w:rPr>
          <w:rFonts w:hint="eastAsia"/>
          <w:color w:val="000000"/>
          <w:sz w:val="21"/>
          <w:szCs w:val="21"/>
        </w:rPr>
        <w:t>，在奖励函数中引入通信约束，利用</w:t>
      </w:r>
      <w:r w:rsidR="006F1D40" w:rsidRPr="006F1D40">
        <w:rPr>
          <w:rFonts w:hint="eastAsia"/>
          <w:color w:val="000000"/>
          <w:sz w:val="21"/>
          <w:szCs w:val="21"/>
        </w:rPr>
        <w:t xml:space="preserve"> DQN-CNN </w:t>
      </w:r>
      <w:r w:rsidR="006F1D40" w:rsidRPr="006F1D40">
        <w:rPr>
          <w:rFonts w:hint="eastAsia"/>
          <w:color w:val="000000"/>
          <w:sz w:val="21"/>
          <w:szCs w:val="21"/>
        </w:rPr>
        <w:t>框架实现路径与连通性联合决策，提升链路稳定性；但依赖精确环境状态，模型泛化与迁移能力不足。</w:t>
      </w:r>
      <w:r w:rsidR="006F1D40" w:rsidRPr="006F1D40">
        <w:rPr>
          <w:rFonts w:hint="eastAsia"/>
          <w:color w:val="000000"/>
          <w:sz w:val="21"/>
          <w:szCs w:val="21"/>
        </w:rPr>
        <w:t xml:space="preserve">Cheng </w:t>
      </w:r>
      <w:r w:rsidR="006F1D40" w:rsidRPr="006F1D40">
        <w:rPr>
          <w:rFonts w:hint="eastAsia"/>
          <w:color w:val="000000"/>
          <w:sz w:val="21"/>
          <w:szCs w:val="21"/>
        </w:rPr>
        <w:t>等人提出的分层强化学习结合模拟退火算法（</w:t>
      </w:r>
      <w:r w:rsidR="006F1D40" w:rsidRPr="006F1D40">
        <w:rPr>
          <w:rFonts w:hint="eastAsia"/>
          <w:color w:val="000000"/>
          <w:sz w:val="21"/>
          <w:szCs w:val="21"/>
        </w:rPr>
        <w:t>HRL-SA</w:t>
      </w:r>
      <w:r w:rsidR="006F1D40" w:rsidRPr="006F1D40">
        <w:rPr>
          <w:rFonts w:hint="eastAsia"/>
          <w:color w:val="000000"/>
          <w:sz w:val="21"/>
          <w:szCs w:val="21"/>
        </w:rPr>
        <w:t>）</w:t>
      </w:r>
      <w:r w:rsidR="005B63FC" w:rsidRPr="0075764C">
        <w:rPr>
          <w:color w:val="000000"/>
          <w:sz w:val="21"/>
          <w:szCs w:val="21"/>
          <w:vertAlign w:val="superscript"/>
        </w:rPr>
        <w:fldChar w:fldCharType="begin"/>
      </w:r>
      <w:r w:rsidR="005B63FC" w:rsidRPr="0075764C">
        <w:rPr>
          <w:color w:val="000000"/>
          <w:sz w:val="21"/>
          <w:szCs w:val="21"/>
          <w:vertAlign w:val="superscript"/>
        </w:rPr>
        <w:instrText xml:space="preserve"> REF _Ref210900498 \r \h </w:instrText>
      </w:r>
      <w:r w:rsidR="005B63FC">
        <w:rPr>
          <w:color w:val="000000"/>
          <w:sz w:val="21"/>
          <w:szCs w:val="21"/>
          <w:vertAlign w:val="superscript"/>
        </w:rPr>
        <w:instrText xml:space="preserve"> \* MERGEFORMAT </w:instrText>
      </w:r>
      <w:r w:rsidR="005B63FC" w:rsidRPr="0075764C">
        <w:rPr>
          <w:color w:val="000000"/>
          <w:sz w:val="21"/>
          <w:szCs w:val="21"/>
          <w:vertAlign w:val="superscript"/>
        </w:rPr>
      </w:r>
      <w:r w:rsidR="005B63FC" w:rsidRPr="0075764C">
        <w:rPr>
          <w:color w:val="000000"/>
          <w:sz w:val="21"/>
          <w:szCs w:val="21"/>
          <w:vertAlign w:val="superscript"/>
        </w:rPr>
        <w:fldChar w:fldCharType="separate"/>
      </w:r>
      <w:r w:rsidR="005B63FC" w:rsidRPr="0075764C">
        <w:rPr>
          <w:color w:val="000000"/>
          <w:sz w:val="21"/>
          <w:szCs w:val="21"/>
          <w:vertAlign w:val="superscript"/>
        </w:rPr>
        <w:t>[17]</w:t>
      </w:r>
      <w:r w:rsidR="005B63FC" w:rsidRPr="0075764C">
        <w:rPr>
          <w:color w:val="000000"/>
          <w:sz w:val="21"/>
          <w:szCs w:val="21"/>
          <w:vertAlign w:val="superscript"/>
        </w:rPr>
        <w:fldChar w:fldCharType="end"/>
      </w:r>
      <w:r w:rsidR="006F1D40" w:rsidRPr="006F1D40">
        <w:rPr>
          <w:rFonts w:hint="eastAsia"/>
          <w:color w:val="000000"/>
          <w:sz w:val="21"/>
          <w:szCs w:val="21"/>
        </w:rPr>
        <w:t>，通过高层任务规划与低层路径控制实现协同优化，并利用模拟退火增强探索性；其结构复杂、参数调优困难，计算开销较高，实时性受限。总体来看，强化学习类算法具备自学习与动态适应优势，但普遍存在训练代价高、收敛慢及实时部署困难等问题，在大规</w:t>
      </w:r>
      <w:r w:rsidR="006F1D40" w:rsidRPr="006F1D40">
        <w:rPr>
          <w:rFonts w:hint="eastAsia"/>
          <w:color w:val="000000"/>
          <w:sz w:val="21"/>
          <w:szCs w:val="21"/>
        </w:rPr>
        <w:lastRenderedPageBreak/>
        <w:t>模集群与复杂环境下应用仍受限制。</w:t>
      </w:r>
    </w:p>
    <w:p w14:paraId="59CAC1DC" w14:textId="1D9D7584" w:rsidR="00AA612C" w:rsidRDefault="00E44835" w:rsidP="00AA612C">
      <w:pPr>
        <w:spacing w:line="360" w:lineRule="auto"/>
        <w:ind w:firstLineChars="196" w:firstLine="412"/>
        <w:rPr>
          <w:color w:val="000000"/>
          <w:sz w:val="21"/>
          <w:szCs w:val="21"/>
        </w:rPr>
      </w:pPr>
      <w:r w:rsidRPr="00E44835">
        <w:rPr>
          <w:color w:val="000000"/>
          <w:sz w:val="21"/>
          <w:szCs w:val="21"/>
        </w:rPr>
        <w:t>针对</w:t>
      </w:r>
      <w:r>
        <w:rPr>
          <w:rFonts w:hint="eastAsia"/>
          <w:color w:val="000000"/>
          <w:sz w:val="21"/>
          <w:szCs w:val="21"/>
        </w:rPr>
        <w:t>第</w:t>
      </w:r>
      <w:r w:rsidR="008A5413">
        <w:rPr>
          <w:rFonts w:hint="eastAsia"/>
          <w:color w:val="000000"/>
          <w:sz w:val="21"/>
          <w:szCs w:val="21"/>
        </w:rPr>
        <w:t>一、二</w:t>
      </w:r>
      <w:r>
        <w:rPr>
          <w:rFonts w:hint="eastAsia"/>
          <w:color w:val="000000"/>
          <w:sz w:val="21"/>
          <w:szCs w:val="21"/>
        </w:rPr>
        <w:t>类</w:t>
      </w:r>
      <w:r w:rsidRPr="00E44835">
        <w:rPr>
          <w:color w:val="000000"/>
          <w:sz w:val="21"/>
          <w:szCs w:val="21"/>
        </w:rPr>
        <w:t>方法</w:t>
      </w:r>
      <w:r>
        <w:rPr>
          <w:rFonts w:hint="eastAsia"/>
          <w:color w:val="000000"/>
          <w:sz w:val="21"/>
          <w:szCs w:val="21"/>
        </w:rPr>
        <w:t>存在的</w:t>
      </w:r>
      <w:r w:rsidR="00AD1D09">
        <w:rPr>
          <w:rFonts w:hint="eastAsia"/>
          <w:color w:val="000000"/>
          <w:sz w:val="21"/>
          <w:szCs w:val="21"/>
        </w:rPr>
        <w:t>可观测环境信息受限</w:t>
      </w:r>
      <w:r>
        <w:rPr>
          <w:rFonts w:hint="eastAsia"/>
          <w:color w:val="000000"/>
          <w:sz w:val="21"/>
          <w:szCs w:val="21"/>
        </w:rPr>
        <w:t>和</w:t>
      </w:r>
      <w:r w:rsidR="00AD1D09">
        <w:rPr>
          <w:rFonts w:hint="eastAsia"/>
          <w:color w:val="000000"/>
          <w:sz w:val="21"/>
          <w:szCs w:val="21"/>
        </w:rPr>
        <w:t>新环境</w:t>
      </w:r>
      <w:r w:rsidR="008A5413">
        <w:rPr>
          <w:rFonts w:hint="eastAsia"/>
          <w:color w:val="000000"/>
          <w:sz w:val="21"/>
          <w:szCs w:val="21"/>
        </w:rPr>
        <w:t>迁移困难</w:t>
      </w:r>
      <w:r>
        <w:rPr>
          <w:rFonts w:hint="eastAsia"/>
          <w:color w:val="000000"/>
          <w:sz w:val="21"/>
          <w:szCs w:val="21"/>
        </w:rPr>
        <w:t>问题</w:t>
      </w:r>
      <w:r w:rsidRPr="00E44835">
        <w:rPr>
          <w:color w:val="000000"/>
          <w:sz w:val="21"/>
          <w:szCs w:val="21"/>
        </w:rPr>
        <w:t>，</w:t>
      </w:r>
      <w:r w:rsidR="008A5413">
        <w:rPr>
          <w:rFonts w:hint="eastAsia"/>
          <w:color w:val="000000"/>
          <w:sz w:val="21"/>
          <w:szCs w:val="21"/>
        </w:rPr>
        <w:t>第三类方法</w:t>
      </w:r>
      <w:r w:rsidR="008533F7">
        <w:rPr>
          <w:rFonts w:hint="eastAsia"/>
          <w:color w:val="000000"/>
          <w:sz w:val="21"/>
          <w:szCs w:val="21"/>
        </w:rPr>
        <w:t>是</w:t>
      </w:r>
      <w:r w:rsidRPr="00E44835">
        <w:rPr>
          <w:color w:val="000000"/>
          <w:sz w:val="21"/>
          <w:szCs w:val="21"/>
        </w:rPr>
        <w:t>基于</w:t>
      </w:r>
      <w:r w:rsidR="008A5413">
        <w:rPr>
          <w:rFonts w:hint="eastAsia"/>
          <w:color w:val="000000"/>
          <w:sz w:val="21"/>
          <w:szCs w:val="21"/>
        </w:rPr>
        <w:t>传统</w:t>
      </w:r>
      <w:r w:rsidRPr="00E44835">
        <w:rPr>
          <w:color w:val="000000"/>
          <w:sz w:val="21"/>
          <w:szCs w:val="21"/>
        </w:rPr>
        <w:t>人工势场（</w:t>
      </w:r>
      <w:r w:rsidRPr="00E44835">
        <w:rPr>
          <w:color w:val="000000"/>
          <w:sz w:val="21"/>
          <w:szCs w:val="21"/>
        </w:rPr>
        <w:t>APF</w:t>
      </w:r>
      <w:r w:rsidRPr="00E44835">
        <w:rPr>
          <w:color w:val="000000"/>
          <w:sz w:val="21"/>
          <w:szCs w:val="21"/>
        </w:rPr>
        <w:t>）提出</w:t>
      </w:r>
      <w:r w:rsidR="008A5413">
        <w:rPr>
          <w:rFonts w:hint="eastAsia"/>
          <w:color w:val="000000"/>
          <w:sz w:val="21"/>
          <w:szCs w:val="21"/>
        </w:rPr>
        <w:t>的</w:t>
      </w:r>
      <w:r w:rsidR="0096204E">
        <w:rPr>
          <w:rFonts w:hint="eastAsia"/>
          <w:color w:val="000000"/>
          <w:sz w:val="21"/>
          <w:szCs w:val="21"/>
        </w:rPr>
        <w:t>通信保持</w:t>
      </w:r>
      <w:r w:rsidRPr="00E44835">
        <w:rPr>
          <w:color w:val="000000"/>
          <w:sz w:val="21"/>
          <w:szCs w:val="21"/>
        </w:rPr>
        <w:t>改进方法。</w:t>
      </w:r>
      <w:r w:rsidR="00AA612C" w:rsidRPr="00AA612C">
        <w:rPr>
          <w:rFonts w:hint="eastAsia"/>
          <w:color w:val="000000"/>
          <w:sz w:val="21"/>
          <w:szCs w:val="21"/>
        </w:rPr>
        <w:t xml:space="preserve">Zhang </w:t>
      </w:r>
      <w:r w:rsidR="00AA612C" w:rsidRPr="00AA612C">
        <w:rPr>
          <w:rFonts w:hint="eastAsia"/>
          <w:color w:val="000000"/>
          <w:sz w:val="21"/>
          <w:szCs w:val="21"/>
        </w:rPr>
        <w:t>等人提出的鲁棒多无人机网络设计算法（</w:t>
      </w:r>
      <w:r w:rsidR="00AA612C" w:rsidRPr="00AA612C">
        <w:rPr>
          <w:rFonts w:hint="eastAsia"/>
          <w:color w:val="000000"/>
          <w:sz w:val="21"/>
          <w:szCs w:val="21"/>
        </w:rPr>
        <w:t>R-UAVNet</w:t>
      </w:r>
      <w:r w:rsidR="00AA612C" w:rsidRPr="00AA612C">
        <w:rPr>
          <w:rFonts w:hint="eastAsia"/>
          <w:color w:val="000000"/>
          <w:sz w:val="21"/>
          <w:szCs w:val="21"/>
        </w:rPr>
        <w:t>）</w:t>
      </w:r>
      <w:r w:rsidR="005B63FC" w:rsidRPr="0075764C">
        <w:rPr>
          <w:color w:val="000000"/>
          <w:sz w:val="21"/>
          <w:szCs w:val="21"/>
          <w:vertAlign w:val="superscript"/>
        </w:rPr>
        <w:fldChar w:fldCharType="begin"/>
      </w:r>
      <w:r w:rsidR="005B63FC" w:rsidRPr="0075764C">
        <w:rPr>
          <w:color w:val="000000"/>
          <w:sz w:val="21"/>
          <w:szCs w:val="21"/>
          <w:vertAlign w:val="superscript"/>
        </w:rPr>
        <w:instrText xml:space="preserve"> REF _Ref210900867 \r \h </w:instrText>
      </w:r>
      <w:r w:rsidR="005B63FC">
        <w:rPr>
          <w:color w:val="000000"/>
          <w:sz w:val="21"/>
          <w:szCs w:val="21"/>
          <w:vertAlign w:val="superscript"/>
        </w:rPr>
        <w:instrText xml:space="preserve"> \* MERGEFORMAT </w:instrText>
      </w:r>
      <w:r w:rsidR="005B63FC" w:rsidRPr="0075764C">
        <w:rPr>
          <w:color w:val="000000"/>
          <w:sz w:val="21"/>
          <w:szCs w:val="21"/>
          <w:vertAlign w:val="superscript"/>
        </w:rPr>
      </w:r>
      <w:r w:rsidR="005B63FC" w:rsidRPr="0075764C">
        <w:rPr>
          <w:color w:val="000000"/>
          <w:sz w:val="21"/>
          <w:szCs w:val="21"/>
          <w:vertAlign w:val="superscript"/>
        </w:rPr>
        <w:fldChar w:fldCharType="separate"/>
      </w:r>
      <w:r w:rsidR="005B63FC" w:rsidRPr="0075764C">
        <w:rPr>
          <w:color w:val="000000"/>
          <w:sz w:val="21"/>
          <w:szCs w:val="21"/>
          <w:vertAlign w:val="superscript"/>
        </w:rPr>
        <w:t>[18]</w:t>
      </w:r>
      <w:r w:rsidR="005B63FC" w:rsidRPr="0075764C">
        <w:rPr>
          <w:color w:val="000000"/>
          <w:sz w:val="21"/>
          <w:szCs w:val="21"/>
          <w:vertAlign w:val="superscript"/>
        </w:rPr>
        <w:fldChar w:fldCharType="end"/>
      </w:r>
      <w:r w:rsidR="00AA612C" w:rsidRPr="00AA612C">
        <w:rPr>
          <w:rFonts w:hint="eastAsia"/>
          <w:color w:val="000000"/>
          <w:sz w:val="21"/>
          <w:szCs w:val="21"/>
        </w:rPr>
        <w:t>，在传统势场模型中引入通信链路质量与障碍信息联合约束，通过构建复合势能函数提升障碍密集环境下的网络鲁棒性。其核心机制在于利用通信质量梯度调节无人机间引力分布，以维持拓扑稳定；但算法对势场参数敏感、在动态环境下易出现响应滞后与实时性下降。</w:t>
      </w:r>
      <w:r w:rsidR="00AA612C" w:rsidRPr="00AA612C">
        <w:rPr>
          <w:rFonts w:hint="eastAsia"/>
          <w:color w:val="000000"/>
          <w:sz w:val="21"/>
          <w:szCs w:val="21"/>
        </w:rPr>
        <w:t xml:space="preserve">Zhu </w:t>
      </w:r>
      <w:r w:rsidR="00AA612C" w:rsidRPr="00AA612C">
        <w:rPr>
          <w:rFonts w:hint="eastAsia"/>
          <w:color w:val="000000"/>
          <w:sz w:val="21"/>
          <w:szCs w:val="21"/>
        </w:rPr>
        <w:t>等人提出的基于连通保持的编队控制算法（</w:t>
      </w:r>
      <w:r w:rsidR="00AA612C" w:rsidRPr="00AA612C">
        <w:rPr>
          <w:rFonts w:hint="eastAsia"/>
          <w:color w:val="000000"/>
          <w:sz w:val="21"/>
          <w:szCs w:val="21"/>
        </w:rPr>
        <w:t>CM</w:t>
      </w:r>
      <w:r w:rsidR="00AA612C">
        <w:rPr>
          <w:color w:val="000000"/>
          <w:sz w:val="21"/>
          <w:szCs w:val="21"/>
        </w:rPr>
        <w:t>UPF</w:t>
      </w:r>
      <w:r w:rsidR="00AA612C" w:rsidRPr="00AA612C">
        <w:rPr>
          <w:rFonts w:hint="eastAsia"/>
          <w:color w:val="000000"/>
          <w:sz w:val="21"/>
          <w:szCs w:val="21"/>
        </w:rPr>
        <w:t>）</w:t>
      </w:r>
      <w:r w:rsidR="005B63FC" w:rsidRPr="0075764C">
        <w:rPr>
          <w:color w:val="000000"/>
          <w:sz w:val="21"/>
          <w:szCs w:val="21"/>
          <w:vertAlign w:val="superscript"/>
        </w:rPr>
        <w:fldChar w:fldCharType="begin"/>
      </w:r>
      <w:r w:rsidR="005B63FC" w:rsidRPr="0075764C">
        <w:rPr>
          <w:color w:val="000000"/>
          <w:sz w:val="21"/>
          <w:szCs w:val="21"/>
          <w:vertAlign w:val="superscript"/>
        </w:rPr>
        <w:instrText xml:space="preserve"> REF _Ref210900992 \r \h </w:instrText>
      </w:r>
      <w:r w:rsidR="005B63FC">
        <w:rPr>
          <w:color w:val="000000"/>
          <w:sz w:val="21"/>
          <w:szCs w:val="21"/>
          <w:vertAlign w:val="superscript"/>
        </w:rPr>
        <w:instrText xml:space="preserve"> \* MERGEFORMAT </w:instrText>
      </w:r>
      <w:r w:rsidR="005B63FC" w:rsidRPr="0075764C">
        <w:rPr>
          <w:color w:val="000000"/>
          <w:sz w:val="21"/>
          <w:szCs w:val="21"/>
          <w:vertAlign w:val="superscript"/>
        </w:rPr>
      </w:r>
      <w:r w:rsidR="005B63FC" w:rsidRPr="0075764C">
        <w:rPr>
          <w:color w:val="000000"/>
          <w:sz w:val="21"/>
          <w:szCs w:val="21"/>
          <w:vertAlign w:val="superscript"/>
        </w:rPr>
        <w:fldChar w:fldCharType="separate"/>
      </w:r>
      <w:r w:rsidR="005B63FC" w:rsidRPr="0075764C">
        <w:rPr>
          <w:color w:val="000000"/>
          <w:sz w:val="21"/>
          <w:szCs w:val="21"/>
          <w:vertAlign w:val="superscript"/>
        </w:rPr>
        <w:t>[19]</w:t>
      </w:r>
      <w:r w:rsidR="005B63FC" w:rsidRPr="0075764C">
        <w:rPr>
          <w:color w:val="000000"/>
          <w:sz w:val="21"/>
          <w:szCs w:val="21"/>
          <w:vertAlign w:val="superscript"/>
        </w:rPr>
        <w:fldChar w:fldCharType="end"/>
      </w:r>
      <w:r w:rsidR="00AA612C" w:rsidRPr="00AA612C">
        <w:rPr>
          <w:rFonts w:hint="eastAsia"/>
          <w:color w:val="000000"/>
          <w:sz w:val="21"/>
          <w:szCs w:val="21"/>
        </w:rPr>
        <w:t>，采用图论约束与拓扑恢复机制，通过邻接矩阵实时更新实现小规模无人机编队的连通维持。该算法结构简单、控制稳定，但计算依赖局部拓扑重构频率，</w:t>
      </w:r>
      <w:r w:rsidR="0041424B">
        <w:rPr>
          <w:rFonts w:hint="eastAsia"/>
          <w:color w:val="000000"/>
          <w:sz w:val="21"/>
          <w:szCs w:val="21"/>
        </w:rPr>
        <w:t>且</w:t>
      </w:r>
      <w:r w:rsidR="008533F7">
        <w:rPr>
          <w:rFonts w:hint="eastAsia"/>
          <w:color w:val="000000"/>
          <w:sz w:val="21"/>
          <w:szCs w:val="21"/>
        </w:rPr>
        <w:t>集群集中规划，</w:t>
      </w:r>
      <w:r w:rsidR="0041424B">
        <w:rPr>
          <w:rFonts w:hint="eastAsia"/>
          <w:color w:val="000000"/>
          <w:sz w:val="21"/>
          <w:szCs w:val="21"/>
        </w:rPr>
        <w:t>通信保持势场耦合度高</w:t>
      </w:r>
      <w:r w:rsidR="00AA612C" w:rsidRPr="00AA612C">
        <w:rPr>
          <w:rFonts w:hint="eastAsia"/>
          <w:color w:val="000000"/>
          <w:sz w:val="21"/>
          <w:szCs w:val="21"/>
        </w:rPr>
        <w:t>，难以在大规模集群中保持实时性。</w:t>
      </w:r>
      <w:r w:rsidR="00AA612C" w:rsidRPr="00AA612C">
        <w:rPr>
          <w:rFonts w:hint="eastAsia"/>
          <w:color w:val="000000"/>
          <w:sz w:val="21"/>
          <w:szCs w:val="21"/>
        </w:rPr>
        <w:t xml:space="preserve">Gong </w:t>
      </w:r>
      <w:r w:rsidR="00AA612C" w:rsidRPr="00AA612C">
        <w:rPr>
          <w:rFonts w:hint="eastAsia"/>
          <w:color w:val="000000"/>
          <w:sz w:val="21"/>
          <w:szCs w:val="21"/>
        </w:rPr>
        <w:t>等人提出的分布式自适应容错编队控制算法（</w:t>
      </w:r>
      <w:r w:rsidR="00AA612C" w:rsidRPr="00AA612C">
        <w:rPr>
          <w:rFonts w:hint="eastAsia"/>
          <w:color w:val="000000"/>
          <w:sz w:val="21"/>
          <w:szCs w:val="21"/>
        </w:rPr>
        <w:t>DAFT-FC</w:t>
      </w:r>
      <w:r w:rsidR="00AA612C" w:rsidRPr="00AA612C">
        <w:rPr>
          <w:rFonts w:hint="eastAsia"/>
          <w:color w:val="000000"/>
          <w:sz w:val="21"/>
          <w:szCs w:val="21"/>
        </w:rPr>
        <w:t>）</w:t>
      </w:r>
      <w:r w:rsidR="005B63FC" w:rsidRPr="0075764C">
        <w:rPr>
          <w:color w:val="000000"/>
          <w:sz w:val="21"/>
          <w:szCs w:val="21"/>
          <w:vertAlign w:val="superscript"/>
        </w:rPr>
        <w:fldChar w:fldCharType="begin"/>
      </w:r>
      <w:r w:rsidR="005B63FC" w:rsidRPr="0075764C">
        <w:rPr>
          <w:color w:val="000000"/>
          <w:sz w:val="21"/>
          <w:szCs w:val="21"/>
          <w:vertAlign w:val="superscript"/>
        </w:rPr>
        <w:instrText xml:space="preserve"> REF _Ref210901050 \r \h </w:instrText>
      </w:r>
      <w:r w:rsidR="005B63FC">
        <w:rPr>
          <w:color w:val="000000"/>
          <w:sz w:val="21"/>
          <w:szCs w:val="21"/>
          <w:vertAlign w:val="superscript"/>
        </w:rPr>
        <w:instrText xml:space="preserve"> \* MERGEFORMAT </w:instrText>
      </w:r>
      <w:r w:rsidR="005B63FC" w:rsidRPr="0075764C">
        <w:rPr>
          <w:color w:val="000000"/>
          <w:sz w:val="21"/>
          <w:szCs w:val="21"/>
          <w:vertAlign w:val="superscript"/>
        </w:rPr>
      </w:r>
      <w:r w:rsidR="005B63FC" w:rsidRPr="0075764C">
        <w:rPr>
          <w:color w:val="000000"/>
          <w:sz w:val="21"/>
          <w:szCs w:val="21"/>
          <w:vertAlign w:val="superscript"/>
        </w:rPr>
        <w:fldChar w:fldCharType="separate"/>
      </w:r>
      <w:r w:rsidR="005B63FC" w:rsidRPr="0075764C">
        <w:rPr>
          <w:color w:val="000000"/>
          <w:sz w:val="21"/>
          <w:szCs w:val="21"/>
          <w:vertAlign w:val="superscript"/>
        </w:rPr>
        <w:t>[20]</w:t>
      </w:r>
      <w:r w:rsidR="005B63FC" w:rsidRPr="0075764C">
        <w:rPr>
          <w:color w:val="000000"/>
          <w:sz w:val="21"/>
          <w:szCs w:val="21"/>
          <w:vertAlign w:val="superscript"/>
        </w:rPr>
        <w:fldChar w:fldCharType="end"/>
      </w:r>
      <w:r w:rsidR="00AA612C" w:rsidRPr="00AA612C">
        <w:rPr>
          <w:rFonts w:hint="eastAsia"/>
          <w:color w:val="000000"/>
          <w:sz w:val="21"/>
          <w:szCs w:val="21"/>
        </w:rPr>
        <w:t>，在异构无人机系统中引入自适应补偿，实现通信链路故障下的编队保持。其核心在于通过分布式估计与补偿提高系统鲁棒性，但算法参数调整复杂、收敛速度受噪声干扰影响显著。</w:t>
      </w:r>
      <w:r w:rsidR="00AA612C" w:rsidRPr="00AA612C">
        <w:rPr>
          <w:rFonts w:hint="eastAsia"/>
          <w:color w:val="000000"/>
          <w:sz w:val="21"/>
          <w:szCs w:val="21"/>
        </w:rPr>
        <w:t xml:space="preserve">Wei </w:t>
      </w:r>
      <w:r w:rsidR="00AA612C" w:rsidRPr="00AA612C">
        <w:rPr>
          <w:rFonts w:hint="eastAsia"/>
          <w:color w:val="000000"/>
          <w:sz w:val="21"/>
          <w:szCs w:val="21"/>
        </w:rPr>
        <w:t>等人提出的抗干扰协同通信算法（</w:t>
      </w:r>
      <w:r w:rsidR="00AA612C" w:rsidRPr="00AA612C">
        <w:rPr>
          <w:rFonts w:hint="eastAsia"/>
          <w:color w:val="000000"/>
          <w:sz w:val="21"/>
          <w:szCs w:val="21"/>
        </w:rPr>
        <w:t>AJ-APF</w:t>
      </w:r>
      <w:r w:rsidR="00AA612C" w:rsidRPr="00AA612C">
        <w:rPr>
          <w:rFonts w:hint="eastAsia"/>
          <w:color w:val="000000"/>
          <w:sz w:val="21"/>
          <w:szCs w:val="21"/>
        </w:rPr>
        <w:t>）</w:t>
      </w:r>
      <w:r w:rsidR="005B63FC" w:rsidRPr="0075764C">
        <w:rPr>
          <w:color w:val="000000"/>
          <w:sz w:val="21"/>
          <w:szCs w:val="21"/>
          <w:vertAlign w:val="superscript"/>
        </w:rPr>
        <w:fldChar w:fldCharType="begin"/>
      </w:r>
      <w:r w:rsidR="005B63FC" w:rsidRPr="0075764C">
        <w:rPr>
          <w:color w:val="000000"/>
          <w:sz w:val="21"/>
          <w:szCs w:val="21"/>
          <w:vertAlign w:val="superscript"/>
        </w:rPr>
        <w:instrText xml:space="preserve"> REF _Ref210901592 \r \h </w:instrText>
      </w:r>
      <w:r w:rsidR="005B63FC">
        <w:rPr>
          <w:color w:val="000000"/>
          <w:sz w:val="21"/>
          <w:szCs w:val="21"/>
          <w:vertAlign w:val="superscript"/>
        </w:rPr>
        <w:instrText xml:space="preserve"> \* MERGEFORMAT </w:instrText>
      </w:r>
      <w:r w:rsidR="005B63FC" w:rsidRPr="0075764C">
        <w:rPr>
          <w:color w:val="000000"/>
          <w:sz w:val="21"/>
          <w:szCs w:val="21"/>
          <w:vertAlign w:val="superscript"/>
        </w:rPr>
      </w:r>
      <w:r w:rsidR="005B63FC" w:rsidRPr="0075764C">
        <w:rPr>
          <w:color w:val="000000"/>
          <w:sz w:val="21"/>
          <w:szCs w:val="21"/>
          <w:vertAlign w:val="superscript"/>
        </w:rPr>
        <w:fldChar w:fldCharType="separate"/>
      </w:r>
      <w:r w:rsidR="005B63FC" w:rsidRPr="0075764C">
        <w:rPr>
          <w:color w:val="000000"/>
          <w:sz w:val="21"/>
          <w:szCs w:val="21"/>
          <w:vertAlign w:val="superscript"/>
        </w:rPr>
        <w:t>[21]</w:t>
      </w:r>
      <w:r w:rsidR="005B63FC" w:rsidRPr="0075764C">
        <w:rPr>
          <w:color w:val="000000"/>
          <w:sz w:val="21"/>
          <w:szCs w:val="21"/>
          <w:vertAlign w:val="superscript"/>
        </w:rPr>
        <w:fldChar w:fldCharType="end"/>
      </w:r>
      <w:r w:rsidR="00AA612C" w:rsidRPr="00AA612C">
        <w:rPr>
          <w:rFonts w:hint="eastAsia"/>
          <w:color w:val="000000"/>
          <w:sz w:val="21"/>
          <w:szCs w:val="21"/>
        </w:rPr>
        <w:t>，将通信信道信噪比与干扰功率建模为势场约束项，实现通信链路的自适应调节与抗干扰保持。该方法在电磁干扰环境下提升了通信鲁棒性，但</w:t>
      </w:r>
      <w:r w:rsidR="00310A33">
        <w:rPr>
          <w:rFonts w:hint="eastAsia"/>
          <w:color w:val="000000"/>
          <w:sz w:val="21"/>
          <w:szCs w:val="21"/>
        </w:rPr>
        <w:t>其最多考虑了</w:t>
      </w:r>
      <w:r w:rsidR="00310A33">
        <w:rPr>
          <w:rFonts w:hint="eastAsia"/>
          <w:color w:val="000000"/>
          <w:sz w:val="21"/>
          <w:szCs w:val="21"/>
        </w:rPr>
        <w:t>7</w:t>
      </w:r>
      <w:r w:rsidR="00310A33">
        <w:rPr>
          <w:rFonts w:hint="eastAsia"/>
          <w:color w:val="000000"/>
          <w:sz w:val="21"/>
          <w:szCs w:val="21"/>
        </w:rPr>
        <w:t>架无人机且无建筑障碍的场景，</w:t>
      </w:r>
      <w:r w:rsidR="00AA612C" w:rsidRPr="00AA612C">
        <w:rPr>
          <w:rFonts w:hint="eastAsia"/>
          <w:color w:val="000000"/>
          <w:sz w:val="21"/>
          <w:szCs w:val="21"/>
        </w:rPr>
        <w:t>随着无人机数量增加</w:t>
      </w:r>
      <w:r w:rsidR="00310A33">
        <w:rPr>
          <w:rFonts w:hint="eastAsia"/>
          <w:color w:val="000000"/>
          <w:sz w:val="21"/>
          <w:szCs w:val="21"/>
        </w:rPr>
        <w:t>和建筑障碍的存在，多源势场叠加</w:t>
      </w:r>
      <w:r w:rsidR="00AA612C" w:rsidRPr="00AA612C">
        <w:rPr>
          <w:rFonts w:hint="eastAsia"/>
          <w:color w:val="000000"/>
          <w:sz w:val="21"/>
          <w:szCs w:val="21"/>
        </w:rPr>
        <w:t>易引发局部振荡与死锁现象</w:t>
      </w:r>
      <w:r w:rsidR="00310A33">
        <w:rPr>
          <w:rFonts w:hint="eastAsia"/>
          <w:color w:val="000000"/>
          <w:sz w:val="21"/>
          <w:szCs w:val="21"/>
        </w:rPr>
        <w:t>导致在大规模复杂场景下效果不足</w:t>
      </w:r>
      <w:r w:rsidR="00AA612C" w:rsidRPr="00AA612C">
        <w:rPr>
          <w:rFonts w:hint="eastAsia"/>
          <w:color w:val="000000"/>
          <w:sz w:val="21"/>
          <w:szCs w:val="21"/>
        </w:rPr>
        <w:t>。总体来看，</w:t>
      </w:r>
      <w:r w:rsidR="00AD1D09">
        <w:rPr>
          <w:rFonts w:hint="eastAsia"/>
          <w:color w:val="000000"/>
          <w:sz w:val="21"/>
          <w:szCs w:val="21"/>
        </w:rPr>
        <w:t>现有改进人工势场</w:t>
      </w:r>
      <w:r w:rsidR="00AA612C" w:rsidRPr="00AA612C">
        <w:rPr>
          <w:rFonts w:hint="eastAsia"/>
          <w:color w:val="000000"/>
          <w:sz w:val="21"/>
          <w:szCs w:val="21"/>
        </w:rPr>
        <w:t>方法通过将通信性能嵌入势场模型，实现了路径规划与通信保持的统一建模，具备良好的分布式与实时特性；然而，其在大规模集群和动态复杂环境下仍存在</w:t>
      </w:r>
      <w:r w:rsidR="00310A33">
        <w:rPr>
          <w:rFonts w:hint="eastAsia"/>
          <w:color w:val="000000"/>
          <w:sz w:val="21"/>
          <w:szCs w:val="21"/>
        </w:rPr>
        <w:t>多源</w:t>
      </w:r>
      <w:r w:rsidR="00AA612C" w:rsidRPr="00AA612C">
        <w:rPr>
          <w:rFonts w:hint="eastAsia"/>
          <w:color w:val="000000"/>
          <w:sz w:val="21"/>
          <w:szCs w:val="21"/>
        </w:rPr>
        <w:t>势场耦合加剧</w:t>
      </w:r>
      <w:r w:rsidR="00310A33">
        <w:rPr>
          <w:rFonts w:hint="eastAsia"/>
          <w:color w:val="000000"/>
          <w:sz w:val="21"/>
          <w:szCs w:val="21"/>
        </w:rPr>
        <w:t>导致</w:t>
      </w:r>
      <w:r w:rsidR="00AA612C" w:rsidRPr="00AA612C">
        <w:rPr>
          <w:rFonts w:hint="eastAsia"/>
          <w:color w:val="000000"/>
          <w:sz w:val="21"/>
          <w:szCs w:val="21"/>
        </w:rPr>
        <w:t>规划稳定性下降等问题。</w:t>
      </w:r>
    </w:p>
    <w:p w14:paraId="4CCD052F" w14:textId="38694741" w:rsidR="00530D73" w:rsidRPr="0013068A" w:rsidRDefault="00530D73" w:rsidP="008A5413">
      <w:pPr>
        <w:spacing w:line="360" w:lineRule="auto"/>
        <w:ind w:firstLineChars="196" w:firstLine="412"/>
        <w:rPr>
          <w:color w:val="000000"/>
          <w:sz w:val="21"/>
          <w:szCs w:val="21"/>
        </w:rPr>
      </w:pPr>
      <w:r w:rsidRPr="0013068A">
        <w:rPr>
          <w:rFonts w:hint="eastAsia"/>
          <w:color w:val="000000"/>
          <w:sz w:val="21"/>
          <w:szCs w:val="21"/>
        </w:rPr>
        <w:t>由上述可知</w:t>
      </w:r>
      <w:r w:rsidRPr="0013068A">
        <w:rPr>
          <w:color w:val="000000"/>
          <w:sz w:val="21"/>
          <w:szCs w:val="21"/>
        </w:rPr>
        <w:t>当前</w:t>
      </w:r>
      <w:r w:rsidR="00310A33">
        <w:rPr>
          <w:rFonts w:hint="eastAsia"/>
          <w:color w:val="000000"/>
          <w:sz w:val="21"/>
          <w:szCs w:val="21"/>
        </w:rPr>
        <w:t>相关</w:t>
      </w:r>
      <w:r w:rsidRPr="0013068A">
        <w:rPr>
          <w:color w:val="000000"/>
          <w:sz w:val="21"/>
          <w:szCs w:val="21"/>
        </w:rPr>
        <w:t>研究</w:t>
      </w:r>
      <w:r w:rsidRPr="0013068A">
        <w:rPr>
          <w:rFonts w:hint="eastAsia"/>
          <w:color w:val="000000"/>
          <w:sz w:val="21"/>
          <w:szCs w:val="21"/>
        </w:rPr>
        <w:t>主要</w:t>
      </w:r>
      <w:r w:rsidRPr="0013068A">
        <w:rPr>
          <w:color w:val="000000"/>
          <w:sz w:val="21"/>
          <w:szCs w:val="21"/>
        </w:rPr>
        <w:t>存在</w:t>
      </w:r>
      <w:r w:rsidR="008A2710" w:rsidRPr="0013068A">
        <w:rPr>
          <w:rFonts w:hint="eastAsia"/>
          <w:color w:val="000000"/>
          <w:sz w:val="21"/>
          <w:szCs w:val="21"/>
        </w:rPr>
        <w:t>以下</w:t>
      </w:r>
      <w:r w:rsidR="00681669">
        <w:rPr>
          <w:rFonts w:hint="eastAsia"/>
          <w:color w:val="000000"/>
          <w:sz w:val="21"/>
          <w:szCs w:val="21"/>
        </w:rPr>
        <w:t>两</w:t>
      </w:r>
      <w:r w:rsidRPr="0013068A">
        <w:rPr>
          <w:rFonts w:hint="eastAsia"/>
          <w:color w:val="000000"/>
          <w:sz w:val="21"/>
          <w:szCs w:val="21"/>
        </w:rPr>
        <w:t>个</w:t>
      </w:r>
      <w:r w:rsidRPr="0013068A">
        <w:rPr>
          <w:color w:val="000000"/>
          <w:sz w:val="21"/>
          <w:szCs w:val="21"/>
        </w:rPr>
        <w:t>方面</w:t>
      </w:r>
      <w:r w:rsidRPr="0013068A">
        <w:rPr>
          <w:rFonts w:hint="eastAsia"/>
          <w:color w:val="000000"/>
          <w:sz w:val="21"/>
          <w:szCs w:val="21"/>
        </w:rPr>
        <w:t>的</w:t>
      </w:r>
      <w:r w:rsidRPr="0013068A">
        <w:rPr>
          <w:color w:val="000000"/>
          <w:sz w:val="21"/>
          <w:szCs w:val="21"/>
        </w:rPr>
        <w:t>不足：</w:t>
      </w:r>
      <w:r w:rsidR="00830D64" w:rsidDel="00830D64">
        <w:rPr>
          <w:color w:val="000000"/>
          <w:sz w:val="21"/>
          <w:szCs w:val="21"/>
        </w:rPr>
        <w:t xml:space="preserve"> </w:t>
      </w:r>
      <w:r w:rsidR="00830D64">
        <w:rPr>
          <w:color w:val="000000"/>
          <w:sz w:val="21"/>
          <w:szCs w:val="21"/>
        </w:rPr>
        <w:t>1</w:t>
      </w:r>
      <w:r w:rsidR="008A2710" w:rsidRPr="0013068A">
        <w:rPr>
          <w:rFonts w:hint="eastAsia"/>
          <w:color w:val="000000"/>
          <w:sz w:val="21"/>
          <w:szCs w:val="21"/>
        </w:rPr>
        <w:t>）</w:t>
      </w:r>
      <w:r w:rsidR="0085418D">
        <w:rPr>
          <w:rFonts w:hint="eastAsia"/>
          <w:color w:val="000000"/>
          <w:sz w:val="21"/>
          <w:szCs w:val="21"/>
        </w:rPr>
        <w:t>通信保持效果不足</w:t>
      </w:r>
      <w:r w:rsidRPr="0013068A">
        <w:rPr>
          <w:color w:val="000000"/>
          <w:sz w:val="21"/>
          <w:szCs w:val="21"/>
        </w:rPr>
        <w:t>：</w:t>
      </w:r>
      <w:r w:rsidR="0085418D">
        <w:rPr>
          <w:rFonts w:hint="eastAsia"/>
          <w:color w:val="000000"/>
          <w:sz w:val="21"/>
          <w:szCs w:val="21"/>
        </w:rPr>
        <w:t>启发式算法和强化学习在大规模复杂环境下难以有效满足通信保持需求</w:t>
      </w:r>
      <w:r w:rsidR="00830D64">
        <w:rPr>
          <w:rFonts w:hint="eastAsia"/>
          <w:color w:val="000000"/>
          <w:sz w:val="21"/>
          <w:szCs w:val="21"/>
        </w:rPr>
        <w:t>；</w:t>
      </w:r>
      <w:r w:rsidR="00830D64">
        <w:rPr>
          <w:color w:val="000000"/>
          <w:sz w:val="21"/>
          <w:szCs w:val="21"/>
        </w:rPr>
        <w:t>2</w:t>
      </w:r>
      <w:r w:rsidR="00830D64" w:rsidRPr="0013068A">
        <w:rPr>
          <w:rFonts w:hint="eastAsia"/>
          <w:color w:val="000000"/>
          <w:sz w:val="21"/>
          <w:szCs w:val="21"/>
        </w:rPr>
        <w:t>）</w:t>
      </w:r>
      <w:r w:rsidR="00830D64">
        <w:rPr>
          <w:rFonts w:hint="eastAsia"/>
          <w:color w:val="000000"/>
          <w:sz w:val="21"/>
          <w:szCs w:val="21"/>
        </w:rPr>
        <w:t>扩展性</w:t>
      </w:r>
      <w:r w:rsidR="00830D64" w:rsidRPr="0013068A">
        <w:rPr>
          <w:color w:val="000000"/>
          <w:sz w:val="21"/>
          <w:szCs w:val="21"/>
        </w:rPr>
        <w:t>不足：</w:t>
      </w:r>
      <w:r w:rsidR="00830D64">
        <w:rPr>
          <w:rFonts w:hint="eastAsia"/>
          <w:color w:val="000000"/>
          <w:sz w:val="21"/>
          <w:szCs w:val="21"/>
        </w:rPr>
        <w:t>现有基于改进人工势场算法</w:t>
      </w:r>
      <w:r w:rsidR="00830D64" w:rsidRPr="0013068A">
        <w:rPr>
          <w:color w:val="000000"/>
          <w:sz w:val="21"/>
          <w:szCs w:val="21"/>
        </w:rPr>
        <w:t>在</w:t>
      </w:r>
      <w:r w:rsidR="00830D64">
        <w:rPr>
          <w:rFonts w:hint="eastAsia"/>
          <w:color w:val="000000"/>
          <w:sz w:val="21"/>
          <w:szCs w:val="21"/>
        </w:rPr>
        <w:t>大规模</w:t>
      </w:r>
      <w:r w:rsidR="00830D64" w:rsidRPr="0013068A">
        <w:rPr>
          <w:color w:val="000000"/>
          <w:sz w:val="21"/>
          <w:szCs w:val="21"/>
        </w:rPr>
        <w:t>复杂环境中易出现</w:t>
      </w:r>
      <w:r w:rsidR="0041424B">
        <w:rPr>
          <w:rFonts w:hint="eastAsia"/>
          <w:color w:val="000000"/>
          <w:sz w:val="21"/>
          <w:szCs w:val="21"/>
        </w:rPr>
        <w:t>势场叠加导致</w:t>
      </w:r>
      <w:r w:rsidR="00830D64" w:rsidRPr="0013068A">
        <w:rPr>
          <w:color w:val="000000"/>
          <w:sz w:val="21"/>
          <w:szCs w:val="21"/>
        </w:rPr>
        <w:t>死锁或</w:t>
      </w:r>
      <w:r w:rsidR="00830D64" w:rsidRPr="0013068A">
        <w:rPr>
          <w:rFonts w:hint="eastAsia"/>
          <w:color w:val="000000"/>
          <w:sz w:val="21"/>
          <w:szCs w:val="21"/>
        </w:rPr>
        <w:t>震荡导致</w:t>
      </w:r>
      <w:r w:rsidR="00830D64">
        <w:rPr>
          <w:rFonts w:hint="eastAsia"/>
          <w:color w:val="000000"/>
          <w:sz w:val="21"/>
          <w:szCs w:val="21"/>
        </w:rPr>
        <w:t>算法性能和规划</w:t>
      </w:r>
      <w:r w:rsidR="00830D64" w:rsidRPr="0013068A">
        <w:rPr>
          <w:color w:val="000000"/>
          <w:sz w:val="21"/>
          <w:szCs w:val="21"/>
        </w:rPr>
        <w:t>效率下降</w:t>
      </w:r>
      <w:r w:rsidR="00830D64">
        <w:rPr>
          <w:rFonts w:hint="eastAsia"/>
          <w:color w:val="000000"/>
          <w:sz w:val="21"/>
          <w:szCs w:val="21"/>
        </w:rPr>
        <w:t>。</w:t>
      </w:r>
      <w:r w:rsidR="00C7408C" w:rsidRPr="0013068A">
        <w:rPr>
          <w:color w:val="000000"/>
          <w:sz w:val="21"/>
          <w:szCs w:val="21"/>
        </w:rPr>
        <w:t xml:space="preserve"> </w:t>
      </w:r>
    </w:p>
    <w:bookmarkEnd w:id="6"/>
    <w:p w14:paraId="75DF5113" w14:textId="553853A2" w:rsidR="00324D92" w:rsidRDefault="001A5B6D" w:rsidP="003429B3">
      <w:pPr>
        <w:spacing w:line="360" w:lineRule="auto"/>
        <w:ind w:firstLineChars="196" w:firstLine="412"/>
        <w:rPr>
          <w:color w:val="000000"/>
          <w:sz w:val="21"/>
          <w:szCs w:val="21"/>
        </w:rPr>
      </w:pPr>
      <w:r w:rsidRPr="0013068A">
        <w:rPr>
          <w:color w:val="000000"/>
          <w:sz w:val="21"/>
          <w:szCs w:val="21"/>
        </w:rPr>
        <w:t>针对上述</w:t>
      </w:r>
      <w:del w:id="8" w:author="Lianghui Ding" w:date="2025-11-23T23:12:00Z">
        <w:r w:rsidRPr="0013068A" w:rsidDel="00203248">
          <w:rPr>
            <w:rFonts w:hint="eastAsia"/>
            <w:color w:val="000000"/>
            <w:sz w:val="21"/>
            <w:szCs w:val="21"/>
          </w:rPr>
          <w:delText>研究</w:delText>
        </w:r>
        <w:r w:rsidR="00530D73" w:rsidRPr="0013068A" w:rsidDel="00203248">
          <w:rPr>
            <w:rFonts w:hint="eastAsia"/>
            <w:color w:val="000000"/>
            <w:sz w:val="21"/>
            <w:szCs w:val="21"/>
          </w:rPr>
          <w:delText>以及</w:delText>
        </w:r>
        <w:r w:rsidR="00681669" w:rsidDel="00203248">
          <w:rPr>
            <w:rFonts w:hint="eastAsia"/>
            <w:color w:val="000000"/>
            <w:sz w:val="21"/>
            <w:szCs w:val="21"/>
          </w:rPr>
          <w:delText>两方面的</w:delText>
        </w:r>
        <w:r w:rsidRPr="0013068A" w:rsidDel="00203248">
          <w:rPr>
            <w:rFonts w:hint="eastAsia"/>
            <w:color w:val="000000"/>
            <w:sz w:val="21"/>
            <w:szCs w:val="21"/>
          </w:rPr>
          <w:delText>不足</w:delText>
        </w:r>
      </w:del>
      <w:ins w:id="9" w:author="Lianghui Ding" w:date="2025-11-23T23:12:00Z">
        <w:r w:rsidR="00203248">
          <w:rPr>
            <w:rFonts w:hint="eastAsia"/>
            <w:color w:val="000000"/>
            <w:sz w:val="21"/>
            <w:szCs w:val="21"/>
          </w:rPr>
          <w:t>问题</w:t>
        </w:r>
      </w:ins>
      <w:r w:rsidRPr="0013068A">
        <w:rPr>
          <w:color w:val="000000"/>
          <w:sz w:val="21"/>
          <w:szCs w:val="21"/>
        </w:rPr>
        <w:t>，本文提出了一种针对</w:t>
      </w:r>
      <w:r w:rsidR="00530D73" w:rsidRPr="0013068A">
        <w:rPr>
          <w:rFonts w:hint="eastAsia"/>
          <w:color w:val="000000"/>
          <w:sz w:val="21"/>
          <w:szCs w:val="21"/>
        </w:rPr>
        <w:t>复杂</w:t>
      </w:r>
      <w:r w:rsidRPr="0013068A">
        <w:rPr>
          <w:color w:val="000000"/>
          <w:sz w:val="21"/>
          <w:szCs w:val="21"/>
        </w:rPr>
        <w:t>城市</w:t>
      </w:r>
      <w:r w:rsidRPr="0013068A">
        <w:rPr>
          <w:rFonts w:hint="eastAsia"/>
          <w:color w:val="000000"/>
          <w:sz w:val="21"/>
          <w:szCs w:val="21"/>
        </w:rPr>
        <w:t>作战</w:t>
      </w:r>
      <w:r w:rsidRPr="0013068A">
        <w:rPr>
          <w:color w:val="000000"/>
          <w:sz w:val="21"/>
          <w:szCs w:val="21"/>
        </w:rPr>
        <w:t>环境下</w:t>
      </w:r>
      <w:r w:rsidR="003A6624">
        <w:rPr>
          <w:rFonts w:hint="eastAsia"/>
          <w:color w:val="000000"/>
          <w:sz w:val="21"/>
          <w:szCs w:val="21"/>
        </w:rPr>
        <w:t>结合</w:t>
      </w:r>
      <w:r w:rsidR="003A6624" w:rsidRPr="003A6624">
        <w:rPr>
          <w:rFonts w:hint="eastAsia"/>
          <w:color w:val="000000"/>
          <w:sz w:val="21"/>
          <w:szCs w:val="21"/>
        </w:rPr>
        <w:t>全局路径采样与局部人工势场法的分簇协同通信保持路径规划方法（</w:t>
      </w:r>
      <w:r w:rsidR="003A6624" w:rsidRPr="003A6624">
        <w:rPr>
          <w:rFonts w:hint="eastAsia"/>
          <w:color w:val="000000"/>
          <w:sz w:val="21"/>
          <w:szCs w:val="21"/>
        </w:rPr>
        <w:t>C-RRT*-APF</w:t>
      </w:r>
      <w:r w:rsidR="003A6624" w:rsidRPr="003A6624">
        <w:rPr>
          <w:rFonts w:hint="eastAsia"/>
          <w:color w:val="000000"/>
          <w:sz w:val="21"/>
          <w:szCs w:val="21"/>
        </w:rPr>
        <w:t>）</w:t>
      </w:r>
      <w:r w:rsidRPr="0013068A">
        <w:rPr>
          <w:color w:val="000000"/>
          <w:sz w:val="21"/>
          <w:szCs w:val="21"/>
        </w:rPr>
        <w:t>。</w:t>
      </w:r>
      <w:r w:rsidR="002C65A5" w:rsidRPr="002C65A5">
        <w:rPr>
          <w:rFonts w:hint="eastAsia"/>
          <w:color w:val="000000"/>
          <w:sz w:val="21"/>
          <w:szCs w:val="21"/>
        </w:rPr>
        <w:t>该算法通过全局路径采样</w:t>
      </w:r>
      <w:r w:rsidR="00324D92">
        <w:rPr>
          <w:rFonts w:hint="eastAsia"/>
          <w:color w:val="000000"/>
          <w:sz w:val="21"/>
          <w:szCs w:val="21"/>
        </w:rPr>
        <w:t>结合</w:t>
      </w:r>
      <w:r w:rsidR="002C65A5" w:rsidRPr="002C65A5">
        <w:rPr>
          <w:rFonts w:hint="eastAsia"/>
          <w:color w:val="000000"/>
          <w:sz w:val="21"/>
          <w:szCs w:val="21"/>
        </w:rPr>
        <w:t>局部人工势场</w:t>
      </w:r>
      <w:r w:rsidR="00324D92">
        <w:rPr>
          <w:rFonts w:hint="eastAsia"/>
          <w:color w:val="000000"/>
          <w:sz w:val="21"/>
          <w:szCs w:val="21"/>
        </w:rPr>
        <w:t>的</w:t>
      </w:r>
      <w:r w:rsidR="002C65A5" w:rsidRPr="002C65A5">
        <w:rPr>
          <w:rFonts w:hint="eastAsia"/>
          <w:color w:val="000000"/>
          <w:sz w:val="21"/>
          <w:szCs w:val="21"/>
        </w:rPr>
        <w:t>双层机制，将全局任务导向与局部避障通信控制相结合，以兼顾大规模集群的扩展性与通信可靠性。主要创新点如下</w:t>
      </w:r>
      <w:r w:rsidR="00681669" w:rsidRPr="00681669">
        <w:rPr>
          <w:color w:val="000000"/>
          <w:sz w:val="21"/>
          <w:szCs w:val="21"/>
        </w:rPr>
        <w:t>：</w:t>
      </w:r>
    </w:p>
    <w:p w14:paraId="1DEE96C0" w14:textId="14035ACC" w:rsidR="00324D92" w:rsidRPr="00324D92" w:rsidRDefault="00324D92" w:rsidP="00324D92">
      <w:pPr>
        <w:spacing w:line="360" w:lineRule="auto"/>
        <w:ind w:firstLineChars="196" w:firstLine="412"/>
        <w:rPr>
          <w:color w:val="000000"/>
          <w:sz w:val="21"/>
          <w:szCs w:val="21"/>
        </w:rPr>
      </w:pPr>
      <w:r w:rsidRPr="00324D92">
        <w:rPr>
          <w:rFonts w:hint="eastAsia"/>
          <w:color w:val="000000"/>
          <w:sz w:val="21"/>
          <w:szCs w:val="21"/>
        </w:rPr>
        <w:t>1</w:t>
      </w:r>
      <w:r w:rsidRPr="00324D92">
        <w:rPr>
          <w:rFonts w:hint="eastAsia"/>
          <w:color w:val="000000"/>
          <w:sz w:val="21"/>
          <w:szCs w:val="21"/>
        </w:rPr>
        <w:t>）面向大规模</w:t>
      </w:r>
      <w:r w:rsidR="008976F0">
        <w:rPr>
          <w:rFonts w:hint="eastAsia"/>
          <w:color w:val="000000"/>
          <w:sz w:val="21"/>
          <w:szCs w:val="21"/>
        </w:rPr>
        <w:t>无人机</w:t>
      </w:r>
      <w:r w:rsidRPr="00324D92">
        <w:rPr>
          <w:rFonts w:hint="eastAsia"/>
          <w:color w:val="000000"/>
          <w:sz w:val="21"/>
          <w:szCs w:val="21"/>
        </w:rPr>
        <w:t>集群的分簇分层协同机制。</w:t>
      </w:r>
    </w:p>
    <w:p w14:paraId="32B78944" w14:textId="7D187B1A" w:rsidR="00324D92" w:rsidRPr="00681669" w:rsidRDefault="00324D92" w:rsidP="00324D92">
      <w:pPr>
        <w:spacing w:line="360" w:lineRule="auto"/>
        <w:ind w:firstLineChars="196" w:firstLine="412"/>
        <w:rPr>
          <w:color w:val="000000"/>
          <w:sz w:val="21"/>
          <w:szCs w:val="21"/>
        </w:rPr>
      </w:pPr>
      <w:r w:rsidRPr="00324D92">
        <w:rPr>
          <w:rFonts w:hint="eastAsia"/>
          <w:color w:val="000000"/>
          <w:sz w:val="21"/>
          <w:szCs w:val="21"/>
        </w:rPr>
        <w:t>针对</w:t>
      </w:r>
      <w:r w:rsidR="008976F0">
        <w:rPr>
          <w:rFonts w:hint="eastAsia"/>
          <w:color w:val="000000"/>
          <w:sz w:val="21"/>
          <w:szCs w:val="21"/>
        </w:rPr>
        <w:t>现有</w:t>
      </w:r>
      <w:r w:rsidRPr="00324D92">
        <w:rPr>
          <w:rFonts w:hint="eastAsia"/>
          <w:color w:val="000000"/>
          <w:sz w:val="21"/>
          <w:szCs w:val="21"/>
        </w:rPr>
        <w:t>改进人工势场算法在多无人机集群中易因多源势场叠加而产生震荡与死锁、导致规划失效的问题，本文引入基于分簇的层次化规划架构。首先将大规模无人机集群</w:t>
      </w:r>
      <w:r w:rsidR="008976F0">
        <w:rPr>
          <w:rFonts w:hint="eastAsia"/>
          <w:color w:val="000000"/>
          <w:sz w:val="21"/>
          <w:szCs w:val="21"/>
        </w:rPr>
        <w:t>静态</w:t>
      </w:r>
      <w:r w:rsidRPr="00324D92">
        <w:rPr>
          <w:rFonts w:hint="eastAsia"/>
          <w:color w:val="000000"/>
          <w:sz w:val="21"/>
          <w:szCs w:val="21"/>
        </w:rPr>
        <w:t>划分为多个簇，并在全局层采用带有簇间</w:t>
      </w:r>
      <w:r w:rsidRPr="00324D92">
        <w:rPr>
          <w:color w:val="000000"/>
          <w:sz w:val="21"/>
          <w:szCs w:val="21"/>
        </w:rPr>
        <w:t>Fréchet</w:t>
      </w:r>
      <w:r w:rsidRPr="00324D92">
        <w:rPr>
          <w:rFonts w:hint="eastAsia"/>
          <w:color w:val="000000"/>
          <w:sz w:val="21"/>
          <w:szCs w:val="21"/>
        </w:rPr>
        <w:t>距离约束的</w:t>
      </w:r>
      <w:r w:rsidRPr="00324D92">
        <w:rPr>
          <w:rFonts w:hint="eastAsia"/>
          <w:color w:val="000000"/>
          <w:sz w:val="21"/>
          <w:szCs w:val="21"/>
        </w:rPr>
        <w:t>RRT*</w:t>
      </w:r>
      <w:r w:rsidRPr="00324D92">
        <w:rPr>
          <w:rFonts w:hint="eastAsia"/>
          <w:color w:val="000000"/>
          <w:sz w:val="21"/>
          <w:szCs w:val="21"/>
        </w:rPr>
        <w:t>算法生成全局关键路径点，实现多簇路径的全局引导与</w:t>
      </w:r>
      <w:r w:rsidR="00646C15">
        <w:rPr>
          <w:rFonts w:hint="eastAsia"/>
          <w:color w:val="000000"/>
          <w:sz w:val="21"/>
          <w:szCs w:val="21"/>
        </w:rPr>
        <w:t>簇间约束</w:t>
      </w:r>
      <w:r w:rsidRPr="00324D92">
        <w:rPr>
          <w:rFonts w:hint="eastAsia"/>
          <w:color w:val="000000"/>
          <w:sz w:val="21"/>
          <w:szCs w:val="21"/>
        </w:rPr>
        <w:t>；其次在局部层中，利用</w:t>
      </w:r>
      <w:r w:rsidR="008976F0">
        <w:rPr>
          <w:rFonts w:hint="eastAsia"/>
          <w:color w:val="000000"/>
          <w:sz w:val="21"/>
          <w:szCs w:val="21"/>
        </w:rPr>
        <w:t>所提的</w:t>
      </w:r>
      <w:r w:rsidRPr="00324D92">
        <w:rPr>
          <w:rFonts w:hint="eastAsia"/>
          <w:color w:val="000000"/>
          <w:sz w:val="21"/>
          <w:szCs w:val="21"/>
        </w:rPr>
        <w:t>改进人工势场实现各簇内的避障</w:t>
      </w:r>
      <w:r w:rsidR="008976F0">
        <w:rPr>
          <w:rFonts w:hint="eastAsia"/>
          <w:color w:val="000000"/>
          <w:sz w:val="21"/>
          <w:szCs w:val="21"/>
        </w:rPr>
        <w:t>与</w:t>
      </w:r>
      <w:r w:rsidRPr="00324D92">
        <w:rPr>
          <w:rFonts w:hint="eastAsia"/>
          <w:color w:val="000000"/>
          <w:sz w:val="21"/>
          <w:szCs w:val="21"/>
        </w:rPr>
        <w:t>通信保持。该分层机制显著降低了势场耦合度与计算复杂度，提高了大规模环境下的算法稳定性与实时性。</w:t>
      </w:r>
    </w:p>
    <w:p w14:paraId="57AB86B8" w14:textId="192EEE9C" w:rsidR="00324D92" w:rsidRDefault="00324D92" w:rsidP="00324D92">
      <w:pPr>
        <w:spacing w:line="360" w:lineRule="auto"/>
        <w:ind w:firstLineChars="196" w:firstLine="412"/>
        <w:rPr>
          <w:color w:val="000000"/>
          <w:sz w:val="21"/>
          <w:szCs w:val="21"/>
        </w:rPr>
      </w:pPr>
      <w:r w:rsidRPr="00324D92">
        <w:rPr>
          <w:rFonts w:hint="eastAsia"/>
          <w:color w:val="000000"/>
          <w:sz w:val="21"/>
          <w:szCs w:val="21"/>
        </w:rPr>
        <w:t>2</w:t>
      </w:r>
      <w:r w:rsidRPr="00324D92">
        <w:rPr>
          <w:rFonts w:hint="eastAsia"/>
          <w:color w:val="000000"/>
          <w:sz w:val="21"/>
          <w:szCs w:val="21"/>
        </w:rPr>
        <w:t>）面向通信保持的</w:t>
      </w:r>
      <w:r w:rsidR="00646C15">
        <w:rPr>
          <w:rFonts w:hint="eastAsia"/>
          <w:color w:val="000000"/>
          <w:sz w:val="21"/>
          <w:szCs w:val="21"/>
        </w:rPr>
        <w:t>局部</w:t>
      </w:r>
      <w:r w:rsidR="008976F0">
        <w:rPr>
          <w:rFonts w:hint="eastAsia"/>
          <w:color w:val="000000"/>
          <w:sz w:val="21"/>
          <w:szCs w:val="21"/>
        </w:rPr>
        <w:t>M</w:t>
      </w:r>
      <w:r w:rsidR="008976F0">
        <w:rPr>
          <w:color w:val="000000"/>
          <w:sz w:val="21"/>
          <w:szCs w:val="21"/>
        </w:rPr>
        <w:t>BST-APF</w:t>
      </w:r>
      <w:r>
        <w:rPr>
          <w:rFonts w:hint="eastAsia"/>
          <w:color w:val="000000"/>
          <w:sz w:val="21"/>
          <w:szCs w:val="21"/>
        </w:rPr>
        <w:t>规划</w:t>
      </w:r>
      <w:r w:rsidRPr="00324D92">
        <w:rPr>
          <w:rFonts w:hint="eastAsia"/>
          <w:color w:val="000000"/>
          <w:sz w:val="21"/>
          <w:szCs w:val="21"/>
        </w:rPr>
        <w:t>机制。</w:t>
      </w:r>
    </w:p>
    <w:p w14:paraId="3A8340BA" w14:textId="083A43A9" w:rsidR="004046E3" w:rsidRPr="00643FFA" w:rsidRDefault="004046E3" w:rsidP="004046E3">
      <w:pPr>
        <w:spacing w:line="360" w:lineRule="auto"/>
        <w:ind w:firstLineChars="196" w:firstLine="412"/>
        <w:rPr>
          <w:color w:val="000000"/>
          <w:sz w:val="21"/>
          <w:szCs w:val="21"/>
        </w:rPr>
      </w:pPr>
      <w:r w:rsidRPr="004046E3">
        <w:rPr>
          <w:rFonts w:hint="eastAsia"/>
          <w:color w:val="000000"/>
          <w:sz w:val="21"/>
          <w:szCs w:val="21"/>
        </w:rPr>
        <w:t>针对复杂环境下通信连通保持困难的问题，本文在局部路径规划层提出基于最</w:t>
      </w:r>
      <w:r w:rsidR="00646C15">
        <w:rPr>
          <w:rFonts w:hint="eastAsia"/>
          <w:color w:val="000000"/>
          <w:sz w:val="21"/>
          <w:szCs w:val="21"/>
        </w:rPr>
        <w:t>大</w:t>
      </w:r>
      <w:r w:rsidR="00D4645F">
        <w:rPr>
          <w:rFonts w:hint="eastAsia"/>
          <w:color w:val="000000"/>
          <w:sz w:val="21"/>
          <w:szCs w:val="21"/>
        </w:rPr>
        <w:t>S</w:t>
      </w:r>
      <w:r w:rsidR="00D4645F">
        <w:rPr>
          <w:color w:val="000000"/>
          <w:sz w:val="21"/>
          <w:szCs w:val="21"/>
        </w:rPr>
        <w:t>INR</w:t>
      </w:r>
      <w:r w:rsidR="00646C15">
        <w:rPr>
          <w:rFonts w:hint="eastAsia"/>
          <w:color w:val="000000"/>
          <w:sz w:val="21"/>
          <w:szCs w:val="21"/>
        </w:rPr>
        <w:t>瓶颈</w:t>
      </w:r>
      <w:r w:rsidRPr="004046E3">
        <w:rPr>
          <w:rFonts w:hint="eastAsia"/>
          <w:color w:val="000000"/>
          <w:sz w:val="21"/>
          <w:szCs w:val="21"/>
        </w:rPr>
        <w:t>生成树</w:t>
      </w:r>
      <w:r w:rsidRPr="004046E3">
        <w:rPr>
          <w:rFonts w:hint="eastAsia"/>
          <w:color w:val="000000"/>
          <w:sz w:val="21"/>
          <w:szCs w:val="21"/>
        </w:rPr>
        <w:lastRenderedPageBreak/>
        <w:t>（</w:t>
      </w:r>
      <w:r w:rsidRPr="004046E3">
        <w:rPr>
          <w:rFonts w:hint="eastAsia"/>
          <w:color w:val="000000"/>
          <w:sz w:val="21"/>
          <w:szCs w:val="21"/>
        </w:rPr>
        <w:t>M</w:t>
      </w:r>
      <w:r w:rsidR="00646C15">
        <w:rPr>
          <w:color w:val="000000"/>
          <w:sz w:val="21"/>
          <w:szCs w:val="21"/>
        </w:rPr>
        <w:t>B</w:t>
      </w:r>
      <w:r w:rsidRPr="004046E3">
        <w:rPr>
          <w:rFonts w:hint="eastAsia"/>
          <w:color w:val="000000"/>
          <w:sz w:val="21"/>
          <w:szCs w:val="21"/>
        </w:rPr>
        <w:t>ST</w:t>
      </w:r>
      <w:r w:rsidRPr="004046E3">
        <w:rPr>
          <w:rFonts w:hint="eastAsia"/>
          <w:color w:val="000000"/>
          <w:sz w:val="21"/>
          <w:szCs w:val="21"/>
        </w:rPr>
        <w:t>）的通信保持势场机制（</w:t>
      </w:r>
      <w:r w:rsidRPr="004046E3">
        <w:rPr>
          <w:rFonts w:hint="eastAsia"/>
          <w:color w:val="000000"/>
          <w:sz w:val="21"/>
          <w:szCs w:val="21"/>
        </w:rPr>
        <w:t>M</w:t>
      </w:r>
      <w:r w:rsidR="00646C15">
        <w:rPr>
          <w:color w:val="000000"/>
          <w:sz w:val="21"/>
          <w:szCs w:val="21"/>
        </w:rPr>
        <w:t>B</w:t>
      </w:r>
      <w:r w:rsidRPr="004046E3">
        <w:rPr>
          <w:rFonts w:hint="eastAsia"/>
          <w:color w:val="000000"/>
          <w:sz w:val="21"/>
          <w:szCs w:val="21"/>
        </w:rPr>
        <w:t>ST-APF</w:t>
      </w:r>
      <w:r w:rsidRPr="004046E3">
        <w:rPr>
          <w:rFonts w:hint="eastAsia"/>
          <w:color w:val="000000"/>
          <w:sz w:val="21"/>
          <w:szCs w:val="21"/>
        </w:rPr>
        <w:t>）。该方法</w:t>
      </w:r>
      <w:r w:rsidR="009530D1">
        <w:rPr>
          <w:rFonts w:hint="eastAsia"/>
          <w:color w:val="000000"/>
          <w:sz w:val="21"/>
          <w:szCs w:val="21"/>
        </w:rPr>
        <w:t>除了计算每架无人机全局路径规划对应的下一关键点目标吸引力和碰撞避免斥力以外，同时</w:t>
      </w:r>
      <w:r w:rsidRPr="004046E3">
        <w:rPr>
          <w:rFonts w:hint="eastAsia"/>
          <w:color w:val="000000"/>
          <w:sz w:val="21"/>
          <w:szCs w:val="21"/>
        </w:rPr>
        <w:t>在每个时间步根据</w:t>
      </w:r>
      <w:r w:rsidR="008976F0">
        <w:rPr>
          <w:rFonts w:hint="eastAsia"/>
          <w:color w:val="000000"/>
          <w:sz w:val="21"/>
          <w:szCs w:val="21"/>
        </w:rPr>
        <w:t>各</w:t>
      </w:r>
      <w:r w:rsidRPr="004046E3">
        <w:rPr>
          <w:rFonts w:hint="eastAsia"/>
          <w:color w:val="000000"/>
          <w:sz w:val="21"/>
          <w:szCs w:val="21"/>
        </w:rPr>
        <w:t>链路</w:t>
      </w:r>
      <w:r w:rsidRPr="004046E3">
        <w:rPr>
          <w:rFonts w:hint="eastAsia"/>
          <w:color w:val="000000"/>
          <w:sz w:val="21"/>
          <w:szCs w:val="21"/>
        </w:rPr>
        <w:t>SINR</w:t>
      </w:r>
      <w:r w:rsidRPr="004046E3">
        <w:rPr>
          <w:rFonts w:hint="eastAsia"/>
          <w:color w:val="000000"/>
          <w:sz w:val="21"/>
          <w:szCs w:val="21"/>
        </w:rPr>
        <w:t>动态</w:t>
      </w:r>
      <w:r w:rsidR="00646C15">
        <w:rPr>
          <w:rFonts w:hint="eastAsia"/>
          <w:color w:val="000000"/>
          <w:sz w:val="21"/>
          <w:szCs w:val="21"/>
        </w:rPr>
        <w:t>计算并</w:t>
      </w:r>
      <w:r w:rsidRPr="004046E3">
        <w:rPr>
          <w:rFonts w:hint="eastAsia"/>
          <w:color w:val="000000"/>
          <w:sz w:val="21"/>
          <w:szCs w:val="21"/>
        </w:rPr>
        <w:t>更新</w:t>
      </w:r>
      <w:r w:rsidRPr="004046E3">
        <w:rPr>
          <w:rFonts w:hint="eastAsia"/>
          <w:color w:val="000000"/>
          <w:sz w:val="21"/>
          <w:szCs w:val="21"/>
        </w:rPr>
        <w:t>M</w:t>
      </w:r>
      <w:r w:rsidR="00646C15">
        <w:rPr>
          <w:color w:val="000000"/>
          <w:sz w:val="21"/>
          <w:szCs w:val="21"/>
        </w:rPr>
        <w:t>B</w:t>
      </w:r>
      <w:r w:rsidRPr="004046E3">
        <w:rPr>
          <w:rFonts w:hint="eastAsia"/>
          <w:color w:val="000000"/>
          <w:sz w:val="21"/>
          <w:szCs w:val="21"/>
        </w:rPr>
        <w:t>ST</w:t>
      </w:r>
      <w:r w:rsidRPr="004046E3">
        <w:rPr>
          <w:rFonts w:hint="eastAsia"/>
          <w:color w:val="000000"/>
          <w:sz w:val="21"/>
          <w:szCs w:val="21"/>
        </w:rPr>
        <w:t>，仅保留关键通信链路以计算</w:t>
      </w:r>
      <w:r w:rsidR="00646C15">
        <w:rPr>
          <w:rFonts w:hint="eastAsia"/>
          <w:color w:val="000000"/>
          <w:sz w:val="21"/>
          <w:szCs w:val="21"/>
        </w:rPr>
        <w:t>各无人机</w:t>
      </w:r>
      <w:r>
        <w:rPr>
          <w:rFonts w:hint="eastAsia"/>
          <w:color w:val="000000"/>
          <w:sz w:val="21"/>
          <w:szCs w:val="21"/>
        </w:rPr>
        <w:t>通信保持</w:t>
      </w:r>
      <w:r w:rsidRPr="004046E3">
        <w:rPr>
          <w:rFonts w:hint="eastAsia"/>
          <w:color w:val="000000"/>
          <w:sz w:val="21"/>
          <w:szCs w:val="21"/>
        </w:rPr>
        <w:t>引力，实现自适应位置调整与链路补偿。与传统全</w:t>
      </w:r>
      <w:r w:rsidR="008976F0">
        <w:rPr>
          <w:rFonts w:hint="eastAsia"/>
          <w:color w:val="000000"/>
          <w:sz w:val="21"/>
          <w:szCs w:val="21"/>
        </w:rPr>
        <w:t>通信</w:t>
      </w:r>
      <w:r w:rsidRPr="004046E3">
        <w:rPr>
          <w:rFonts w:hint="eastAsia"/>
          <w:color w:val="000000"/>
          <w:sz w:val="21"/>
          <w:szCs w:val="21"/>
        </w:rPr>
        <w:t>链路吸引或固定</w:t>
      </w:r>
      <w:r w:rsidR="00646C15">
        <w:rPr>
          <w:rFonts w:hint="eastAsia"/>
          <w:color w:val="000000"/>
          <w:sz w:val="21"/>
          <w:szCs w:val="21"/>
        </w:rPr>
        <w:t>距离</w:t>
      </w:r>
      <w:r w:rsidRPr="004046E3">
        <w:rPr>
          <w:rFonts w:hint="eastAsia"/>
          <w:color w:val="000000"/>
          <w:sz w:val="21"/>
          <w:szCs w:val="21"/>
        </w:rPr>
        <w:t>邻域模型相比，该机制有效削弱</w:t>
      </w:r>
      <w:r w:rsidR="009530D1">
        <w:rPr>
          <w:rFonts w:hint="eastAsia"/>
          <w:color w:val="000000"/>
          <w:sz w:val="21"/>
          <w:szCs w:val="21"/>
        </w:rPr>
        <w:t>多源</w:t>
      </w:r>
      <w:r w:rsidRPr="004046E3">
        <w:rPr>
          <w:rFonts w:hint="eastAsia"/>
          <w:color w:val="000000"/>
          <w:sz w:val="21"/>
          <w:szCs w:val="21"/>
        </w:rPr>
        <w:t>势场叠加导致的震荡与死锁，降低计算复杂度并提升通信连通稳定性，同时与全局</w:t>
      </w:r>
      <w:r w:rsidR="00646C15">
        <w:rPr>
          <w:rFonts w:hint="eastAsia"/>
          <w:color w:val="000000"/>
          <w:sz w:val="21"/>
          <w:szCs w:val="21"/>
        </w:rPr>
        <w:t>C</w:t>
      </w:r>
      <w:r w:rsidR="00646C15">
        <w:rPr>
          <w:color w:val="000000"/>
          <w:sz w:val="21"/>
          <w:szCs w:val="21"/>
        </w:rPr>
        <w:t>-</w:t>
      </w:r>
      <w:r w:rsidRPr="004046E3">
        <w:rPr>
          <w:rFonts w:hint="eastAsia"/>
          <w:color w:val="000000"/>
          <w:sz w:val="21"/>
          <w:szCs w:val="21"/>
        </w:rPr>
        <w:t>RRT</w:t>
      </w:r>
      <w:r w:rsidR="009530D1">
        <w:rPr>
          <w:color w:val="000000"/>
          <w:sz w:val="21"/>
          <w:szCs w:val="21"/>
        </w:rPr>
        <w:t>*</w:t>
      </w:r>
      <w:r w:rsidR="008976F0">
        <w:rPr>
          <w:rFonts w:hint="eastAsia"/>
          <w:color w:val="000000"/>
          <w:sz w:val="21"/>
          <w:szCs w:val="21"/>
        </w:rPr>
        <w:t>规划</w:t>
      </w:r>
      <w:r w:rsidRPr="004046E3">
        <w:rPr>
          <w:rFonts w:hint="eastAsia"/>
          <w:color w:val="000000"/>
          <w:sz w:val="21"/>
          <w:szCs w:val="21"/>
        </w:rPr>
        <w:t>协同实现路径规划与通信保持的双层优化。</w:t>
      </w:r>
    </w:p>
    <w:p w14:paraId="0BC4A1AE" w14:textId="77777777" w:rsidR="00B05CCD" w:rsidRDefault="003429B3" w:rsidP="003429B3">
      <w:pPr>
        <w:spacing w:line="360" w:lineRule="auto"/>
        <w:ind w:firstLineChars="196" w:firstLine="412"/>
        <w:rPr>
          <w:ins w:id="10" w:author="Lianghui Ding" w:date="2025-11-23T23:13:00Z"/>
          <w:color w:val="000000"/>
          <w:sz w:val="21"/>
          <w:szCs w:val="21"/>
        </w:rPr>
      </w:pPr>
      <w:commentRangeStart w:id="11"/>
      <w:r w:rsidRPr="003429B3">
        <w:rPr>
          <w:color w:val="000000"/>
          <w:sz w:val="21"/>
          <w:szCs w:val="21"/>
        </w:rPr>
        <w:t>本文提</w:t>
      </w:r>
      <w:commentRangeEnd w:id="11"/>
      <w:r w:rsidR="00DB036B">
        <w:rPr>
          <w:rStyle w:val="ac"/>
        </w:rPr>
        <w:commentReference w:id="11"/>
      </w:r>
      <w:r w:rsidRPr="003429B3">
        <w:rPr>
          <w:color w:val="000000"/>
          <w:sz w:val="21"/>
          <w:szCs w:val="21"/>
        </w:rPr>
        <w:t>出的</w:t>
      </w:r>
      <w:r w:rsidRPr="003429B3">
        <w:rPr>
          <w:color w:val="000000"/>
          <w:sz w:val="21"/>
          <w:szCs w:val="21"/>
        </w:rPr>
        <w:t xml:space="preserve"> C-RRT*-APF </w:t>
      </w:r>
      <w:r w:rsidRPr="003429B3">
        <w:rPr>
          <w:color w:val="000000"/>
          <w:sz w:val="21"/>
          <w:szCs w:val="21"/>
        </w:rPr>
        <w:t>算法在</w:t>
      </w:r>
      <w:r w:rsidR="00AE4183">
        <w:rPr>
          <w:rFonts w:hint="eastAsia"/>
          <w:color w:val="000000"/>
          <w:sz w:val="21"/>
          <w:szCs w:val="21"/>
        </w:rPr>
        <w:t>对比传统的路径保持通信算法在路径规划效率</w:t>
      </w:r>
      <w:r w:rsidR="00A651F6">
        <w:rPr>
          <w:rFonts w:hint="eastAsia"/>
          <w:color w:val="000000"/>
          <w:sz w:val="21"/>
          <w:szCs w:val="21"/>
        </w:rPr>
        <w:t>在所提的典型场景</w:t>
      </w:r>
      <w:r w:rsidR="00AE4183">
        <w:rPr>
          <w:rFonts w:hint="eastAsia"/>
          <w:color w:val="000000"/>
          <w:sz w:val="21"/>
          <w:szCs w:val="21"/>
        </w:rPr>
        <w:t>上提升了</w:t>
      </w:r>
      <w:r w:rsidR="00A651F6">
        <w:rPr>
          <w:rFonts w:hint="eastAsia"/>
          <w:color w:val="000000"/>
          <w:sz w:val="21"/>
          <w:szCs w:val="21"/>
        </w:rPr>
        <w:t>2</w:t>
      </w:r>
      <w:r w:rsidR="00A651F6">
        <w:rPr>
          <w:color w:val="000000"/>
          <w:sz w:val="21"/>
          <w:szCs w:val="21"/>
        </w:rPr>
        <w:t>6.7</w:t>
      </w:r>
      <w:r w:rsidR="00AE4183">
        <w:rPr>
          <w:color w:val="000000"/>
          <w:sz w:val="21"/>
          <w:szCs w:val="21"/>
        </w:rPr>
        <w:t>%</w:t>
      </w:r>
      <w:r w:rsidR="00AE4183">
        <w:rPr>
          <w:rFonts w:hint="eastAsia"/>
          <w:color w:val="000000"/>
          <w:sz w:val="21"/>
          <w:szCs w:val="21"/>
        </w:rPr>
        <w:t>，通信连通率提升了</w:t>
      </w:r>
      <w:r w:rsidR="00A651F6">
        <w:rPr>
          <w:rFonts w:hint="eastAsia"/>
          <w:color w:val="000000"/>
          <w:sz w:val="21"/>
          <w:szCs w:val="21"/>
        </w:rPr>
        <w:t>8</w:t>
      </w:r>
      <w:r w:rsidR="00B148C0">
        <w:rPr>
          <w:color w:val="000000"/>
          <w:sz w:val="21"/>
          <w:szCs w:val="21"/>
        </w:rPr>
        <w:t>%</w:t>
      </w:r>
      <w:r w:rsidRPr="003429B3">
        <w:rPr>
          <w:color w:val="000000"/>
          <w:sz w:val="21"/>
          <w:szCs w:val="21"/>
        </w:rPr>
        <w:t>，实现了大规模无人机集群在复杂城市环境下的高效协同规划。</w:t>
      </w:r>
    </w:p>
    <w:p w14:paraId="2A41DFA3" w14:textId="5C92EE16" w:rsidR="003429B3" w:rsidRDefault="00AE4183" w:rsidP="003429B3">
      <w:pPr>
        <w:spacing w:line="360" w:lineRule="auto"/>
        <w:ind w:firstLineChars="196" w:firstLine="412"/>
        <w:rPr>
          <w:color w:val="000000"/>
          <w:sz w:val="21"/>
          <w:szCs w:val="21"/>
        </w:rPr>
      </w:pPr>
      <w:r w:rsidRPr="00AE4183">
        <w:rPr>
          <w:rFonts w:hint="eastAsia"/>
          <w:color w:val="000000"/>
          <w:sz w:val="21"/>
          <w:szCs w:val="21"/>
        </w:rPr>
        <w:t>本文的结构安排如下：第二章建立系统模型，描述城市作战环境下的场景建模与通信建模，为后续算法设计提供理论基础。第三章提出</w:t>
      </w:r>
      <w:r w:rsidRPr="00AE4183">
        <w:rPr>
          <w:rFonts w:hint="eastAsia"/>
          <w:color w:val="000000"/>
          <w:sz w:val="21"/>
          <w:szCs w:val="21"/>
        </w:rPr>
        <w:t xml:space="preserve"> C-RRT*-APF </w:t>
      </w:r>
      <w:r w:rsidRPr="00AE4183">
        <w:rPr>
          <w:rFonts w:hint="eastAsia"/>
          <w:color w:val="000000"/>
          <w:sz w:val="21"/>
          <w:szCs w:val="21"/>
        </w:rPr>
        <w:t>算法，介绍算法的总体框架及其分层规划思想，包括全局路径采样与局部通信保持机制。第四章通过仿真实验对算法的规划性能和通信连通性进行评估，并分析建筑</w:t>
      </w:r>
      <w:r w:rsidR="00B53227">
        <w:rPr>
          <w:rFonts w:hint="eastAsia"/>
          <w:color w:val="000000"/>
          <w:sz w:val="21"/>
          <w:szCs w:val="21"/>
        </w:rPr>
        <w:t>数量、</w:t>
      </w:r>
      <w:r w:rsidRPr="00AE4183">
        <w:rPr>
          <w:rFonts w:hint="eastAsia"/>
          <w:color w:val="000000"/>
          <w:sz w:val="21"/>
          <w:szCs w:val="21"/>
        </w:rPr>
        <w:t>无人机数量</w:t>
      </w:r>
      <w:r w:rsidR="00B53227">
        <w:rPr>
          <w:rFonts w:hint="eastAsia"/>
          <w:color w:val="000000"/>
          <w:sz w:val="21"/>
          <w:szCs w:val="21"/>
        </w:rPr>
        <w:t>、干扰数量和干扰功率</w:t>
      </w:r>
      <w:r w:rsidRPr="00AE4183">
        <w:rPr>
          <w:rFonts w:hint="eastAsia"/>
          <w:color w:val="000000"/>
          <w:sz w:val="21"/>
          <w:szCs w:val="21"/>
        </w:rPr>
        <w:t>等因素的影响。第五章对全文工作进行总结</w:t>
      </w:r>
      <w:r w:rsidR="00CA45CA">
        <w:rPr>
          <w:rFonts w:hint="eastAsia"/>
          <w:color w:val="000000"/>
          <w:sz w:val="21"/>
          <w:szCs w:val="21"/>
        </w:rPr>
        <w:t>。</w:t>
      </w:r>
    </w:p>
    <w:p w14:paraId="6AF4F69C" w14:textId="117E6AA5" w:rsidR="00986484" w:rsidRDefault="0079034F" w:rsidP="00CA45CA">
      <w:pPr>
        <w:spacing w:line="360" w:lineRule="auto"/>
        <w:outlineLvl w:val="0"/>
        <w:rPr>
          <w:rFonts w:ascii="宋体" w:hAnsi="宋体"/>
          <w:b/>
          <w:color w:val="000000"/>
          <w:sz w:val="28"/>
          <w:szCs w:val="28"/>
        </w:rPr>
      </w:pPr>
      <w:r>
        <w:rPr>
          <w:rFonts w:ascii="宋体" w:hAnsi="宋体"/>
          <w:b/>
          <w:color w:val="000000"/>
          <w:sz w:val="28"/>
          <w:szCs w:val="28"/>
        </w:rPr>
        <w:t>2</w:t>
      </w:r>
      <w:r w:rsidR="00DE4965" w:rsidRPr="00ED07A2">
        <w:rPr>
          <w:rFonts w:ascii="宋体" w:hAnsi="宋体" w:hint="eastAsia"/>
          <w:b/>
          <w:color w:val="000000"/>
          <w:sz w:val="28"/>
          <w:szCs w:val="28"/>
        </w:rPr>
        <w:t xml:space="preserve"> </w:t>
      </w:r>
      <w:r w:rsidR="00D03B5B">
        <w:rPr>
          <w:rFonts w:ascii="宋体" w:hAnsi="宋体" w:hint="eastAsia"/>
          <w:b/>
          <w:color w:val="000000"/>
          <w:sz w:val="28"/>
          <w:szCs w:val="28"/>
        </w:rPr>
        <w:t>系统模型</w:t>
      </w:r>
    </w:p>
    <w:p w14:paraId="71B6F0EA" w14:textId="6BC29258" w:rsidR="00191DE7" w:rsidRDefault="00191DE7" w:rsidP="00CA45CA">
      <w:pPr>
        <w:spacing w:line="360" w:lineRule="auto"/>
        <w:outlineLvl w:val="1"/>
        <w:rPr>
          <w:rFonts w:ascii="宋体" w:hAnsi="宋体"/>
          <w:b/>
          <w:color w:val="000000"/>
          <w:sz w:val="28"/>
          <w:szCs w:val="28"/>
        </w:rPr>
      </w:pPr>
      <w:commentRangeStart w:id="12"/>
      <w:r>
        <w:rPr>
          <w:rFonts w:ascii="宋体" w:hAnsi="宋体"/>
          <w:b/>
          <w:sz w:val="21"/>
          <w:szCs w:val="21"/>
        </w:rPr>
        <w:t>2</w:t>
      </w:r>
      <w:r>
        <w:rPr>
          <w:rFonts w:ascii="宋体" w:hAnsi="宋体" w:hint="eastAsia"/>
          <w:b/>
          <w:sz w:val="21"/>
          <w:szCs w:val="21"/>
        </w:rPr>
        <w:t xml:space="preserve">.1 </w:t>
      </w:r>
      <w:r w:rsidR="00000CF1">
        <w:rPr>
          <w:rFonts w:ascii="宋体" w:hAnsi="宋体" w:hint="eastAsia"/>
          <w:b/>
          <w:sz w:val="21"/>
          <w:szCs w:val="21"/>
        </w:rPr>
        <w:t>场景</w:t>
      </w:r>
      <w:r>
        <w:rPr>
          <w:rFonts w:ascii="宋体" w:hAnsi="宋体" w:hint="eastAsia"/>
          <w:b/>
          <w:sz w:val="21"/>
          <w:szCs w:val="21"/>
        </w:rPr>
        <w:t>模型</w:t>
      </w:r>
      <w:commentRangeEnd w:id="12"/>
      <w:r w:rsidR="003E4F01">
        <w:rPr>
          <w:rStyle w:val="ac"/>
        </w:rPr>
        <w:commentReference w:id="12"/>
      </w:r>
    </w:p>
    <w:p w14:paraId="1EC39682" w14:textId="1545AC99" w:rsidR="00F548C2" w:rsidRDefault="00B2357F" w:rsidP="00A239C0">
      <w:pPr>
        <w:spacing w:line="360" w:lineRule="auto"/>
        <w:ind w:firstLineChars="196" w:firstLine="412"/>
        <w:rPr>
          <w:rFonts w:ascii="宋体" w:hAnsi="宋体"/>
          <w:color w:val="000000"/>
          <w:sz w:val="21"/>
          <w:szCs w:val="21"/>
        </w:rPr>
      </w:pPr>
      <w:bookmarkStart w:id="13" w:name="_Hlk210482643"/>
      <w:r w:rsidRPr="00B2357F">
        <w:rPr>
          <w:rFonts w:ascii="宋体" w:hAnsi="宋体"/>
          <w:color w:val="000000"/>
          <w:sz w:val="21"/>
          <w:szCs w:val="21"/>
        </w:rPr>
        <w:t>本文</w:t>
      </w:r>
      <w:r w:rsidR="006A1923">
        <w:rPr>
          <w:rFonts w:ascii="宋体" w:hAnsi="宋体" w:hint="eastAsia"/>
          <w:color w:val="000000"/>
          <w:sz w:val="21"/>
          <w:szCs w:val="21"/>
        </w:rPr>
        <w:t>将</w:t>
      </w:r>
      <w:r>
        <w:rPr>
          <w:rFonts w:ascii="宋体" w:hAnsi="宋体" w:hint="eastAsia"/>
          <w:color w:val="000000"/>
          <w:sz w:val="21"/>
          <w:szCs w:val="21"/>
        </w:rPr>
        <w:t>作战</w:t>
      </w:r>
      <w:r w:rsidRPr="00B2357F">
        <w:rPr>
          <w:rFonts w:ascii="宋体" w:hAnsi="宋体"/>
          <w:color w:val="000000"/>
          <w:sz w:val="21"/>
          <w:szCs w:val="21"/>
        </w:rPr>
        <w:t>场景</w:t>
      </w:r>
      <w:r w:rsidR="006A1923">
        <w:rPr>
          <w:rFonts w:ascii="宋体" w:hAnsi="宋体" w:hint="eastAsia"/>
          <w:color w:val="000000"/>
          <w:sz w:val="21"/>
          <w:szCs w:val="21"/>
        </w:rPr>
        <w:t>建模为</w:t>
      </w:r>
      <w:r w:rsidR="006A1923" w:rsidRPr="00B2357F">
        <w:rPr>
          <w:rFonts w:ascii="宋体" w:hAnsi="宋体"/>
          <w:color w:val="000000"/>
          <w:sz w:val="21"/>
          <w:szCs w:val="21"/>
        </w:rPr>
        <w:t>二维</w:t>
      </w:r>
      <w:r w:rsidR="00312450">
        <w:rPr>
          <w:rFonts w:ascii="宋体" w:hAnsi="宋体" w:hint="eastAsia"/>
          <w:color w:val="000000"/>
          <w:sz w:val="21"/>
          <w:szCs w:val="21"/>
        </w:rPr>
        <w:t>矩形</w:t>
      </w:r>
      <w:r w:rsidR="006A1923" w:rsidRPr="00B2357F">
        <w:rPr>
          <w:rFonts w:ascii="宋体" w:hAnsi="宋体"/>
          <w:color w:val="000000"/>
          <w:sz w:val="21"/>
          <w:szCs w:val="21"/>
        </w:rPr>
        <w:t>区域</w:t>
      </w:r>
      <w:r w:rsidR="00AF27F9">
        <w:rPr>
          <w:rFonts w:ascii="宋体" w:hAnsi="宋体" w:hint="eastAsia"/>
          <w:color w:val="000000"/>
          <w:sz w:val="21"/>
          <w:szCs w:val="21"/>
        </w:rPr>
        <w:t xml:space="preserve"> </w:t>
      </w:r>
      <m:oMath>
        <m:r>
          <m:rPr>
            <m:scr m:val="script"/>
            <m:sty m:val="p"/>
          </m:rPr>
          <w:rPr>
            <w:rFonts w:ascii="Cambria Math" w:hAnsi="Cambria Math"/>
            <w:color w:val="000000"/>
            <w:sz w:val="21"/>
            <w:szCs w:val="21"/>
          </w:rPr>
          <m:t>A⊂</m:t>
        </m:r>
        <m:sSup>
          <m:sSupPr>
            <m:ctrlPr>
              <w:rPr>
                <w:rFonts w:ascii="Cambria Math" w:hAnsi="Cambria Math"/>
                <w:color w:val="000000"/>
                <w:sz w:val="21"/>
                <w:szCs w:val="21"/>
              </w:rPr>
            </m:ctrlPr>
          </m:sSupPr>
          <m:e>
            <m:r>
              <w:rPr>
                <w:rFonts w:ascii="Cambria Math" w:hAnsi="Cambria Math"/>
                <w:color w:val="000000"/>
                <w:sz w:val="21"/>
                <w:szCs w:val="21"/>
              </w:rPr>
              <m:t>R</m:t>
            </m:r>
          </m:e>
          <m:sup>
            <m:r>
              <m:rPr>
                <m:scr m:val="double-struck"/>
                <m:sty m:val="p"/>
              </m:rPr>
              <w:rPr>
                <w:rFonts w:ascii="Cambria Math" w:hAnsi="Cambria Math"/>
                <w:color w:val="000000"/>
                <w:sz w:val="21"/>
                <w:szCs w:val="21"/>
              </w:rPr>
              <m:t>2</m:t>
            </m:r>
          </m:sup>
        </m:sSup>
      </m:oMath>
      <w:r w:rsidR="006A1923" w:rsidRPr="00B2357F">
        <w:rPr>
          <w:rFonts w:ascii="宋体" w:hAnsi="宋体"/>
          <w:color w:val="000000"/>
          <w:sz w:val="21"/>
          <w:szCs w:val="21"/>
        </w:rPr>
        <w:t>，其</w:t>
      </w:r>
      <w:r w:rsidR="006A1923">
        <w:rPr>
          <w:rFonts w:ascii="宋体" w:hAnsi="宋体" w:hint="eastAsia"/>
          <w:color w:val="000000"/>
          <w:sz w:val="21"/>
          <w:szCs w:val="21"/>
        </w:rPr>
        <w:t>大小</w:t>
      </w:r>
      <w:r w:rsidR="006A1923" w:rsidRPr="00B2357F">
        <w:rPr>
          <w:rFonts w:ascii="宋体" w:hAnsi="宋体"/>
          <w:color w:val="000000"/>
          <w:sz w:val="21"/>
          <w:szCs w:val="21"/>
        </w:rPr>
        <w:t>为</w:t>
      </w:r>
      <m:oMath>
        <m:d>
          <m:dPr>
            <m:begChr m:val="["/>
            <m:endChr m:val="]"/>
            <m:ctrlPr>
              <w:rPr>
                <w:rFonts w:ascii="Cambria Math" w:hAnsi="Cambria Math"/>
                <w:color w:val="000000"/>
                <w:sz w:val="21"/>
                <w:szCs w:val="21"/>
              </w:rPr>
            </m:ctrlPr>
          </m:dPr>
          <m:e>
            <m:r>
              <m:rPr>
                <m:sty m:val="p"/>
              </m:rPr>
              <w:rPr>
                <w:rFonts w:ascii="Cambria Math" w:hAnsi="Cambria Math"/>
                <w:color w:val="000000"/>
                <w:sz w:val="21"/>
                <w:szCs w:val="21"/>
              </w:rPr>
              <m:t>0,</m:t>
            </m:r>
            <m:sSub>
              <m:sSubPr>
                <m:ctrlPr>
                  <w:rPr>
                    <w:rFonts w:ascii="Cambria Math" w:hAnsi="Cambria Math"/>
                    <w:color w:val="000000"/>
                    <w:sz w:val="21"/>
                    <w:szCs w:val="21"/>
                  </w:rPr>
                </m:ctrlPr>
              </m:sSubPr>
              <m:e>
                <m:r>
                  <w:rPr>
                    <w:rFonts w:ascii="Cambria Math" w:hAnsi="Cambria Math"/>
                    <w:color w:val="000000"/>
                    <w:sz w:val="21"/>
                    <w:szCs w:val="21"/>
                  </w:rPr>
                  <m:t>L</m:t>
                </m:r>
              </m:e>
              <m:sub>
                <m:r>
                  <w:rPr>
                    <w:rFonts w:ascii="Cambria Math" w:hAnsi="Cambria Math"/>
                    <w:color w:val="000000"/>
                    <w:sz w:val="21"/>
                    <w:szCs w:val="21"/>
                  </w:rPr>
                  <m:t>x</m:t>
                </m:r>
              </m:sub>
            </m:sSub>
          </m:e>
        </m:d>
        <m:r>
          <m:rPr>
            <m:sty m:val="p"/>
          </m:rPr>
          <w:rPr>
            <w:rFonts w:ascii="Cambria Math" w:hAnsi="Cambria Math" w:hint="eastAsia"/>
            <w:color w:val="000000"/>
            <w:sz w:val="21"/>
            <w:szCs w:val="21"/>
          </w:rPr>
          <m:t>×</m:t>
        </m:r>
        <m:d>
          <m:dPr>
            <m:begChr m:val="["/>
            <m:endChr m:val="]"/>
            <m:ctrlPr>
              <w:rPr>
                <w:rFonts w:ascii="Cambria Math" w:hAnsi="Cambria Math"/>
                <w:color w:val="000000"/>
                <w:sz w:val="21"/>
                <w:szCs w:val="21"/>
              </w:rPr>
            </m:ctrlPr>
          </m:dPr>
          <m:e>
            <m:r>
              <m:rPr>
                <m:sty m:val="p"/>
              </m:rPr>
              <w:rPr>
                <w:rFonts w:ascii="Cambria Math" w:hAnsi="Cambria Math"/>
                <w:color w:val="000000"/>
                <w:sz w:val="21"/>
                <w:szCs w:val="21"/>
              </w:rPr>
              <m:t>0,</m:t>
            </m:r>
            <m:sSub>
              <m:sSubPr>
                <m:ctrlPr>
                  <w:rPr>
                    <w:rFonts w:ascii="Cambria Math" w:hAnsi="Cambria Math"/>
                    <w:color w:val="000000"/>
                    <w:sz w:val="21"/>
                    <w:szCs w:val="21"/>
                  </w:rPr>
                </m:ctrlPr>
              </m:sSubPr>
              <m:e>
                <m:r>
                  <w:rPr>
                    <w:rFonts w:ascii="Cambria Math" w:hAnsi="Cambria Math"/>
                    <w:color w:val="000000"/>
                    <w:sz w:val="21"/>
                    <w:szCs w:val="21"/>
                  </w:rPr>
                  <m:t>L</m:t>
                </m:r>
              </m:e>
              <m:sub>
                <m:r>
                  <w:rPr>
                    <w:rFonts w:ascii="Cambria Math" w:hAnsi="Cambria Math"/>
                    <w:color w:val="000000"/>
                    <w:sz w:val="21"/>
                    <w:szCs w:val="21"/>
                  </w:rPr>
                  <m:t>y</m:t>
                </m:r>
              </m:sub>
            </m:sSub>
          </m:e>
        </m:d>
      </m:oMath>
      <w:r w:rsidR="00191DE7">
        <w:rPr>
          <w:rFonts w:ascii="宋体" w:hAnsi="宋体" w:hint="eastAsia"/>
          <w:color w:val="000000"/>
          <w:sz w:val="21"/>
          <w:szCs w:val="21"/>
        </w:rPr>
        <w:t>（</w:t>
      </w:r>
      <w:r w:rsidR="000D5AC0">
        <w:rPr>
          <w:rFonts w:ascii="宋体" w:hAnsi="宋体" w:hint="eastAsia"/>
          <w:color w:val="000000"/>
          <w:sz w:val="21"/>
          <w:szCs w:val="21"/>
        </w:rPr>
        <w:t>如图1</w:t>
      </w:r>
      <w:r w:rsidR="00191DE7">
        <w:rPr>
          <w:rFonts w:ascii="宋体" w:hAnsi="宋体" w:hint="eastAsia"/>
          <w:color w:val="000000"/>
          <w:sz w:val="21"/>
          <w:szCs w:val="21"/>
        </w:rPr>
        <w:t>所示）</w:t>
      </w:r>
      <w:r w:rsidR="008155C7">
        <w:rPr>
          <w:rFonts w:ascii="宋体" w:hAnsi="宋体" w:hint="eastAsia"/>
          <w:color w:val="000000"/>
          <w:sz w:val="21"/>
          <w:szCs w:val="21"/>
        </w:rPr>
        <w:t>，</w:t>
      </w:r>
      <w:r w:rsidR="00F06742">
        <w:rPr>
          <w:rFonts w:ascii="宋体" w:hAnsi="宋体" w:hint="eastAsia"/>
          <w:color w:val="000000"/>
          <w:sz w:val="21"/>
          <w:szCs w:val="21"/>
        </w:rPr>
        <w:t>若干</w:t>
      </w:r>
      <w:r>
        <w:rPr>
          <w:rFonts w:ascii="宋体" w:hAnsi="宋体" w:hint="eastAsia"/>
          <w:color w:val="000000"/>
          <w:sz w:val="21"/>
          <w:szCs w:val="21"/>
        </w:rPr>
        <w:t>建筑物</w:t>
      </w:r>
      <w:r w:rsidR="00F06742">
        <w:rPr>
          <w:rFonts w:ascii="宋体" w:hAnsi="宋体" w:hint="eastAsia"/>
          <w:color w:val="000000"/>
          <w:sz w:val="21"/>
          <w:szCs w:val="21"/>
        </w:rPr>
        <w:t>、干扰源和</w:t>
      </w:r>
      <w:r>
        <w:rPr>
          <w:rFonts w:ascii="宋体" w:hAnsi="宋体" w:hint="eastAsia"/>
          <w:color w:val="000000"/>
          <w:sz w:val="21"/>
          <w:szCs w:val="21"/>
        </w:rPr>
        <w:t>无人机集群分布在矩形二维区域中</w:t>
      </w:r>
      <w:r w:rsidR="008155C7">
        <w:rPr>
          <w:rFonts w:ascii="宋体" w:hAnsi="宋体" w:hint="eastAsia"/>
          <w:color w:val="000000"/>
          <w:sz w:val="21"/>
          <w:szCs w:val="21"/>
        </w:rPr>
        <w:t>。</w:t>
      </w:r>
      <w:r>
        <w:rPr>
          <w:rFonts w:ascii="宋体" w:hAnsi="宋体" w:hint="eastAsia"/>
          <w:color w:val="000000"/>
          <w:sz w:val="21"/>
          <w:szCs w:val="21"/>
        </w:rPr>
        <w:t>建筑物</w:t>
      </w:r>
      <w:r w:rsidRPr="00B2357F">
        <w:rPr>
          <w:rFonts w:ascii="宋体" w:hAnsi="宋体"/>
          <w:color w:val="000000"/>
          <w:sz w:val="21"/>
          <w:szCs w:val="21"/>
        </w:rPr>
        <w:t>集合</w:t>
      </w:r>
      <w:r>
        <w:rPr>
          <w:rFonts w:ascii="宋体" w:hAnsi="宋体" w:hint="eastAsia"/>
          <w:color w:val="000000"/>
          <w:sz w:val="21"/>
          <w:szCs w:val="21"/>
        </w:rPr>
        <w:t>表示为</w:t>
      </w:r>
      <w:r w:rsidRPr="00B2357F">
        <w:rPr>
          <w:rFonts w:ascii="宋体" w:hAnsi="宋体"/>
          <w:color w:val="000000"/>
          <w:sz w:val="21"/>
          <w:szCs w:val="21"/>
        </w:rPr>
        <w:t xml:space="preserve"> </w:t>
      </w:r>
      <m:oMath>
        <m:r>
          <m:rPr>
            <m:scr m:val="script"/>
            <m:sty m:val="p"/>
          </m:rPr>
          <w:rPr>
            <w:rFonts w:ascii="Cambria Math" w:hAnsi="Cambria Math"/>
            <w:color w:val="000000"/>
            <w:sz w:val="21"/>
            <w:szCs w:val="21"/>
          </w:rPr>
          <m:t>O=</m:t>
        </m:r>
        <m:r>
          <m:rPr>
            <m:lit/>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m:rPr>
                <m:sty m:val="p"/>
              </m:rPr>
              <w:rPr>
                <w:rFonts w:ascii="Cambria Math" w:hAnsi="Cambria Math"/>
                <w:color w:val="000000"/>
                <w:sz w:val="21"/>
                <w:szCs w:val="21"/>
              </w:rPr>
              <m:t>1</m:t>
            </m:r>
          </m:sub>
        </m:sSub>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m:rPr>
                <m:sty m:val="p"/>
              </m:rPr>
              <w:rPr>
                <w:rFonts w:ascii="Cambria Math" w:hAnsi="Cambria Math"/>
                <w:color w:val="000000"/>
                <w:sz w:val="21"/>
                <w:szCs w:val="21"/>
              </w:rPr>
              <m:t>2</m:t>
            </m:r>
          </m:sub>
        </m:sSub>
        <m:r>
          <m:rPr>
            <m:sty m:val="p"/>
          </m:rPr>
          <w:rPr>
            <w:rFonts w:ascii="Cambria Math" w:hAnsi="Cambria Math"/>
            <w:color w:val="000000"/>
            <w:sz w:val="21"/>
            <w:szCs w:val="21"/>
          </w:rPr>
          <m:t>,</m:t>
        </m:r>
        <m:r>
          <m:rPr>
            <m:sty m:val="p"/>
          </m:rPr>
          <w:rPr>
            <w:rFonts w:ascii="Cambria Math" w:hAnsi="Cambria Math" w:hint="eastAsia"/>
            <w:color w:val="000000"/>
            <w:sz w:val="21"/>
            <w:szCs w:val="21"/>
          </w:rPr>
          <m:t>…</m:t>
        </m:r>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M</m:t>
            </m:r>
          </m:sub>
        </m:sSub>
        <m:r>
          <m:rPr>
            <m:lit/>
            <m:sty m:val="p"/>
          </m:rPr>
          <w:rPr>
            <w:rFonts w:ascii="Cambria Math" w:hAnsi="Cambria Math"/>
            <w:color w:val="000000"/>
            <w:sz w:val="21"/>
            <w:szCs w:val="21"/>
          </w:rPr>
          <m:t>}</m:t>
        </m:r>
      </m:oMath>
      <w:r>
        <w:rPr>
          <w:rFonts w:ascii="宋体" w:hAnsi="宋体" w:hint="eastAsia"/>
          <w:color w:val="000000"/>
          <w:sz w:val="21"/>
          <w:szCs w:val="21"/>
        </w:rPr>
        <w:t xml:space="preserve"> ，</w:t>
      </w:r>
      <w:r w:rsidR="00A239C0">
        <w:rPr>
          <w:rFonts w:ascii="宋体" w:hAnsi="宋体" w:hint="eastAsia"/>
          <w:color w:val="000000"/>
          <w:sz w:val="21"/>
          <w:szCs w:val="21"/>
        </w:rPr>
        <w:t>其中</w:t>
      </w:r>
      <w:r w:rsidR="008155C7">
        <w:rPr>
          <w:rFonts w:ascii="宋体" w:hAnsi="宋体" w:hint="eastAsia"/>
          <w:color w:val="000000"/>
          <w:sz w:val="21"/>
          <w:szCs w:val="21"/>
        </w:rPr>
        <w:t xml:space="preserve">， </w:t>
      </w:r>
      <m:oMath>
        <m:r>
          <w:rPr>
            <w:rFonts w:ascii="Cambria Math" w:hAnsi="Cambria Math"/>
            <w:color w:val="000000"/>
            <w:sz w:val="21"/>
            <w:szCs w:val="21"/>
          </w:rPr>
          <m:t>M</m:t>
        </m:r>
      </m:oMath>
      <w:r w:rsidR="00AF27F9">
        <w:rPr>
          <w:rFonts w:ascii="宋体" w:hAnsi="宋体" w:hint="eastAsia"/>
          <w:color w:val="000000"/>
          <w:sz w:val="21"/>
          <w:szCs w:val="21"/>
        </w:rPr>
        <w:t xml:space="preserve"> </w:t>
      </w:r>
      <w:r w:rsidR="008155C7">
        <w:rPr>
          <w:rFonts w:ascii="宋体" w:hAnsi="宋体" w:hint="eastAsia"/>
          <w:color w:val="000000"/>
          <w:sz w:val="21"/>
          <w:szCs w:val="21"/>
        </w:rPr>
        <w:t>为建筑物数量，</w:t>
      </w:r>
      <w:r w:rsidR="000D02C0">
        <w:rPr>
          <w:rFonts w:ascii="宋体" w:hAnsi="宋体" w:hint="eastAsia"/>
          <w:color w:val="000000"/>
          <w:sz w:val="21"/>
          <w:szCs w:val="21"/>
        </w:rPr>
        <w:t>建筑物</w:t>
      </w:r>
      <w:r w:rsidRPr="00B2357F">
        <w:rPr>
          <w:rFonts w:ascii="宋体" w:hAnsi="宋体"/>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j</m:t>
            </m:r>
          </m:sub>
        </m:sSub>
        <m:r>
          <m:rPr>
            <m:scr m:val="script"/>
            <m:sty m:val="p"/>
          </m:rPr>
          <w:rPr>
            <w:rFonts w:ascii="Cambria Math" w:hAnsi="Cambria Math"/>
            <w:color w:val="000000"/>
            <w:sz w:val="21"/>
            <w:szCs w:val="21"/>
          </w:rPr>
          <m:t>⊂A</m:t>
        </m:r>
      </m:oMath>
      <w:r w:rsidRPr="00B2357F">
        <w:rPr>
          <w:rFonts w:ascii="宋体" w:hAnsi="宋体"/>
          <w:color w:val="000000"/>
          <w:sz w:val="21"/>
          <w:szCs w:val="21"/>
        </w:rPr>
        <w:t xml:space="preserve"> </w:t>
      </w:r>
      <w:r w:rsidR="000D02C0">
        <w:rPr>
          <w:rFonts w:ascii="宋体" w:hAnsi="宋体" w:hint="eastAsia"/>
          <w:color w:val="000000"/>
          <w:sz w:val="21"/>
          <w:szCs w:val="21"/>
        </w:rPr>
        <w:t>简化为</w:t>
      </w:r>
      <w:r>
        <w:rPr>
          <w:rFonts w:ascii="宋体" w:hAnsi="宋体" w:hint="eastAsia"/>
          <w:color w:val="000000"/>
          <w:sz w:val="21"/>
          <w:szCs w:val="21"/>
        </w:rPr>
        <w:t>矩形</w:t>
      </w:r>
      <w:r w:rsidR="00F06742">
        <w:rPr>
          <w:rFonts w:ascii="宋体" w:hAnsi="宋体" w:hint="eastAsia"/>
          <w:color w:val="000000"/>
          <w:sz w:val="21"/>
          <w:szCs w:val="21"/>
        </w:rPr>
        <w:t>；干扰源</w:t>
      </w:r>
      <w:r w:rsidR="00AF27F9">
        <w:rPr>
          <w:rFonts w:ascii="宋体" w:hAnsi="宋体" w:hint="eastAsia"/>
          <w:color w:val="000000"/>
          <w:sz w:val="21"/>
          <w:szCs w:val="21"/>
        </w:rPr>
        <w:t xml:space="preserve"> </w:t>
      </w:r>
      <m:oMath>
        <m:r>
          <w:rPr>
            <w:rFonts w:ascii="Cambria Math" w:hAnsi="Cambria Math"/>
            <w:color w:val="000000"/>
            <w:sz w:val="21"/>
            <w:szCs w:val="21"/>
          </w:rPr>
          <m:t>p</m:t>
        </m:r>
      </m:oMath>
      <w:r w:rsidR="00AF27F9">
        <w:rPr>
          <w:rFonts w:ascii="宋体" w:hAnsi="宋体" w:hint="eastAsia"/>
          <w:color w:val="000000"/>
          <w:sz w:val="21"/>
          <w:szCs w:val="21"/>
        </w:rPr>
        <w:t xml:space="preserve"> </w:t>
      </w:r>
      <w:r w:rsidR="00F06742">
        <w:rPr>
          <w:rFonts w:ascii="宋体" w:hAnsi="宋体" w:hint="eastAsia"/>
          <w:color w:val="000000"/>
          <w:sz w:val="21"/>
          <w:szCs w:val="21"/>
        </w:rPr>
        <w:t>的位置</w:t>
      </w:r>
      <w:r w:rsidR="00CC7509">
        <w:rPr>
          <w:rFonts w:ascii="宋体" w:hAnsi="宋体" w:hint="eastAsia"/>
          <w:color w:val="000000"/>
          <w:sz w:val="21"/>
          <w:szCs w:val="21"/>
        </w:rPr>
        <w:t>为</w:t>
      </w:r>
      <w:r w:rsidR="00F06742">
        <w:rPr>
          <w:rFonts w:ascii="宋体" w:hAnsi="宋体" w:hint="eastAsia"/>
          <w:color w:val="000000"/>
          <w:sz w:val="21"/>
          <w:szCs w:val="21"/>
        </w:rPr>
        <w:t xml:space="preserve"> </w:t>
      </w:r>
      <m:oMath>
        <m:sSup>
          <m:sSupPr>
            <m:ctrlPr>
              <w:rPr>
                <w:rFonts w:ascii="Cambria Math" w:hAnsi="Cambria Math"/>
                <w:i/>
                <w:color w:val="000000"/>
                <w:sz w:val="21"/>
                <w:szCs w:val="21"/>
              </w:rPr>
            </m:ctrlPr>
          </m:sSupPr>
          <m:e>
            <m:r>
              <w:rPr>
                <w:rFonts w:ascii="Cambria Math" w:hAnsi="Cambria Math"/>
                <w:color w:val="000000"/>
                <w:sz w:val="21"/>
                <w:szCs w:val="21"/>
              </w:rPr>
              <m:t>o</m:t>
            </m:r>
          </m:e>
          <m:sup>
            <m:r>
              <w:rPr>
                <w:rFonts w:ascii="Cambria Math" w:hAnsi="Cambria Math"/>
                <w:color w:val="000000"/>
                <w:sz w:val="21"/>
                <w:szCs w:val="21"/>
              </w:rPr>
              <m:t>J</m:t>
            </m:r>
          </m:sup>
        </m:sSup>
        <m:r>
          <w:rPr>
            <w:rFonts w:ascii="Cambria Math" w:hAnsi="Cambria Math"/>
            <w:color w:val="000000"/>
            <w:sz w:val="21"/>
            <w:szCs w:val="21"/>
          </w:rPr>
          <m:t>=</m:t>
        </m:r>
        <m:d>
          <m:dPr>
            <m:ctrlPr>
              <w:rPr>
                <w:rFonts w:ascii="Cambria Math" w:hAnsi="Cambria Math"/>
                <w:i/>
                <w:color w:val="000000"/>
                <w:sz w:val="21"/>
                <w:szCs w:val="21"/>
              </w:rPr>
            </m:ctrlPr>
          </m:dPr>
          <m:e>
            <m:sSubSup>
              <m:sSubSupPr>
                <m:ctrlPr>
                  <w:rPr>
                    <w:rFonts w:ascii="Cambria Math" w:hAnsi="Cambria Math"/>
                    <w:i/>
                    <w:color w:val="000000"/>
                    <w:sz w:val="21"/>
                    <w:szCs w:val="21"/>
                  </w:rPr>
                </m:ctrlPr>
              </m:sSubSupPr>
              <m:e>
                <m:r>
                  <w:rPr>
                    <w:rFonts w:ascii="Cambria Math" w:hAnsi="Cambria Math"/>
                    <w:color w:val="000000"/>
                    <w:sz w:val="21"/>
                    <w:szCs w:val="21"/>
                  </w:rPr>
                  <m:t>o</m:t>
                </m:r>
              </m:e>
              <m:sub>
                <m:r>
                  <w:rPr>
                    <w:rFonts w:ascii="Cambria Math" w:hAnsi="Cambria Math"/>
                    <w:color w:val="000000"/>
                    <w:sz w:val="21"/>
                    <w:szCs w:val="21"/>
                  </w:rPr>
                  <m:t>x</m:t>
                </m:r>
              </m:sub>
              <m:sup>
                <m:r>
                  <w:rPr>
                    <w:rFonts w:ascii="Cambria Math" w:hAnsi="Cambria Math"/>
                    <w:color w:val="000000"/>
                    <w:sz w:val="21"/>
                    <w:szCs w:val="21"/>
                  </w:rPr>
                  <m:t>J</m:t>
                </m:r>
              </m:sup>
            </m:sSubSup>
            <m:r>
              <w:rPr>
                <w:rFonts w:ascii="Cambria Math" w:hAnsi="Cambria Math"/>
                <w:color w:val="000000"/>
                <w:sz w:val="21"/>
                <w:szCs w:val="21"/>
              </w:rPr>
              <m:t>,</m:t>
            </m:r>
            <m:sSubSup>
              <m:sSubSupPr>
                <m:ctrlPr>
                  <w:rPr>
                    <w:rFonts w:ascii="Cambria Math" w:hAnsi="Cambria Math"/>
                    <w:i/>
                    <w:color w:val="000000"/>
                    <w:sz w:val="21"/>
                    <w:szCs w:val="21"/>
                  </w:rPr>
                </m:ctrlPr>
              </m:sSubSupPr>
              <m:e>
                <m:r>
                  <w:rPr>
                    <w:rFonts w:ascii="Cambria Math" w:hAnsi="Cambria Math"/>
                    <w:color w:val="000000"/>
                    <w:sz w:val="21"/>
                    <w:szCs w:val="21"/>
                  </w:rPr>
                  <m:t>o</m:t>
                </m:r>
              </m:e>
              <m:sub>
                <m:r>
                  <w:rPr>
                    <w:rFonts w:ascii="Cambria Math" w:hAnsi="Cambria Math"/>
                    <w:color w:val="000000"/>
                    <w:sz w:val="21"/>
                    <w:szCs w:val="21"/>
                  </w:rPr>
                  <m:t>y</m:t>
                </m:r>
              </m:sub>
              <m:sup>
                <m:r>
                  <w:rPr>
                    <w:rFonts w:ascii="Cambria Math" w:hAnsi="Cambria Math"/>
                    <w:color w:val="000000"/>
                    <w:sz w:val="21"/>
                    <w:szCs w:val="21"/>
                  </w:rPr>
                  <m:t>J</m:t>
                </m:r>
              </m:sup>
            </m:sSubSup>
          </m:e>
        </m:d>
      </m:oMath>
      <w:r w:rsidR="00F06742">
        <w:rPr>
          <w:rFonts w:ascii="宋体" w:hAnsi="宋体" w:hint="eastAsia"/>
          <w:color w:val="000000"/>
          <w:sz w:val="21"/>
          <w:szCs w:val="21"/>
        </w:rPr>
        <w:t>，其</w:t>
      </w:r>
      <w:r w:rsidR="002575E1">
        <w:rPr>
          <w:rFonts w:ascii="宋体" w:hAnsi="宋体" w:hint="eastAsia"/>
          <w:color w:val="000000"/>
          <w:sz w:val="21"/>
          <w:szCs w:val="21"/>
        </w:rPr>
        <w:t>干扰</w:t>
      </w:r>
      <w:r w:rsidR="00F06742">
        <w:rPr>
          <w:rFonts w:ascii="宋体" w:hAnsi="宋体" w:hint="eastAsia"/>
          <w:color w:val="000000"/>
          <w:sz w:val="21"/>
          <w:szCs w:val="21"/>
        </w:rPr>
        <w:t>功率</w:t>
      </w:r>
      <w:r w:rsidR="002575E1">
        <w:rPr>
          <w:rFonts w:ascii="宋体" w:hAnsi="宋体" w:hint="eastAsia"/>
          <w:color w:val="000000"/>
          <w:sz w:val="21"/>
          <w:szCs w:val="21"/>
        </w:rPr>
        <w:t>为</w:t>
      </w:r>
      <w:r w:rsidR="00F06742">
        <w:rPr>
          <w:rFonts w:ascii="宋体" w:hAnsi="宋体" w:hint="eastAsia"/>
          <w:color w:val="000000"/>
          <w:sz w:val="21"/>
          <w:szCs w:val="21"/>
        </w:rPr>
        <w:t xml:space="preserve"> </w:t>
      </w:r>
      <m:oMath>
        <m:sSub>
          <m:sSubPr>
            <m:ctrlPr>
              <w:rPr>
                <w:rFonts w:ascii="Cambria Math" w:hAnsi="Cambria Math"/>
                <w:i/>
                <w:color w:val="000000"/>
                <w:sz w:val="21"/>
                <w:szCs w:val="21"/>
              </w:rPr>
            </m:ctrlPr>
          </m:sSubPr>
          <m:e>
            <m:r>
              <w:rPr>
                <w:rFonts w:ascii="Cambria Math" w:hAnsi="Cambria Math"/>
                <w:color w:val="000000"/>
                <w:sz w:val="21"/>
                <w:szCs w:val="21"/>
              </w:rPr>
              <m:t>P</m:t>
            </m:r>
          </m:e>
          <m:sub>
            <m:r>
              <w:rPr>
                <w:rFonts w:ascii="Cambria Math" w:hAnsi="Cambria Math"/>
                <w:color w:val="000000"/>
                <w:sz w:val="21"/>
                <w:szCs w:val="21"/>
              </w:rPr>
              <m:t>J</m:t>
            </m:r>
          </m:sub>
        </m:sSub>
      </m:oMath>
      <w:r w:rsidR="00AF27F9">
        <w:rPr>
          <w:rFonts w:ascii="宋体" w:hAnsi="宋体" w:hint="eastAsia"/>
          <w:color w:val="000000"/>
          <w:sz w:val="21"/>
          <w:szCs w:val="21"/>
        </w:rPr>
        <w:t xml:space="preserve">，等效干扰半径为 </w:t>
      </w:r>
      <m:oMath>
        <m:sSub>
          <m:sSubPr>
            <m:ctrlPr>
              <w:rPr>
                <w:rFonts w:ascii="Cambria Math" w:hAnsi="Cambria Math"/>
                <w:i/>
                <w:color w:val="000000"/>
                <w:sz w:val="21"/>
                <w:szCs w:val="21"/>
              </w:rPr>
            </m:ctrlPr>
          </m:sSubPr>
          <m:e>
            <m:r>
              <w:rPr>
                <w:rFonts w:ascii="Cambria Math" w:hAnsi="Cambria Math"/>
                <w:color w:val="000000"/>
                <w:sz w:val="21"/>
                <w:szCs w:val="21"/>
              </w:rPr>
              <m:t>J</m:t>
            </m:r>
          </m:e>
          <m:sub>
            <m:r>
              <w:rPr>
                <w:rFonts w:ascii="Cambria Math" w:hAnsi="Cambria Math" w:hint="eastAsia"/>
                <w:color w:val="000000"/>
                <w:sz w:val="21"/>
                <w:szCs w:val="21"/>
              </w:rPr>
              <m:t>r</m:t>
            </m:r>
          </m:sub>
        </m:sSub>
      </m:oMath>
      <w:r w:rsidR="00F06742">
        <w:rPr>
          <w:rFonts w:ascii="宋体" w:hAnsi="宋体" w:hint="eastAsia"/>
          <w:color w:val="000000"/>
          <w:sz w:val="21"/>
          <w:szCs w:val="21"/>
        </w:rPr>
        <w:t>；</w:t>
      </w:r>
      <w:r>
        <w:rPr>
          <w:rFonts w:ascii="宋体" w:hAnsi="宋体" w:hint="eastAsia"/>
          <w:color w:val="000000"/>
          <w:sz w:val="21"/>
          <w:szCs w:val="21"/>
        </w:rPr>
        <w:t>无人机集群</w:t>
      </w:r>
      <w:r w:rsidR="00ED67FC">
        <w:rPr>
          <w:rFonts w:ascii="宋体" w:hAnsi="宋体" w:hint="eastAsia"/>
          <w:color w:val="000000"/>
          <w:sz w:val="21"/>
          <w:szCs w:val="21"/>
        </w:rPr>
        <w:t>表示</w:t>
      </w:r>
      <w:r w:rsidRPr="00B2357F">
        <w:rPr>
          <w:rFonts w:ascii="宋体" w:hAnsi="宋体"/>
          <w:color w:val="000000"/>
          <w:sz w:val="21"/>
          <w:szCs w:val="21"/>
        </w:rPr>
        <w:t xml:space="preserve">为 </w:t>
      </w:r>
      <m:oMath>
        <m:r>
          <m:rPr>
            <m:scr m:val="script"/>
            <m:sty m:val="p"/>
          </m:rPr>
          <w:rPr>
            <w:rFonts w:ascii="Cambria Math" w:hAnsi="Cambria Math"/>
            <w:color w:val="000000"/>
            <w:sz w:val="21"/>
            <w:szCs w:val="21"/>
          </w:rPr>
          <m:t>U=</m:t>
        </m:r>
        <m:r>
          <m:rPr>
            <m:lit/>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u</m:t>
            </m:r>
          </m:e>
          <m:sub>
            <m:r>
              <m:rPr>
                <m:sty m:val="p"/>
              </m:rPr>
              <w:rPr>
                <w:rFonts w:ascii="Cambria Math" w:hAnsi="Cambria Math"/>
                <w:color w:val="000000"/>
                <w:sz w:val="21"/>
                <w:szCs w:val="21"/>
              </w:rPr>
              <m:t>1</m:t>
            </m:r>
          </m:sub>
        </m:sSub>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u</m:t>
            </m:r>
          </m:e>
          <m:sub>
            <m:r>
              <m:rPr>
                <m:sty m:val="p"/>
              </m:rPr>
              <w:rPr>
                <w:rFonts w:ascii="Cambria Math" w:hAnsi="Cambria Math"/>
                <w:color w:val="000000"/>
                <w:sz w:val="21"/>
                <w:szCs w:val="21"/>
              </w:rPr>
              <m:t>2</m:t>
            </m:r>
          </m:sub>
        </m:sSub>
        <m:r>
          <m:rPr>
            <m:sty m:val="p"/>
          </m:rPr>
          <w:rPr>
            <w:rFonts w:ascii="Cambria Math" w:hAnsi="Cambria Math"/>
            <w:color w:val="000000"/>
            <w:sz w:val="21"/>
            <w:szCs w:val="21"/>
          </w:rPr>
          <m:t>,</m:t>
        </m:r>
        <m:r>
          <m:rPr>
            <m:sty m:val="p"/>
          </m:rPr>
          <w:rPr>
            <w:rFonts w:ascii="Cambria Math" w:hAnsi="Cambria Math" w:hint="eastAsia"/>
            <w:color w:val="000000"/>
            <w:sz w:val="21"/>
            <w:szCs w:val="21"/>
          </w:rPr>
          <m:t>…</m:t>
        </m:r>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u</m:t>
            </m:r>
          </m:e>
          <m:sub>
            <m:r>
              <w:rPr>
                <w:rFonts w:ascii="Cambria Math" w:hAnsi="Cambria Math"/>
                <w:color w:val="000000"/>
                <w:sz w:val="21"/>
                <w:szCs w:val="21"/>
              </w:rPr>
              <m:t>N</m:t>
            </m:r>
          </m:sub>
        </m:sSub>
        <m:r>
          <m:rPr>
            <m:lit/>
            <m:sty m:val="p"/>
          </m:rPr>
          <w:rPr>
            <w:rFonts w:ascii="Cambria Math" w:hAnsi="Cambria Math"/>
            <w:color w:val="000000"/>
            <w:sz w:val="21"/>
            <w:szCs w:val="21"/>
          </w:rPr>
          <m:t>}</m:t>
        </m:r>
        <m:r>
          <m:rPr>
            <m:sty m:val="p"/>
          </m:rPr>
          <w:rPr>
            <w:rFonts w:ascii="Cambria Math" w:hAnsi="Cambria Math"/>
            <w:color w:val="000000"/>
            <w:sz w:val="21"/>
            <w:szCs w:val="21"/>
          </w:rPr>
          <m:t>​</m:t>
        </m:r>
      </m:oMath>
      <w:r w:rsidR="00ED67FC">
        <w:rPr>
          <w:rFonts w:ascii="宋体" w:hAnsi="宋体" w:hint="eastAsia"/>
          <w:color w:val="000000"/>
          <w:sz w:val="21"/>
          <w:szCs w:val="21"/>
        </w:rPr>
        <w:t>，其中</w:t>
      </w:r>
      <w:r w:rsidR="008976F0">
        <w:rPr>
          <w:rFonts w:ascii="宋体" w:hAnsi="宋体" w:hint="eastAsia"/>
          <w:color w:val="000000"/>
          <w:sz w:val="21"/>
          <w:szCs w:val="21"/>
        </w:rPr>
        <w:t xml:space="preserve"> </w:t>
      </w:r>
      <m:oMath>
        <m:r>
          <w:rPr>
            <w:rFonts w:ascii="Cambria Math" w:hAnsi="Cambria Math"/>
            <w:color w:val="000000"/>
            <w:sz w:val="21"/>
            <w:szCs w:val="21"/>
          </w:rPr>
          <m:t>N</m:t>
        </m:r>
      </m:oMath>
      <w:r w:rsidR="008976F0">
        <w:rPr>
          <w:rFonts w:ascii="宋体" w:hAnsi="宋体" w:hint="eastAsia"/>
          <w:color w:val="000000"/>
          <w:sz w:val="21"/>
          <w:szCs w:val="21"/>
        </w:rPr>
        <w:t xml:space="preserve"> </w:t>
      </w:r>
      <w:r w:rsidR="00ED67FC">
        <w:rPr>
          <w:rFonts w:ascii="宋体" w:hAnsi="宋体" w:hint="eastAsia"/>
          <w:color w:val="000000"/>
          <w:sz w:val="21"/>
          <w:szCs w:val="21"/>
        </w:rPr>
        <w:t>为无人机数量</w:t>
      </w:r>
      <w:r w:rsidR="001175A3">
        <w:rPr>
          <w:rFonts w:ascii="宋体" w:hAnsi="宋体" w:hint="eastAsia"/>
          <w:color w:val="000000"/>
          <w:sz w:val="21"/>
          <w:szCs w:val="21"/>
        </w:rPr>
        <w:t>，</w:t>
      </w:r>
      <w:r w:rsidRPr="00B2357F">
        <w:rPr>
          <w:rFonts w:ascii="宋体" w:hAnsi="宋体"/>
          <w:color w:val="000000"/>
          <w:sz w:val="21"/>
          <w:szCs w:val="21"/>
        </w:rPr>
        <w:t xml:space="preserve">每架无人机 </w:t>
      </w:r>
      <m:oMath>
        <m:sSub>
          <m:sSubPr>
            <m:ctrlPr>
              <w:rPr>
                <w:rFonts w:ascii="Cambria Math" w:hAnsi="Cambria Math"/>
                <w:color w:val="000000"/>
                <w:sz w:val="21"/>
                <w:szCs w:val="21"/>
              </w:rPr>
            </m:ctrlPr>
          </m:sSubPr>
          <m:e>
            <m:r>
              <w:rPr>
                <w:rFonts w:ascii="Cambria Math" w:hAnsi="Cambria Math"/>
                <w:color w:val="000000"/>
                <w:sz w:val="21"/>
                <w:szCs w:val="21"/>
              </w:rPr>
              <m:t>u</m:t>
            </m:r>
          </m:e>
          <m:sub>
            <m:r>
              <w:rPr>
                <w:rFonts w:ascii="Cambria Math" w:hAnsi="Cambria Math"/>
                <w:color w:val="000000"/>
                <w:sz w:val="21"/>
                <w:szCs w:val="21"/>
              </w:rPr>
              <m:t>i</m:t>
            </m:r>
          </m:sub>
        </m:sSub>
        <m:r>
          <m:rPr>
            <m:sty m:val="p"/>
          </m:rPr>
          <w:rPr>
            <w:rFonts w:ascii="Cambria Math" w:hAnsi="Cambria Math"/>
            <w:color w:val="000000"/>
            <w:sz w:val="21"/>
            <w:szCs w:val="21"/>
          </w:rPr>
          <m:t>​</m:t>
        </m:r>
      </m:oMath>
      <w:r>
        <w:rPr>
          <w:rFonts w:ascii="宋体" w:hAnsi="宋体" w:hint="eastAsia"/>
          <w:color w:val="000000"/>
          <w:sz w:val="21"/>
          <w:szCs w:val="21"/>
        </w:rPr>
        <w:t xml:space="preserve"> 在 </w:t>
      </w:r>
      <m:oMath>
        <m:r>
          <w:rPr>
            <w:rFonts w:ascii="Cambria Math" w:hAnsi="Cambria Math" w:hint="eastAsia"/>
            <w:color w:val="000000"/>
            <w:sz w:val="21"/>
            <w:szCs w:val="21"/>
          </w:rPr>
          <m:t>t</m:t>
        </m:r>
      </m:oMath>
      <w:r>
        <w:rPr>
          <w:rFonts w:ascii="宋体" w:hAnsi="宋体" w:hint="eastAsia"/>
          <w:color w:val="000000"/>
          <w:sz w:val="21"/>
          <w:szCs w:val="21"/>
        </w:rPr>
        <w:t xml:space="preserve"> 时刻的</w:t>
      </w:r>
      <w:r w:rsidRPr="00B2357F">
        <w:rPr>
          <w:rFonts w:ascii="宋体" w:hAnsi="宋体"/>
          <w:color w:val="000000"/>
          <w:sz w:val="21"/>
          <w:szCs w:val="21"/>
        </w:rPr>
        <w:t>位置</w:t>
      </w:r>
      <w:r w:rsidR="00F3192E">
        <w:rPr>
          <w:rFonts w:ascii="宋体" w:hAnsi="宋体" w:hint="eastAsia"/>
          <w:color w:val="000000"/>
          <w:sz w:val="21"/>
          <w:szCs w:val="21"/>
        </w:rPr>
        <w:t>为</w:t>
      </w:r>
      <w:r w:rsidRPr="00B2357F">
        <w:rPr>
          <w:rFonts w:ascii="宋体" w:hAnsi="宋体"/>
          <w:color w:val="000000"/>
          <w:sz w:val="21"/>
          <w:szCs w:val="21"/>
        </w:rPr>
        <w:t xml:space="preserve"> </w:t>
      </w:r>
      <m:oMath>
        <m:sSub>
          <m:sSubPr>
            <m:ctrlPr>
              <w:rPr>
                <w:rFonts w:ascii="Cambria Math" w:hAnsi="Cambria Math"/>
                <w:color w:val="000000"/>
                <w:sz w:val="21"/>
                <w:szCs w:val="21"/>
              </w:rPr>
            </m:ctrlPr>
          </m:sSubPr>
          <m:e>
            <m:r>
              <w:rPr>
                <w:rFonts w:ascii="Cambria Math" w:hAnsi="Cambria Math" w:hint="eastAsia"/>
                <w:color w:val="000000"/>
                <w:sz w:val="21"/>
                <w:szCs w:val="21"/>
              </w:rPr>
              <m:t>o</m:t>
            </m:r>
          </m:e>
          <m:sub>
            <m:r>
              <w:rPr>
                <w:rFonts w:ascii="Cambria Math" w:hAnsi="Cambria Math" w:hint="eastAsia"/>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m:t>
        </m:r>
        <m:d>
          <m:dPr>
            <m:ctrlPr>
              <w:rPr>
                <w:rFonts w:ascii="Cambria Math" w:hAnsi="Cambria Math"/>
                <w:color w:val="000000"/>
                <w:sz w:val="21"/>
                <w:szCs w:val="21"/>
              </w:rPr>
            </m:ctrlPr>
          </m:dPr>
          <m:e>
            <m:sSub>
              <m:sSubPr>
                <m:ctrlPr>
                  <w:rPr>
                    <w:rFonts w:ascii="Cambria Math" w:hAnsi="Cambria Math"/>
                    <w:color w:val="000000"/>
                    <w:sz w:val="21"/>
                    <w:szCs w:val="21"/>
                  </w:rPr>
                </m:ctrlPr>
              </m:sSubPr>
              <m:e>
                <m:r>
                  <w:rPr>
                    <w:rFonts w:ascii="Cambria Math" w:hAnsi="Cambria Math" w:hint="eastAsia"/>
                    <w:color w:val="000000"/>
                    <w:sz w:val="21"/>
                    <w:szCs w:val="21"/>
                  </w:rPr>
                  <m:t>o</m:t>
                </m:r>
              </m:e>
              <m:sub>
                <m:r>
                  <w:rPr>
                    <w:rFonts w:ascii="Cambria Math" w:hAnsi="Cambria Math"/>
                    <w:color w:val="000000"/>
                    <w:sz w:val="21"/>
                    <w:szCs w:val="21"/>
                  </w:rPr>
                  <m:t>i</m:t>
                </m:r>
                <m:r>
                  <m:rPr>
                    <m:sty m:val="p"/>
                  </m:rPr>
                  <w:rPr>
                    <w:rFonts w:ascii="Cambria Math" w:hAnsi="Cambria Math"/>
                    <w:color w:val="000000"/>
                    <w:sz w:val="21"/>
                    <w:szCs w:val="21"/>
                  </w:rPr>
                  <m:t>,</m:t>
                </m:r>
                <m:r>
                  <w:rPr>
                    <w:rFonts w:ascii="Cambria Math" w:hAnsi="Cambria Math" w:hint="eastAsia"/>
                    <w:color w:val="000000"/>
                    <w:sz w:val="21"/>
                    <w:szCs w:val="21"/>
                  </w:rPr>
                  <m:t>x</m:t>
                </m:r>
              </m:sub>
            </m:sSub>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r>
                  <m:rPr>
                    <m:sty m:val="p"/>
                  </m:rPr>
                  <w:rPr>
                    <w:rFonts w:ascii="Cambria Math" w:hAnsi="Cambria Math"/>
                    <w:color w:val="000000"/>
                    <w:sz w:val="21"/>
                    <w:szCs w:val="21"/>
                  </w:rPr>
                  <m:t>,</m:t>
                </m:r>
                <m:r>
                  <w:rPr>
                    <w:rFonts w:ascii="Cambria Math" w:hAnsi="Cambria Math" w:hint="eastAsia"/>
                    <w:color w:val="000000"/>
                    <w:sz w:val="21"/>
                    <w:szCs w:val="21"/>
                  </w:rPr>
                  <m:t>y</m:t>
                </m:r>
              </m:sub>
            </m:sSub>
            <m:d>
              <m:dPr>
                <m:ctrlPr>
                  <w:rPr>
                    <w:rFonts w:ascii="Cambria Math" w:hAnsi="Cambria Math"/>
                    <w:color w:val="000000"/>
                    <w:sz w:val="21"/>
                    <w:szCs w:val="21"/>
                  </w:rPr>
                </m:ctrlPr>
              </m:dPr>
              <m:e>
                <m:r>
                  <w:rPr>
                    <w:rFonts w:ascii="Cambria Math" w:hAnsi="Cambria Math"/>
                    <w:color w:val="000000"/>
                    <w:sz w:val="21"/>
                    <w:szCs w:val="21"/>
                  </w:rPr>
                  <m:t>t</m:t>
                </m:r>
              </m:e>
            </m:d>
          </m:e>
        </m:d>
      </m:oMath>
      <w:r w:rsidR="00C4069E">
        <w:rPr>
          <w:rFonts w:ascii="宋体" w:hAnsi="宋体" w:hint="eastAsia"/>
          <w:color w:val="000000"/>
          <w:sz w:val="21"/>
          <w:szCs w:val="21"/>
        </w:rPr>
        <w:t>。</w:t>
      </w:r>
    </w:p>
    <w:p w14:paraId="4AA3C4B7" w14:textId="594A3CAC" w:rsidR="00B2357F" w:rsidRDefault="002423A1" w:rsidP="00A239C0">
      <w:pPr>
        <w:spacing w:line="360" w:lineRule="auto"/>
        <w:ind w:firstLineChars="196" w:firstLine="412"/>
        <w:rPr>
          <w:rFonts w:ascii="宋体" w:hAnsi="宋体"/>
          <w:color w:val="000000"/>
          <w:sz w:val="21"/>
          <w:szCs w:val="21"/>
        </w:rPr>
      </w:pPr>
      <w:r>
        <w:rPr>
          <w:rFonts w:ascii="宋体" w:hAnsi="宋体" w:hint="eastAsia"/>
          <w:color w:val="000000"/>
          <w:sz w:val="21"/>
          <w:szCs w:val="21"/>
        </w:rPr>
        <w:t>不失一般性</w:t>
      </w:r>
      <w:r w:rsidR="00C4069E" w:rsidRPr="00C4069E">
        <w:rPr>
          <w:rFonts w:ascii="宋体" w:hAnsi="宋体"/>
          <w:color w:val="000000"/>
          <w:sz w:val="21"/>
          <w:szCs w:val="21"/>
        </w:rPr>
        <w:t>，本文采用离散时间建模方式，记</w:t>
      </w:r>
      <w:r w:rsidR="002D709D" w:rsidRPr="00C4069E">
        <w:rPr>
          <w:rFonts w:ascii="宋体" w:hAnsi="宋体"/>
          <w:color w:val="000000"/>
          <w:sz w:val="21"/>
          <w:szCs w:val="21"/>
        </w:rPr>
        <w:t xml:space="preserve">每个时间步对应物理时间间隔 </w:t>
      </w:r>
      <m:oMath>
        <m:r>
          <m:rPr>
            <m:sty m:val="p"/>
          </m:rPr>
          <w:rPr>
            <w:rFonts w:ascii="Cambria Math" w:hAnsi="Cambria Math" w:hint="eastAsia"/>
            <w:color w:val="000000"/>
            <w:sz w:val="21"/>
            <w:szCs w:val="21"/>
          </w:rPr>
          <m:t>Δ</m:t>
        </m:r>
        <m:r>
          <w:rPr>
            <w:rFonts w:ascii="Cambria Math" w:hAnsi="Cambria Math"/>
            <w:color w:val="000000"/>
            <w:sz w:val="21"/>
            <w:szCs w:val="21"/>
          </w:rPr>
          <m:t>t</m:t>
        </m:r>
      </m:oMath>
      <w:r w:rsidR="002D709D">
        <w:rPr>
          <w:rFonts w:ascii="宋体" w:hAnsi="宋体" w:hint="eastAsia"/>
          <w:color w:val="000000"/>
          <w:sz w:val="21"/>
          <w:szCs w:val="21"/>
        </w:rPr>
        <w:t>，</w:t>
      </w:r>
      <w:r w:rsidR="00C4069E" w:rsidRPr="00C4069E">
        <w:rPr>
          <w:rFonts w:ascii="宋体" w:hAnsi="宋体"/>
          <w:color w:val="000000"/>
          <w:sz w:val="21"/>
          <w:szCs w:val="21"/>
        </w:rPr>
        <w:t>时间步</w:t>
      </w:r>
      <w:r w:rsidR="00C4069E">
        <w:rPr>
          <w:rFonts w:ascii="宋体" w:hAnsi="宋体" w:hint="eastAsia"/>
          <w:color w:val="000000"/>
          <w:sz w:val="21"/>
          <w:szCs w:val="21"/>
        </w:rPr>
        <w:t xml:space="preserve"> </w:t>
      </w:r>
      <m:oMath>
        <m:r>
          <w:rPr>
            <w:rFonts w:ascii="Cambria Math" w:hAnsi="Cambria Math"/>
            <w:color w:val="000000"/>
            <w:sz w:val="21"/>
            <w:szCs w:val="21"/>
          </w:rPr>
          <m:t>t=0,1,2,…,T</m:t>
        </m:r>
      </m:oMath>
      <w:r w:rsidR="00382010">
        <w:rPr>
          <w:rFonts w:ascii="宋体" w:hAnsi="宋体" w:hint="eastAsia"/>
          <w:color w:val="000000"/>
          <w:sz w:val="21"/>
          <w:szCs w:val="21"/>
        </w:rPr>
        <w:t>。</w:t>
      </w:r>
      <w:r w:rsidR="000D5AC0">
        <w:rPr>
          <w:rFonts w:ascii="宋体" w:hAnsi="宋体" w:hint="eastAsia"/>
          <w:color w:val="000000"/>
          <w:sz w:val="21"/>
          <w:szCs w:val="21"/>
        </w:rPr>
        <w:t>无人机集群</w:t>
      </w:r>
      <w:r w:rsidR="00A239C0" w:rsidRPr="00B2357F">
        <w:rPr>
          <w:rFonts w:ascii="宋体" w:hAnsi="宋体"/>
          <w:color w:val="000000"/>
          <w:sz w:val="21"/>
          <w:szCs w:val="21"/>
        </w:rPr>
        <w:t>需</w:t>
      </w:r>
      <w:r w:rsidR="00A239C0">
        <w:rPr>
          <w:rFonts w:ascii="宋体" w:hAnsi="宋体" w:hint="eastAsia"/>
          <w:color w:val="000000"/>
          <w:sz w:val="21"/>
          <w:szCs w:val="21"/>
        </w:rPr>
        <w:t>要</w:t>
      </w:r>
      <w:r w:rsidR="00A239C0" w:rsidRPr="00B2357F">
        <w:rPr>
          <w:rFonts w:ascii="宋体" w:hAnsi="宋体"/>
          <w:color w:val="000000"/>
          <w:sz w:val="21"/>
          <w:szCs w:val="21"/>
        </w:rPr>
        <w:t>从给定的初始位置</w:t>
      </w:r>
      <w:r w:rsidR="00A239C0" w:rsidRPr="00191DE7">
        <w:rPr>
          <w:rFonts w:ascii="MS Gothic" w:eastAsia="MS Gothic" w:hAnsi="MS Gothic" w:cs="MS Gothic" w:hint="eastAsia"/>
          <w:color w:val="000000"/>
          <w:sz w:val="21"/>
          <w:szCs w:val="21"/>
        </w:rPr>
        <w:t>​</w:t>
      </w:r>
      <m:oMath>
        <m:sSub>
          <m:sSubPr>
            <m:ctrlPr>
              <w:rPr>
                <w:rFonts w:ascii="Cambria Math" w:hAnsi="Cambria Math"/>
                <w:color w:val="000000"/>
                <w:sz w:val="21"/>
                <w:szCs w:val="21"/>
              </w:rPr>
            </m:ctrlPr>
          </m:sSubPr>
          <m:e>
            <m:r>
              <m:rPr>
                <m:scr m:val="script"/>
              </m:rPr>
              <w:rPr>
                <w:rFonts w:ascii="Cambria Math" w:hAnsi="Cambria Math"/>
                <w:color w:val="000000"/>
                <w:sz w:val="21"/>
                <w:szCs w:val="21"/>
              </w:rPr>
              <m:t>O</m:t>
            </m:r>
          </m:e>
          <m:sub>
            <m:r>
              <w:rPr>
                <w:rFonts w:ascii="Cambria Math" w:hAnsi="Cambria Math"/>
                <w:color w:val="000000"/>
                <w:sz w:val="21"/>
                <w:szCs w:val="21"/>
              </w:rPr>
              <m:t>start</m:t>
            </m:r>
          </m:sub>
        </m:sSub>
        <m:r>
          <m:rPr>
            <m:sty m:val="p"/>
          </m:rPr>
          <w:rPr>
            <w:rFonts w:ascii="Cambria Math" w:hAnsi="Cambria Math"/>
            <w:color w:val="000000"/>
            <w:sz w:val="21"/>
            <w:szCs w:val="21"/>
          </w:rPr>
          <m:t>=</m:t>
        </m:r>
        <m:d>
          <m:dPr>
            <m:begChr m:val="{"/>
            <m:endChr m:val="}"/>
            <m:ctrlPr>
              <w:rPr>
                <w:rFonts w:ascii="Cambria Math" w:hAnsi="Cambria Math"/>
                <w:color w:val="000000"/>
                <w:sz w:val="21"/>
                <w:szCs w:val="21"/>
              </w:rPr>
            </m:ctrlPr>
          </m:dPr>
          <m:e>
            <m:sSub>
              <m:sSubPr>
                <m:ctrlPr>
                  <w:rPr>
                    <w:rFonts w:ascii="Cambria Math" w:hAnsi="Cambria Math"/>
                    <w:color w:val="000000"/>
                    <w:sz w:val="21"/>
                    <w:szCs w:val="21"/>
                  </w:rPr>
                </m:ctrlPr>
              </m:sSubPr>
              <m:e>
                <m:r>
                  <w:rPr>
                    <w:rFonts w:ascii="Cambria Math" w:hAnsi="Cambria Math"/>
                    <w:color w:val="000000"/>
                    <w:sz w:val="21"/>
                    <w:szCs w:val="21"/>
                  </w:rPr>
                  <m:t>o</m:t>
                </m:r>
              </m:e>
              <m:sub>
                <m:r>
                  <m:rPr>
                    <m:sty m:val="p"/>
                  </m:rPr>
                  <w:rPr>
                    <w:rFonts w:ascii="Cambria Math" w:hAnsi="Cambria Math"/>
                    <w:color w:val="000000"/>
                    <w:sz w:val="21"/>
                    <w:szCs w:val="21"/>
                  </w:rPr>
                  <m:t>1</m:t>
                </m:r>
              </m:sub>
            </m:sSub>
            <m:r>
              <m:rPr>
                <m:sty m:val="p"/>
              </m:rPr>
              <w:rPr>
                <w:rFonts w:ascii="Cambria Math" w:hAnsi="Cambria Math"/>
                <w:color w:val="000000"/>
                <w:sz w:val="21"/>
                <w:szCs w:val="21"/>
              </w:rPr>
              <m:t>​</m:t>
            </m:r>
            <m:d>
              <m:dPr>
                <m:ctrlPr>
                  <w:rPr>
                    <w:rFonts w:ascii="Cambria Math" w:hAnsi="Cambria Math"/>
                    <w:color w:val="000000"/>
                    <w:sz w:val="21"/>
                    <w:szCs w:val="21"/>
                  </w:rPr>
                </m:ctrlPr>
              </m:dPr>
              <m:e>
                <m:r>
                  <m:rPr>
                    <m:sty m:val="p"/>
                  </m:rPr>
                  <w:rPr>
                    <w:rFonts w:ascii="Cambria Math" w:hAnsi="Cambria Math"/>
                    <w:color w:val="000000"/>
                    <w:sz w:val="21"/>
                    <w:szCs w:val="21"/>
                  </w:rPr>
                  <m:t>0</m:t>
                </m:r>
              </m:e>
            </m:d>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N</m:t>
                </m:r>
              </m:sub>
            </m:sSub>
            <m:r>
              <m:rPr>
                <m:sty m:val="p"/>
              </m:rPr>
              <w:rPr>
                <w:rFonts w:ascii="Cambria Math" w:hAnsi="Cambria Math"/>
                <w:color w:val="000000"/>
                <w:sz w:val="21"/>
                <w:szCs w:val="21"/>
              </w:rPr>
              <m:t>​</m:t>
            </m:r>
            <m:d>
              <m:dPr>
                <m:ctrlPr>
                  <w:rPr>
                    <w:rFonts w:ascii="Cambria Math" w:hAnsi="Cambria Math"/>
                    <w:color w:val="000000"/>
                    <w:sz w:val="21"/>
                    <w:szCs w:val="21"/>
                  </w:rPr>
                </m:ctrlPr>
              </m:dPr>
              <m:e>
                <m:r>
                  <m:rPr>
                    <m:sty m:val="p"/>
                  </m:rPr>
                  <w:rPr>
                    <w:rFonts w:ascii="Cambria Math" w:hAnsi="Cambria Math"/>
                    <w:color w:val="000000"/>
                    <w:sz w:val="21"/>
                    <w:szCs w:val="21"/>
                  </w:rPr>
                  <m:t>0</m:t>
                </m:r>
              </m:e>
            </m:d>
          </m:e>
        </m:d>
      </m:oMath>
      <w:r w:rsidR="00BE7D2F">
        <w:rPr>
          <w:rFonts w:ascii="MS Gothic" w:eastAsiaTheme="minorEastAsia" w:hAnsi="MS Gothic" w:cs="MS Gothic" w:hint="eastAsia"/>
          <w:color w:val="000000"/>
          <w:sz w:val="21"/>
          <w:szCs w:val="21"/>
        </w:rPr>
        <w:t xml:space="preserve"> </w:t>
      </w:r>
      <w:r w:rsidR="00A239C0" w:rsidRPr="00B2357F">
        <w:rPr>
          <w:rFonts w:ascii="宋体" w:hAnsi="宋体"/>
          <w:color w:val="000000"/>
          <w:sz w:val="21"/>
          <w:szCs w:val="21"/>
        </w:rPr>
        <w:t>出发，前往目标位置集合</w:t>
      </w:r>
      <w:r w:rsidR="00A239C0">
        <w:rPr>
          <w:rFonts w:ascii="宋体" w:hAnsi="宋体" w:hint="eastAsia"/>
          <w:color w:val="000000"/>
          <w:sz w:val="21"/>
          <w:szCs w:val="21"/>
        </w:rPr>
        <w:t xml:space="preserve"> </w:t>
      </w:r>
      <m:oMath>
        <m:sSub>
          <m:sSubPr>
            <m:ctrlPr>
              <w:rPr>
                <w:rFonts w:ascii="Cambria Math" w:hAnsi="Cambria Math"/>
                <w:color w:val="000000"/>
                <w:sz w:val="21"/>
                <w:szCs w:val="21"/>
              </w:rPr>
            </m:ctrlPr>
          </m:sSubPr>
          <m:e>
            <m:r>
              <m:rPr>
                <m:scr m:val="script"/>
              </m:rPr>
              <w:rPr>
                <w:rFonts w:ascii="Cambria Math" w:hAnsi="Cambria Math"/>
                <w:color w:val="000000"/>
                <w:sz w:val="21"/>
                <w:szCs w:val="21"/>
              </w:rPr>
              <m:t>O</m:t>
            </m:r>
          </m:e>
          <m:sub>
            <m:r>
              <w:rPr>
                <w:rFonts w:ascii="Cambria Math" w:hAnsi="Cambria Math"/>
                <w:color w:val="000000"/>
                <w:sz w:val="21"/>
                <w:szCs w:val="21"/>
              </w:rPr>
              <m:t>target</m:t>
            </m:r>
          </m:sub>
        </m:sSub>
        <m:r>
          <m:rPr>
            <m:sty m:val="p"/>
          </m:rPr>
          <w:rPr>
            <w:rFonts w:ascii="Cambria Math" w:hAnsi="Cambria Math"/>
            <w:color w:val="000000"/>
            <w:sz w:val="21"/>
            <w:szCs w:val="21"/>
          </w:rPr>
          <m:t>=</m:t>
        </m:r>
        <m:d>
          <m:dPr>
            <m:begChr m:val="{"/>
            <m:endChr m:val="}"/>
            <m:ctrlPr>
              <w:rPr>
                <w:rFonts w:ascii="Cambria Math" w:hAnsi="Cambria Math"/>
                <w:color w:val="000000"/>
                <w:sz w:val="21"/>
                <w:szCs w:val="21"/>
              </w:rPr>
            </m:ctrlPr>
          </m:dPr>
          <m:e>
            <m:sSubSup>
              <m:sSubSupPr>
                <m:ctrlPr>
                  <w:rPr>
                    <w:rFonts w:ascii="Cambria Math" w:hAnsi="Cambria Math"/>
                    <w:color w:val="000000"/>
                    <w:sz w:val="21"/>
                    <w:szCs w:val="21"/>
                  </w:rPr>
                </m:ctrlPr>
              </m:sSubSupPr>
              <m:e>
                <m:r>
                  <w:rPr>
                    <w:rFonts w:ascii="Cambria Math" w:hAnsi="Cambria Math" w:hint="eastAsia"/>
                    <w:color w:val="000000"/>
                    <w:sz w:val="21"/>
                    <w:szCs w:val="21"/>
                  </w:rPr>
                  <m:t>o</m:t>
                </m:r>
              </m:e>
              <m:sub>
                <m:r>
                  <m:rPr>
                    <m:sty m:val="p"/>
                  </m:rPr>
                  <w:rPr>
                    <w:rFonts w:ascii="Cambria Math" w:hAnsi="Cambria Math"/>
                    <w:color w:val="000000"/>
                    <w:sz w:val="21"/>
                    <w:szCs w:val="21"/>
                  </w:rPr>
                  <m:t>1</m:t>
                </m:r>
              </m:sub>
              <m:sup>
                <m:r>
                  <w:rPr>
                    <w:rFonts w:ascii="Cambria Math" w:hAnsi="Cambria Math"/>
                    <w:color w:val="000000"/>
                    <w:sz w:val="21"/>
                    <w:szCs w:val="21"/>
                  </w:rPr>
                  <m:t>g</m:t>
                </m:r>
              </m:sup>
            </m:sSubSup>
            <m:r>
              <m:rPr>
                <m:sty m:val="p"/>
              </m:rPr>
              <w:rPr>
                <w:rFonts w:ascii="Cambria Math" w:hAnsi="Cambria Math"/>
                <w:color w:val="000000"/>
                <w:sz w:val="21"/>
                <w:szCs w:val="21"/>
              </w:rPr>
              <m:t>,…,</m:t>
            </m:r>
            <m:sSubSup>
              <m:sSubSupPr>
                <m:ctrlPr>
                  <w:rPr>
                    <w:rFonts w:ascii="Cambria Math" w:hAnsi="Cambria Math"/>
                    <w:color w:val="000000"/>
                    <w:sz w:val="21"/>
                    <w:szCs w:val="21"/>
                  </w:rPr>
                </m:ctrlPr>
              </m:sSubSupPr>
              <m:e>
                <m:r>
                  <w:rPr>
                    <w:rFonts w:ascii="Cambria Math" w:hAnsi="Cambria Math" w:hint="eastAsia"/>
                    <w:color w:val="000000"/>
                    <w:sz w:val="21"/>
                    <w:szCs w:val="21"/>
                  </w:rPr>
                  <m:t>o</m:t>
                </m:r>
              </m:e>
              <m:sub>
                <m:r>
                  <w:rPr>
                    <w:rFonts w:ascii="Cambria Math" w:hAnsi="Cambria Math"/>
                    <w:color w:val="000000"/>
                    <w:sz w:val="21"/>
                    <w:szCs w:val="21"/>
                  </w:rPr>
                  <m:t>N</m:t>
                </m:r>
              </m:sub>
              <m:sup>
                <m:r>
                  <w:rPr>
                    <w:rFonts w:ascii="Cambria Math" w:hAnsi="Cambria Math"/>
                    <w:color w:val="000000"/>
                    <w:sz w:val="21"/>
                    <w:szCs w:val="21"/>
                  </w:rPr>
                  <m:t>g</m:t>
                </m:r>
              </m:sup>
            </m:sSubSup>
            <m:r>
              <m:rPr>
                <m:sty m:val="p"/>
              </m:rPr>
              <w:rPr>
                <w:rFonts w:ascii="Cambria Math" w:hAnsi="Cambria Math"/>
                <w:color w:val="000000"/>
                <w:sz w:val="21"/>
                <w:szCs w:val="21"/>
              </w:rPr>
              <m:t>​</m:t>
            </m:r>
          </m:e>
        </m:d>
      </m:oMath>
      <w:r w:rsidR="00A239C0">
        <w:rPr>
          <w:rFonts w:ascii="宋体" w:hAnsi="宋体" w:hint="eastAsia"/>
          <w:color w:val="000000"/>
          <w:sz w:val="21"/>
          <w:szCs w:val="21"/>
        </w:rPr>
        <w:t xml:space="preserve"> </w:t>
      </w:r>
      <w:r w:rsidR="00EC5E0F">
        <w:rPr>
          <w:rFonts w:ascii="宋体" w:hAnsi="宋体" w:hint="eastAsia"/>
          <w:color w:val="000000"/>
          <w:sz w:val="21"/>
          <w:szCs w:val="21"/>
        </w:rPr>
        <w:t>。</w:t>
      </w:r>
      <w:r w:rsidR="00FA3850" w:rsidRPr="00FA3850">
        <w:rPr>
          <w:rFonts w:ascii="宋体" w:hAnsi="宋体" w:hint="eastAsia"/>
          <w:color w:val="000000"/>
          <w:sz w:val="21"/>
          <w:szCs w:val="21"/>
        </w:rPr>
        <w:t>在运动过程中，每架无人机的受最大</w:t>
      </w:r>
      <w:r w:rsidR="00E24483">
        <w:rPr>
          <w:rFonts w:ascii="宋体" w:hAnsi="宋体" w:hint="eastAsia"/>
          <w:color w:val="000000"/>
          <w:sz w:val="21"/>
          <w:szCs w:val="21"/>
        </w:rPr>
        <w:t>线</w:t>
      </w:r>
      <w:r w:rsidR="00FA3850" w:rsidRPr="00FA3850">
        <w:rPr>
          <w:rFonts w:ascii="宋体" w:hAnsi="宋体" w:hint="eastAsia"/>
          <w:color w:val="000000"/>
          <w:sz w:val="21"/>
          <w:szCs w:val="21"/>
        </w:rPr>
        <w:t>速度</w:t>
      </w:r>
      <w:r w:rsidR="00E24483">
        <w:rPr>
          <w:rFonts w:ascii="宋体" w:hAnsi="宋体" w:hint="eastAsia"/>
          <w:color w:val="000000"/>
          <w:sz w:val="21"/>
          <w:szCs w:val="21"/>
        </w:rPr>
        <w:t xml:space="preserve"> </w:t>
      </w:r>
      <m:oMath>
        <m:sSub>
          <m:sSubPr>
            <m:ctrlPr>
              <w:rPr>
                <w:rFonts w:ascii="Cambria Math" w:hAnsi="Cambria Math"/>
                <w:i/>
                <w:color w:val="000000"/>
                <w:sz w:val="21"/>
                <w:szCs w:val="21"/>
              </w:rPr>
            </m:ctrlPr>
          </m:sSubPr>
          <m:e>
            <m:r>
              <w:rPr>
                <w:rFonts w:ascii="Cambria Math" w:hAnsi="Cambria Math"/>
                <w:color w:val="000000"/>
                <w:sz w:val="21"/>
                <w:szCs w:val="21"/>
              </w:rPr>
              <m:t>v</m:t>
            </m:r>
          </m:e>
          <m:sub>
            <m:r>
              <w:rPr>
                <w:rFonts w:ascii="Cambria Math" w:hAnsi="Cambria Math"/>
                <w:color w:val="000000"/>
                <w:sz w:val="21"/>
                <w:szCs w:val="21"/>
              </w:rPr>
              <m:t>max</m:t>
            </m:r>
          </m:sub>
        </m:sSub>
      </m:oMath>
      <w:r w:rsidR="00E24483">
        <w:rPr>
          <w:rFonts w:ascii="宋体" w:hAnsi="宋体" w:hint="eastAsia"/>
          <w:color w:val="000000"/>
          <w:sz w:val="21"/>
          <w:szCs w:val="21"/>
        </w:rPr>
        <w:t xml:space="preserve"> </w:t>
      </w:r>
      <w:r w:rsidR="00FA3850" w:rsidRPr="00FA3850">
        <w:rPr>
          <w:rFonts w:ascii="宋体" w:hAnsi="宋体" w:hint="eastAsia"/>
          <w:color w:val="000000"/>
          <w:sz w:val="21"/>
          <w:szCs w:val="21"/>
        </w:rPr>
        <w:t>约束</w:t>
      </w:r>
      <w:r w:rsidR="0050512B">
        <w:rPr>
          <w:rFonts w:ascii="宋体" w:hAnsi="宋体" w:hint="eastAsia"/>
          <w:color w:val="000000"/>
          <w:sz w:val="21"/>
          <w:szCs w:val="21"/>
        </w:rPr>
        <w:t>,</w:t>
      </w:r>
      <w:r w:rsidR="00EC5E0F">
        <w:rPr>
          <w:rFonts w:ascii="宋体" w:hAnsi="宋体" w:hint="eastAsia"/>
          <w:color w:val="000000"/>
          <w:sz w:val="21"/>
          <w:szCs w:val="21"/>
        </w:rPr>
        <w:t>且</w:t>
      </w:r>
      <w:r w:rsidR="0050512B">
        <w:rPr>
          <w:rFonts w:ascii="宋体" w:hAnsi="宋体" w:hint="eastAsia"/>
          <w:color w:val="000000"/>
          <w:sz w:val="21"/>
          <w:szCs w:val="21"/>
        </w:rPr>
        <w:t>为了保障安全飞行，</w:t>
      </w:r>
      <w:r w:rsidR="00A239C0">
        <w:rPr>
          <w:rFonts w:ascii="宋体" w:hAnsi="宋体" w:hint="eastAsia"/>
          <w:color w:val="000000"/>
          <w:sz w:val="21"/>
          <w:szCs w:val="21"/>
        </w:rPr>
        <w:t>整个过程中</w:t>
      </w:r>
      <w:r w:rsidR="00B2357F" w:rsidRPr="00B2357F">
        <w:rPr>
          <w:rFonts w:ascii="宋体" w:hAnsi="宋体"/>
          <w:color w:val="000000"/>
          <w:sz w:val="21"/>
          <w:szCs w:val="21"/>
        </w:rPr>
        <w:t>无人机的运动受到</w:t>
      </w:r>
      <w:r w:rsidR="00B2357F">
        <w:rPr>
          <w:rFonts w:ascii="宋体" w:hAnsi="宋体" w:hint="eastAsia"/>
          <w:color w:val="000000"/>
          <w:sz w:val="21"/>
          <w:szCs w:val="21"/>
        </w:rPr>
        <w:t>建筑</w:t>
      </w:r>
      <w:r w:rsidR="00B2357F" w:rsidRPr="00B2357F">
        <w:rPr>
          <w:rFonts w:ascii="宋体" w:hAnsi="宋体"/>
          <w:color w:val="000000"/>
          <w:sz w:val="21"/>
          <w:szCs w:val="21"/>
        </w:rPr>
        <w:t>物和</w:t>
      </w:r>
      <w:r w:rsidR="00B2357F">
        <w:rPr>
          <w:rFonts w:ascii="宋体" w:hAnsi="宋体" w:hint="eastAsia"/>
          <w:color w:val="000000"/>
          <w:sz w:val="21"/>
          <w:szCs w:val="21"/>
        </w:rPr>
        <w:t>无人机之间的</w:t>
      </w:r>
      <w:r w:rsidR="00B2357F" w:rsidRPr="00B2357F">
        <w:rPr>
          <w:rFonts w:ascii="宋体" w:hAnsi="宋体"/>
          <w:color w:val="000000"/>
          <w:sz w:val="21"/>
          <w:szCs w:val="21"/>
        </w:rPr>
        <w:t>碰撞约束，即在任意</w:t>
      </w:r>
      <w:r w:rsidR="00A239C0">
        <w:rPr>
          <w:rFonts w:ascii="宋体" w:hAnsi="宋体" w:hint="eastAsia"/>
          <w:color w:val="000000"/>
          <w:sz w:val="21"/>
          <w:szCs w:val="21"/>
        </w:rPr>
        <w:t xml:space="preserve"> </w:t>
      </w:r>
      <m:oMath>
        <m:r>
          <w:rPr>
            <w:rFonts w:ascii="Cambria Math" w:hAnsi="Cambria Math" w:hint="eastAsia"/>
            <w:color w:val="000000"/>
            <w:sz w:val="21"/>
            <w:szCs w:val="21"/>
          </w:rPr>
          <m:t>t</m:t>
        </m:r>
      </m:oMath>
      <w:r w:rsidR="00A239C0">
        <w:rPr>
          <w:rFonts w:ascii="宋体" w:hAnsi="宋体" w:hint="eastAsia"/>
          <w:color w:val="000000"/>
          <w:sz w:val="21"/>
          <w:szCs w:val="21"/>
        </w:rPr>
        <w:t xml:space="preserve"> </w:t>
      </w:r>
      <w:r w:rsidR="00B2357F" w:rsidRPr="00B2357F">
        <w:rPr>
          <w:rFonts w:ascii="宋体" w:hAnsi="宋体"/>
          <w:color w:val="000000"/>
          <w:sz w:val="21"/>
          <w:szCs w:val="21"/>
        </w:rPr>
        <w:t>时刻均需</w:t>
      </w:r>
      <w:r w:rsidR="0050512B">
        <w:rPr>
          <w:rFonts w:ascii="宋体" w:hAnsi="宋体" w:hint="eastAsia"/>
          <w:color w:val="000000"/>
          <w:sz w:val="21"/>
          <w:szCs w:val="21"/>
        </w:rPr>
        <w:t>满足以下物理约束</w:t>
      </w:r>
      <w:r w:rsidR="00B2357F" w:rsidRPr="00B2357F">
        <w:rPr>
          <w:rFonts w:ascii="宋体" w:hAnsi="宋体"/>
          <w:color w:val="000000"/>
          <w:sz w:val="21"/>
          <w:szCs w:val="21"/>
        </w:rPr>
        <w:t>：</w:t>
      </w:r>
    </w:p>
    <w:p w14:paraId="23E2C217" w14:textId="672FE164" w:rsidR="00B2357F" w:rsidRPr="00B2357F" w:rsidRDefault="00081201" w:rsidP="00B2357F">
      <w:pPr>
        <w:spacing w:line="360" w:lineRule="auto"/>
        <w:ind w:firstLineChars="196" w:firstLine="412"/>
        <w:rPr>
          <w:rFonts w:ascii="宋体" w:hAnsi="宋体"/>
          <w:color w:val="000000"/>
          <w:sz w:val="21"/>
          <w:szCs w:val="21"/>
        </w:rPr>
      </w:pPr>
      <m:oMathPara>
        <m:oMath>
          <m:eqArr>
            <m:eqArrPr>
              <m:maxDist m:val="1"/>
              <m:ctrlPr>
                <w:rPr>
                  <w:rFonts w:ascii="Cambria Math" w:hAnsi="Cambria Math"/>
                  <w:color w:val="000000"/>
                  <w:sz w:val="21"/>
                  <w:szCs w:val="21"/>
                </w:rPr>
              </m:ctrlPr>
            </m:eqArrPr>
            <m:e>
              <m:r>
                <w:rPr>
                  <w:rFonts w:ascii="Cambria Math" w:hAnsi="Cambria Math"/>
                  <w:color w:val="000000"/>
                  <w:sz w:val="21"/>
                  <w:szCs w:val="21"/>
                </w:rPr>
                <m:t>d</m:t>
              </m:r>
              <m:d>
                <m:dPr>
                  <m:ctrlPr>
                    <w:rPr>
                      <w:rFonts w:ascii="Cambria Math" w:hAnsi="Cambria Math"/>
                      <w:color w:val="000000"/>
                      <w:sz w:val="21"/>
                      <w:szCs w:val="21"/>
                    </w:rPr>
                  </m:ctrlPr>
                </m:dPr>
                <m:e>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sub>
                  </m:sSub>
                  <m:r>
                    <m:rPr>
                      <m:sty m:val="p"/>
                    </m:rPr>
                    <w:rPr>
                      <w:rFonts w:ascii="Cambria Math" w:hAnsi="Cambria Math"/>
                      <w:color w:val="000000"/>
                      <w:sz w:val="21"/>
                      <w:szCs w:val="21"/>
                    </w:rPr>
                    <m:t>​</m:t>
                  </m:r>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j</m:t>
                      </m:r>
                    </m:sub>
                  </m:sSub>
                  <m:r>
                    <m:rPr>
                      <m:sty m:val="p"/>
                    </m:rPr>
                    <w:rPr>
                      <w:rFonts w:ascii="Cambria Math" w:hAnsi="Cambria Math"/>
                      <w:color w:val="000000"/>
                      <w:sz w:val="21"/>
                      <w:szCs w:val="21"/>
                    </w:rPr>
                    <m:t>​</m:t>
                  </m:r>
                </m:e>
              </m:d>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d</m:t>
                  </m:r>
                </m:e>
                <m:sub>
                  <m:r>
                    <w:rPr>
                      <w:rFonts w:ascii="Cambria Math" w:hAnsi="Cambria Math"/>
                      <w:color w:val="000000"/>
                      <w:sz w:val="21"/>
                      <w:szCs w:val="21"/>
                    </w:rPr>
                    <m:t>safe</m:t>
                  </m:r>
                </m:sub>
              </m:sSub>
              <m:r>
                <m:rPr>
                  <m:sty m:val="p"/>
                </m:rPr>
                <w:rPr>
                  <w:rFonts w:ascii="Cambria Math" w:hAnsi="Cambria Math"/>
                  <w:color w:val="000000"/>
                  <w:sz w:val="21"/>
                  <w:szCs w:val="21"/>
                </w:rPr>
                <m:t>,</m:t>
              </m:r>
              <m:r>
                <m:rPr>
                  <m:sty m:val="p"/>
                </m:rPr>
                <w:rPr>
                  <w:rFonts w:ascii="Cambria Math" w:hAnsi="Cambria Math" w:cs="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j</m:t>
                  </m:r>
                </m:sub>
              </m:sSub>
              <m:r>
                <m:rPr>
                  <m:sty m:val="p"/>
                </m:rPr>
                <w:rPr>
                  <w:rFonts w:ascii="Cambria Math" w:hAnsi="Cambria Math" w:hint="eastAsia"/>
                  <w:color w:val="000000"/>
                  <w:sz w:val="21"/>
                  <w:szCs w:val="21"/>
                </w:rPr>
                <m:t>∈</m:t>
              </m:r>
              <m:r>
                <m:rPr>
                  <m:scr m:val="script"/>
                  <m:sty m:val="p"/>
                </m:rPr>
                <w:rPr>
                  <w:rFonts w:ascii="Cambria Math" w:hAnsi="Cambria Math"/>
                  <w:color w:val="000000"/>
                  <w:sz w:val="21"/>
                  <w:szCs w:val="21"/>
                </w:rPr>
                <m:t>O</m:t>
              </m:r>
              <m:r>
                <w:rPr>
                  <w:rFonts w:ascii="Cambria Math" w:hAnsi="Cambria Math"/>
                  <w:color w:val="000000"/>
                  <w:sz w:val="21"/>
                  <w:szCs w:val="21"/>
                </w:rPr>
                <m:t>#</m:t>
              </m:r>
              <m:d>
                <m:dPr>
                  <m:ctrlPr>
                    <w:rPr>
                      <w:rFonts w:ascii="Cambria Math" w:hAnsi="Cambria Math"/>
                      <w:color w:val="000000"/>
                      <w:sz w:val="21"/>
                      <w:szCs w:val="21"/>
                    </w:rPr>
                  </m:ctrlPr>
                </m:dPr>
                <m:e>
                  <m:r>
                    <m:rPr>
                      <m:sty m:val="p"/>
                    </m:rPr>
                    <w:rPr>
                      <w:rFonts w:ascii="Cambria Math" w:hAnsi="Cambria Math"/>
                      <w:color w:val="000000"/>
                      <w:sz w:val="21"/>
                      <w:szCs w:val="21"/>
                    </w:rPr>
                    <m:t>1</m:t>
                  </m:r>
                </m:e>
              </m:d>
              <m:ctrlPr>
                <w:rPr>
                  <w:rFonts w:ascii="Cambria Math" w:hAnsi="Cambria Math"/>
                  <w:i/>
                  <w:iCs/>
                  <w:color w:val="000000"/>
                  <w:sz w:val="21"/>
                  <w:szCs w:val="21"/>
                </w:rPr>
              </m:ctrlPr>
            </m:e>
          </m:eqArr>
        </m:oMath>
      </m:oMathPara>
    </w:p>
    <w:p w14:paraId="77B65BC0" w14:textId="1AB65541" w:rsidR="00B2357F" w:rsidRPr="00B2357F" w:rsidRDefault="00081201" w:rsidP="00B2357F">
      <w:pPr>
        <w:spacing w:line="360" w:lineRule="auto"/>
        <w:ind w:firstLineChars="196" w:firstLine="412"/>
        <w:rPr>
          <w:rFonts w:ascii="宋体" w:hAnsi="宋体"/>
          <w:color w:val="000000"/>
          <w:sz w:val="21"/>
          <w:szCs w:val="21"/>
        </w:rPr>
      </w:pPr>
      <m:oMathPara>
        <m:oMath>
          <m:eqArr>
            <m:eqArrPr>
              <m:maxDist m:val="1"/>
              <m:ctrlPr>
                <w:rPr>
                  <w:rFonts w:ascii="Cambria Math" w:hAnsi="Cambria Math"/>
                  <w:color w:val="000000"/>
                  <w:sz w:val="21"/>
                  <w:szCs w:val="21"/>
                </w:rPr>
              </m:ctrlPr>
            </m:eqArrPr>
            <m:e>
              <m:r>
                <m:rPr>
                  <m:sty m:val="p"/>
                </m:rPr>
                <w:rPr>
                  <w:rFonts w:ascii="Cambria Math" w:hAnsi="Cambria Math" w:hint="eastAsia"/>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sub>
              </m:sSub>
              <m:r>
                <m:rPr>
                  <m:sty m:val="p"/>
                </m:rPr>
                <w:rPr>
                  <w:rFonts w:ascii="Cambria Math" w:hAnsi="Cambria Math"/>
                  <w:color w:val="000000"/>
                  <w:sz w:val="21"/>
                  <w:szCs w:val="21"/>
                </w:rPr>
                <m:t>​</m:t>
              </m:r>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j</m:t>
                  </m:r>
                </m:sub>
              </m:sSub>
              <m:r>
                <m:rPr>
                  <m:sty m:val="p"/>
                </m:rPr>
                <w:rPr>
                  <w:rFonts w:ascii="Cambria Math" w:hAnsi="Cambria Math"/>
                  <w:color w:val="000000"/>
                  <w:sz w:val="21"/>
                  <w:szCs w:val="21"/>
                </w:rPr>
                <m:t>​</m:t>
              </m:r>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hint="eastAsia"/>
                  <w:color w:val="000000"/>
                  <w:sz w:val="21"/>
                  <w:szCs w:val="21"/>
                </w:rPr>
                <m:t>∥</m:t>
              </m:r>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d</m:t>
                  </m:r>
                </m:e>
                <m:sub>
                  <m:r>
                    <w:rPr>
                      <w:rFonts w:ascii="Cambria Math" w:hAnsi="Cambria Math"/>
                      <w:color w:val="000000"/>
                      <w:sz w:val="21"/>
                      <w:szCs w:val="21"/>
                    </w:rPr>
                    <m:t>safe</m:t>
                  </m:r>
                </m:sub>
              </m:sSub>
              <m:r>
                <m:rPr>
                  <m:sty m:val="p"/>
                </m:rPr>
                <w:rPr>
                  <w:rFonts w:ascii="Cambria Math" w:hAnsi="Cambria Math"/>
                  <w:color w:val="000000"/>
                  <w:sz w:val="21"/>
                  <w:szCs w:val="21"/>
                </w:rPr>
                <m:t>​,</m:t>
              </m:r>
              <m:r>
                <m:rPr>
                  <m:sty m:val="p"/>
                </m:rPr>
                <w:rPr>
                  <w:rFonts w:ascii="Cambria Math" w:hAnsi="Cambria Math" w:cs="Cambria Math"/>
                  <w:color w:val="000000"/>
                  <w:sz w:val="21"/>
                  <w:szCs w:val="21"/>
                </w:rPr>
                <m:t>∀</m:t>
              </m:r>
              <m:r>
                <w:rPr>
                  <w:rFonts w:ascii="Cambria Math" w:hAnsi="Cambria Math"/>
                  <w:color w:val="000000"/>
                  <w:sz w:val="21"/>
                  <w:szCs w:val="21"/>
                </w:rPr>
                <m:t>i</m:t>
              </m:r>
              <m:r>
                <m:rPr>
                  <m:sty m:val="p"/>
                </m:rPr>
                <w:rPr>
                  <w:rFonts w:ascii="Cambria Math" w:hAnsi="Cambria Math"/>
                  <w:color w:val="000000"/>
                  <w:sz w:val="21"/>
                  <w:szCs w:val="21"/>
                </w:rPr>
                <m:t>≠</m:t>
              </m:r>
              <m:r>
                <w:rPr>
                  <w:rFonts w:ascii="Cambria Math" w:hAnsi="Cambria Math"/>
                  <w:color w:val="000000"/>
                  <w:sz w:val="21"/>
                  <w:szCs w:val="21"/>
                </w:rPr>
                <m:t>j</m:t>
              </m:r>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u</m:t>
                  </m:r>
                  <m:r>
                    <m:rPr>
                      <m:sty m:val="p"/>
                    </m:rPr>
                    <w:rPr>
                      <w:rFonts w:ascii="Cambria Math" w:hAnsi="Cambria Math"/>
                      <w:color w:val="000000"/>
                      <w:sz w:val="21"/>
                      <w:szCs w:val="21"/>
                    </w:rPr>
                    <m:t>​</m:t>
                  </m:r>
                </m:e>
                <m:sub>
                  <m:r>
                    <w:rPr>
                      <w:rFonts w:ascii="Cambria Math" w:hAnsi="Cambria Math"/>
                      <w:color w:val="000000"/>
                      <w:sz w:val="21"/>
                      <w:szCs w:val="21"/>
                    </w:rPr>
                    <m:t>i</m:t>
                  </m:r>
                </m:sub>
              </m:sSub>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u</m:t>
                  </m:r>
                </m:e>
                <m:sub>
                  <m:r>
                    <w:rPr>
                      <w:rFonts w:ascii="Cambria Math" w:hAnsi="Cambria Math"/>
                      <w:color w:val="000000"/>
                      <w:sz w:val="21"/>
                      <w:szCs w:val="21"/>
                    </w:rPr>
                    <m:t>j</m:t>
                  </m:r>
                </m:sub>
              </m:sSub>
              <m:r>
                <m:rPr>
                  <m:sty m:val="p"/>
                </m:rPr>
                <w:rPr>
                  <w:rFonts w:ascii="Cambria Math" w:hAnsi="Cambria Math"/>
                  <w:color w:val="000000"/>
                  <w:sz w:val="21"/>
                  <w:szCs w:val="21"/>
                </w:rPr>
                <m:t>​</m:t>
              </m:r>
              <m:r>
                <m:rPr>
                  <m:sty m:val="p"/>
                </m:rPr>
                <w:rPr>
                  <w:rFonts w:ascii="Cambria Math" w:hAnsi="Cambria Math" w:hint="eastAsia"/>
                  <w:color w:val="000000"/>
                  <w:sz w:val="21"/>
                  <w:szCs w:val="21"/>
                </w:rPr>
                <m:t>∈</m:t>
              </m:r>
              <m:r>
                <m:rPr>
                  <m:scr m:val="script"/>
                  <m:sty m:val="p"/>
                </m:rPr>
                <w:rPr>
                  <w:rFonts w:ascii="Cambria Math" w:hAnsi="Cambria Math"/>
                  <w:color w:val="000000"/>
                  <w:sz w:val="21"/>
                  <w:szCs w:val="21"/>
                </w:rPr>
                <m:t>U</m:t>
              </m:r>
              <m:r>
                <w:rPr>
                  <w:rFonts w:ascii="Cambria Math" w:hAnsi="Cambria Math"/>
                  <w:color w:val="000000"/>
                  <w:sz w:val="21"/>
                  <w:szCs w:val="21"/>
                </w:rPr>
                <m:t>#</m:t>
              </m:r>
              <m:d>
                <m:dPr>
                  <m:ctrlPr>
                    <w:rPr>
                      <w:rFonts w:ascii="Cambria Math" w:hAnsi="Cambria Math"/>
                      <w:color w:val="000000"/>
                      <w:sz w:val="21"/>
                      <w:szCs w:val="21"/>
                    </w:rPr>
                  </m:ctrlPr>
                </m:dPr>
                <m:e>
                  <m:r>
                    <m:rPr>
                      <m:sty m:val="p"/>
                    </m:rPr>
                    <w:rPr>
                      <w:rFonts w:ascii="Cambria Math" w:hAnsi="Cambria Math"/>
                      <w:color w:val="000000"/>
                      <w:sz w:val="21"/>
                      <w:szCs w:val="21"/>
                    </w:rPr>
                    <m:t>2</m:t>
                  </m:r>
                </m:e>
              </m:d>
              <m:ctrlPr>
                <w:rPr>
                  <w:rFonts w:ascii="Cambria Math" w:hAnsi="Cambria Math"/>
                  <w:i/>
                  <w:color w:val="000000"/>
                  <w:sz w:val="21"/>
                  <w:szCs w:val="21"/>
                </w:rPr>
              </m:ctrlPr>
            </m:e>
          </m:eqArr>
        </m:oMath>
      </m:oMathPara>
    </w:p>
    <w:p w14:paraId="066E3D0C" w14:textId="533C1001" w:rsidR="003F304A" w:rsidRDefault="00A239C0" w:rsidP="00F06742">
      <w:pPr>
        <w:spacing w:line="360" w:lineRule="auto"/>
        <w:ind w:firstLineChars="196" w:firstLine="412"/>
        <w:rPr>
          <w:rFonts w:ascii="宋体" w:hAnsi="宋体"/>
          <w:color w:val="000000"/>
          <w:sz w:val="21"/>
          <w:szCs w:val="21"/>
        </w:rPr>
      </w:pPr>
      <w:r w:rsidRPr="00B2357F">
        <w:rPr>
          <w:rFonts w:ascii="宋体" w:hAnsi="宋体"/>
          <w:color w:val="000000"/>
          <w:sz w:val="21"/>
          <w:szCs w:val="21"/>
        </w:rPr>
        <w:t>其中</w:t>
      </w:r>
      <w:r>
        <w:rPr>
          <w:rFonts w:ascii="宋体" w:hAnsi="宋体" w:hint="eastAsia"/>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d</m:t>
            </m:r>
          </m:e>
          <m:sub>
            <m:r>
              <w:rPr>
                <w:rFonts w:ascii="Cambria Math" w:hAnsi="Cambria Math"/>
                <w:color w:val="000000"/>
                <w:sz w:val="21"/>
                <w:szCs w:val="21"/>
              </w:rPr>
              <m:t>safe</m:t>
            </m:r>
          </m:sub>
        </m:sSub>
      </m:oMath>
      <w:r>
        <w:rPr>
          <w:rFonts w:ascii="宋体" w:hAnsi="宋体" w:hint="eastAsia"/>
          <w:color w:val="000000"/>
          <w:sz w:val="21"/>
          <w:szCs w:val="21"/>
        </w:rPr>
        <w:t xml:space="preserve"> 为</w:t>
      </w:r>
      <w:r w:rsidRPr="00B2357F">
        <w:rPr>
          <w:rFonts w:ascii="宋体" w:hAnsi="宋体"/>
          <w:color w:val="000000"/>
          <w:sz w:val="21"/>
          <w:szCs w:val="21"/>
        </w:rPr>
        <w:t>无人机与</w:t>
      </w:r>
      <w:r>
        <w:rPr>
          <w:rFonts w:ascii="宋体" w:hAnsi="宋体" w:hint="eastAsia"/>
          <w:color w:val="000000"/>
          <w:sz w:val="21"/>
          <w:szCs w:val="21"/>
        </w:rPr>
        <w:t>建筑</w:t>
      </w:r>
      <w:r w:rsidRPr="00B2357F">
        <w:rPr>
          <w:rFonts w:ascii="宋体" w:hAnsi="宋体"/>
          <w:color w:val="000000"/>
          <w:sz w:val="21"/>
          <w:szCs w:val="21"/>
        </w:rPr>
        <w:t>物</w:t>
      </w:r>
      <w:r w:rsidRPr="00B2357F">
        <w:rPr>
          <w:rFonts w:ascii="宋体" w:hAnsi="宋体" w:hint="eastAsia"/>
          <w:color w:val="000000"/>
          <w:sz w:val="21"/>
          <w:szCs w:val="21"/>
        </w:rPr>
        <w:t>或无人机之间</w:t>
      </w:r>
      <w:r w:rsidRPr="00B2357F">
        <w:rPr>
          <w:rFonts w:ascii="宋体" w:hAnsi="宋体"/>
          <w:color w:val="000000"/>
          <w:sz w:val="21"/>
          <w:szCs w:val="21"/>
        </w:rPr>
        <w:t>的最小安全距离，</w:t>
      </w:r>
      <m:oMath>
        <m:r>
          <w:rPr>
            <w:rFonts w:ascii="Cambria Math" w:hAnsi="Cambria Math"/>
            <w:color w:val="000000"/>
            <w:sz w:val="21"/>
            <w:szCs w:val="21"/>
          </w:rPr>
          <m:t>d</m:t>
        </m:r>
        <m:d>
          <m:dPr>
            <m:ctrlPr>
              <w:rPr>
                <w:rFonts w:ascii="Cambria Math" w:hAnsi="Cambria Math"/>
                <w:color w:val="000000"/>
                <w:sz w:val="21"/>
                <w:szCs w:val="21"/>
              </w:rPr>
            </m:ctrlPr>
          </m:dPr>
          <m:e>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sub>
            </m:sSub>
            <m:r>
              <m:rPr>
                <m:sty m:val="p"/>
              </m:rPr>
              <w:rPr>
                <w:rFonts w:ascii="Cambria Math" w:hAnsi="Cambria Math"/>
                <w:color w:val="000000"/>
                <w:sz w:val="21"/>
                <w:szCs w:val="21"/>
              </w:rPr>
              <m:t>​</m:t>
            </m:r>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j</m:t>
                </m:r>
              </m:sub>
            </m:sSub>
            <m:r>
              <m:rPr>
                <m:sty m:val="p"/>
              </m:rPr>
              <w:rPr>
                <w:rFonts w:ascii="Cambria Math" w:hAnsi="Cambria Math"/>
                <w:color w:val="000000"/>
                <w:sz w:val="21"/>
                <w:szCs w:val="21"/>
              </w:rPr>
              <m:t>​</m:t>
            </m:r>
          </m:e>
        </m:d>
      </m:oMath>
      <w:r w:rsidRPr="00B2357F">
        <w:rPr>
          <w:rFonts w:ascii="宋体" w:hAnsi="宋体"/>
          <w:color w:val="000000"/>
          <w:sz w:val="21"/>
          <w:szCs w:val="21"/>
        </w:rPr>
        <w:t>表示无人机到矩形</w:t>
      </w:r>
      <w:r>
        <w:rPr>
          <w:rFonts w:ascii="宋体" w:hAnsi="宋体" w:hint="eastAsia"/>
          <w:color w:val="000000"/>
          <w:sz w:val="21"/>
          <w:szCs w:val="21"/>
        </w:rPr>
        <w:t>建筑</w:t>
      </w:r>
      <w:r w:rsidRPr="00B2357F">
        <w:rPr>
          <w:rFonts w:ascii="宋体" w:hAnsi="宋体"/>
          <w:color w:val="000000"/>
          <w:sz w:val="21"/>
          <w:szCs w:val="21"/>
        </w:rPr>
        <w:t xml:space="preserve">物 </w:t>
      </w:r>
      <m:oMath>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j</m:t>
            </m:r>
          </m:sub>
        </m:sSub>
        <m:r>
          <m:rPr>
            <m:sty m:val="p"/>
          </m:rPr>
          <w:rPr>
            <w:rFonts w:ascii="Cambria Math" w:hAnsi="Cambria Math"/>
            <w:color w:val="000000"/>
            <w:sz w:val="21"/>
            <w:szCs w:val="21"/>
          </w:rPr>
          <m:t>​</m:t>
        </m:r>
      </m:oMath>
      <w:r w:rsidR="003F304A">
        <w:rPr>
          <w:rFonts w:ascii="宋体" w:hAnsi="宋体"/>
          <w:color w:val="000000"/>
          <w:sz w:val="21"/>
          <w:szCs w:val="21"/>
        </w:rPr>
        <w:t xml:space="preserve"> </w:t>
      </w:r>
      <w:r w:rsidR="003F304A">
        <w:rPr>
          <w:rFonts w:ascii="宋体" w:hAnsi="宋体" w:hint="eastAsia"/>
          <w:color w:val="000000"/>
          <w:sz w:val="21"/>
          <w:szCs w:val="21"/>
        </w:rPr>
        <w:t>任意一侧</w:t>
      </w:r>
      <w:r w:rsidRPr="00B2357F">
        <w:rPr>
          <w:rFonts w:ascii="宋体" w:hAnsi="宋体"/>
          <w:color w:val="000000"/>
          <w:sz w:val="21"/>
          <w:szCs w:val="21"/>
        </w:rPr>
        <w:t>的最</w:t>
      </w:r>
      <w:r>
        <w:rPr>
          <w:rFonts w:ascii="宋体" w:hAnsi="宋体" w:hint="eastAsia"/>
          <w:color w:val="000000"/>
          <w:sz w:val="21"/>
          <w:szCs w:val="21"/>
        </w:rPr>
        <w:t>小</w:t>
      </w:r>
      <w:r w:rsidRPr="00B2357F">
        <w:rPr>
          <w:rFonts w:ascii="宋体" w:hAnsi="宋体"/>
          <w:color w:val="000000"/>
          <w:sz w:val="21"/>
          <w:szCs w:val="21"/>
        </w:rPr>
        <w:t>欧氏距离。</w:t>
      </w:r>
    </w:p>
    <w:p w14:paraId="1473F611" w14:textId="5429E338" w:rsidR="001D27EE" w:rsidRDefault="003F304A" w:rsidP="00643FFA">
      <w:pPr>
        <w:spacing w:line="360" w:lineRule="auto"/>
        <w:ind w:firstLineChars="196" w:firstLine="412"/>
      </w:pPr>
      <w:r>
        <w:rPr>
          <w:rFonts w:ascii="宋体" w:hAnsi="宋体" w:hint="eastAsia"/>
          <w:color w:val="000000"/>
          <w:sz w:val="21"/>
          <w:szCs w:val="21"/>
        </w:rPr>
        <w:t>每架无人机都携带</w:t>
      </w:r>
      <w:r w:rsidR="003C134A">
        <w:rPr>
          <w:rFonts w:ascii="宋体" w:hAnsi="宋体" w:hint="eastAsia"/>
          <w:color w:val="000000"/>
          <w:sz w:val="21"/>
          <w:szCs w:val="21"/>
        </w:rPr>
        <w:t>有限</w:t>
      </w:r>
      <w:r w:rsidR="009D07DB">
        <w:rPr>
          <w:rFonts w:ascii="宋体" w:hAnsi="宋体" w:hint="eastAsia"/>
          <w:color w:val="000000"/>
          <w:sz w:val="21"/>
          <w:szCs w:val="21"/>
        </w:rPr>
        <w:t>感知设备</w:t>
      </w:r>
      <w:r>
        <w:rPr>
          <w:rFonts w:ascii="宋体" w:hAnsi="宋体" w:hint="eastAsia"/>
          <w:color w:val="000000"/>
          <w:sz w:val="21"/>
          <w:szCs w:val="21"/>
        </w:rPr>
        <w:t>，能够探测半径</w:t>
      </w:r>
      <w:r w:rsidR="00454253">
        <w:rPr>
          <w:rFonts w:ascii="宋体" w:hAnsi="宋体" w:hint="eastAsia"/>
          <w:color w:val="000000"/>
          <w:sz w:val="21"/>
          <w:szCs w:val="21"/>
        </w:rPr>
        <w:t xml:space="preserve">为 </w:t>
      </w:r>
      <m:oMath>
        <m:r>
          <w:rPr>
            <w:rFonts w:ascii="Cambria Math" w:hAnsi="Cambria Math"/>
            <w:color w:val="000000"/>
            <w:sz w:val="21"/>
            <w:szCs w:val="21"/>
          </w:rPr>
          <m:t>l</m:t>
        </m:r>
      </m:oMath>
      <w:r w:rsidR="00454253">
        <w:rPr>
          <w:rFonts w:ascii="宋体" w:hAnsi="宋体" w:hint="eastAsia"/>
          <w:color w:val="000000"/>
          <w:sz w:val="21"/>
          <w:szCs w:val="21"/>
        </w:rPr>
        <w:t xml:space="preserve"> </w:t>
      </w:r>
      <w:r>
        <w:rPr>
          <w:rFonts w:ascii="宋体" w:hAnsi="宋体" w:hint="eastAsia"/>
          <w:color w:val="000000"/>
          <w:sz w:val="21"/>
          <w:szCs w:val="21"/>
        </w:rPr>
        <w:t>圆形</w:t>
      </w:r>
      <w:r w:rsidR="00032093">
        <w:rPr>
          <w:rFonts w:ascii="宋体" w:hAnsi="宋体" w:hint="eastAsia"/>
          <w:color w:val="000000"/>
          <w:sz w:val="21"/>
          <w:szCs w:val="21"/>
        </w:rPr>
        <w:t>区域</w:t>
      </w:r>
      <w:r>
        <w:rPr>
          <w:rFonts w:ascii="宋体" w:hAnsi="宋体" w:hint="eastAsia"/>
          <w:color w:val="000000"/>
          <w:sz w:val="21"/>
          <w:szCs w:val="21"/>
        </w:rPr>
        <w:t>内</w:t>
      </w:r>
      <w:r w:rsidR="00EC5E0F">
        <w:rPr>
          <w:rFonts w:ascii="宋体" w:hAnsi="宋体" w:hint="eastAsia"/>
          <w:color w:val="000000"/>
          <w:sz w:val="21"/>
          <w:szCs w:val="21"/>
        </w:rPr>
        <w:t>的</w:t>
      </w:r>
      <w:r>
        <w:rPr>
          <w:rFonts w:ascii="宋体" w:hAnsi="宋体" w:hint="eastAsia"/>
          <w:color w:val="000000"/>
          <w:sz w:val="21"/>
          <w:szCs w:val="21"/>
        </w:rPr>
        <w:t>干扰源以及建筑物</w:t>
      </w:r>
      <w:r w:rsidR="00EC5E0F">
        <w:rPr>
          <w:rFonts w:ascii="宋体" w:hAnsi="宋体" w:hint="eastAsia"/>
          <w:color w:val="000000"/>
          <w:sz w:val="21"/>
          <w:szCs w:val="21"/>
        </w:rPr>
        <w:t>信息</w:t>
      </w:r>
      <w:r>
        <w:rPr>
          <w:rFonts w:ascii="宋体" w:hAnsi="宋体" w:hint="eastAsia"/>
          <w:color w:val="000000"/>
          <w:sz w:val="21"/>
          <w:szCs w:val="21"/>
        </w:rPr>
        <w:t>。</w:t>
      </w:r>
      <w:r w:rsidR="00A239C0">
        <w:rPr>
          <w:rFonts w:ascii="宋体" w:hAnsi="宋体" w:hint="eastAsia"/>
          <w:color w:val="000000"/>
          <w:sz w:val="21"/>
          <w:szCs w:val="21"/>
        </w:rPr>
        <w:t>在</w:t>
      </w:r>
      <w:r w:rsidR="00A239C0" w:rsidRPr="00B2357F">
        <w:rPr>
          <w:rFonts w:ascii="宋体" w:hAnsi="宋体"/>
          <w:color w:val="000000"/>
          <w:sz w:val="21"/>
          <w:szCs w:val="21"/>
        </w:rPr>
        <w:t>初始时刻</w:t>
      </w:r>
      <w:r>
        <w:rPr>
          <w:rFonts w:ascii="宋体" w:hAnsi="宋体" w:hint="eastAsia"/>
          <w:color w:val="000000"/>
          <w:sz w:val="21"/>
          <w:szCs w:val="21"/>
        </w:rPr>
        <w:t xml:space="preserve"> </w:t>
      </w:r>
      <m:oMath>
        <m:sSub>
          <m:sSubPr>
            <m:ctrlPr>
              <w:rPr>
                <w:rFonts w:ascii="Cambria Math" w:hAnsi="Cambria Math"/>
                <w:i/>
                <w:color w:val="000000"/>
                <w:sz w:val="21"/>
                <w:szCs w:val="21"/>
              </w:rPr>
            </m:ctrlPr>
          </m:sSubPr>
          <m:e>
            <m:r>
              <w:rPr>
                <w:rFonts w:ascii="Cambria Math" w:hAnsi="Cambria Math" w:hint="eastAsia"/>
                <w:color w:val="000000"/>
                <w:sz w:val="21"/>
                <w:szCs w:val="21"/>
              </w:rPr>
              <m:t>t</m:t>
            </m:r>
          </m:e>
          <m:sub>
            <m:r>
              <w:rPr>
                <w:rFonts w:ascii="Cambria Math" w:hAnsi="Cambria Math"/>
                <w:color w:val="000000"/>
                <w:sz w:val="21"/>
                <w:szCs w:val="21"/>
              </w:rPr>
              <m:t>0</m:t>
            </m:r>
          </m:sub>
        </m:sSub>
      </m:oMath>
      <w:r w:rsidR="00A239C0" w:rsidRPr="00B2357F">
        <w:rPr>
          <w:rFonts w:ascii="宋体" w:hAnsi="宋体"/>
          <w:color w:val="000000"/>
          <w:sz w:val="21"/>
          <w:szCs w:val="21"/>
        </w:rPr>
        <w:t>，</w:t>
      </w:r>
      <w:r>
        <w:rPr>
          <w:rFonts w:ascii="宋体" w:hAnsi="宋体" w:hint="eastAsia"/>
          <w:color w:val="000000"/>
          <w:sz w:val="21"/>
          <w:szCs w:val="21"/>
        </w:rPr>
        <w:t>无人机集群</w:t>
      </w:r>
      <w:r w:rsidR="00EC5E0F">
        <w:rPr>
          <w:rFonts w:ascii="宋体" w:hAnsi="宋体" w:hint="eastAsia"/>
          <w:color w:val="000000"/>
          <w:sz w:val="21"/>
          <w:szCs w:val="21"/>
        </w:rPr>
        <w:t>只能获知初始位置</w:t>
      </w:r>
      <w:r w:rsidR="0050512B">
        <w:rPr>
          <w:rFonts w:ascii="宋体" w:hAnsi="宋体" w:hint="eastAsia"/>
          <w:color w:val="000000"/>
          <w:sz w:val="21"/>
          <w:szCs w:val="21"/>
        </w:rPr>
        <w:t>感知设备</w:t>
      </w:r>
      <w:r w:rsidR="00EC5E0F">
        <w:rPr>
          <w:rFonts w:ascii="宋体" w:hAnsi="宋体" w:hint="eastAsia"/>
          <w:color w:val="000000"/>
          <w:sz w:val="21"/>
          <w:szCs w:val="21"/>
        </w:rPr>
        <w:t>探测范围内的环境信息</w:t>
      </w:r>
      <w:r w:rsidR="000D5AC0">
        <w:rPr>
          <w:rFonts w:ascii="宋体" w:hAnsi="宋体" w:hint="eastAsia"/>
          <w:color w:val="000000"/>
          <w:sz w:val="21"/>
          <w:szCs w:val="21"/>
        </w:rPr>
        <w:t>，</w:t>
      </w:r>
      <w:r>
        <w:rPr>
          <w:rFonts w:ascii="宋体" w:hAnsi="宋体" w:hint="eastAsia"/>
          <w:color w:val="000000"/>
          <w:sz w:val="21"/>
          <w:szCs w:val="21"/>
        </w:rPr>
        <w:t xml:space="preserve">对于时刻 </w:t>
      </w:r>
      <m:oMath>
        <m:r>
          <w:rPr>
            <w:rFonts w:ascii="Cambria Math" w:hAnsi="Cambria Math" w:hint="eastAsia"/>
            <w:color w:val="000000"/>
            <w:sz w:val="21"/>
            <w:szCs w:val="21"/>
          </w:rPr>
          <m:t>t</m:t>
        </m:r>
      </m:oMath>
      <w:r>
        <w:rPr>
          <w:rFonts w:ascii="宋体" w:hAnsi="宋体" w:hint="eastAsia"/>
          <w:color w:val="000000"/>
          <w:sz w:val="21"/>
          <w:szCs w:val="21"/>
        </w:rPr>
        <w:t>，</w:t>
      </w:r>
      <w:r w:rsidR="00A239C0" w:rsidRPr="00B2357F">
        <w:rPr>
          <w:rFonts w:ascii="宋体" w:hAnsi="宋体"/>
          <w:color w:val="000000"/>
          <w:sz w:val="21"/>
          <w:szCs w:val="21"/>
        </w:rPr>
        <w:t xml:space="preserve">记其观测信息为 </w:t>
      </w:r>
      <m:oMath>
        <m:sSub>
          <m:sSubPr>
            <m:ctrlPr>
              <w:rPr>
                <w:rFonts w:ascii="Cambria Math" w:hAnsi="Cambria Math"/>
                <w:color w:val="000000"/>
                <w:sz w:val="21"/>
                <w:szCs w:val="21"/>
              </w:rPr>
            </m:ctrlPr>
          </m:sSubPr>
          <m:e>
            <m:r>
              <m:rPr>
                <m:scr m:val="script"/>
                <m:sty m:val="p"/>
              </m:rPr>
              <w:rPr>
                <w:rFonts w:ascii="Cambria Math" w:hAnsi="Cambria Math"/>
                <w:color w:val="000000"/>
                <w:sz w:val="21"/>
                <w:szCs w:val="21"/>
              </w:rPr>
              <m:t>O</m:t>
            </m:r>
          </m:e>
          <m:sub>
            <m:r>
              <m:rPr>
                <m:scr m:val="script"/>
                <m:sty m:val="p"/>
              </m:rPr>
              <w:rPr>
                <w:rFonts w:ascii="Cambria Math" w:hAnsi="Cambria Math"/>
                <w:color w:val="000000"/>
                <w:sz w:val="21"/>
                <w:szCs w:val="21"/>
              </w:rPr>
              <m:t>t</m:t>
            </m:r>
          </m:sub>
        </m:sSub>
        <m:r>
          <m:rPr>
            <m:scr m:val="script"/>
            <m:sty m:val="p"/>
          </m:rPr>
          <w:rPr>
            <w:rFonts w:ascii="Cambria Math" w:hAnsi="Cambria Math"/>
            <w:color w:val="000000"/>
            <w:sz w:val="21"/>
            <w:szCs w:val="21"/>
          </w:rPr>
          <m:t>⊆O</m:t>
        </m:r>
      </m:oMath>
      <w:r>
        <w:rPr>
          <w:rFonts w:ascii="宋体" w:hAnsi="宋体" w:hint="eastAsia"/>
          <w:color w:val="000000"/>
          <w:sz w:val="21"/>
          <w:szCs w:val="21"/>
        </w:rPr>
        <w:t>，其</w:t>
      </w:r>
      <w:r w:rsidR="00A239C0" w:rsidRPr="00B2357F">
        <w:rPr>
          <w:rFonts w:ascii="宋体" w:hAnsi="宋体"/>
          <w:color w:val="000000"/>
          <w:sz w:val="21"/>
          <w:szCs w:val="21"/>
        </w:rPr>
        <w:t>随</w:t>
      </w:r>
      <w:r>
        <w:rPr>
          <w:rFonts w:ascii="宋体" w:hAnsi="宋体" w:hint="eastAsia"/>
          <w:color w:val="000000"/>
          <w:sz w:val="21"/>
          <w:szCs w:val="21"/>
        </w:rPr>
        <w:t>无人机集群的位置而</w:t>
      </w:r>
      <w:r w:rsidR="00F06742">
        <w:rPr>
          <w:rFonts w:ascii="宋体" w:hAnsi="宋体" w:hint="eastAsia"/>
          <w:color w:val="000000"/>
          <w:sz w:val="21"/>
          <w:szCs w:val="21"/>
        </w:rPr>
        <w:t>实时</w:t>
      </w:r>
      <w:r>
        <w:rPr>
          <w:rFonts w:ascii="宋体" w:hAnsi="宋体" w:hint="eastAsia"/>
          <w:color w:val="000000"/>
          <w:sz w:val="21"/>
          <w:szCs w:val="21"/>
        </w:rPr>
        <w:t>更新</w:t>
      </w:r>
      <w:r w:rsidR="00A239C0" w:rsidRPr="00B2357F">
        <w:rPr>
          <w:rFonts w:ascii="宋体" w:hAnsi="宋体"/>
          <w:color w:val="000000"/>
          <w:sz w:val="21"/>
          <w:szCs w:val="21"/>
        </w:rPr>
        <w:t>。</w:t>
      </w:r>
      <w:r w:rsidR="0050512B" w:rsidRPr="0050512B">
        <w:rPr>
          <w:rFonts w:ascii="宋体" w:hAnsi="宋体" w:hint="eastAsia"/>
          <w:color w:val="000000"/>
          <w:sz w:val="21"/>
          <w:szCs w:val="21"/>
        </w:rPr>
        <w:t>该设定用于描述城市作战环境下的部分可观测场景，即无人机集群</w:t>
      </w:r>
      <w:r w:rsidR="0050512B">
        <w:rPr>
          <w:rFonts w:ascii="宋体" w:hAnsi="宋体" w:hint="eastAsia"/>
          <w:color w:val="000000"/>
          <w:sz w:val="21"/>
          <w:szCs w:val="21"/>
        </w:rPr>
        <w:t>需要</w:t>
      </w:r>
      <w:r w:rsidR="0050512B" w:rsidRPr="0050512B">
        <w:rPr>
          <w:rFonts w:ascii="宋体" w:hAnsi="宋体" w:hint="eastAsia"/>
          <w:color w:val="000000"/>
          <w:sz w:val="21"/>
          <w:szCs w:val="21"/>
        </w:rPr>
        <w:t>在</w:t>
      </w:r>
      <w:r w:rsidR="0050512B">
        <w:rPr>
          <w:rFonts w:ascii="宋体" w:hAnsi="宋体" w:hint="eastAsia"/>
          <w:color w:val="000000"/>
          <w:sz w:val="21"/>
          <w:szCs w:val="21"/>
        </w:rPr>
        <w:t>全</w:t>
      </w:r>
      <w:r w:rsidR="0050512B" w:rsidRPr="0050512B">
        <w:rPr>
          <w:rFonts w:ascii="宋体" w:hAnsi="宋体" w:hint="eastAsia"/>
          <w:color w:val="000000"/>
          <w:sz w:val="21"/>
          <w:szCs w:val="21"/>
        </w:rPr>
        <w:t>局信息未知</w:t>
      </w:r>
      <w:r w:rsidR="0050512B">
        <w:rPr>
          <w:rFonts w:ascii="宋体" w:hAnsi="宋体" w:hint="eastAsia"/>
          <w:color w:val="000000"/>
          <w:sz w:val="21"/>
          <w:szCs w:val="21"/>
        </w:rPr>
        <w:t>、局部信息实时更新</w:t>
      </w:r>
      <w:r w:rsidR="0050512B" w:rsidRPr="0050512B">
        <w:rPr>
          <w:rFonts w:ascii="宋体" w:hAnsi="宋体" w:hint="eastAsia"/>
          <w:color w:val="000000"/>
          <w:sz w:val="21"/>
          <w:szCs w:val="21"/>
        </w:rPr>
        <w:t>的条件下执行路径规划与通信保持任务。</w:t>
      </w:r>
    </w:p>
    <w:commentRangeStart w:id="14"/>
    <w:p w14:paraId="373D315E" w14:textId="05400469" w:rsidR="00646C15" w:rsidRPr="00643FFA" w:rsidRDefault="00646C15" w:rsidP="00643FFA">
      <w:pPr>
        <w:pStyle w:val="aff0"/>
      </w:pPr>
      <w:r>
        <w:object w:dxaOrig="17506" w:dyaOrig="10306" w14:anchorId="480BC8D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39.6pt;height:199.9pt" o:ole="">
            <v:imagedata r:id="rId12" o:title=""/>
          </v:shape>
          <o:OLEObject Type="Embed" ProgID="Visio.Drawing.15" ShapeID="_x0000_i1025" DrawAspect="Content" ObjectID="_1825519303" r:id="rId13"/>
        </w:object>
      </w:r>
      <w:commentRangeEnd w:id="14"/>
      <w:r w:rsidR="00B05CCD">
        <w:rPr>
          <w:rStyle w:val="ac"/>
        </w:rPr>
        <w:commentReference w:id="14"/>
      </w:r>
    </w:p>
    <w:p w14:paraId="3BE30404" w14:textId="345EC391" w:rsidR="00080D34" w:rsidRPr="00F36D09" w:rsidRDefault="001D27EE" w:rsidP="00BE7D2F">
      <w:pPr>
        <w:pStyle w:val="aff2"/>
      </w:pPr>
      <w:r w:rsidRPr="00F36D09">
        <w:rPr>
          <w:rFonts w:hint="eastAsia"/>
        </w:rPr>
        <w:t>图</w:t>
      </w:r>
      <w:r w:rsidRPr="00F36D09">
        <w:t xml:space="preserve">1 </w:t>
      </w:r>
      <w:r w:rsidRPr="00F36D09">
        <w:rPr>
          <w:rFonts w:hint="eastAsia"/>
        </w:rPr>
        <w:t>场景示意图</w:t>
      </w:r>
    </w:p>
    <w:p w14:paraId="41E378FB" w14:textId="019F7147" w:rsidR="00191DE7" w:rsidRPr="00EC5E0F" w:rsidRDefault="00191DE7" w:rsidP="00234ACA">
      <w:pPr>
        <w:spacing w:line="360" w:lineRule="auto"/>
        <w:outlineLvl w:val="1"/>
        <w:rPr>
          <w:rFonts w:ascii="宋体" w:hAnsi="宋体"/>
          <w:b/>
          <w:color w:val="000000"/>
          <w:sz w:val="28"/>
          <w:szCs w:val="28"/>
        </w:rPr>
      </w:pPr>
      <w:r>
        <w:rPr>
          <w:rFonts w:ascii="宋体" w:hAnsi="宋体"/>
          <w:b/>
          <w:sz w:val="21"/>
          <w:szCs w:val="21"/>
        </w:rPr>
        <w:t>2</w:t>
      </w:r>
      <w:r>
        <w:rPr>
          <w:rFonts w:ascii="宋体" w:hAnsi="宋体" w:hint="eastAsia"/>
          <w:b/>
          <w:sz w:val="21"/>
          <w:szCs w:val="21"/>
        </w:rPr>
        <w:t>.</w:t>
      </w:r>
      <w:r w:rsidR="00000CF1">
        <w:rPr>
          <w:rFonts w:ascii="宋体" w:hAnsi="宋体"/>
          <w:b/>
          <w:sz w:val="21"/>
          <w:szCs w:val="21"/>
        </w:rPr>
        <w:t>2</w:t>
      </w:r>
      <w:r>
        <w:rPr>
          <w:rFonts w:ascii="宋体" w:hAnsi="宋体" w:hint="eastAsia"/>
          <w:b/>
          <w:sz w:val="21"/>
          <w:szCs w:val="21"/>
        </w:rPr>
        <w:t xml:space="preserve"> </w:t>
      </w:r>
      <w:r w:rsidR="00EC5E0F">
        <w:rPr>
          <w:rFonts w:ascii="宋体" w:hAnsi="宋体" w:hint="eastAsia"/>
          <w:b/>
          <w:sz w:val="21"/>
          <w:szCs w:val="21"/>
        </w:rPr>
        <w:t>通信</w:t>
      </w:r>
      <w:r>
        <w:rPr>
          <w:rFonts w:ascii="宋体" w:hAnsi="宋体" w:hint="eastAsia"/>
          <w:b/>
          <w:sz w:val="21"/>
          <w:szCs w:val="21"/>
        </w:rPr>
        <w:t>模型</w:t>
      </w:r>
    </w:p>
    <w:p w14:paraId="2939E95A" w14:textId="5EE8941C" w:rsidR="00FE3A49" w:rsidRDefault="00FE41DE" w:rsidP="003A6624">
      <w:pPr>
        <w:spacing w:line="360" w:lineRule="auto"/>
        <w:ind w:firstLineChars="196" w:firstLine="412"/>
        <w:rPr>
          <w:rFonts w:ascii="宋体" w:hAnsi="宋体"/>
          <w:color w:val="000000"/>
          <w:sz w:val="21"/>
          <w:szCs w:val="21"/>
        </w:rPr>
      </w:pPr>
      <w:r>
        <w:rPr>
          <w:rFonts w:ascii="宋体" w:hAnsi="宋体" w:hint="eastAsia"/>
          <w:color w:val="000000"/>
          <w:sz w:val="21"/>
          <w:szCs w:val="21"/>
        </w:rPr>
        <w:t>在此城市场景下</w:t>
      </w:r>
      <w:r w:rsidR="00585634">
        <w:rPr>
          <w:rFonts w:ascii="宋体" w:hAnsi="宋体" w:hint="eastAsia"/>
          <w:color w:val="000000"/>
          <w:sz w:val="21"/>
          <w:szCs w:val="21"/>
        </w:rPr>
        <w:t>，将其信道模型建模为自由空间传播模型</w:t>
      </w:r>
      <w:r w:rsidR="00D4645F">
        <w:rPr>
          <w:rFonts w:ascii="宋体" w:hAnsi="宋体" w:hint="eastAsia"/>
          <w:color w:val="000000"/>
          <w:sz w:val="21"/>
          <w:szCs w:val="21"/>
        </w:rPr>
        <w:t>并</w:t>
      </w:r>
      <w:r w:rsidR="00585634">
        <w:rPr>
          <w:rFonts w:ascii="宋体" w:hAnsi="宋体" w:hint="eastAsia"/>
          <w:color w:val="000000"/>
          <w:sz w:val="21"/>
          <w:szCs w:val="21"/>
        </w:rPr>
        <w:t>附加城市环境损耗影</w:t>
      </w:r>
      <w:r w:rsidR="00D4645F">
        <w:rPr>
          <w:rFonts w:ascii="宋体" w:hAnsi="宋体" w:hint="eastAsia"/>
          <w:color w:val="000000"/>
          <w:sz w:val="21"/>
          <w:szCs w:val="21"/>
        </w:rPr>
        <w:t>响</w:t>
      </w:r>
      <w:r w:rsidR="00585634">
        <w:rPr>
          <w:rFonts w:ascii="宋体" w:hAnsi="宋体" w:hint="eastAsia"/>
          <w:color w:val="000000"/>
          <w:sz w:val="21"/>
          <w:szCs w:val="21"/>
        </w:rPr>
        <w:t>，公式如下：</w:t>
      </w:r>
    </w:p>
    <w:p w14:paraId="2BDE9E1F" w14:textId="54FD7967" w:rsidR="00FE3A49" w:rsidRPr="00F80692" w:rsidRDefault="00081201" w:rsidP="00C869B8">
      <w:pPr>
        <w:spacing w:line="360" w:lineRule="auto"/>
        <w:ind w:firstLineChars="196" w:firstLine="412"/>
        <w:rPr>
          <w:rFonts w:ascii="宋体" w:hAnsi="宋体"/>
          <w:color w:val="000000"/>
          <w:sz w:val="21"/>
          <w:szCs w:val="21"/>
        </w:rPr>
      </w:pPr>
      <m:oMathPara>
        <m:oMath>
          <m:eqArr>
            <m:eqArrPr>
              <m:maxDist m:val="1"/>
              <m:ctrlPr>
                <w:rPr>
                  <w:rFonts w:ascii="Cambria Math" w:hAnsi="Cambria Math"/>
                  <w:i/>
                  <w:color w:val="000000"/>
                  <w:sz w:val="21"/>
                  <w:szCs w:val="21"/>
                </w:rPr>
              </m:ctrlPr>
            </m:eqArrPr>
            <m:e>
              <m:sSub>
                <m:sSubPr>
                  <m:ctrlPr>
                    <w:rPr>
                      <w:rFonts w:ascii="Cambria Math" w:hAnsi="Cambria Math"/>
                      <w:i/>
                      <w:color w:val="000000"/>
                      <w:szCs w:val="21"/>
                    </w:rPr>
                  </m:ctrlPr>
                </m:sSubPr>
                <m:e>
                  <m:r>
                    <w:rPr>
                      <w:rFonts w:ascii="Cambria Math" w:hAnsi="Cambria Math"/>
                      <w:color w:val="000000"/>
                      <w:sz w:val="21"/>
                      <w:szCs w:val="21"/>
                    </w:rPr>
                    <m:t>P</m:t>
                  </m:r>
                </m:e>
                <m:sub>
                  <m:r>
                    <w:rPr>
                      <w:rFonts w:ascii="Cambria Math" w:hAnsi="Cambria Math"/>
                      <w:color w:val="000000"/>
                      <w:sz w:val="21"/>
                      <w:szCs w:val="21"/>
                    </w:rPr>
                    <m:t>r,ij</m:t>
                  </m:r>
                </m:sub>
              </m:sSub>
              <m:r>
                <w:rPr>
                  <w:rFonts w:ascii="Cambria Math" w:hAnsi="Cambria Math"/>
                  <w:color w:val="000000"/>
                  <w:sz w:val="21"/>
                  <w:szCs w:val="21"/>
                </w:rPr>
                <m:t>=</m:t>
              </m:r>
              <m:sSub>
                <m:sSubPr>
                  <m:ctrlPr>
                    <w:rPr>
                      <w:rFonts w:ascii="Cambria Math" w:hAnsi="Cambria Math"/>
                      <w:i/>
                      <w:color w:val="000000"/>
                      <w:sz w:val="21"/>
                      <w:szCs w:val="21"/>
                    </w:rPr>
                  </m:ctrlPr>
                </m:sSubPr>
                <m:e>
                  <m:r>
                    <w:rPr>
                      <w:rFonts w:ascii="Cambria Math" w:hAnsi="Cambria Math"/>
                      <w:color w:val="000000"/>
                      <w:sz w:val="21"/>
                      <w:szCs w:val="21"/>
                    </w:rPr>
                    <m:t>P</m:t>
                  </m:r>
                </m:e>
                <m:sub>
                  <m:r>
                    <w:rPr>
                      <w:rFonts w:ascii="Cambria Math" w:hAnsi="Cambria Math"/>
                      <w:color w:val="000000"/>
                      <w:sz w:val="21"/>
                      <w:szCs w:val="21"/>
                    </w:rPr>
                    <m:t>t,i</m:t>
                  </m:r>
                </m:sub>
              </m:sSub>
              <m:r>
                <w:rPr>
                  <w:rFonts w:ascii="Cambria Math" w:hAnsi="Cambria Math"/>
                  <w:color w:val="000000"/>
                  <w:sz w:val="21"/>
                  <w:szCs w:val="21"/>
                </w:rPr>
                <m:t>·</m:t>
              </m:r>
              <m:sSup>
                <m:sSupPr>
                  <m:ctrlPr>
                    <w:rPr>
                      <w:rFonts w:ascii="Cambria Math" w:hAnsi="Cambria Math"/>
                      <w:i/>
                      <w:color w:val="000000"/>
                      <w:sz w:val="21"/>
                      <w:szCs w:val="21"/>
                    </w:rPr>
                  </m:ctrlPr>
                </m:sSupPr>
                <m:e>
                  <m:d>
                    <m:dPr>
                      <m:ctrlPr>
                        <w:rPr>
                          <w:rFonts w:ascii="Cambria Math" w:hAnsi="Cambria Math"/>
                          <w:i/>
                          <w:color w:val="000000"/>
                          <w:sz w:val="21"/>
                          <w:szCs w:val="21"/>
                        </w:rPr>
                      </m:ctrlPr>
                    </m:dPr>
                    <m:e>
                      <m:f>
                        <m:fPr>
                          <m:ctrlPr>
                            <w:rPr>
                              <w:rFonts w:ascii="Cambria Math" w:hAnsi="Cambria Math"/>
                              <w:i/>
                              <w:color w:val="000000"/>
                              <w:sz w:val="21"/>
                              <w:szCs w:val="21"/>
                            </w:rPr>
                          </m:ctrlPr>
                        </m:fPr>
                        <m:num>
                          <m:r>
                            <w:rPr>
                              <w:rFonts w:ascii="Cambria Math" w:hAnsi="Cambria Math"/>
                              <w:color w:val="000000"/>
                              <w:sz w:val="21"/>
                              <w:szCs w:val="21"/>
                            </w:rPr>
                            <m:t>c</m:t>
                          </m:r>
                        </m:num>
                        <m:den>
                          <m:r>
                            <w:rPr>
                              <w:rFonts w:ascii="Cambria Math" w:hAnsi="Cambria Math"/>
                              <w:color w:val="000000"/>
                              <w:sz w:val="21"/>
                              <w:szCs w:val="21"/>
                            </w:rPr>
                            <m:t>4πf</m:t>
                          </m:r>
                          <m:sSub>
                            <m:sSubPr>
                              <m:ctrlPr>
                                <w:rPr>
                                  <w:rFonts w:ascii="Cambria Math" w:hAnsi="Cambria Math"/>
                                  <w:i/>
                                  <w:color w:val="000000"/>
                                  <w:sz w:val="21"/>
                                  <w:szCs w:val="21"/>
                                </w:rPr>
                              </m:ctrlPr>
                            </m:sSubPr>
                            <m:e>
                              <m:r>
                                <w:rPr>
                                  <w:rFonts w:ascii="Cambria Math" w:hAnsi="Cambria Math"/>
                                  <w:color w:val="000000"/>
                                  <w:sz w:val="21"/>
                                  <w:szCs w:val="21"/>
                                </w:rPr>
                                <m:t>d</m:t>
                              </m:r>
                            </m:e>
                            <m:sub>
                              <m:r>
                                <w:rPr>
                                  <w:rFonts w:ascii="Cambria Math" w:hAnsi="Cambria Math"/>
                                  <w:color w:val="000000"/>
                                  <w:sz w:val="21"/>
                                  <w:szCs w:val="21"/>
                                </w:rPr>
                                <m:t>ij</m:t>
                              </m:r>
                            </m:sub>
                          </m:sSub>
                        </m:den>
                      </m:f>
                    </m:e>
                  </m:d>
                </m:e>
                <m:sup>
                  <m:r>
                    <w:rPr>
                      <w:rFonts w:ascii="Cambria Math" w:hAnsi="Cambria Math"/>
                      <w:color w:val="000000"/>
                      <w:sz w:val="21"/>
                      <w:szCs w:val="21"/>
                    </w:rPr>
                    <m:t>2</m:t>
                  </m:r>
                </m:sup>
              </m:sSup>
              <m:sSup>
                <m:sSupPr>
                  <m:ctrlPr>
                    <w:rPr>
                      <w:rFonts w:ascii="Cambria Math" w:hAnsi="Cambria Math"/>
                      <w:i/>
                      <w:color w:val="000000"/>
                      <w:sz w:val="21"/>
                      <w:szCs w:val="21"/>
                    </w:rPr>
                  </m:ctrlPr>
                </m:sSupPr>
                <m:e>
                  <m:r>
                    <w:rPr>
                      <w:rFonts w:ascii="Cambria Math" w:hAnsi="Cambria Math"/>
                      <w:color w:val="000000"/>
                      <w:sz w:val="21"/>
                      <w:szCs w:val="21"/>
                    </w:rPr>
                    <m:t>10</m:t>
                  </m:r>
                </m:e>
                <m:sup>
                  <m:r>
                    <w:rPr>
                      <w:rFonts w:ascii="Cambria Math" w:hAnsi="Cambria Math"/>
                      <w:color w:val="000000"/>
                      <w:sz w:val="21"/>
                      <w:szCs w:val="21"/>
                    </w:rPr>
                    <m:t>-η/10</m:t>
                  </m:r>
                </m:sup>
              </m:sSup>
              <m:r>
                <w:rPr>
                  <w:rFonts w:ascii="Cambria Math" w:hAnsi="Cambria Math"/>
                  <w:color w:val="000000"/>
                  <w:sz w:val="21"/>
                  <w:szCs w:val="21"/>
                </w:rPr>
                <m:t>#</m:t>
              </m:r>
              <m:d>
                <m:dPr>
                  <m:ctrlPr>
                    <w:rPr>
                      <w:rFonts w:ascii="Cambria Math" w:hAnsi="Cambria Math"/>
                      <w:i/>
                      <w:color w:val="000000"/>
                      <w:sz w:val="21"/>
                      <w:szCs w:val="21"/>
                    </w:rPr>
                  </m:ctrlPr>
                </m:dPr>
                <m:e>
                  <m:r>
                    <w:rPr>
                      <w:rFonts w:ascii="Cambria Math" w:hAnsi="Cambria Math"/>
                      <w:color w:val="000000"/>
                      <w:sz w:val="21"/>
                      <w:szCs w:val="21"/>
                    </w:rPr>
                    <m:t>3</m:t>
                  </m:r>
                </m:e>
              </m:d>
            </m:e>
          </m:eqArr>
        </m:oMath>
      </m:oMathPara>
    </w:p>
    <w:p w14:paraId="65A04336" w14:textId="46D15800" w:rsidR="00F80692" w:rsidRDefault="00F80692" w:rsidP="00FE3A49">
      <w:pPr>
        <w:spacing w:line="360" w:lineRule="auto"/>
        <w:ind w:firstLineChars="196" w:firstLine="412"/>
        <w:rPr>
          <w:rFonts w:ascii="宋体" w:hAnsi="宋体"/>
          <w:color w:val="000000"/>
          <w:sz w:val="21"/>
          <w:szCs w:val="21"/>
        </w:rPr>
      </w:pPr>
      <w:r>
        <w:rPr>
          <w:rFonts w:ascii="宋体" w:hAnsi="宋体" w:hint="eastAsia"/>
          <w:color w:val="000000"/>
          <w:sz w:val="21"/>
          <w:szCs w:val="21"/>
        </w:rPr>
        <w:t xml:space="preserve">其中 </w:t>
      </w:r>
      <m:oMath>
        <m:sSub>
          <m:sSubPr>
            <m:ctrlPr>
              <w:rPr>
                <w:rFonts w:ascii="Cambria Math" w:hAnsi="Cambria Math"/>
                <w:i/>
                <w:color w:val="000000"/>
                <w:sz w:val="21"/>
                <w:szCs w:val="21"/>
              </w:rPr>
            </m:ctrlPr>
          </m:sSubPr>
          <m:e>
            <m:r>
              <w:rPr>
                <w:rFonts w:ascii="Cambria Math" w:hAnsi="Cambria Math"/>
                <w:color w:val="000000"/>
                <w:sz w:val="21"/>
                <w:szCs w:val="21"/>
              </w:rPr>
              <m:t>P</m:t>
            </m:r>
          </m:e>
          <m:sub>
            <m:r>
              <w:rPr>
                <w:rFonts w:ascii="Cambria Math" w:hAnsi="Cambria Math"/>
                <w:color w:val="000000"/>
                <w:sz w:val="21"/>
                <w:szCs w:val="21"/>
              </w:rPr>
              <m:t>t,i</m:t>
            </m:r>
          </m:sub>
        </m:sSub>
      </m:oMath>
      <w:r>
        <w:rPr>
          <w:rFonts w:ascii="宋体" w:hAnsi="宋体" w:hint="eastAsia"/>
          <w:color w:val="000000"/>
          <w:sz w:val="21"/>
          <w:szCs w:val="21"/>
        </w:rPr>
        <w:t xml:space="preserve"> 为发射机 </w:t>
      </w:r>
      <m:oMath>
        <m:r>
          <w:rPr>
            <w:rFonts w:ascii="Cambria Math" w:hAnsi="Cambria Math" w:hint="eastAsia"/>
            <w:color w:val="000000"/>
            <w:sz w:val="21"/>
            <w:szCs w:val="21"/>
          </w:rPr>
          <m:t>i</m:t>
        </m:r>
      </m:oMath>
      <w:r>
        <w:rPr>
          <w:rFonts w:ascii="宋体" w:hAnsi="宋体" w:hint="eastAsia"/>
          <w:color w:val="000000"/>
          <w:sz w:val="21"/>
          <w:szCs w:val="21"/>
        </w:rPr>
        <w:t xml:space="preserve"> 的发射功率，</w:t>
      </w:r>
      <m:oMath>
        <m:r>
          <w:rPr>
            <w:rFonts w:ascii="Cambria Math" w:hAnsi="Cambria Math"/>
            <w:color w:val="000000"/>
            <w:sz w:val="21"/>
            <w:szCs w:val="21"/>
          </w:rPr>
          <m:t>c</m:t>
        </m:r>
      </m:oMath>
      <w:r>
        <w:rPr>
          <w:rFonts w:ascii="宋体" w:hAnsi="宋体" w:hint="eastAsia"/>
          <w:color w:val="000000"/>
          <w:sz w:val="21"/>
          <w:szCs w:val="21"/>
        </w:rPr>
        <w:t xml:space="preserve"> 为</w:t>
      </w:r>
      <w:r w:rsidR="00C869B8">
        <w:rPr>
          <w:rFonts w:ascii="宋体" w:hAnsi="宋体" w:hint="eastAsia"/>
          <w:color w:val="000000"/>
          <w:sz w:val="21"/>
          <w:szCs w:val="21"/>
        </w:rPr>
        <w:t>光速</w:t>
      </w:r>
      <w:r>
        <w:rPr>
          <w:rFonts w:ascii="宋体" w:hAnsi="宋体" w:hint="eastAsia"/>
          <w:color w:val="000000"/>
          <w:sz w:val="21"/>
          <w:szCs w:val="21"/>
        </w:rPr>
        <w:t>，</w:t>
      </w:r>
      <m:oMath>
        <m:r>
          <w:rPr>
            <w:rFonts w:ascii="Cambria Math" w:hAnsi="Cambria Math" w:hint="eastAsia"/>
            <w:color w:val="000000"/>
            <w:sz w:val="21"/>
            <w:szCs w:val="21"/>
          </w:rPr>
          <m:t>f</m:t>
        </m:r>
      </m:oMath>
      <w:r w:rsidR="00C869B8">
        <w:rPr>
          <w:rFonts w:ascii="宋体" w:hAnsi="宋体" w:hint="eastAsia"/>
          <w:color w:val="000000"/>
          <w:sz w:val="21"/>
          <w:szCs w:val="21"/>
        </w:rPr>
        <w:t xml:space="preserve"> 为载波频率，</w:t>
      </w:r>
      <w:r>
        <w:rPr>
          <w:rFonts w:ascii="宋体" w:hAnsi="宋体" w:hint="eastAsia"/>
          <w:color w:val="000000"/>
          <w:sz w:val="21"/>
          <w:szCs w:val="21"/>
        </w:rPr>
        <w:t xml:space="preserve"> </w:t>
      </w:r>
      <m:oMath>
        <m:sSub>
          <m:sSubPr>
            <m:ctrlPr>
              <w:rPr>
                <w:rFonts w:ascii="Cambria Math" w:hAnsi="Cambria Math"/>
                <w:i/>
                <w:color w:val="000000"/>
                <w:sz w:val="21"/>
                <w:szCs w:val="21"/>
              </w:rPr>
            </m:ctrlPr>
          </m:sSubPr>
          <m:e>
            <m:r>
              <w:rPr>
                <w:rFonts w:ascii="Cambria Math" w:hAnsi="Cambria Math"/>
                <w:color w:val="000000"/>
                <w:sz w:val="21"/>
                <w:szCs w:val="21"/>
              </w:rPr>
              <m:t>d</m:t>
            </m:r>
          </m:e>
          <m:sub>
            <m:r>
              <w:rPr>
                <w:rFonts w:ascii="Cambria Math" w:hAnsi="Cambria Math"/>
                <w:color w:val="000000"/>
                <w:sz w:val="21"/>
                <w:szCs w:val="21"/>
              </w:rPr>
              <m:t>ij</m:t>
            </m:r>
          </m:sub>
        </m:sSub>
      </m:oMath>
      <w:r>
        <w:rPr>
          <w:rFonts w:ascii="宋体" w:hAnsi="宋体" w:hint="eastAsia"/>
          <w:color w:val="000000"/>
          <w:sz w:val="21"/>
          <w:szCs w:val="21"/>
        </w:rPr>
        <w:t xml:space="preserve"> 为收发双方的距离，</w:t>
      </w:r>
      <m:oMath>
        <m:r>
          <w:rPr>
            <w:rFonts w:ascii="Cambria Math" w:hAnsi="Cambria Math"/>
            <w:color w:val="000000"/>
            <w:sz w:val="21"/>
            <w:szCs w:val="21"/>
          </w:rPr>
          <m:t>η</m:t>
        </m:r>
      </m:oMath>
      <w:r w:rsidR="00C869B8">
        <w:rPr>
          <w:rFonts w:ascii="宋体" w:hAnsi="宋体" w:hint="eastAsia"/>
          <w:color w:val="000000"/>
          <w:sz w:val="21"/>
          <w:szCs w:val="21"/>
        </w:rPr>
        <w:t xml:space="preserve"> 为附加</w:t>
      </w:r>
      <w:r w:rsidR="00585634">
        <w:rPr>
          <w:rFonts w:ascii="宋体" w:hAnsi="宋体" w:hint="eastAsia"/>
          <w:color w:val="000000"/>
          <w:sz w:val="21"/>
          <w:szCs w:val="21"/>
        </w:rPr>
        <w:t>城市</w:t>
      </w:r>
      <w:r w:rsidR="00C869B8">
        <w:rPr>
          <w:rFonts w:ascii="宋体" w:hAnsi="宋体" w:hint="eastAsia"/>
          <w:color w:val="000000"/>
          <w:sz w:val="21"/>
          <w:szCs w:val="21"/>
        </w:rPr>
        <w:t>环境损耗因子，</w:t>
      </w:r>
      <m:oMath>
        <m:sSub>
          <m:sSubPr>
            <m:ctrlPr>
              <w:rPr>
                <w:rFonts w:ascii="Cambria Math" w:hAnsi="Cambria Math"/>
                <w:i/>
                <w:color w:val="000000"/>
                <w:szCs w:val="21"/>
              </w:rPr>
            </m:ctrlPr>
          </m:sSubPr>
          <m:e>
            <m:r>
              <w:rPr>
                <w:rFonts w:ascii="Cambria Math" w:hAnsi="Cambria Math"/>
                <w:color w:val="000000"/>
                <w:sz w:val="21"/>
                <w:szCs w:val="21"/>
              </w:rPr>
              <m:t>P</m:t>
            </m:r>
          </m:e>
          <m:sub>
            <m:r>
              <w:rPr>
                <w:rFonts w:ascii="Cambria Math" w:hAnsi="Cambria Math"/>
                <w:color w:val="000000"/>
                <w:sz w:val="21"/>
                <w:szCs w:val="21"/>
              </w:rPr>
              <m:t>r,ij</m:t>
            </m:r>
          </m:sub>
        </m:sSub>
      </m:oMath>
      <w:r>
        <w:rPr>
          <w:rFonts w:ascii="宋体" w:hAnsi="宋体" w:hint="eastAsia"/>
          <w:color w:val="000000"/>
          <w:sz w:val="21"/>
          <w:szCs w:val="21"/>
        </w:rPr>
        <w:t xml:space="preserve"> 为接收机的接收功率。</w:t>
      </w:r>
    </w:p>
    <w:p w14:paraId="4BEB1FF9" w14:textId="457CDDB6" w:rsidR="00FE3A49" w:rsidRDefault="00585634" w:rsidP="00585634">
      <w:pPr>
        <w:spacing w:line="360" w:lineRule="auto"/>
        <w:ind w:firstLineChars="196" w:firstLine="412"/>
        <w:rPr>
          <w:rFonts w:ascii="宋体" w:hAnsi="宋体"/>
          <w:color w:val="000000"/>
          <w:sz w:val="21"/>
          <w:szCs w:val="21"/>
        </w:rPr>
      </w:pPr>
      <w:r w:rsidDel="003A6624">
        <w:rPr>
          <w:rFonts w:ascii="宋体" w:hAnsi="宋体" w:hint="eastAsia"/>
          <w:color w:val="000000"/>
          <w:sz w:val="21"/>
          <w:szCs w:val="21"/>
        </w:rPr>
        <w:t>如果接收机和发射机之间</w:t>
      </w:r>
      <w:r>
        <w:rPr>
          <w:rFonts w:ascii="宋体" w:hAnsi="宋体" w:hint="eastAsia"/>
          <w:color w:val="000000"/>
          <w:sz w:val="21"/>
          <w:szCs w:val="21"/>
        </w:rPr>
        <w:t>不存在</w:t>
      </w:r>
      <w:r w:rsidDel="003A6624">
        <w:rPr>
          <w:rFonts w:ascii="宋体" w:hAnsi="宋体" w:hint="eastAsia"/>
          <w:color w:val="000000"/>
          <w:sz w:val="21"/>
          <w:szCs w:val="21"/>
        </w:rPr>
        <w:t>建筑物遮挡，则为视距信道，</w:t>
      </w:r>
      <w:r>
        <w:rPr>
          <w:rFonts w:ascii="宋体" w:hAnsi="宋体" w:hint="eastAsia"/>
          <w:color w:val="000000"/>
          <w:sz w:val="21"/>
          <w:szCs w:val="21"/>
        </w:rPr>
        <w:t>其</w:t>
      </w:r>
      <w:r w:rsidDel="003A6624">
        <w:rPr>
          <w:rFonts w:ascii="宋体" w:hAnsi="宋体" w:hint="eastAsia"/>
          <w:color w:val="000000"/>
          <w:sz w:val="21"/>
          <w:szCs w:val="21"/>
        </w:rPr>
        <w:t>附加视距情况下城市环境损耗</w:t>
      </w:r>
      <w:r>
        <w:rPr>
          <w:rFonts w:ascii="宋体" w:hAnsi="宋体" w:hint="eastAsia"/>
          <w:color w:val="000000"/>
          <w:sz w:val="21"/>
          <w:szCs w:val="21"/>
        </w:rPr>
        <w:t>因子为</w:t>
      </w:r>
      <m:oMath>
        <m:sSub>
          <m:sSubPr>
            <m:ctrlPr>
              <w:rPr>
                <w:rFonts w:ascii="Cambria Math" w:hAnsi="Cambria Math"/>
                <w:i/>
                <w:color w:val="000000"/>
                <w:sz w:val="21"/>
                <w:szCs w:val="21"/>
              </w:rPr>
            </m:ctrlPr>
          </m:sSubPr>
          <m:e>
            <m:r>
              <w:rPr>
                <w:rFonts w:ascii="Cambria Math" w:hAnsi="Cambria Math"/>
                <w:color w:val="000000"/>
                <w:sz w:val="21"/>
                <w:szCs w:val="21"/>
              </w:rPr>
              <m:t>η</m:t>
            </m:r>
          </m:e>
          <m:sub>
            <m:r>
              <w:rPr>
                <w:rFonts w:ascii="Cambria Math" w:hAnsi="Cambria Math"/>
                <w:color w:val="000000"/>
                <w:sz w:val="21"/>
                <w:szCs w:val="21"/>
              </w:rPr>
              <m:t>LOS</m:t>
            </m:r>
          </m:sub>
        </m:sSub>
      </m:oMath>
      <w:r>
        <w:rPr>
          <w:rFonts w:ascii="宋体" w:hAnsi="宋体" w:hint="eastAsia"/>
          <w:color w:val="000000"/>
          <w:sz w:val="21"/>
          <w:szCs w:val="21"/>
        </w:rPr>
        <w:t>；</w:t>
      </w:r>
      <w:r w:rsidR="00FE3A49" w:rsidDel="003A6624">
        <w:rPr>
          <w:rFonts w:ascii="宋体" w:hAnsi="宋体" w:hint="eastAsia"/>
          <w:color w:val="000000"/>
          <w:sz w:val="21"/>
          <w:szCs w:val="21"/>
        </w:rPr>
        <w:t>如果接收机和发射机之间有建筑物遮挡，则</w:t>
      </w:r>
      <w:r w:rsidR="000D5AC0" w:rsidDel="003A6624">
        <w:rPr>
          <w:rFonts w:ascii="宋体" w:hAnsi="宋体" w:hint="eastAsia"/>
          <w:color w:val="000000"/>
          <w:sz w:val="21"/>
          <w:szCs w:val="21"/>
        </w:rPr>
        <w:t>为</w:t>
      </w:r>
      <w:r w:rsidR="00FE3A49" w:rsidDel="003A6624">
        <w:rPr>
          <w:rFonts w:ascii="宋体" w:hAnsi="宋体" w:hint="eastAsia"/>
          <w:color w:val="000000"/>
          <w:sz w:val="21"/>
          <w:szCs w:val="21"/>
        </w:rPr>
        <w:t>非视距信道，</w:t>
      </w:r>
      <w:r>
        <w:rPr>
          <w:rFonts w:ascii="宋体" w:hAnsi="宋体" w:hint="eastAsia"/>
          <w:color w:val="000000"/>
          <w:sz w:val="21"/>
          <w:szCs w:val="21"/>
        </w:rPr>
        <w:t>其附加</w:t>
      </w:r>
      <w:r w:rsidR="00C869B8" w:rsidDel="003A6624">
        <w:rPr>
          <w:rFonts w:ascii="宋体" w:hAnsi="宋体" w:hint="eastAsia"/>
          <w:color w:val="000000"/>
          <w:sz w:val="21"/>
          <w:szCs w:val="21"/>
        </w:rPr>
        <w:t>非视距情况下城市环境损耗</w:t>
      </w:r>
      <w:r>
        <w:rPr>
          <w:rFonts w:ascii="宋体" w:hAnsi="宋体" w:hint="eastAsia"/>
          <w:color w:val="000000"/>
          <w:sz w:val="21"/>
          <w:szCs w:val="21"/>
        </w:rPr>
        <w:t>因子为</w:t>
      </w:r>
      <m:oMath>
        <m:sSub>
          <m:sSubPr>
            <m:ctrlPr>
              <w:rPr>
                <w:rFonts w:ascii="Cambria Math" w:hAnsi="Cambria Math"/>
                <w:i/>
                <w:color w:val="000000"/>
                <w:sz w:val="21"/>
                <w:szCs w:val="21"/>
              </w:rPr>
            </m:ctrlPr>
          </m:sSubPr>
          <m:e>
            <m:r>
              <w:rPr>
                <w:rFonts w:ascii="Cambria Math" w:hAnsi="Cambria Math"/>
                <w:color w:val="000000"/>
                <w:sz w:val="21"/>
                <w:szCs w:val="21"/>
              </w:rPr>
              <m:t>η</m:t>
            </m:r>
          </m:e>
          <m:sub>
            <m:r>
              <w:rPr>
                <w:rFonts w:ascii="Cambria Math" w:hAnsi="Cambria Math"/>
                <w:color w:val="000000"/>
                <w:sz w:val="21"/>
                <w:szCs w:val="21"/>
              </w:rPr>
              <m:t>NLOS</m:t>
            </m:r>
          </m:sub>
        </m:sSub>
      </m:oMath>
      <w:r>
        <w:rPr>
          <w:rFonts w:ascii="宋体" w:hAnsi="宋体" w:hint="eastAsia"/>
          <w:color w:val="000000"/>
          <w:sz w:val="21"/>
          <w:szCs w:val="21"/>
        </w:rPr>
        <w:t>。</w:t>
      </w:r>
      <w:r w:rsidR="00C869B8">
        <w:rPr>
          <w:rFonts w:ascii="宋体" w:hAnsi="宋体" w:hint="eastAsia"/>
          <w:color w:val="000000"/>
          <w:sz w:val="21"/>
          <w:szCs w:val="21"/>
        </w:rPr>
        <w:t>参考</w:t>
      </w:r>
      <w:r w:rsidR="00FE41DE">
        <w:rPr>
          <w:rFonts w:ascii="宋体" w:hAnsi="宋体" w:hint="eastAsia"/>
          <w:color w:val="000000"/>
          <w:sz w:val="21"/>
          <w:szCs w:val="21"/>
        </w:rPr>
        <w:t>论文</w:t>
      </w:r>
      <w:r w:rsidR="00FE41DE">
        <w:rPr>
          <w:rFonts w:ascii="宋体" w:hAnsi="宋体"/>
          <w:color w:val="000000"/>
          <w:sz w:val="21"/>
          <w:szCs w:val="21"/>
        </w:rPr>
        <w:fldChar w:fldCharType="begin"/>
      </w:r>
      <w:r w:rsidR="00FE41DE">
        <w:rPr>
          <w:rFonts w:ascii="宋体" w:hAnsi="宋体"/>
          <w:color w:val="000000"/>
          <w:sz w:val="21"/>
          <w:szCs w:val="21"/>
        </w:rPr>
        <w:instrText xml:space="preserve"> REF _Ref212644372 \r \h </w:instrText>
      </w:r>
      <w:r w:rsidR="00FE41DE">
        <w:rPr>
          <w:rFonts w:ascii="宋体" w:hAnsi="宋体"/>
          <w:color w:val="000000"/>
          <w:sz w:val="21"/>
          <w:szCs w:val="21"/>
        </w:rPr>
      </w:r>
      <w:r w:rsidR="00FE41DE">
        <w:rPr>
          <w:rFonts w:ascii="宋体" w:hAnsi="宋体"/>
          <w:color w:val="000000"/>
          <w:sz w:val="21"/>
          <w:szCs w:val="21"/>
        </w:rPr>
        <w:fldChar w:fldCharType="separate"/>
      </w:r>
      <w:r w:rsidR="00FE41DE">
        <w:rPr>
          <w:rFonts w:ascii="宋体" w:hAnsi="宋体"/>
          <w:color w:val="000000"/>
          <w:sz w:val="21"/>
          <w:szCs w:val="21"/>
        </w:rPr>
        <w:t>[20]</w:t>
      </w:r>
      <w:r w:rsidR="00FE41DE">
        <w:rPr>
          <w:rFonts w:ascii="宋体" w:hAnsi="宋体"/>
          <w:color w:val="000000"/>
          <w:sz w:val="21"/>
          <w:szCs w:val="21"/>
        </w:rPr>
        <w:fldChar w:fldCharType="end"/>
      </w:r>
      <w:r w:rsidR="00C869B8">
        <w:rPr>
          <w:rFonts w:ascii="宋体" w:hAnsi="宋体" w:hint="eastAsia"/>
          <w:color w:val="000000"/>
          <w:sz w:val="21"/>
          <w:szCs w:val="21"/>
        </w:rPr>
        <w:t>，</w:t>
      </w:r>
      <w:r>
        <w:rPr>
          <w:rFonts w:ascii="宋体" w:hAnsi="宋体" w:hint="eastAsia"/>
          <w:color w:val="000000"/>
          <w:sz w:val="21"/>
          <w:szCs w:val="21"/>
        </w:rPr>
        <w:t>在本文给定的</w:t>
      </w:r>
      <w:r w:rsidR="00FE41DE">
        <w:rPr>
          <w:rFonts w:ascii="宋体" w:hAnsi="宋体" w:hint="eastAsia"/>
          <w:color w:val="000000"/>
          <w:sz w:val="21"/>
          <w:szCs w:val="21"/>
        </w:rPr>
        <w:t xml:space="preserve">城市环境下一般取 </w:t>
      </w:r>
      <m:oMath>
        <m:sSub>
          <m:sSubPr>
            <m:ctrlPr>
              <w:rPr>
                <w:rFonts w:ascii="Cambria Math" w:hAnsi="Cambria Math"/>
                <w:i/>
                <w:color w:val="000000"/>
                <w:sz w:val="21"/>
                <w:szCs w:val="21"/>
              </w:rPr>
            </m:ctrlPr>
          </m:sSubPr>
          <m:e>
            <m:r>
              <w:rPr>
                <w:rFonts w:ascii="Cambria Math" w:hAnsi="Cambria Math"/>
                <w:color w:val="000000"/>
                <w:sz w:val="21"/>
                <w:szCs w:val="21"/>
              </w:rPr>
              <m:t>η</m:t>
            </m:r>
          </m:e>
          <m:sub>
            <m:r>
              <w:rPr>
                <w:rFonts w:ascii="Cambria Math" w:hAnsi="Cambria Math"/>
                <w:color w:val="000000"/>
                <w:sz w:val="21"/>
                <w:szCs w:val="21"/>
              </w:rPr>
              <m:t>LOS</m:t>
            </m:r>
          </m:sub>
        </m:sSub>
        <m:r>
          <w:rPr>
            <w:rFonts w:ascii="Cambria Math" w:hAnsi="Cambria Math"/>
            <w:color w:val="000000"/>
            <w:sz w:val="21"/>
            <w:szCs w:val="21"/>
          </w:rPr>
          <m:t>=1.0</m:t>
        </m:r>
      </m:oMath>
      <w:r w:rsidR="00FE41DE">
        <w:rPr>
          <w:rFonts w:ascii="宋体" w:hAnsi="宋体" w:hint="eastAsia"/>
          <w:color w:val="000000"/>
          <w:sz w:val="21"/>
          <w:szCs w:val="21"/>
        </w:rPr>
        <w:t>,</w:t>
      </w:r>
      <w:r w:rsidR="00FE41DE" w:rsidRPr="00FE41DE">
        <w:rPr>
          <w:rFonts w:ascii="Cambria Math" w:hAnsi="Cambria Math"/>
          <w:i/>
          <w:color w:val="000000"/>
          <w:sz w:val="21"/>
          <w:szCs w:val="21"/>
        </w:rPr>
        <w:t xml:space="preserve"> </w:t>
      </w:r>
      <m:oMath>
        <m:sSub>
          <m:sSubPr>
            <m:ctrlPr>
              <w:rPr>
                <w:rFonts w:ascii="Cambria Math" w:hAnsi="Cambria Math"/>
                <w:i/>
                <w:color w:val="000000"/>
                <w:sz w:val="21"/>
                <w:szCs w:val="21"/>
              </w:rPr>
            </m:ctrlPr>
          </m:sSubPr>
          <m:e>
            <m:r>
              <w:rPr>
                <w:rFonts w:ascii="Cambria Math" w:hAnsi="Cambria Math"/>
                <w:color w:val="000000"/>
                <w:sz w:val="21"/>
                <w:szCs w:val="21"/>
              </w:rPr>
              <m:t>η</m:t>
            </m:r>
          </m:e>
          <m:sub>
            <m:r>
              <w:rPr>
                <w:rFonts w:ascii="Cambria Math" w:hAnsi="Cambria Math"/>
                <w:color w:val="000000"/>
                <w:sz w:val="21"/>
                <w:szCs w:val="21"/>
              </w:rPr>
              <m:t>NLOS</m:t>
            </m:r>
          </m:sub>
        </m:sSub>
        <m:r>
          <w:rPr>
            <w:rFonts w:ascii="Cambria Math" w:hAnsi="Cambria Math"/>
            <w:color w:val="000000"/>
            <w:sz w:val="21"/>
            <w:szCs w:val="21"/>
          </w:rPr>
          <m:t>=20.0</m:t>
        </m:r>
      </m:oMath>
      <w:r w:rsidR="00FE3A49" w:rsidRPr="00FE3A49">
        <w:rPr>
          <w:rFonts w:ascii="宋体" w:hAnsi="宋体"/>
          <w:color w:val="000000"/>
          <w:sz w:val="21"/>
          <w:szCs w:val="21"/>
        </w:rPr>
        <w:t>。</w:t>
      </w:r>
    </w:p>
    <w:p w14:paraId="191DDE0F" w14:textId="3BF54093" w:rsidR="00FE3A49" w:rsidRDefault="008F1D72" w:rsidP="00FE3A49">
      <w:pPr>
        <w:spacing w:line="360" w:lineRule="auto"/>
        <w:ind w:firstLineChars="196" w:firstLine="412"/>
        <w:rPr>
          <w:rFonts w:ascii="宋体" w:hAnsi="宋体"/>
          <w:color w:val="000000"/>
          <w:sz w:val="21"/>
          <w:szCs w:val="21"/>
        </w:rPr>
      </w:pPr>
      <w:r>
        <w:rPr>
          <w:rFonts w:ascii="宋体" w:hAnsi="宋体" w:hint="eastAsia"/>
          <w:color w:val="000000"/>
          <w:sz w:val="21"/>
          <w:szCs w:val="21"/>
        </w:rPr>
        <w:t>由于干扰信号的存在，收发双</w:t>
      </w:r>
      <w:r w:rsidR="00FE41DE">
        <w:rPr>
          <w:rFonts w:ascii="宋体" w:hAnsi="宋体" w:hint="eastAsia"/>
          <w:color w:val="000000"/>
          <w:sz w:val="21"/>
          <w:szCs w:val="21"/>
        </w:rPr>
        <w:t>方与其的距离不同会导致</w:t>
      </w:r>
      <w:r w:rsidRPr="007579BC">
        <w:rPr>
          <w:color w:val="000000"/>
          <w:sz w:val="21"/>
          <w:szCs w:val="21"/>
        </w:rPr>
        <w:t>SIN</w:t>
      </w:r>
      <w:r>
        <w:rPr>
          <w:color w:val="000000"/>
          <w:sz w:val="21"/>
          <w:szCs w:val="21"/>
        </w:rPr>
        <w:t>R</w:t>
      </w:r>
      <w:r>
        <w:rPr>
          <w:rFonts w:hint="eastAsia"/>
          <w:color w:val="000000"/>
          <w:sz w:val="21"/>
          <w:szCs w:val="21"/>
        </w:rPr>
        <w:t>存在差异，需要</w:t>
      </w:r>
      <w:r w:rsidR="00FE3A49">
        <w:rPr>
          <w:rFonts w:ascii="宋体" w:hAnsi="宋体" w:hint="eastAsia"/>
          <w:color w:val="000000"/>
          <w:sz w:val="21"/>
          <w:szCs w:val="21"/>
        </w:rPr>
        <w:t>通过计算</w:t>
      </w:r>
      <w:r w:rsidR="00F80692">
        <w:rPr>
          <w:rFonts w:ascii="宋体" w:hAnsi="宋体" w:hint="eastAsia"/>
          <w:color w:val="000000"/>
          <w:sz w:val="21"/>
          <w:szCs w:val="21"/>
        </w:rPr>
        <w:t>双向</w:t>
      </w:r>
      <w:r w:rsidR="00F80692">
        <w:rPr>
          <w:rFonts w:ascii="宋体" w:hAnsi="宋体"/>
          <w:color w:val="000000"/>
          <w:sz w:val="21"/>
          <w:szCs w:val="21"/>
        </w:rPr>
        <w:t>SINR</w:t>
      </w:r>
      <w:r>
        <w:rPr>
          <w:rFonts w:ascii="宋体" w:hAnsi="宋体" w:hint="eastAsia"/>
          <w:color w:val="000000"/>
          <w:sz w:val="21"/>
          <w:szCs w:val="21"/>
        </w:rPr>
        <w:t>，并</w:t>
      </w:r>
      <w:r w:rsidR="007579BC">
        <w:rPr>
          <w:rFonts w:ascii="宋体" w:hAnsi="宋体" w:hint="eastAsia"/>
          <w:color w:val="000000"/>
          <w:sz w:val="21"/>
          <w:szCs w:val="21"/>
        </w:rPr>
        <w:t>以</w:t>
      </w:r>
      <w:r w:rsidR="00FE3A49">
        <w:rPr>
          <w:rFonts w:ascii="宋体" w:hAnsi="宋体" w:hint="eastAsia"/>
          <w:color w:val="000000"/>
          <w:sz w:val="21"/>
          <w:szCs w:val="21"/>
        </w:rPr>
        <w:t>门限</w:t>
      </w:r>
      <w:r w:rsidR="00F80692">
        <w:rPr>
          <w:rFonts w:ascii="宋体" w:hAnsi="宋体" w:hint="eastAsia"/>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γ</m:t>
            </m:r>
          </m:e>
          <m:sub>
            <m:r>
              <m:rPr>
                <m:nor/>
              </m:rPr>
              <w:rPr>
                <w:rFonts w:ascii="宋体" w:hAnsi="宋体"/>
                <w:color w:val="000000"/>
                <w:sz w:val="21"/>
                <w:szCs w:val="21"/>
              </w:rPr>
              <m:t>th</m:t>
            </m:r>
          </m:sub>
        </m:sSub>
      </m:oMath>
      <w:r w:rsidR="00F80692">
        <w:rPr>
          <w:rFonts w:ascii="宋体" w:hAnsi="宋体" w:hint="eastAsia"/>
          <w:color w:val="000000"/>
          <w:sz w:val="21"/>
          <w:szCs w:val="21"/>
        </w:rPr>
        <w:t xml:space="preserve"> 作为通信</w:t>
      </w:r>
      <w:r>
        <w:rPr>
          <w:rFonts w:ascii="宋体" w:hAnsi="宋体" w:hint="eastAsia"/>
          <w:color w:val="000000"/>
          <w:sz w:val="21"/>
          <w:szCs w:val="21"/>
        </w:rPr>
        <w:t>链路是否</w:t>
      </w:r>
      <w:r w:rsidR="00FE41DE">
        <w:rPr>
          <w:rFonts w:ascii="宋体" w:hAnsi="宋体" w:hint="eastAsia"/>
          <w:color w:val="000000"/>
          <w:sz w:val="21"/>
          <w:szCs w:val="21"/>
        </w:rPr>
        <w:t>双向</w:t>
      </w:r>
      <w:r w:rsidR="00F80692">
        <w:rPr>
          <w:rFonts w:ascii="宋体" w:hAnsi="宋体" w:hint="eastAsia"/>
          <w:color w:val="000000"/>
          <w:sz w:val="21"/>
          <w:szCs w:val="21"/>
        </w:rPr>
        <w:t>连通的</w:t>
      </w:r>
      <w:r w:rsidR="007579BC">
        <w:rPr>
          <w:rFonts w:ascii="宋体" w:hAnsi="宋体" w:hint="eastAsia"/>
          <w:color w:val="000000"/>
          <w:sz w:val="21"/>
          <w:szCs w:val="21"/>
        </w:rPr>
        <w:t>判断依据</w:t>
      </w:r>
      <w:r w:rsidR="00FE3A49">
        <w:rPr>
          <w:rFonts w:ascii="宋体" w:hAnsi="宋体" w:hint="eastAsia"/>
          <w:color w:val="000000"/>
          <w:sz w:val="21"/>
          <w:szCs w:val="21"/>
        </w:rPr>
        <w:t>。</w:t>
      </w:r>
      <w:r w:rsidR="00C6178A">
        <w:rPr>
          <w:rFonts w:ascii="宋体" w:hAnsi="宋体" w:hint="eastAsia"/>
          <w:color w:val="000000"/>
          <w:sz w:val="21"/>
          <w:szCs w:val="21"/>
        </w:rPr>
        <w:t xml:space="preserve">从发射机 </w:t>
      </w:r>
      <m:oMath>
        <m:r>
          <w:rPr>
            <w:rFonts w:ascii="Cambria Math" w:hAnsi="Cambria Math"/>
            <w:color w:val="000000"/>
            <w:sz w:val="21"/>
            <w:szCs w:val="21"/>
          </w:rPr>
          <m:t>i</m:t>
        </m:r>
      </m:oMath>
      <w:r w:rsidR="00C6178A">
        <w:rPr>
          <w:rFonts w:ascii="宋体" w:hAnsi="宋体" w:hint="eastAsia"/>
          <w:color w:val="000000"/>
          <w:sz w:val="21"/>
          <w:szCs w:val="21"/>
        </w:rPr>
        <w:t xml:space="preserve"> 到接收机 </w:t>
      </w:r>
      <m:oMath>
        <m:r>
          <w:rPr>
            <w:rFonts w:ascii="Cambria Math" w:hAnsi="Cambria Math" w:hint="eastAsia"/>
            <w:color w:val="000000"/>
            <w:sz w:val="21"/>
            <w:szCs w:val="21"/>
          </w:rPr>
          <m:t>j</m:t>
        </m:r>
      </m:oMath>
      <w:r w:rsidR="00C6178A">
        <w:rPr>
          <w:rFonts w:ascii="宋体" w:hAnsi="宋体" w:hint="eastAsia"/>
          <w:color w:val="000000"/>
          <w:sz w:val="21"/>
          <w:szCs w:val="21"/>
        </w:rPr>
        <w:t xml:space="preserve"> 的接收 </w:t>
      </w:r>
      <m:oMath>
        <m:sSub>
          <m:sSubPr>
            <m:ctrlPr>
              <w:rPr>
                <w:rFonts w:ascii="Cambria Math" w:hAnsi="Cambria Math"/>
                <w:i/>
                <w:color w:val="000000"/>
                <w:sz w:val="21"/>
                <w:szCs w:val="21"/>
              </w:rPr>
            </m:ctrlPr>
          </m:sSubPr>
          <m:e>
            <m:r>
              <m:rPr>
                <m:nor/>
              </m:rPr>
              <w:rPr>
                <w:rFonts w:ascii="Cambria Math" w:hAnsi="Cambria Math"/>
                <w:color w:val="000000"/>
                <w:sz w:val="21"/>
                <w:szCs w:val="21"/>
              </w:rPr>
              <m:t>SINR</m:t>
            </m:r>
            <m:ctrlPr>
              <w:rPr>
                <w:rFonts w:ascii="Cambria Math" w:hAnsi="Cambria Math"/>
                <w:color w:val="000000"/>
                <w:sz w:val="21"/>
                <w:szCs w:val="21"/>
              </w:rPr>
            </m:ctrlPr>
          </m:e>
          <m:sub>
            <m:r>
              <w:rPr>
                <w:rFonts w:ascii="Cambria Math" w:hAnsi="Cambria Math"/>
                <w:color w:val="000000"/>
                <w:sz w:val="21"/>
                <w:szCs w:val="21"/>
              </w:rPr>
              <m:t>ij</m:t>
            </m:r>
          </m:sub>
        </m:sSub>
      </m:oMath>
      <w:r w:rsidR="00C6178A">
        <w:rPr>
          <w:rFonts w:ascii="宋体" w:hAnsi="宋体" w:hint="eastAsia"/>
          <w:color w:val="000000"/>
          <w:sz w:val="21"/>
          <w:szCs w:val="21"/>
        </w:rPr>
        <w:t xml:space="preserve"> 为：</w:t>
      </w:r>
    </w:p>
    <w:p w14:paraId="2215F253" w14:textId="72AF75CC" w:rsidR="00F80692" w:rsidRPr="00946478" w:rsidRDefault="00081201" w:rsidP="00C6178A">
      <w:pPr>
        <w:spacing w:line="360" w:lineRule="auto"/>
        <w:ind w:firstLineChars="196" w:firstLine="412"/>
        <w:rPr>
          <w:rFonts w:ascii="宋体" w:hAnsi="宋体"/>
          <w:i/>
          <w:color w:val="000000"/>
          <w:sz w:val="21"/>
          <w:szCs w:val="21"/>
        </w:rPr>
      </w:pPr>
      <m:oMathPara>
        <m:oMath>
          <m:eqArr>
            <m:eqArrPr>
              <m:maxDist m:val="1"/>
              <m:ctrlPr>
                <w:rPr>
                  <w:rFonts w:ascii="Cambria Math" w:hAnsi="Cambria Math"/>
                  <w:i/>
                  <w:color w:val="000000"/>
                  <w:sz w:val="21"/>
                  <w:szCs w:val="21"/>
                </w:rPr>
              </m:ctrlPr>
            </m:eqArrPr>
            <m:e>
              <m:sSub>
                <m:sSubPr>
                  <m:ctrlPr>
                    <w:rPr>
                      <w:rFonts w:ascii="Cambria Math" w:hAnsi="Cambria Math"/>
                      <w:i/>
                      <w:color w:val="000000"/>
                      <w:sz w:val="21"/>
                      <w:szCs w:val="21"/>
                    </w:rPr>
                  </m:ctrlPr>
                </m:sSubPr>
                <m:e>
                  <m:r>
                    <m:rPr>
                      <m:nor/>
                    </m:rPr>
                    <w:rPr>
                      <w:rFonts w:ascii="Cambria Math" w:hAnsi="Cambria Math"/>
                      <w:color w:val="000000"/>
                      <w:sz w:val="21"/>
                      <w:szCs w:val="21"/>
                    </w:rPr>
                    <m:t>SINR</m:t>
                  </m:r>
                  <m:ctrlPr>
                    <w:rPr>
                      <w:rFonts w:ascii="Cambria Math" w:hAnsi="Cambria Math"/>
                      <w:color w:val="000000"/>
                      <w:sz w:val="21"/>
                      <w:szCs w:val="21"/>
                    </w:rPr>
                  </m:ctrlPr>
                </m:e>
                <m:sub>
                  <m:r>
                    <w:rPr>
                      <w:rFonts w:ascii="Cambria Math" w:hAnsi="Cambria Math"/>
                      <w:color w:val="000000"/>
                      <w:sz w:val="21"/>
                      <w:szCs w:val="21"/>
                    </w:rPr>
                    <m:t>ij</m:t>
                  </m:r>
                </m:sub>
              </m:sSub>
              <m:r>
                <w:rPr>
                  <w:rFonts w:ascii="Cambria Math" w:hAnsi="Cambria Math"/>
                  <w:color w:val="000000"/>
                  <w:sz w:val="21"/>
                  <w:szCs w:val="21"/>
                </w:rPr>
                <m:t>=10log(</m:t>
              </m:r>
              <m:f>
                <m:fPr>
                  <m:ctrlPr>
                    <w:rPr>
                      <w:rFonts w:ascii="Cambria Math" w:hAnsi="Cambria Math"/>
                      <w:color w:val="000000"/>
                      <w:sz w:val="21"/>
                      <w:szCs w:val="21"/>
                    </w:rPr>
                  </m:ctrlPr>
                </m:fPr>
                <m:num>
                  <m:sSub>
                    <m:sSubPr>
                      <m:ctrlPr>
                        <w:rPr>
                          <w:rFonts w:ascii="Cambria Math" w:hAnsi="Cambria Math"/>
                          <w:i/>
                          <w:color w:val="000000"/>
                          <w:sz w:val="21"/>
                          <w:szCs w:val="21"/>
                        </w:rPr>
                      </m:ctrlPr>
                    </m:sSubPr>
                    <m:e>
                      <m:r>
                        <w:rPr>
                          <w:rFonts w:ascii="Cambria Math" w:hAnsi="Cambria Math"/>
                          <w:color w:val="000000"/>
                          <w:sz w:val="21"/>
                          <w:szCs w:val="21"/>
                        </w:rPr>
                        <m:t>P</m:t>
                      </m:r>
                    </m:e>
                    <m:sub>
                      <m:r>
                        <w:rPr>
                          <w:rFonts w:ascii="Cambria Math" w:hAnsi="Cambria Math"/>
                          <w:color w:val="000000"/>
                          <w:sz w:val="21"/>
                          <w:szCs w:val="21"/>
                        </w:rPr>
                        <m:t>r,ij</m:t>
                      </m:r>
                    </m:sub>
                  </m:sSub>
                  <m:ctrlPr>
                    <w:rPr>
                      <w:rFonts w:ascii="Cambria Math" w:hAnsi="Cambria Math"/>
                      <w:i/>
                      <w:color w:val="000000"/>
                      <w:sz w:val="21"/>
                      <w:szCs w:val="21"/>
                    </w:rPr>
                  </m:ctrlPr>
                </m:num>
                <m:den>
                  <m:sSub>
                    <m:sSubPr>
                      <m:ctrlPr>
                        <w:rPr>
                          <w:rFonts w:ascii="Cambria Math" w:hAnsi="Cambria Math"/>
                          <w:i/>
                          <w:color w:val="000000"/>
                          <w:sz w:val="21"/>
                          <w:szCs w:val="21"/>
                        </w:rPr>
                      </m:ctrlPr>
                    </m:sSubPr>
                    <m:e>
                      <m:r>
                        <w:rPr>
                          <w:rFonts w:ascii="Cambria Math" w:hAnsi="Cambria Math"/>
                          <w:color w:val="000000"/>
                          <w:sz w:val="21"/>
                          <w:szCs w:val="21"/>
                        </w:rPr>
                        <m:t>P</m:t>
                      </m:r>
                    </m:e>
                    <m:sub>
                      <m:r>
                        <w:rPr>
                          <w:rFonts w:ascii="Cambria Math" w:hAnsi="Cambria Math" w:hint="eastAsia"/>
                          <w:color w:val="000000"/>
                          <w:sz w:val="21"/>
                          <w:szCs w:val="21"/>
                        </w:rPr>
                        <m:t>r</m:t>
                      </m:r>
                      <m:r>
                        <w:rPr>
                          <w:rFonts w:ascii="Cambria Math" w:hAnsi="Cambria Math"/>
                          <w:color w:val="000000"/>
                          <w:sz w:val="21"/>
                          <w:szCs w:val="21"/>
                        </w:rPr>
                        <m:t>,</m:t>
                      </m:r>
                      <m:r>
                        <w:rPr>
                          <w:rFonts w:ascii="Cambria Math" w:hAnsi="Cambria Math" w:hint="eastAsia"/>
                          <w:color w:val="000000"/>
                          <w:sz w:val="21"/>
                          <w:szCs w:val="21"/>
                        </w:rPr>
                        <m:t>p</m:t>
                      </m:r>
                      <m:r>
                        <w:rPr>
                          <w:rFonts w:ascii="Cambria Math" w:hAnsi="Cambria Math"/>
                          <w:color w:val="000000"/>
                          <w:sz w:val="21"/>
                          <w:szCs w:val="21"/>
                        </w:rPr>
                        <m:t>j</m:t>
                      </m:r>
                    </m:sub>
                  </m:sSub>
                  <m:r>
                    <w:rPr>
                      <w:rFonts w:ascii="Cambria Math" w:hAnsi="Cambria Math"/>
                      <w:color w:val="000000"/>
                      <w:sz w:val="21"/>
                      <w:szCs w:val="21"/>
                    </w:rPr>
                    <m:t>+</m:t>
                  </m:r>
                  <m:sSub>
                    <m:sSubPr>
                      <m:ctrlPr>
                        <w:rPr>
                          <w:rFonts w:ascii="Cambria Math" w:hAnsi="Cambria Math"/>
                          <w:i/>
                          <w:color w:val="000000"/>
                          <w:sz w:val="21"/>
                          <w:szCs w:val="21"/>
                        </w:rPr>
                      </m:ctrlPr>
                    </m:sSubPr>
                    <m:e>
                      <m:r>
                        <w:rPr>
                          <w:rFonts w:ascii="Cambria Math" w:hAnsi="Cambria Math"/>
                          <w:color w:val="000000"/>
                          <w:sz w:val="21"/>
                          <w:szCs w:val="21"/>
                        </w:rPr>
                        <m:t>N</m:t>
                      </m:r>
                    </m:e>
                    <m:sub>
                      <m:r>
                        <w:rPr>
                          <w:rFonts w:ascii="Cambria Math" w:hAnsi="Cambria Math"/>
                          <w:color w:val="000000"/>
                          <w:sz w:val="21"/>
                          <w:szCs w:val="21"/>
                        </w:rPr>
                        <m:t>0</m:t>
                      </m:r>
                    </m:sub>
                  </m:sSub>
                  <m:r>
                    <w:rPr>
                      <w:rFonts w:ascii="Cambria Math" w:hAnsi="Cambria Math"/>
                      <w:color w:val="000000"/>
                      <w:sz w:val="21"/>
                      <w:szCs w:val="21"/>
                    </w:rPr>
                    <m:t>B</m:t>
                  </m:r>
                  <m:ctrlPr>
                    <w:rPr>
                      <w:rFonts w:ascii="Cambria Math" w:hAnsi="Cambria Math"/>
                      <w:i/>
                      <w:color w:val="000000"/>
                      <w:sz w:val="21"/>
                      <w:szCs w:val="21"/>
                    </w:rPr>
                  </m:ctrlPr>
                </m:den>
              </m:f>
              <m:r>
                <w:rPr>
                  <w:rFonts w:ascii="Cambria Math" w:hAnsi="Cambria Math"/>
                  <w:color w:val="000000"/>
                  <w:sz w:val="21"/>
                  <w:szCs w:val="21"/>
                </w:rPr>
                <m:t>)#</m:t>
              </m:r>
              <m:d>
                <m:dPr>
                  <m:ctrlPr>
                    <w:rPr>
                      <w:rFonts w:ascii="Cambria Math" w:hAnsi="Cambria Math"/>
                      <w:i/>
                      <w:color w:val="000000"/>
                      <w:sz w:val="21"/>
                      <w:szCs w:val="21"/>
                    </w:rPr>
                  </m:ctrlPr>
                </m:dPr>
                <m:e>
                  <m:r>
                    <w:rPr>
                      <w:rFonts w:ascii="Cambria Math" w:hAnsi="Cambria Math"/>
                      <w:color w:val="000000"/>
                      <w:sz w:val="21"/>
                      <w:szCs w:val="21"/>
                    </w:rPr>
                    <m:t>5</m:t>
                  </m:r>
                </m:e>
              </m:d>
            </m:e>
          </m:eqArr>
        </m:oMath>
      </m:oMathPara>
    </w:p>
    <w:p w14:paraId="270CF104" w14:textId="7BCDBC82" w:rsidR="00B2357F" w:rsidRDefault="00C6178A" w:rsidP="000D5AC0">
      <w:pPr>
        <w:spacing w:line="360" w:lineRule="auto"/>
        <w:ind w:firstLineChars="196" w:firstLine="412"/>
        <w:rPr>
          <w:rFonts w:ascii="宋体" w:hAnsi="宋体"/>
          <w:color w:val="000000"/>
          <w:sz w:val="21"/>
          <w:szCs w:val="21"/>
        </w:rPr>
      </w:pPr>
      <w:r>
        <w:rPr>
          <w:rFonts w:ascii="宋体" w:hAnsi="宋体" w:hint="eastAsia"/>
          <w:color w:val="000000"/>
          <w:sz w:val="21"/>
          <w:szCs w:val="21"/>
        </w:rPr>
        <w:t xml:space="preserve">其中 </w:t>
      </w:r>
      <m:oMath>
        <m:sSub>
          <m:sSubPr>
            <m:ctrlPr>
              <w:rPr>
                <w:rFonts w:ascii="Cambria Math" w:hAnsi="Cambria Math"/>
                <w:i/>
                <w:color w:val="000000"/>
                <w:sz w:val="21"/>
                <w:szCs w:val="21"/>
              </w:rPr>
            </m:ctrlPr>
          </m:sSubPr>
          <m:e>
            <m:r>
              <w:rPr>
                <w:rFonts w:ascii="Cambria Math" w:hAnsi="Cambria Math"/>
                <w:color w:val="000000"/>
                <w:sz w:val="21"/>
                <w:szCs w:val="21"/>
              </w:rPr>
              <m:t>P</m:t>
            </m:r>
          </m:e>
          <m:sub>
            <m:r>
              <w:rPr>
                <w:rFonts w:ascii="Cambria Math" w:hAnsi="Cambria Math" w:hint="eastAsia"/>
                <w:color w:val="000000"/>
                <w:sz w:val="21"/>
                <w:szCs w:val="21"/>
              </w:rPr>
              <m:t>r</m:t>
            </m:r>
            <m:r>
              <w:rPr>
                <w:rFonts w:ascii="Cambria Math" w:hAnsi="Cambria Math"/>
                <w:color w:val="000000"/>
                <w:sz w:val="21"/>
                <w:szCs w:val="21"/>
              </w:rPr>
              <m:t>,</m:t>
            </m:r>
            <m:r>
              <w:rPr>
                <w:rFonts w:ascii="Cambria Math" w:hAnsi="Cambria Math" w:hint="eastAsia"/>
                <w:color w:val="000000"/>
                <w:sz w:val="21"/>
                <w:szCs w:val="21"/>
              </w:rPr>
              <m:t>p</m:t>
            </m:r>
            <m:r>
              <w:rPr>
                <w:rFonts w:ascii="Cambria Math" w:hAnsi="Cambria Math"/>
                <w:color w:val="000000"/>
                <w:sz w:val="21"/>
                <w:szCs w:val="21"/>
              </w:rPr>
              <m:t>j</m:t>
            </m:r>
          </m:sub>
        </m:sSub>
      </m:oMath>
      <w:r>
        <w:rPr>
          <w:rFonts w:ascii="宋体" w:hAnsi="宋体" w:hint="eastAsia"/>
          <w:color w:val="000000"/>
          <w:sz w:val="21"/>
          <w:szCs w:val="21"/>
        </w:rPr>
        <w:t xml:space="preserve"> 为接收机 </w:t>
      </w:r>
      <m:oMath>
        <m:r>
          <w:rPr>
            <w:rFonts w:ascii="Cambria Math" w:hAnsi="Cambria Math" w:hint="eastAsia"/>
            <w:color w:val="000000"/>
            <w:sz w:val="21"/>
            <w:szCs w:val="21"/>
          </w:rPr>
          <m:t>j</m:t>
        </m:r>
      </m:oMath>
      <w:r>
        <w:rPr>
          <w:rFonts w:ascii="宋体" w:hAnsi="宋体" w:hint="eastAsia"/>
          <w:color w:val="000000"/>
          <w:sz w:val="21"/>
          <w:szCs w:val="21"/>
        </w:rPr>
        <w:t xml:space="preserve"> 接收到的干扰功率，</w:t>
      </w:r>
      <m:oMath>
        <m:sSub>
          <m:sSubPr>
            <m:ctrlPr>
              <w:rPr>
                <w:rFonts w:ascii="Cambria Math" w:hAnsi="Cambria Math"/>
                <w:i/>
                <w:color w:val="000000"/>
                <w:sz w:val="21"/>
                <w:szCs w:val="21"/>
              </w:rPr>
            </m:ctrlPr>
          </m:sSubPr>
          <m:e>
            <m:r>
              <w:rPr>
                <w:rFonts w:ascii="Cambria Math" w:hAnsi="Cambria Math"/>
                <w:color w:val="000000"/>
                <w:sz w:val="21"/>
                <w:szCs w:val="21"/>
              </w:rPr>
              <m:t>N</m:t>
            </m:r>
          </m:e>
          <m:sub>
            <m:r>
              <w:rPr>
                <w:rFonts w:ascii="Cambria Math" w:hAnsi="Cambria Math"/>
                <w:color w:val="000000"/>
                <w:sz w:val="21"/>
                <w:szCs w:val="21"/>
              </w:rPr>
              <m:t>0</m:t>
            </m:r>
          </m:sub>
        </m:sSub>
      </m:oMath>
      <w:r>
        <w:rPr>
          <w:rFonts w:ascii="宋体" w:hAnsi="宋体" w:hint="eastAsia"/>
          <w:color w:val="000000"/>
          <w:sz w:val="21"/>
          <w:szCs w:val="21"/>
        </w:rPr>
        <w:t xml:space="preserve"> 为白噪声功率谱密度，</w:t>
      </w:r>
      <m:oMath>
        <m:r>
          <w:rPr>
            <w:rFonts w:ascii="Cambria Math" w:hAnsi="Cambria Math"/>
            <w:color w:val="000000"/>
            <w:sz w:val="21"/>
            <w:szCs w:val="21"/>
          </w:rPr>
          <m:t>B</m:t>
        </m:r>
      </m:oMath>
      <w:r>
        <w:rPr>
          <w:rFonts w:ascii="宋体" w:hAnsi="宋体" w:hint="eastAsia"/>
          <w:color w:val="000000"/>
          <w:sz w:val="21"/>
          <w:szCs w:val="21"/>
        </w:rPr>
        <w:t xml:space="preserve"> 为带宽。接收功率</w:t>
      </w:r>
      <w:r w:rsidR="000D5AC0">
        <w:rPr>
          <w:rFonts w:ascii="宋体" w:hAnsi="宋体" w:hint="eastAsia"/>
          <w:color w:val="000000"/>
          <w:sz w:val="21"/>
          <w:szCs w:val="21"/>
        </w:rPr>
        <w:t>由发射功率和信道模型计算得出，根据是否是视距信道选择。</w:t>
      </w:r>
    </w:p>
    <w:p w14:paraId="1EC5B84C" w14:textId="37E54385" w:rsidR="000D5AC0" w:rsidRDefault="000D5AC0" w:rsidP="000D5AC0">
      <w:pPr>
        <w:spacing w:line="360" w:lineRule="auto"/>
        <w:ind w:firstLineChars="196" w:firstLine="412"/>
        <w:rPr>
          <w:rFonts w:ascii="宋体" w:hAnsi="宋体"/>
          <w:color w:val="000000"/>
          <w:sz w:val="21"/>
          <w:szCs w:val="21"/>
        </w:rPr>
      </w:pPr>
      <w:r>
        <w:rPr>
          <w:rFonts w:ascii="宋体" w:hAnsi="宋体" w:hint="eastAsia"/>
          <w:color w:val="000000"/>
          <w:sz w:val="21"/>
          <w:szCs w:val="21"/>
        </w:rPr>
        <w:t xml:space="preserve">对无人机 </w:t>
      </w:r>
      <m:oMath>
        <m:r>
          <w:rPr>
            <w:rFonts w:ascii="Cambria Math" w:hAnsi="Cambria Math"/>
            <w:color w:val="000000"/>
            <w:sz w:val="21"/>
            <w:szCs w:val="21"/>
          </w:rPr>
          <m:t>i</m:t>
        </m:r>
      </m:oMath>
      <w:r>
        <w:rPr>
          <w:rFonts w:ascii="宋体" w:hAnsi="宋体" w:hint="eastAsia"/>
          <w:color w:val="000000"/>
          <w:sz w:val="21"/>
          <w:szCs w:val="21"/>
        </w:rPr>
        <w:t xml:space="preserve"> 和无人机 </w:t>
      </w:r>
      <m:oMath>
        <m:r>
          <w:rPr>
            <w:rFonts w:ascii="Cambria Math" w:hAnsi="Cambria Math" w:hint="eastAsia"/>
            <w:color w:val="000000"/>
            <w:sz w:val="21"/>
            <w:szCs w:val="21"/>
          </w:rPr>
          <m:t>j</m:t>
        </m:r>
      </m:oMath>
      <w:r>
        <w:rPr>
          <w:rFonts w:ascii="宋体" w:hAnsi="宋体" w:hint="eastAsia"/>
          <w:color w:val="000000"/>
          <w:sz w:val="21"/>
          <w:szCs w:val="21"/>
        </w:rPr>
        <w:t xml:space="preserve"> 之间的通信链路，如果满足：</w:t>
      </w:r>
    </w:p>
    <w:p w14:paraId="547E25C2" w14:textId="5800D867" w:rsidR="000D5AC0" w:rsidRDefault="00081201" w:rsidP="000D5AC0">
      <w:pPr>
        <w:spacing w:line="360" w:lineRule="auto"/>
        <w:ind w:firstLineChars="196" w:firstLine="412"/>
        <w:rPr>
          <w:rFonts w:ascii="宋体" w:hAnsi="宋体"/>
          <w:color w:val="000000"/>
          <w:sz w:val="21"/>
          <w:szCs w:val="21"/>
        </w:rPr>
      </w:pPr>
      <m:oMathPara>
        <m:oMath>
          <m:eqArr>
            <m:eqArrPr>
              <m:maxDist m:val="1"/>
              <m:ctrlPr>
                <w:rPr>
                  <w:rFonts w:ascii="Cambria Math" w:hAnsi="Cambria Math"/>
                  <w:i/>
                  <w:color w:val="000000"/>
                  <w:sz w:val="21"/>
                  <w:szCs w:val="21"/>
                </w:rPr>
              </m:ctrlPr>
            </m:eqArrPr>
            <m:e>
              <m:sSub>
                <m:sSubPr>
                  <m:ctrlPr>
                    <w:rPr>
                      <w:rFonts w:ascii="Cambria Math" w:hAnsi="Cambria Math"/>
                      <w:i/>
                      <w:color w:val="000000"/>
                      <w:sz w:val="21"/>
                      <w:szCs w:val="21"/>
                    </w:rPr>
                  </m:ctrlPr>
                </m:sSubPr>
                <m:e>
                  <m:r>
                    <m:rPr>
                      <m:nor/>
                    </m:rPr>
                    <w:rPr>
                      <w:rFonts w:ascii="Cambria Math" w:hAnsi="Cambria Math"/>
                      <w:color w:val="000000"/>
                      <w:sz w:val="21"/>
                      <w:szCs w:val="21"/>
                    </w:rPr>
                    <m:t>SINR</m:t>
                  </m:r>
                  <m:ctrlPr>
                    <w:rPr>
                      <w:rFonts w:ascii="Cambria Math" w:hAnsi="Cambria Math"/>
                      <w:color w:val="000000"/>
                      <w:sz w:val="21"/>
                      <w:szCs w:val="21"/>
                    </w:rPr>
                  </m:ctrlPr>
                </m:e>
                <m:sub>
                  <m:r>
                    <w:rPr>
                      <w:rFonts w:ascii="Cambria Math" w:hAnsi="Cambria Math"/>
                      <w:color w:val="000000"/>
                      <w:sz w:val="21"/>
                      <w:szCs w:val="21"/>
                    </w:rPr>
                    <m:t>ij</m:t>
                  </m:r>
                </m:sub>
              </m:sSub>
              <m:r>
                <w:rPr>
                  <w:rFonts w:ascii="Cambria Math" w:hAnsi="Cambria Math" w:hint="eastAsia"/>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γ</m:t>
                  </m:r>
                </m:e>
                <m:sub>
                  <m:r>
                    <m:rPr>
                      <m:nor/>
                    </m:rPr>
                    <w:rPr>
                      <w:rFonts w:ascii="宋体" w:hAnsi="宋体"/>
                      <w:color w:val="000000"/>
                      <w:sz w:val="21"/>
                      <w:szCs w:val="21"/>
                    </w:rPr>
                    <m:t>th</m:t>
                  </m:r>
                </m:sub>
              </m:sSub>
              <m:r>
                <w:rPr>
                  <w:rFonts w:ascii="Cambria Math" w:hAnsi="Cambria Math" w:hint="eastAsia"/>
                  <w:color w:val="000000"/>
                  <w:sz w:val="21"/>
                  <w:szCs w:val="21"/>
                </w:rPr>
                <m:t>,</m:t>
              </m:r>
              <w:bookmarkStart w:id="15" w:name="OLE_LINK8"/>
              <m:sSub>
                <m:sSubPr>
                  <m:ctrlPr>
                    <w:rPr>
                      <w:rFonts w:ascii="Cambria Math" w:hAnsi="Cambria Math"/>
                      <w:i/>
                      <w:color w:val="000000"/>
                      <w:sz w:val="21"/>
                      <w:szCs w:val="21"/>
                    </w:rPr>
                  </m:ctrlPr>
                </m:sSubPr>
                <m:e>
                  <m:r>
                    <m:rPr>
                      <m:nor/>
                    </m:rPr>
                    <w:rPr>
                      <w:rFonts w:ascii="Cambria Math" w:hAnsi="Cambria Math"/>
                      <w:color w:val="000000"/>
                      <w:sz w:val="21"/>
                      <w:szCs w:val="21"/>
                    </w:rPr>
                    <m:t>SINR</m:t>
                  </m:r>
                  <m:ctrlPr>
                    <w:rPr>
                      <w:rFonts w:ascii="Cambria Math" w:hAnsi="Cambria Math"/>
                      <w:color w:val="000000"/>
                      <w:sz w:val="21"/>
                      <w:szCs w:val="21"/>
                    </w:rPr>
                  </m:ctrlPr>
                </m:e>
                <m:sub>
                  <m:r>
                    <w:rPr>
                      <w:rFonts w:ascii="Cambria Math" w:hAnsi="Cambria Math" w:hint="eastAsia"/>
                      <w:color w:val="000000"/>
                      <w:sz w:val="21"/>
                      <w:szCs w:val="21"/>
                    </w:rPr>
                    <m:t>ji</m:t>
                  </m:r>
                </m:sub>
              </m:sSub>
              <w:bookmarkEnd w:id="15"/>
              <m:r>
                <w:rPr>
                  <w:rFonts w:ascii="Cambria Math" w:hAnsi="Cambria Math" w:hint="eastAsia"/>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γ</m:t>
                  </m:r>
                </m:e>
                <m:sub>
                  <m:r>
                    <m:rPr>
                      <m:nor/>
                    </m:rPr>
                    <w:rPr>
                      <w:rFonts w:ascii="宋体" w:hAnsi="宋体"/>
                      <w:color w:val="000000"/>
                      <w:sz w:val="21"/>
                      <w:szCs w:val="21"/>
                    </w:rPr>
                    <m:t>th</m:t>
                  </m:r>
                </m:sub>
              </m:sSub>
              <m:r>
                <w:rPr>
                  <w:rFonts w:ascii="Cambria Math" w:hAnsi="Cambria Math"/>
                  <w:color w:val="000000"/>
                  <w:sz w:val="21"/>
                  <w:szCs w:val="21"/>
                </w:rPr>
                <m:t>#</m:t>
              </m:r>
              <m:d>
                <m:dPr>
                  <m:ctrlPr>
                    <w:rPr>
                      <w:rFonts w:ascii="Cambria Math" w:hAnsi="Cambria Math"/>
                      <w:i/>
                      <w:color w:val="000000"/>
                      <w:sz w:val="21"/>
                      <w:szCs w:val="21"/>
                    </w:rPr>
                  </m:ctrlPr>
                </m:dPr>
                <m:e>
                  <m:r>
                    <w:rPr>
                      <w:rFonts w:ascii="Cambria Math" w:hAnsi="Cambria Math"/>
                      <w:color w:val="000000"/>
                      <w:sz w:val="21"/>
                      <w:szCs w:val="21"/>
                    </w:rPr>
                    <m:t>6</m:t>
                  </m:r>
                </m:e>
              </m:d>
            </m:e>
          </m:eqArr>
        </m:oMath>
      </m:oMathPara>
    </w:p>
    <w:p w14:paraId="1791ACEF" w14:textId="147AF41A" w:rsidR="00634331" w:rsidRDefault="00B2357F" w:rsidP="0098510E">
      <w:pPr>
        <w:spacing w:line="360" w:lineRule="auto"/>
        <w:ind w:firstLineChars="196" w:firstLine="412"/>
        <w:rPr>
          <w:rFonts w:ascii="宋体" w:hAnsi="宋体"/>
          <w:color w:val="000000"/>
          <w:sz w:val="21"/>
          <w:szCs w:val="21"/>
        </w:rPr>
      </w:pPr>
      <w:r w:rsidRPr="00B2357F">
        <w:rPr>
          <w:rFonts w:ascii="宋体" w:hAnsi="宋体" w:hint="eastAsia"/>
          <w:color w:val="000000"/>
          <w:sz w:val="21"/>
          <w:szCs w:val="21"/>
        </w:rPr>
        <w:t>则认为</w:t>
      </w:r>
      <w:r w:rsidR="000D5AC0">
        <w:rPr>
          <w:rFonts w:ascii="宋体" w:hAnsi="宋体" w:hint="eastAsia"/>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u</m:t>
            </m:r>
          </m:e>
          <m:sub>
            <m:r>
              <w:rPr>
                <w:rFonts w:ascii="Cambria Math" w:hAnsi="Cambria Math"/>
                <w:color w:val="000000"/>
                <w:sz w:val="21"/>
                <w:szCs w:val="21"/>
              </w:rPr>
              <m:t>i</m:t>
            </m:r>
            <m:r>
              <m:rPr>
                <m:sty m:val="p"/>
              </m:rPr>
              <w:rPr>
                <w:rFonts w:ascii="Cambria Math" w:hAnsi="Cambria Math"/>
                <w:color w:val="000000"/>
                <w:sz w:val="21"/>
                <w:szCs w:val="21"/>
              </w:rPr>
              <m:t>​</m:t>
            </m:r>
          </m:sub>
        </m:sSub>
      </m:oMath>
      <w:r w:rsidR="000D5AC0">
        <w:rPr>
          <w:rFonts w:ascii="宋体" w:hAnsi="宋体" w:hint="eastAsia"/>
          <w:color w:val="000000"/>
          <w:sz w:val="21"/>
          <w:szCs w:val="21"/>
        </w:rPr>
        <w:t xml:space="preserve"> 和 </w:t>
      </w:r>
      <m:oMath>
        <m:sSub>
          <m:sSubPr>
            <m:ctrlPr>
              <w:rPr>
                <w:rFonts w:ascii="Cambria Math" w:hAnsi="Cambria Math"/>
                <w:color w:val="000000"/>
                <w:sz w:val="21"/>
                <w:szCs w:val="21"/>
              </w:rPr>
            </m:ctrlPr>
          </m:sSubPr>
          <m:e>
            <m:r>
              <w:rPr>
                <w:rFonts w:ascii="Cambria Math" w:hAnsi="Cambria Math"/>
                <w:color w:val="000000"/>
                <w:sz w:val="21"/>
                <w:szCs w:val="21"/>
              </w:rPr>
              <m:t>u</m:t>
            </m:r>
          </m:e>
          <m:sub>
            <m:r>
              <w:rPr>
                <w:rFonts w:ascii="Cambria Math" w:hAnsi="Cambria Math"/>
                <w:color w:val="000000"/>
                <w:sz w:val="21"/>
                <w:szCs w:val="21"/>
              </w:rPr>
              <m:t>j</m:t>
            </m:r>
            <m:r>
              <m:rPr>
                <m:sty m:val="p"/>
              </m:rPr>
              <w:rPr>
                <w:rFonts w:ascii="Cambria Math" w:hAnsi="Cambria Math"/>
                <w:color w:val="000000"/>
                <w:sz w:val="21"/>
                <w:szCs w:val="21"/>
              </w:rPr>
              <m:t>​</m:t>
            </m:r>
          </m:sub>
        </m:sSub>
      </m:oMath>
      <w:r w:rsidR="000D5AC0">
        <w:rPr>
          <w:rFonts w:ascii="宋体" w:hAnsi="宋体" w:hint="eastAsia"/>
          <w:color w:val="000000"/>
          <w:sz w:val="21"/>
          <w:szCs w:val="21"/>
        </w:rPr>
        <w:t xml:space="preserve"> </w:t>
      </w:r>
      <w:r w:rsidRPr="00B2357F">
        <w:rPr>
          <w:rFonts w:ascii="宋体" w:hAnsi="宋体" w:hint="eastAsia"/>
          <w:color w:val="000000"/>
          <w:sz w:val="21"/>
          <w:szCs w:val="21"/>
        </w:rPr>
        <w:t>之间存在有效的通信</w:t>
      </w:r>
      <w:r w:rsidR="000D5AC0">
        <w:rPr>
          <w:rFonts w:ascii="宋体" w:hAnsi="宋体" w:hint="eastAsia"/>
          <w:color w:val="000000"/>
          <w:sz w:val="21"/>
          <w:szCs w:val="21"/>
        </w:rPr>
        <w:t>链路</w:t>
      </w:r>
      <w:r w:rsidR="0098510E">
        <w:rPr>
          <w:rFonts w:ascii="宋体" w:hAnsi="宋体" w:hint="eastAsia"/>
          <w:color w:val="000000"/>
          <w:sz w:val="21"/>
          <w:szCs w:val="21"/>
        </w:rPr>
        <w:t>。</w:t>
      </w:r>
      <w:r w:rsidR="00DC261A">
        <w:rPr>
          <w:rFonts w:ascii="宋体" w:hAnsi="宋体" w:hint="eastAsia"/>
          <w:color w:val="000000"/>
          <w:sz w:val="21"/>
          <w:szCs w:val="21"/>
        </w:rPr>
        <w:t>而整个无人机集群如果任意两个无人机都存在有效的单跳或多跳通信链路，则认为</w:t>
      </w:r>
      <w:r w:rsidR="004854D6">
        <w:rPr>
          <w:rFonts w:ascii="宋体" w:hAnsi="宋体" w:hint="eastAsia"/>
          <w:color w:val="000000"/>
          <w:sz w:val="21"/>
          <w:szCs w:val="21"/>
        </w:rPr>
        <w:t>整个无人机集群的</w:t>
      </w:r>
      <w:r w:rsidR="00DC261A">
        <w:rPr>
          <w:rFonts w:ascii="宋体" w:hAnsi="宋体" w:hint="eastAsia"/>
          <w:color w:val="000000"/>
          <w:sz w:val="21"/>
          <w:szCs w:val="21"/>
        </w:rPr>
        <w:t>网络是连通的。</w:t>
      </w:r>
    </w:p>
    <w:bookmarkEnd w:id="13"/>
    <w:p w14:paraId="36AD61C4" w14:textId="04627C32" w:rsidR="00222F6C" w:rsidRDefault="0079034F" w:rsidP="00C631A8">
      <w:pPr>
        <w:spacing w:line="360" w:lineRule="auto"/>
        <w:outlineLvl w:val="0"/>
        <w:rPr>
          <w:rFonts w:ascii="宋体" w:hAnsi="宋体"/>
          <w:b/>
          <w:color w:val="000000"/>
          <w:sz w:val="28"/>
          <w:szCs w:val="28"/>
        </w:rPr>
      </w:pPr>
      <w:r>
        <w:rPr>
          <w:rFonts w:ascii="宋体" w:hAnsi="宋体"/>
          <w:b/>
          <w:color w:val="000000"/>
          <w:sz w:val="28"/>
          <w:szCs w:val="28"/>
        </w:rPr>
        <w:t>3</w:t>
      </w:r>
      <w:r w:rsidR="00E8093C" w:rsidRPr="00222F6C">
        <w:rPr>
          <w:rFonts w:ascii="宋体" w:hAnsi="宋体" w:hint="eastAsia"/>
          <w:b/>
          <w:color w:val="000000"/>
          <w:sz w:val="28"/>
          <w:szCs w:val="28"/>
        </w:rPr>
        <w:t xml:space="preserve"> </w:t>
      </w:r>
      <w:bookmarkStart w:id="16" w:name="_Hlk210638954"/>
      <w:r w:rsidR="00D03B5B">
        <w:rPr>
          <w:rFonts w:ascii="宋体" w:hAnsi="宋体" w:hint="eastAsia"/>
          <w:b/>
          <w:color w:val="000000"/>
          <w:sz w:val="28"/>
          <w:szCs w:val="28"/>
        </w:rPr>
        <w:t>C</w:t>
      </w:r>
      <w:r w:rsidR="00D03B5B">
        <w:rPr>
          <w:rFonts w:ascii="宋体" w:hAnsi="宋体"/>
          <w:b/>
          <w:color w:val="000000"/>
          <w:sz w:val="28"/>
          <w:szCs w:val="28"/>
        </w:rPr>
        <w:t>-RRT*-APF</w:t>
      </w:r>
      <w:bookmarkEnd w:id="16"/>
      <w:r w:rsidR="00D03B5B">
        <w:rPr>
          <w:rFonts w:ascii="宋体" w:hAnsi="宋体" w:hint="eastAsia"/>
          <w:b/>
          <w:color w:val="000000"/>
          <w:sz w:val="28"/>
          <w:szCs w:val="28"/>
        </w:rPr>
        <w:t>算法</w:t>
      </w:r>
    </w:p>
    <w:p w14:paraId="72FE8F47" w14:textId="4BF343AA" w:rsidR="000521FD" w:rsidRPr="000521FD" w:rsidRDefault="000521FD" w:rsidP="00234ACA">
      <w:pPr>
        <w:spacing w:line="360" w:lineRule="auto"/>
        <w:outlineLvl w:val="1"/>
        <w:rPr>
          <w:b/>
          <w:sz w:val="21"/>
          <w:szCs w:val="21"/>
        </w:rPr>
      </w:pPr>
      <w:r w:rsidRPr="000521FD">
        <w:rPr>
          <w:rFonts w:hint="eastAsia"/>
          <w:b/>
          <w:sz w:val="21"/>
          <w:szCs w:val="21"/>
        </w:rPr>
        <w:t>3</w:t>
      </w:r>
      <w:r w:rsidRPr="000521FD">
        <w:rPr>
          <w:b/>
          <w:sz w:val="21"/>
          <w:szCs w:val="21"/>
        </w:rPr>
        <w:t xml:space="preserve">.1 </w:t>
      </w:r>
      <w:r w:rsidR="004E7C0B">
        <w:rPr>
          <w:rFonts w:hint="eastAsia"/>
          <w:b/>
          <w:sz w:val="21"/>
          <w:szCs w:val="21"/>
        </w:rPr>
        <w:t>总体</w:t>
      </w:r>
      <w:r w:rsidRPr="000521FD">
        <w:rPr>
          <w:rFonts w:hint="eastAsia"/>
          <w:b/>
          <w:sz w:val="21"/>
          <w:szCs w:val="21"/>
        </w:rPr>
        <w:t>架构</w:t>
      </w:r>
    </w:p>
    <w:p w14:paraId="2E9C5FD5" w14:textId="07EEF219" w:rsidR="009530D1" w:rsidRDefault="004E7C0B" w:rsidP="00E94433">
      <w:pPr>
        <w:spacing w:line="360" w:lineRule="auto"/>
        <w:ind w:firstLineChars="196" w:firstLine="412"/>
        <w:rPr>
          <w:color w:val="000000"/>
          <w:sz w:val="21"/>
          <w:szCs w:val="21"/>
        </w:rPr>
      </w:pPr>
      <w:bookmarkStart w:id="17" w:name="OLE_LINK5"/>
      <w:r>
        <w:rPr>
          <w:rFonts w:hint="eastAsia"/>
          <w:color w:val="000000"/>
          <w:sz w:val="21"/>
          <w:szCs w:val="21"/>
        </w:rPr>
        <w:t>本文提出的</w:t>
      </w:r>
      <w:r w:rsidRPr="004E7C0B">
        <w:rPr>
          <w:rFonts w:hint="eastAsia"/>
          <w:color w:val="000000"/>
          <w:sz w:val="21"/>
          <w:szCs w:val="21"/>
        </w:rPr>
        <w:t>全局路径采样与局部人工势场法相结合的分簇协同通信保持路径规划方法（</w:t>
      </w:r>
      <w:r w:rsidRPr="004E7C0B">
        <w:rPr>
          <w:rFonts w:hint="eastAsia"/>
          <w:color w:val="000000"/>
          <w:sz w:val="21"/>
          <w:szCs w:val="21"/>
        </w:rPr>
        <w:t>C-RRT*-APF</w:t>
      </w:r>
      <w:r w:rsidRPr="004E7C0B">
        <w:rPr>
          <w:rFonts w:hint="eastAsia"/>
          <w:color w:val="000000"/>
          <w:sz w:val="21"/>
          <w:szCs w:val="21"/>
        </w:rPr>
        <w:t>）</w:t>
      </w:r>
      <w:r>
        <w:rPr>
          <w:rFonts w:hint="eastAsia"/>
          <w:color w:val="000000"/>
          <w:sz w:val="21"/>
          <w:szCs w:val="21"/>
        </w:rPr>
        <w:t>总体</w:t>
      </w:r>
      <w:r w:rsidR="003D7711" w:rsidRPr="003D7711">
        <w:rPr>
          <w:rFonts w:hint="eastAsia"/>
          <w:color w:val="000000"/>
          <w:sz w:val="21"/>
          <w:szCs w:val="21"/>
        </w:rPr>
        <w:t>框架如图</w:t>
      </w:r>
      <w:r w:rsidR="003D7711" w:rsidRPr="003D7711">
        <w:rPr>
          <w:rFonts w:hint="eastAsia"/>
          <w:color w:val="000000"/>
          <w:sz w:val="21"/>
          <w:szCs w:val="21"/>
        </w:rPr>
        <w:t>2</w:t>
      </w:r>
      <w:r w:rsidR="003D7711" w:rsidRPr="003D7711">
        <w:rPr>
          <w:rFonts w:hint="eastAsia"/>
          <w:color w:val="000000"/>
          <w:sz w:val="21"/>
          <w:szCs w:val="21"/>
        </w:rPr>
        <w:t>所示。</w:t>
      </w:r>
      <w:r w:rsidR="009530D1" w:rsidRPr="009530D1">
        <w:rPr>
          <w:rFonts w:hint="eastAsia"/>
          <w:color w:val="000000"/>
          <w:sz w:val="21"/>
          <w:szCs w:val="21"/>
        </w:rPr>
        <w:t>为保证大规模无人机集群的可扩展性与规划稳定性，算法首先基于各无人机的初始</w:t>
      </w:r>
      <w:r w:rsidR="009530D1" w:rsidRPr="009530D1">
        <w:rPr>
          <w:rFonts w:hint="eastAsia"/>
          <w:color w:val="000000"/>
          <w:sz w:val="21"/>
          <w:szCs w:val="21"/>
        </w:rPr>
        <w:lastRenderedPageBreak/>
        <w:t>空间分布进行静态分簇划分，将集群划分为若干个局部簇，每簇包含的无人机数量不超过</w:t>
      </w:r>
      <w:r w:rsidR="009530D1" w:rsidRPr="009530D1">
        <w:rPr>
          <w:rFonts w:hint="eastAsia"/>
          <w:color w:val="000000"/>
          <w:sz w:val="21"/>
          <w:szCs w:val="21"/>
        </w:rPr>
        <w:t xml:space="preserve"> 10 </w:t>
      </w:r>
      <w:r w:rsidR="009530D1" w:rsidRPr="009530D1">
        <w:rPr>
          <w:rFonts w:hint="eastAsia"/>
          <w:color w:val="000000"/>
          <w:sz w:val="21"/>
          <w:szCs w:val="21"/>
        </w:rPr>
        <w:t>架，以</w:t>
      </w:r>
      <w:r w:rsidR="00AA452D">
        <w:rPr>
          <w:rFonts w:hint="eastAsia"/>
          <w:color w:val="000000"/>
          <w:sz w:val="21"/>
          <w:szCs w:val="21"/>
        </w:rPr>
        <w:t>降低多源</w:t>
      </w:r>
      <w:r w:rsidR="009530D1">
        <w:rPr>
          <w:rFonts w:hint="eastAsia"/>
          <w:color w:val="000000"/>
          <w:sz w:val="21"/>
          <w:szCs w:val="21"/>
        </w:rPr>
        <w:t>势场</w:t>
      </w:r>
      <w:r w:rsidR="00AA452D">
        <w:rPr>
          <w:rFonts w:hint="eastAsia"/>
          <w:color w:val="000000"/>
          <w:sz w:val="21"/>
          <w:szCs w:val="21"/>
        </w:rPr>
        <w:t>叠加导致的影响</w:t>
      </w:r>
      <w:r w:rsidR="009530D1" w:rsidRPr="009530D1">
        <w:rPr>
          <w:rFonts w:hint="eastAsia"/>
          <w:color w:val="000000"/>
          <w:sz w:val="21"/>
          <w:szCs w:val="21"/>
        </w:rPr>
        <w:t>。</w:t>
      </w:r>
      <w:r w:rsidR="00AA452D">
        <w:rPr>
          <w:rFonts w:hint="eastAsia"/>
          <w:color w:val="000000"/>
          <w:sz w:val="21"/>
          <w:szCs w:val="21"/>
        </w:rPr>
        <w:t>在规划</w:t>
      </w:r>
      <w:r w:rsidR="009530D1" w:rsidRPr="009530D1">
        <w:rPr>
          <w:rFonts w:hint="eastAsia"/>
          <w:color w:val="000000"/>
          <w:sz w:val="21"/>
          <w:szCs w:val="21"/>
        </w:rPr>
        <w:t>过程中，各无人机的簇归属保持固定，不发生跨簇迁移，以确保</w:t>
      </w:r>
      <w:r w:rsidR="008A07CD">
        <w:rPr>
          <w:rFonts w:hint="eastAsia"/>
          <w:color w:val="000000"/>
          <w:sz w:val="21"/>
          <w:szCs w:val="21"/>
        </w:rPr>
        <w:t>全局规划</w:t>
      </w:r>
      <w:r w:rsidR="009530D1" w:rsidRPr="009530D1">
        <w:rPr>
          <w:rFonts w:hint="eastAsia"/>
          <w:color w:val="000000"/>
          <w:sz w:val="21"/>
          <w:szCs w:val="21"/>
        </w:rPr>
        <w:t>的</w:t>
      </w:r>
      <w:r w:rsidR="008A07CD">
        <w:rPr>
          <w:rFonts w:hint="eastAsia"/>
          <w:color w:val="000000"/>
          <w:sz w:val="21"/>
          <w:szCs w:val="21"/>
        </w:rPr>
        <w:t>连续</w:t>
      </w:r>
      <w:r w:rsidR="009530D1" w:rsidRPr="009530D1">
        <w:rPr>
          <w:rFonts w:hint="eastAsia"/>
          <w:color w:val="000000"/>
          <w:sz w:val="21"/>
          <w:szCs w:val="21"/>
        </w:rPr>
        <w:t>性。</w:t>
      </w:r>
    </w:p>
    <w:p w14:paraId="2C3B52E2" w14:textId="2492875E" w:rsidR="00E94433" w:rsidRDefault="0020273A" w:rsidP="00E94433">
      <w:pPr>
        <w:spacing w:line="360" w:lineRule="auto"/>
        <w:ind w:firstLineChars="196" w:firstLine="412"/>
        <w:rPr>
          <w:color w:val="000000"/>
          <w:sz w:val="21"/>
          <w:szCs w:val="21"/>
        </w:rPr>
      </w:pPr>
      <w:ins w:id="18" w:author="Lianghui Ding" w:date="2025-11-23T23:16:00Z">
        <w:r>
          <w:rPr>
            <w:rFonts w:hint="eastAsia"/>
            <w:color w:val="000000"/>
            <w:sz w:val="21"/>
            <w:szCs w:val="21"/>
          </w:rPr>
          <w:t>路径规划</w:t>
        </w:r>
      </w:ins>
      <w:del w:id="19" w:author="Lianghui Ding" w:date="2025-11-23T23:16:00Z">
        <w:r w:rsidR="004E7C0B" w:rsidDel="0020273A">
          <w:rPr>
            <w:rFonts w:hint="eastAsia"/>
            <w:color w:val="000000"/>
            <w:sz w:val="21"/>
            <w:szCs w:val="21"/>
          </w:rPr>
          <w:delText>该方法</w:delText>
        </w:r>
      </w:del>
      <w:r w:rsidR="004E7C0B">
        <w:rPr>
          <w:rFonts w:hint="eastAsia"/>
          <w:color w:val="000000"/>
          <w:sz w:val="21"/>
          <w:szCs w:val="21"/>
        </w:rPr>
        <w:t>包括全局路径</w:t>
      </w:r>
      <w:r w:rsidR="008A07CD">
        <w:rPr>
          <w:rFonts w:hint="eastAsia"/>
          <w:color w:val="000000"/>
          <w:sz w:val="21"/>
          <w:szCs w:val="21"/>
        </w:rPr>
        <w:t>规划</w:t>
      </w:r>
      <w:r w:rsidR="004E7C0B">
        <w:rPr>
          <w:rFonts w:hint="eastAsia"/>
          <w:color w:val="000000"/>
          <w:sz w:val="21"/>
          <w:szCs w:val="21"/>
        </w:rPr>
        <w:t>和局部路径规划两个部分</w:t>
      </w:r>
      <w:r w:rsidR="00F225A9">
        <w:rPr>
          <w:rFonts w:hint="eastAsia"/>
          <w:color w:val="000000"/>
          <w:sz w:val="21"/>
          <w:szCs w:val="21"/>
        </w:rPr>
        <w:t>，全局路径规划</w:t>
      </w:r>
      <w:r w:rsidR="003D7711" w:rsidRPr="003D7711">
        <w:rPr>
          <w:rFonts w:hint="eastAsia"/>
          <w:color w:val="000000"/>
          <w:sz w:val="21"/>
          <w:szCs w:val="21"/>
        </w:rPr>
        <w:t>负责</w:t>
      </w:r>
      <w:r w:rsidR="00F225A9">
        <w:rPr>
          <w:rFonts w:hint="eastAsia"/>
          <w:color w:val="000000"/>
          <w:sz w:val="21"/>
          <w:szCs w:val="21"/>
        </w:rPr>
        <w:t>到目的地的关键点规划</w:t>
      </w:r>
      <w:r w:rsidR="003D7711" w:rsidRPr="003D7711">
        <w:rPr>
          <w:rFonts w:hint="eastAsia"/>
          <w:color w:val="000000"/>
          <w:sz w:val="21"/>
          <w:szCs w:val="21"/>
        </w:rPr>
        <w:t>与簇间协调，</w:t>
      </w:r>
      <w:r w:rsidR="00F225A9">
        <w:rPr>
          <w:rFonts w:hint="eastAsia"/>
          <w:color w:val="000000"/>
          <w:sz w:val="21"/>
          <w:szCs w:val="21"/>
        </w:rPr>
        <w:t>局部路径规划</w:t>
      </w:r>
      <w:r w:rsidR="003D7711" w:rsidRPr="003D7711">
        <w:rPr>
          <w:rFonts w:hint="eastAsia"/>
          <w:color w:val="000000"/>
          <w:sz w:val="21"/>
          <w:szCs w:val="21"/>
        </w:rPr>
        <w:t>负责</w:t>
      </w:r>
      <w:r w:rsidR="008A07CD">
        <w:rPr>
          <w:rFonts w:hint="eastAsia"/>
          <w:color w:val="000000"/>
          <w:sz w:val="21"/>
          <w:szCs w:val="21"/>
        </w:rPr>
        <w:t>建筑</w:t>
      </w:r>
      <w:r w:rsidR="00F225A9">
        <w:rPr>
          <w:rFonts w:hint="eastAsia"/>
          <w:color w:val="000000"/>
          <w:sz w:val="21"/>
          <w:szCs w:val="21"/>
        </w:rPr>
        <w:t>障碍和电磁干扰的避让</w:t>
      </w:r>
      <w:r w:rsidR="003D7711" w:rsidRPr="003D7711">
        <w:rPr>
          <w:rFonts w:hint="eastAsia"/>
          <w:color w:val="000000"/>
          <w:sz w:val="21"/>
          <w:szCs w:val="21"/>
        </w:rPr>
        <w:t>与通信保持。</w:t>
      </w:r>
      <w:r w:rsidR="00AA452D">
        <w:rPr>
          <w:rFonts w:hint="eastAsia"/>
          <w:color w:val="000000"/>
          <w:sz w:val="21"/>
          <w:szCs w:val="21"/>
        </w:rPr>
        <w:t>同时</w:t>
      </w:r>
      <w:r w:rsidR="00AA452D" w:rsidRPr="00AA452D">
        <w:rPr>
          <w:rFonts w:hint="eastAsia"/>
          <w:color w:val="000000"/>
          <w:sz w:val="21"/>
          <w:szCs w:val="21"/>
        </w:rPr>
        <w:t>为适应复杂城市环境的动态变化，算法在分层结构中引入感知驱动的重规划机制：局部规划执行后</w:t>
      </w:r>
      <w:r w:rsidR="008A07CD">
        <w:rPr>
          <w:rFonts w:hint="eastAsia"/>
          <w:color w:val="000000"/>
          <w:sz w:val="21"/>
          <w:szCs w:val="21"/>
        </w:rPr>
        <w:t>无人机集群通过</w:t>
      </w:r>
      <w:r w:rsidR="00AA452D" w:rsidRPr="00AA452D">
        <w:rPr>
          <w:rFonts w:hint="eastAsia"/>
          <w:color w:val="000000"/>
          <w:sz w:val="21"/>
          <w:szCs w:val="21"/>
        </w:rPr>
        <w:t>实时</w:t>
      </w:r>
      <w:r w:rsidR="008A07CD">
        <w:rPr>
          <w:rFonts w:hint="eastAsia"/>
          <w:color w:val="000000"/>
          <w:sz w:val="21"/>
          <w:szCs w:val="21"/>
        </w:rPr>
        <w:t>检测</w:t>
      </w:r>
      <w:r w:rsidR="00AA452D" w:rsidRPr="00AA452D">
        <w:rPr>
          <w:rFonts w:hint="eastAsia"/>
          <w:color w:val="000000"/>
          <w:sz w:val="21"/>
          <w:szCs w:val="21"/>
        </w:rPr>
        <w:t>更新环境信息，</w:t>
      </w:r>
      <w:r w:rsidR="008A07CD">
        <w:rPr>
          <w:rFonts w:hint="eastAsia"/>
          <w:color w:val="000000"/>
          <w:sz w:val="21"/>
          <w:szCs w:val="21"/>
        </w:rPr>
        <w:t>对</w:t>
      </w:r>
      <w:r w:rsidR="00AA452D" w:rsidRPr="00AA452D">
        <w:rPr>
          <w:rFonts w:hint="eastAsia"/>
          <w:color w:val="000000"/>
          <w:sz w:val="21"/>
          <w:szCs w:val="21"/>
        </w:rPr>
        <w:t>存在</w:t>
      </w:r>
      <w:r w:rsidR="008A07CD">
        <w:rPr>
          <w:rFonts w:hint="eastAsia"/>
          <w:color w:val="000000"/>
          <w:sz w:val="21"/>
          <w:szCs w:val="21"/>
        </w:rPr>
        <w:t>全局</w:t>
      </w:r>
      <w:r w:rsidR="00AA452D" w:rsidRPr="00AA452D">
        <w:rPr>
          <w:rFonts w:hint="eastAsia"/>
          <w:color w:val="000000"/>
          <w:sz w:val="21"/>
          <w:szCs w:val="21"/>
        </w:rPr>
        <w:t>路径</w:t>
      </w:r>
      <w:r w:rsidR="008A07CD">
        <w:rPr>
          <w:rFonts w:hint="eastAsia"/>
          <w:color w:val="000000"/>
          <w:sz w:val="21"/>
          <w:szCs w:val="21"/>
        </w:rPr>
        <w:t>碰撞</w:t>
      </w:r>
      <w:r w:rsidR="00AA452D" w:rsidRPr="00AA452D">
        <w:rPr>
          <w:rFonts w:hint="eastAsia"/>
          <w:color w:val="000000"/>
          <w:sz w:val="21"/>
          <w:szCs w:val="21"/>
        </w:rPr>
        <w:t>冲突</w:t>
      </w:r>
      <w:r w:rsidR="008A07CD">
        <w:rPr>
          <w:rFonts w:hint="eastAsia"/>
          <w:color w:val="000000"/>
          <w:sz w:val="21"/>
          <w:szCs w:val="21"/>
        </w:rPr>
        <w:t>的簇执行</w:t>
      </w:r>
      <w:r w:rsidR="00AA452D" w:rsidRPr="00AA452D">
        <w:rPr>
          <w:rFonts w:hint="eastAsia"/>
          <w:color w:val="000000"/>
          <w:sz w:val="21"/>
          <w:szCs w:val="21"/>
        </w:rPr>
        <w:t>全局重规划以生成新的可行路径。</w:t>
      </w:r>
    </w:p>
    <w:p w14:paraId="377A3058" w14:textId="48FAC7A2" w:rsidR="001E192C" w:rsidRDefault="003D7711" w:rsidP="00F225A9">
      <w:pPr>
        <w:pStyle w:val="aff0"/>
        <w:ind w:firstLineChars="200" w:firstLine="420"/>
        <w:jc w:val="left"/>
        <w:rPr>
          <w:color w:val="000000"/>
          <w:sz w:val="21"/>
          <w:szCs w:val="21"/>
        </w:rPr>
      </w:pPr>
      <w:r w:rsidRPr="003D7711">
        <w:rPr>
          <w:rFonts w:hint="eastAsia"/>
          <w:color w:val="000000"/>
          <w:sz w:val="21"/>
          <w:szCs w:val="21"/>
        </w:rPr>
        <w:t>全局</w:t>
      </w:r>
      <w:r w:rsidR="00F225A9">
        <w:rPr>
          <w:rFonts w:hint="eastAsia"/>
          <w:color w:val="000000"/>
          <w:sz w:val="21"/>
          <w:szCs w:val="21"/>
        </w:rPr>
        <w:t>路径</w:t>
      </w:r>
      <w:r w:rsidRPr="003D7711">
        <w:rPr>
          <w:rFonts w:hint="eastAsia"/>
          <w:color w:val="000000"/>
          <w:sz w:val="21"/>
          <w:szCs w:val="21"/>
        </w:rPr>
        <w:t>规划</w:t>
      </w:r>
      <w:r w:rsidR="00D4645F">
        <w:rPr>
          <w:rFonts w:hint="eastAsia"/>
          <w:color w:val="000000"/>
          <w:sz w:val="21"/>
          <w:szCs w:val="21"/>
        </w:rPr>
        <w:t>（</w:t>
      </w:r>
      <w:r w:rsidR="00D4645F">
        <w:rPr>
          <w:rFonts w:hint="eastAsia"/>
          <w:color w:val="000000"/>
          <w:sz w:val="21"/>
          <w:szCs w:val="21"/>
        </w:rPr>
        <w:t>C</w:t>
      </w:r>
      <w:r w:rsidR="00D4645F">
        <w:rPr>
          <w:color w:val="000000"/>
          <w:sz w:val="21"/>
          <w:szCs w:val="21"/>
        </w:rPr>
        <w:t>-RRT*</w:t>
      </w:r>
      <w:r w:rsidR="00D4645F">
        <w:rPr>
          <w:rFonts w:hint="eastAsia"/>
          <w:color w:val="000000"/>
          <w:sz w:val="21"/>
          <w:szCs w:val="21"/>
        </w:rPr>
        <w:t>）</w:t>
      </w:r>
      <w:r w:rsidRPr="003D7711">
        <w:rPr>
          <w:rFonts w:hint="eastAsia"/>
          <w:color w:val="000000"/>
          <w:sz w:val="21"/>
          <w:szCs w:val="21"/>
        </w:rPr>
        <w:t>采用</w:t>
      </w:r>
      <w:r w:rsidRPr="003D7711">
        <w:rPr>
          <w:rFonts w:hint="eastAsia"/>
          <w:color w:val="000000"/>
          <w:sz w:val="21"/>
          <w:szCs w:val="21"/>
        </w:rPr>
        <w:t>RRT*</w:t>
      </w:r>
      <w:r w:rsidRPr="003D7711">
        <w:rPr>
          <w:rFonts w:hint="eastAsia"/>
          <w:color w:val="000000"/>
          <w:sz w:val="21"/>
          <w:szCs w:val="21"/>
        </w:rPr>
        <w:t>算法</w:t>
      </w:r>
      <w:r w:rsidR="00B32685">
        <w:rPr>
          <w:rFonts w:hint="eastAsia"/>
          <w:color w:val="000000"/>
          <w:sz w:val="21"/>
          <w:szCs w:val="21"/>
        </w:rPr>
        <w:t>实时</w:t>
      </w:r>
      <w:r w:rsidRPr="003D7711">
        <w:rPr>
          <w:rFonts w:hint="eastAsia"/>
          <w:color w:val="000000"/>
          <w:sz w:val="21"/>
          <w:szCs w:val="21"/>
        </w:rPr>
        <w:t>生成各簇的全局引导路径，以保证路径的可行性与全局最优性；同时</w:t>
      </w:r>
      <w:r w:rsidR="00B32685">
        <w:rPr>
          <w:rFonts w:hint="eastAsia"/>
          <w:color w:val="000000"/>
          <w:sz w:val="21"/>
          <w:szCs w:val="21"/>
        </w:rPr>
        <w:t>设计</w:t>
      </w:r>
      <w:r w:rsidRPr="003D7711">
        <w:rPr>
          <w:rFonts w:hint="eastAsia"/>
          <w:color w:val="000000"/>
          <w:sz w:val="21"/>
          <w:szCs w:val="21"/>
        </w:rPr>
        <w:t>Fr</w:t>
      </w:r>
      <w:r w:rsidRPr="003D7711">
        <w:rPr>
          <w:rFonts w:hint="eastAsia"/>
          <w:color w:val="000000"/>
          <w:sz w:val="21"/>
          <w:szCs w:val="21"/>
        </w:rPr>
        <w:t>é</w:t>
      </w:r>
      <w:r w:rsidRPr="003D7711">
        <w:rPr>
          <w:rFonts w:hint="eastAsia"/>
          <w:color w:val="000000"/>
          <w:sz w:val="21"/>
          <w:szCs w:val="21"/>
        </w:rPr>
        <w:t>chet</w:t>
      </w:r>
      <w:r w:rsidRPr="003D7711">
        <w:rPr>
          <w:rFonts w:hint="eastAsia"/>
          <w:color w:val="000000"/>
          <w:sz w:val="21"/>
          <w:szCs w:val="21"/>
        </w:rPr>
        <w:t>距离约束机制，对簇间路径的相对距离进行约束，从而在路径生成阶段实现簇间的安全间距</w:t>
      </w:r>
      <w:r w:rsidR="008A07CD">
        <w:rPr>
          <w:rFonts w:hint="eastAsia"/>
          <w:color w:val="000000"/>
          <w:sz w:val="21"/>
          <w:szCs w:val="21"/>
        </w:rPr>
        <w:t>保障、为局部规划提供</w:t>
      </w:r>
      <w:r w:rsidRPr="003D7711">
        <w:rPr>
          <w:rFonts w:hint="eastAsia"/>
          <w:color w:val="000000"/>
          <w:sz w:val="21"/>
          <w:szCs w:val="21"/>
        </w:rPr>
        <w:t>通信连通保持</w:t>
      </w:r>
      <w:r w:rsidR="008A07CD">
        <w:rPr>
          <w:rFonts w:hint="eastAsia"/>
          <w:color w:val="000000"/>
          <w:sz w:val="21"/>
          <w:szCs w:val="21"/>
        </w:rPr>
        <w:t>基础</w:t>
      </w:r>
      <w:r w:rsidRPr="003D7711">
        <w:rPr>
          <w:rFonts w:hint="eastAsia"/>
          <w:color w:val="000000"/>
          <w:sz w:val="21"/>
          <w:szCs w:val="21"/>
        </w:rPr>
        <w:t>。</w:t>
      </w:r>
      <w:r w:rsidR="002602DB" w:rsidRPr="002602DB">
        <w:rPr>
          <w:rFonts w:hint="eastAsia"/>
          <w:color w:val="000000"/>
          <w:sz w:val="21"/>
          <w:szCs w:val="21"/>
        </w:rPr>
        <w:t>具体而言，在局部执行单步移动后，系统会基于最新感知数据更新环境障碍集合，并对当前全局路径的后续关键点进行碰撞检测。若检测到路径与更新障碍区域（包括建筑物与干扰</w:t>
      </w:r>
      <w:r w:rsidR="008A07CD">
        <w:rPr>
          <w:rFonts w:hint="eastAsia"/>
          <w:color w:val="000000"/>
          <w:sz w:val="21"/>
          <w:szCs w:val="21"/>
        </w:rPr>
        <w:t>区域</w:t>
      </w:r>
      <w:r w:rsidR="002602DB" w:rsidRPr="002602DB">
        <w:rPr>
          <w:rFonts w:hint="eastAsia"/>
          <w:color w:val="000000"/>
          <w:sz w:val="21"/>
          <w:szCs w:val="21"/>
        </w:rPr>
        <w:t>）发生交叉，算法将立即触发</w:t>
      </w:r>
      <w:r w:rsidR="008A07CD">
        <w:rPr>
          <w:rFonts w:hint="eastAsia"/>
          <w:color w:val="000000"/>
          <w:sz w:val="21"/>
          <w:szCs w:val="21"/>
        </w:rPr>
        <w:t>对应簇</w:t>
      </w:r>
      <w:r w:rsidR="002602DB" w:rsidRPr="002602DB">
        <w:rPr>
          <w:rFonts w:hint="eastAsia"/>
          <w:color w:val="000000"/>
          <w:sz w:val="21"/>
          <w:szCs w:val="21"/>
        </w:rPr>
        <w:t>全局重规划过程，执行基于</w:t>
      </w:r>
      <w:r w:rsidR="002602DB" w:rsidRPr="002602DB">
        <w:rPr>
          <w:rFonts w:hint="eastAsia"/>
          <w:color w:val="000000"/>
          <w:sz w:val="21"/>
          <w:szCs w:val="21"/>
        </w:rPr>
        <w:t>RRT*</w:t>
      </w:r>
      <w:r w:rsidR="002602DB" w:rsidRPr="002602DB">
        <w:rPr>
          <w:rFonts w:hint="eastAsia"/>
          <w:color w:val="000000"/>
          <w:sz w:val="21"/>
          <w:szCs w:val="21"/>
        </w:rPr>
        <w:t>的路径采样与关键点生成，并通过</w:t>
      </w:r>
      <w:r w:rsidR="002602DB" w:rsidRPr="002602DB">
        <w:rPr>
          <w:rFonts w:hint="eastAsia"/>
          <w:color w:val="000000"/>
          <w:sz w:val="21"/>
          <w:szCs w:val="21"/>
        </w:rPr>
        <w:t xml:space="preserve"> Fr</w:t>
      </w:r>
      <w:r w:rsidR="002602DB" w:rsidRPr="002602DB">
        <w:rPr>
          <w:rFonts w:hint="eastAsia"/>
          <w:color w:val="000000"/>
          <w:sz w:val="21"/>
          <w:szCs w:val="21"/>
        </w:rPr>
        <w:t>é</w:t>
      </w:r>
      <w:r w:rsidR="002602DB" w:rsidRPr="002602DB">
        <w:rPr>
          <w:rFonts w:hint="eastAsia"/>
          <w:color w:val="000000"/>
          <w:sz w:val="21"/>
          <w:szCs w:val="21"/>
        </w:rPr>
        <w:t xml:space="preserve">chet </w:t>
      </w:r>
      <w:r w:rsidR="002602DB" w:rsidRPr="002602DB">
        <w:rPr>
          <w:rFonts w:hint="eastAsia"/>
          <w:color w:val="000000"/>
          <w:sz w:val="21"/>
          <w:szCs w:val="21"/>
        </w:rPr>
        <w:t>校验机制与既有</w:t>
      </w:r>
      <w:r w:rsidR="008A07CD">
        <w:rPr>
          <w:rFonts w:hint="eastAsia"/>
          <w:color w:val="000000"/>
          <w:sz w:val="21"/>
          <w:szCs w:val="21"/>
        </w:rPr>
        <w:t>可达的簇</w:t>
      </w:r>
      <w:r w:rsidR="002602DB" w:rsidRPr="002602DB">
        <w:rPr>
          <w:rFonts w:hint="eastAsia"/>
          <w:color w:val="000000"/>
          <w:sz w:val="21"/>
          <w:szCs w:val="21"/>
        </w:rPr>
        <w:t>路径</w:t>
      </w:r>
      <w:r w:rsidR="002602DB">
        <w:rPr>
          <w:rFonts w:hint="eastAsia"/>
          <w:color w:val="000000"/>
          <w:sz w:val="21"/>
          <w:szCs w:val="21"/>
        </w:rPr>
        <w:t>进行</w:t>
      </w:r>
      <w:r w:rsidR="002602DB" w:rsidRPr="002602DB">
        <w:rPr>
          <w:rFonts w:hint="eastAsia"/>
          <w:color w:val="000000"/>
          <w:sz w:val="21"/>
          <w:szCs w:val="21"/>
        </w:rPr>
        <w:t>验证</w:t>
      </w:r>
      <w:r w:rsidR="002602DB">
        <w:rPr>
          <w:rFonts w:hint="eastAsia"/>
          <w:color w:val="000000"/>
          <w:sz w:val="21"/>
          <w:szCs w:val="21"/>
        </w:rPr>
        <w:t>，以保障</w:t>
      </w:r>
      <w:r w:rsidR="008A07CD">
        <w:rPr>
          <w:rFonts w:hint="eastAsia"/>
          <w:color w:val="000000"/>
          <w:sz w:val="21"/>
          <w:szCs w:val="21"/>
        </w:rPr>
        <w:t>所有簇的</w:t>
      </w:r>
      <w:r w:rsidR="002602DB">
        <w:rPr>
          <w:rFonts w:hint="eastAsia"/>
          <w:color w:val="000000"/>
          <w:sz w:val="21"/>
          <w:szCs w:val="21"/>
        </w:rPr>
        <w:t>全局路径的实时可达性</w:t>
      </w:r>
      <w:r w:rsidR="002602DB" w:rsidRPr="002602DB">
        <w:rPr>
          <w:rFonts w:hint="eastAsia"/>
          <w:color w:val="000000"/>
          <w:sz w:val="21"/>
          <w:szCs w:val="21"/>
        </w:rPr>
        <w:t>。</w:t>
      </w:r>
    </w:p>
    <w:p w14:paraId="23A289E7" w14:textId="75BCB091" w:rsidR="009673FE" w:rsidRDefault="001E192C">
      <w:pPr>
        <w:pStyle w:val="aff2"/>
        <w:ind w:firstLineChars="200" w:firstLine="420"/>
        <w:jc w:val="both"/>
        <w:pPrChange w:id="20" w:author="Lianghui Ding" w:date="2025-11-23T23:17:00Z">
          <w:pPr>
            <w:pStyle w:val="aff2"/>
            <w:jc w:val="both"/>
          </w:pPr>
        </w:pPrChange>
      </w:pPr>
      <w:r>
        <w:rPr>
          <w:rFonts w:hint="eastAsia"/>
        </w:rPr>
        <w:t>局部路径规划</w:t>
      </w:r>
      <w:r w:rsidR="00D4645F">
        <w:rPr>
          <w:rFonts w:hint="eastAsia"/>
        </w:rPr>
        <w:t>（</w:t>
      </w:r>
      <w:r w:rsidR="00D4645F">
        <w:rPr>
          <w:rFonts w:hint="eastAsia"/>
        </w:rPr>
        <w:t>M</w:t>
      </w:r>
      <w:r w:rsidR="00D4645F">
        <w:t>BST-APF</w:t>
      </w:r>
      <w:r w:rsidR="00D4645F">
        <w:rPr>
          <w:rFonts w:hint="eastAsia"/>
        </w:rPr>
        <w:t>）</w:t>
      </w:r>
      <w:r w:rsidR="003D7711" w:rsidRPr="003D7711">
        <w:rPr>
          <w:rFonts w:hint="eastAsia"/>
        </w:rPr>
        <w:t>采用</w:t>
      </w:r>
      <w:r w:rsidR="008A07CD">
        <w:rPr>
          <w:rFonts w:hint="eastAsia"/>
        </w:rPr>
        <w:t>基于最大</w:t>
      </w:r>
      <w:r w:rsidR="008A07CD">
        <w:rPr>
          <w:rFonts w:hint="eastAsia"/>
        </w:rPr>
        <w:t>S</w:t>
      </w:r>
      <w:r w:rsidR="008A07CD">
        <w:t>INR</w:t>
      </w:r>
      <w:r w:rsidR="008A07CD">
        <w:rPr>
          <w:rFonts w:hint="eastAsia"/>
        </w:rPr>
        <w:t>瓶颈生成树</w:t>
      </w:r>
      <w:r w:rsidR="003D7711" w:rsidRPr="003D7711">
        <w:rPr>
          <w:rFonts w:hint="eastAsia"/>
        </w:rPr>
        <w:t>的</w:t>
      </w:r>
      <w:r w:rsidR="00D4645F">
        <w:rPr>
          <w:rFonts w:hint="eastAsia"/>
        </w:rPr>
        <w:t>人工势场</w:t>
      </w:r>
      <w:r w:rsidR="003D7711" w:rsidRPr="003D7711">
        <w:rPr>
          <w:rFonts w:hint="eastAsia"/>
        </w:rPr>
        <w:t>法执行单步决策</w:t>
      </w:r>
      <w:r w:rsidR="002602DB">
        <w:rPr>
          <w:rFonts w:hint="eastAsia"/>
        </w:rPr>
        <w:t>。</w:t>
      </w:r>
      <w:r w:rsidR="00D4645F">
        <w:rPr>
          <w:rFonts w:hint="eastAsia"/>
        </w:rPr>
        <w:t>在单步规划过程中，</w:t>
      </w:r>
      <w:r w:rsidR="002602DB">
        <w:rPr>
          <w:rFonts w:hint="eastAsia"/>
        </w:rPr>
        <w:t>每个无人机</w:t>
      </w:r>
      <w:r w:rsidR="00D4645F">
        <w:rPr>
          <w:rFonts w:hint="eastAsia"/>
        </w:rPr>
        <w:t>首先</w:t>
      </w:r>
      <w:r w:rsidR="005164BB">
        <w:rPr>
          <w:rFonts w:hint="eastAsia"/>
        </w:rPr>
        <w:t>计算碰撞避免斥力，</w:t>
      </w:r>
      <w:r w:rsidR="00672C52">
        <w:rPr>
          <w:rFonts w:hint="eastAsia"/>
        </w:rPr>
        <w:t>同时以</w:t>
      </w:r>
      <w:r w:rsidR="002602DB">
        <w:rPr>
          <w:rFonts w:hint="eastAsia"/>
        </w:rPr>
        <w:t>全局路径规划中的下一关键点为目标引力</w:t>
      </w:r>
      <w:r w:rsidR="003D7711" w:rsidRPr="003D7711">
        <w:rPr>
          <w:rFonts w:hint="eastAsia"/>
        </w:rPr>
        <w:t>并在势函数中加入基于最</w:t>
      </w:r>
      <w:r w:rsidR="00D4645F">
        <w:rPr>
          <w:rFonts w:hint="eastAsia"/>
        </w:rPr>
        <w:t>大</w:t>
      </w:r>
      <w:r w:rsidR="00D4645F">
        <w:rPr>
          <w:rFonts w:hint="eastAsia"/>
        </w:rPr>
        <w:t>S</w:t>
      </w:r>
      <w:r w:rsidR="00D4645F">
        <w:t>INR</w:t>
      </w:r>
      <w:r w:rsidR="00D4645F">
        <w:rPr>
          <w:rFonts w:hint="eastAsia"/>
        </w:rPr>
        <w:t>瓶颈</w:t>
      </w:r>
      <w:r w:rsidR="003D7711" w:rsidRPr="003D7711">
        <w:rPr>
          <w:rFonts w:hint="eastAsia"/>
        </w:rPr>
        <w:t>生成树（</w:t>
      </w:r>
      <w:r w:rsidR="003D7711" w:rsidRPr="003D7711">
        <w:rPr>
          <w:rFonts w:hint="eastAsia"/>
        </w:rPr>
        <w:t>M</w:t>
      </w:r>
      <w:r w:rsidR="00D4645F">
        <w:t>B</w:t>
      </w:r>
      <w:r w:rsidR="003D7711" w:rsidRPr="003D7711">
        <w:rPr>
          <w:rFonts w:hint="eastAsia"/>
        </w:rPr>
        <w:t>ST</w:t>
      </w:r>
      <w:r w:rsidR="003D7711" w:rsidRPr="003D7711">
        <w:rPr>
          <w:rFonts w:hint="eastAsia"/>
        </w:rPr>
        <w:t>）的</w:t>
      </w:r>
      <w:r w:rsidR="00672C52">
        <w:rPr>
          <w:rFonts w:hint="eastAsia"/>
        </w:rPr>
        <w:t>通信</w:t>
      </w:r>
      <w:r w:rsidR="003D7711" w:rsidRPr="003D7711">
        <w:rPr>
          <w:rFonts w:hint="eastAsia"/>
        </w:rPr>
        <w:t>引力项，对簇内通信链路进行势能建模，使无人机在局部运动中自动调整相对位置、补偿</w:t>
      </w:r>
      <w:r w:rsidR="00D85661">
        <w:rPr>
          <w:rFonts w:hint="eastAsia"/>
        </w:rPr>
        <w:t>干扰和遮挡导致的</w:t>
      </w:r>
      <w:r w:rsidR="003D7711" w:rsidRPr="003D7711">
        <w:rPr>
          <w:rFonts w:hint="eastAsia"/>
        </w:rPr>
        <w:t>链路衰减，</w:t>
      </w:r>
      <w:r w:rsidR="00D85661">
        <w:rPr>
          <w:rFonts w:hint="eastAsia"/>
        </w:rPr>
        <w:t>实现单步</w:t>
      </w:r>
      <w:r w:rsidR="00672C52">
        <w:rPr>
          <w:rFonts w:hint="eastAsia"/>
        </w:rPr>
        <w:t>规划结果的计算。同时将</w:t>
      </w:r>
      <w:r w:rsidR="002602DB">
        <w:rPr>
          <w:rFonts w:hint="eastAsia"/>
        </w:rPr>
        <w:t>规划结果执行后环境感知的信息提供给全局规划层，</w:t>
      </w:r>
      <w:r w:rsidR="00672C52">
        <w:rPr>
          <w:rFonts w:hint="eastAsia"/>
        </w:rPr>
        <w:t>以</w:t>
      </w:r>
      <w:r w:rsidR="003D7711" w:rsidRPr="003D7711">
        <w:rPr>
          <w:rFonts w:hint="eastAsia"/>
        </w:rPr>
        <w:t>实现</w:t>
      </w:r>
      <w:r w:rsidR="002602DB">
        <w:rPr>
          <w:rFonts w:hint="eastAsia"/>
        </w:rPr>
        <w:t>与全局</w:t>
      </w:r>
      <w:r w:rsidR="003D7711" w:rsidRPr="003D7711">
        <w:rPr>
          <w:rFonts w:hint="eastAsia"/>
        </w:rPr>
        <w:t>路径规划与通信保持的协同优化。</w:t>
      </w:r>
    </w:p>
    <w:p w14:paraId="22ADB46E" w14:textId="28927AD6" w:rsidR="00B675E7" w:rsidRDefault="00B675E7" w:rsidP="00A9585A">
      <w:pPr>
        <w:pStyle w:val="aff2"/>
      </w:pPr>
      <w:commentRangeStart w:id="21"/>
      <w:r>
        <w:rPr>
          <w:rFonts w:hint="eastAsia"/>
          <w:noProof/>
        </w:rPr>
        <w:drawing>
          <wp:inline distT="0" distB="0" distL="0" distR="0" wp14:anchorId="167F2C0D" wp14:editId="70989166">
            <wp:extent cx="5830785" cy="2995855"/>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834694" cy="2997863"/>
                    </a:xfrm>
                    <a:prstGeom prst="rect">
                      <a:avLst/>
                    </a:prstGeom>
                  </pic:spPr>
                </pic:pic>
              </a:graphicData>
            </a:graphic>
          </wp:inline>
        </w:drawing>
      </w:r>
      <w:commentRangeEnd w:id="21"/>
      <w:r w:rsidR="0020273A">
        <w:rPr>
          <w:rStyle w:val="ac"/>
          <w:color w:val="auto"/>
        </w:rPr>
        <w:commentReference w:id="21"/>
      </w:r>
    </w:p>
    <w:p w14:paraId="5AA83B0A" w14:textId="79574297" w:rsidR="00697207" w:rsidRDefault="00697207" w:rsidP="00A9585A">
      <w:pPr>
        <w:pStyle w:val="aff2"/>
      </w:pPr>
      <w:r w:rsidRPr="00A9585A">
        <w:rPr>
          <w:rFonts w:hint="eastAsia"/>
        </w:rPr>
        <w:t>图</w:t>
      </w:r>
      <w:r w:rsidRPr="00A9585A">
        <w:t>2  CL-RRT*-APF</w:t>
      </w:r>
      <w:r w:rsidRPr="00A9585A">
        <w:rPr>
          <w:rFonts w:hint="eastAsia"/>
        </w:rPr>
        <w:t>算法框架示意图</w:t>
      </w:r>
    </w:p>
    <w:p w14:paraId="5ACFC0C9" w14:textId="62CEA7F4" w:rsidR="000521FD" w:rsidRPr="00A9585A" w:rsidRDefault="000521FD" w:rsidP="000521FD">
      <w:pPr>
        <w:pStyle w:val="aff0"/>
      </w:pPr>
    </w:p>
    <w:p w14:paraId="5A7BE894" w14:textId="29B58991" w:rsidR="00493B3F" w:rsidRPr="00A433FA" w:rsidRDefault="0079034F" w:rsidP="00234ACA">
      <w:pPr>
        <w:spacing w:line="360" w:lineRule="auto"/>
        <w:outlineLvl w:val="1"/>
        <w:rPr>
          <w:b/>
          <w:sz w:val="21"/>
          <w:szCs w:val="21"/>
        </w:rPr>
      </w:pPr>
      <w:bookmarkStart w:id="22" w:name="OLE_LINK6"/>
      <w:r w:rsidRPr="00A9585A">
        <w:rPr>
          <w:b/>
          <w:sz w:val="21"/>
          <w:szCs w:val="21"/>
        </w:rPr>
        <w:lastRenderedPageBreak/>
        <w:t>3</w:t>
      </w:r>
      <w:r w:rsidR="00583115" w:rsidRPr="00A9585A">
        <w:rPr>
          <w:rFonts w:hint="eastAsia"/>
          <w:b/>
          <w:sz w:val="21"/>
          <w:szCs w:val="21"/>
        </w:rPr>
        <w:t>.</w:t>
      </w:r>
      <w:r w:rsidR="00942C71">
        <w:rPr>
          <w:b/>
          <w:sz w:val="21"/>
          <w:szCs w:val="21"/>
        </w:rPr>
        <w:t>2</w:t>
      </w:r>
      <w:r w:rsidR="00583115" w:rsidRPr="00A9585A">
        <w:rPr>
          <w:rFonts w:hint="eastAsia"/>
          <w:b/>
          <w:sz w:val="21"/>
          <w:szCs w:val="21"/>
        </w:rPr>
        <w:t xml:space="preserve"> </w:t>
      </w:r>
      <w:r w:rsidR="00B06D41">
        <w:rPr>
          <w:rFonts w:hint="eastAsia"/>
          <w:b/>
          <w:sz w:val="21"/>
          <w:szCs w:val="21"/>
        </w:rPr>
        <w:t>簇间</w:t>
      </w:r>
      <w:r w:rsidR="00E15C4F" w:rsidRPr="00E15C4F">
        <w:rPr>
          <w:b/>
          <w:sz w:val="21"/>
          <w:szCs w:val="21"/>
        </w:rPr>
        <w:t>Fréchet</w:t>
      </w:r>
      <w:r w:rsidR="00B06D41">
        <w:rPr>
          <w:rFonts w:hint="eastAsia"/>
          <w:b/>
          <w:sz w:val="21"/>
          <w:szCs w:val="21"/>
        </w:rPr>
        <w:t>距离</w:t>
      </w:r>
      <w:r w:rsidR="00E15C4F" w:rsidRPr="00E15C4F">
        <w:rPr>
          <w:b/>
          <w:sz w:val="21"/>
          <w:szCs w:val="21"/>
        </w:rPr>
        <w:t>约束</w:t>
      </w:r>
      <w:r w:rsidR="00B06D41">
        <w:rPr>
          <w:rFonts w:hint="eastAsia"/>
          <w:b/>
          <w:sz w:val="21"/>
          <w:szCs w:val="21"/>
        </w:rPr>
        <w:t>的</w:t>
      </w:r>
      <w:r w:rsidR="00862B19">
        <w:rPr>
          <w:rFonts w:hint="eastAsia"/>
          <w:b/>
          <w:sz w:val="21"/>
          <w:szCs w:val="21"/>
        </w:rPr>
        <w:t>C</w:t>
      </w:r>
      <w:r w:rsidR="00862B19">
        <w:rPr>
          <w:b/>
          <w:sz w:val="21"/>
          <w:szCs w:val="21"/>
        </w:rPr>
        <w:t>-</w:t>
      </w:r>
      <w:r w:rsidR="00E15C4F" w:rsidRPr="00E15C4F">
        <w:rPr>
          <w:b/>
          <w:sz w:val="21"/>
          <w:szCs w:val="21"/>
        </w:rPr>
        <w:t>RRT*</w:t>
      </w:r>
      <w:r w:rsidR="00E15C4F" w:rsidRPr="00E15C4F">
        <w:rPr>
          <w:b/>
          <w:sz w:val="21"/>
          <w:szCs w:val="21"/>
        </w:rPr>
        <w:t>全局</w:t>
      </w:r>
      <w:r w:rsidR="00B06D41">
        <w:rPr>
          <w:rFonts w:hint="eastAsia"/>
          <w:b/>
          <w:sz w:val="21"/>
          <w:szCs w:val="21"/>
        </w:rPr>
        <w:t>路径</w:t>
      </w:r>
      <w:r w:rsidR="00E15C4F" w:rsidRPr="00E15C4F">
        <w:rPr>
          <w:b/>
          <w:sz w:val="21"/>
          <w:szCs w:val="21"/>
        </w:rPr>
        <w:t>规划</w:t>
      </w:r>
    </w:p>
    <w:bookmarkEnd w:id="22"/>
    <w:p w14:paraId="77000FD0" w14:textId="73A9E7B3" w:rsidR="00CD4915" w:rsidRPr="00CD4915" w:rsidRDefault="00CD4915" w:rsidP="00234ACA">
      <w:pPr>
        <w:spacing w:line="360" w:lineRule="auto"/>
        <w:outlineLvl w:val="2"/>
        <w:rPr>
          <w:rFonts w:ascii="宋体" w:hAnsi="宋体"/>
          <w:color w:val="000000"/>
          <w:sz w:val="21"/>
          <w:szCs w:val="21"/>
        </w:rPr>
      </w:pPr>
      <w:r w:rsidRPr="00CD4915">
        <w:rPr>
          <w:rFonts w:ascii="宋体" w:hAnsi="宋体"/>
          <w:color w:val="000000"/>
          <w:sz w:val="21"/>
          <w:szCs w:val="21"/>
        </w:rPr>
        <w:t xml:space="preserve">3.2.1 </w:t>
      </w:r>
      <w:r w:rsidR="009E6388">
        <w:rPr>
          <w:rFonts w:hint="eastAsia"/>
          <w:color w:val="000000"/>
          <w:sz w:val="21"/>
          <w:szCs w:val="21"/>
        </w:rPr>
        <w:t>单簇</w:t>
      </w:r>
      <w:r w:rsidRPr="00CD4915">
        <w:rPr>
          <w:rFonts w:ascii="宋体" w:hAnsi="宋体" w:hint="eastAsia"/>
          <w:color w:val="000000"/>
          <w:sz w:val="21"/>
          <w:szCs w:val="21"/>
        </w:rPr>
        <w:t>全局</w:t>
      </w:r>
      <w:r w:rsidR="009E6388">
        <w:rPr>
          <w:rFonts w:ascii="宋体" w:hAnsi="宋体" w:hint="eastAsia"/>
          <w:color w:val="000000"/>
          <w:sz w:val="21"/>
          <w:szCs w:val="21"/>
        </w:rPr>
        <w:t>路径</w:t>
      </w:r>
      <w:r w:rsidR="00D4645F">
        <w:rPr>
          <w:rFonts w:ascii="宋体" w:hAnsi="宋体" w:hint="eastAsia"/>
          <w:color w:val="000000"/>
          <w:sz w:val="21"/>
          <w:szCs w:val="21"/>
        </w:rPr>
        <w:t>搜索</w:t>
      </w:r>
    </w:p>
    <w:p w14:paraId="7CB9B012" w14:textId="7D5B6035" w:rsidR="00A64722" w:rsidRDefault="00D4645F" w:rsidP="000309B8">
      <w:pPr>
        <w:spacing w:line="360" w:lineRule="auto"/>
        <w:ind w:firstLineChars="196" w:firstLine="412"/>
        <w:rPr>
          <w:color w:val="000000"/>
          <w:sz w:val="21"/>
          <w:szCs w:val="21"/>
        </w:rPr>
      </w:pPr>
      <w:r>
        <w:rPr>
          <w:rFonts w:hint="eastAsia"/>
          <w:color w:val="000000"/>
          <w:sz w:val="21"/>
          <w:szCs w:val="21"/>
        </w:rPr>
        <w:t>在全局路径采样过程中，</w:t>
      </w:r>
      <w:r w:rsidR="00A64722" w:rsidRPr="00A64722">
        <w:rPr>
          <w:color w:val="000000"/>
          <w:sz w:val="21"/>
          <w:szCs w:val="21"/>
        </w:rPr>
        <w:t>系统首先根据无人机在初始时刻的空间</w:t>
      </w:r>
      <w:r w:rsidR="002F656E">
        <w:rPr>
          <w:rFonts w:hint="eastAsia"/>
          <w:color w:val="000000"/>
          <w:sz w:val="21"/>
          <w:szCs w:val="21"/>
        </w:rPr>
        <w:t>位置</w:t>
      </w:r>
      <w:r w:rsidR="00A64722" w:rsidRPr="00A64722">
        <w:rPr>
          <w:color w:val="000000"/>
          <w:sz w:val="21"/>
          <w:szCs w:val="21"/>
        </w:rPr>
        <w:t>分布和</w:t>
      </w:r>
      <w:r>
        <w:rPr>
          <w:rFonts w:hint="eastAsia"/>
          <w:color w:val="000000"/>
          <w:sz w:val="21"/>
          <w:szCs w:val="21"/>
        </w:rPr>
        <w:t>设定的</w:t>
      </w:r>
      <w:r w:rsidR="006373A8">
        <w:rPr>
          <w:rFonts w:hint="eastAsia"/>
          <w:color w:val="000000"/>
          <w:sz w:val="21"/>
          <w:szCs w:val="21"/>
        </w:rPr>
        <w:t>单个</w:t>
      </w:r>
      <w:r w:rsidR="00A64722" w:rsidRPr="00A64722">
        <w:rPr>
          <w:color w:val="000000"/>
          <w:sz w:val="21"/>
          <w:szCs w:val="21"/>
        </w:rPr>
        <w:t>簇</w:t>
      </w:r>
      <w:r w:rsidR="006373A8">
        <w:rPr>
          <w:rFonts w:hint="eastAsia"/>
          <w:color w:val="000000"/>
          <w:sz w:val="21"/>
          <w:szCs w:val="21"/>
        </w:rPr>
        <w:t>无人机</w:t>
      </w:r>
      <w:r w:rsidR="00A64722" w:rsidRPr="00A64722">
        <w:rPr>
          <w:color w:val="000000"/>
          <w:sz w:val="21"/>
          <w:szCs w:val="21"/>
        </w:rPr>
        <w:t>数量</w:t>
      </w:r>
      <w:r w:rsidR="006373A8">
        <w:rPr>
          <w:rFonts w:hint="eastAsia"/>
          <w:color w:val="000000"/>
          <w:sz w:val="21"/>
          <w:szCs w:val="21"/>
        </w:rPr>
        <w:t xml:space="preserve"> </w:t>
      </w:r>
      <m:oMath>
        <m:r>
          <w:rPr>
            <w:rFonts w:ascii="Cambria Math" w:hAnsi="Cambria Math" w:hint="eastAsia"/>
            <w:color w:val="000000"/>
            <w:sz w:val="21"/>
            <w:szCs w:val="21"/>
          </w:rPr>
          <m:t>K</m:t>
        </m:r>
      </m:oMath>
      <w:r w:rsidR="006373A8">
        <w:rPr>
          <w:rFonts w:hint="eastAsia"/>
          <w:color w:val="000000"/>
          <w:sz w:val="21"/>
          <w:szCs w:val="21"/>
        </w:rPr>
        <w:t xml:space="preserve"> </w:t>
      </w:r>
      <w:r w:rsidR="00A64722" w:rsidRPr="00A64722">
        <w:rPr>
          <w:color w:val="000000"/>
          <w:sz w:val="21"/>
          <w:szCs w:val="21"/>
        </w:rPr>
        <w:t>进行分簇</w:t>
      </w:r>
      <w:r w:rsidR="00A64722">
        <w:rPr>
          <w:rFonts w:hint="eastAsia"/>
          <w:color w:val="000000"/>
          <w:sz w:val="21"/>
          <w:szCs w:val="21"/>
        </w:rPr>
        <w:t>，</w:t>
      </w:r>
      <w:r w:rsidR="006D5049">
        <w:rPr>
          <w:rFonts w:hint="eastAsia"/>
          <w:color w:val="000000"/>
          <w:sz w:val="21"/>
          <w:szCs w:val="21"/>
        </w:rPr>
        <w:t>划分后得到簇集合：</w:t>
      </w:r>
    </w:p>
    <w:p w14:paraId="5D43A8AA" w14:textId="774BAB89" w:rsidR="00FD4F17" w:rsidRDefault="00081201" w:rsidP="000309B8">
      <w:pPr>
        <w:spacing w:line="360" w:lineRule="auto"/>
        <w:ind w:firstLineChars="196" w:firstLine="412"/>
        <w:rPr>
          <w:color w:val="000000"/>
          <w:sz w:val="21"/>
          <w:szCs w:val="21"/>
        </w:rPr>
      </w:pPr>
      <m:oMathPara>
        <m:oMath>
          <m:eqArr>
            <m:eqArrPr>
              <m:maxDist m:val="1"/>
              <m:ctrlPr>
                <w:rPr>
                  <w:rFonts w:ascii="Cambria Math" w:hAnsi="Cambria Math"/>
                  <w:i/>
                  <w:color w:val="000000"/>
                  <w:sz w:val="21"/>
                  <w:szCs w:val="21"/>
                </w:rPr>
              </m:ctrlPr>
            </m:eqArrPr>
            <m:e>
              <m:r>
                <m:rPr>
                  <m:scr m:val="script"/>
                </m:rPr>
                <w:rPr>
                  <w:rFonts w:ascii="Cambria Math" w:hAnsi="Cambria Math"/>
                  <w:color w:val="000000"/>
                  <w:sz w:val="21"/>
                  <w:szCs w:val="21"/>
                </w:rPr>
                <m:t>C=</m:t>
              </m:r>
              <m:r>
                <m:rPr>
                  <m:lit/>
                </m:rPr>
                <w:rPr>
                  <w:rFonts w:ascii="Cambria Math" w:hAnsi="Cambria Math"/>
                  <w:color w:val="000000"/>
                  <w:sz w:val="21"/>
                  <w:szCs w:val="21"/>
                </w:rPr>
                <m:t>{</m:t>
              </m:r>
              <m:sSub>
                <m:sSubPr>
                  <m:ctrlPr>
                    <w:rPr>
                      <w:rFonts w:ascii="Cambria Math" w:hAnsi="Cambria Math"/>
                      <w:i/>
                      <w:color w:val="000000"/>
                      <w:sz w:val="21"/>
                      <w:szCs w:val="21"/>
                    </w:rPr>
                  </m:ctrlPr>
                </m:sSubPr>
                <m:e>
                  <m:r>
                    <w:rPr>
                      <w:rFonts w:ascii="Cambria Math" w:hAnsi="Cambria Math"/>
                      <w:color w:val="000000"/>
                      <w:sz w:val="21"/>
                      <w:szCs w:val="21"/>
                    </w:rPr>
                    <m:t>C</m:t>
                  </m:r>
                </m:e>
                <m:sub>
                  <m:r>
                    <w:rPr>
                      <w:rFonts w:ascii="Cambria Math" w:hAnsi="Cambria Math"/>
                      <w:color w:val="000000"/>
                      <w:sz w:val="21"/>
                      <w:szCs w:val="21"/>
                    </w:rPr>
                    <m:t>1</m:t>
                  </m:r>
                </m:sub>
              </m:sSub>
              <m:r>
                <w:rPr>
                  <w:rFonts w:ascii="Cambria Math" w:hAnsi="Cambria Math"/>
                  <w:color w:val="000000"/>
                  <w:sz w:val="21"/>
                  <w:szCs w:val="21"/>
                </w:rPr>
                <m:t>,</m:t>
              </m:r>
              <m:sSub>
                <m:sSubPr>
                  <m:ctrlPr>
                    <w:rPr>
                      <w:rFonts w:ascii="Cambria Math" w:hAnsi="Cambria Math"/>
                      <w:i/>
                      <w:color w:val="000000"/>
                      <w:sz w:val="21"/>
                      <w:szCs w:val="21"/>
                    </w:rPr>
                  </m:ctrlPr>
                </m:sSubPr>
                <m:e>
                  <m:r>
                    <w:rPr>
                      <w:rFonts w:ascii="Cambria Math" w:hAnsi="Cambria Math"/>
                      <w:color w:val="000000"/>
                      <w:sz w:val="21"/>
                      <w:szCs w:val="21"/>
                    </w:rPr>
                    <m:t>C</m:t>
                  </m:r>
                </m:e>
                <m:sub>
                  <m:r>
                    <w:rPr>
                      <w:rFonts w:ascii="Cambria Math" w:hAnsi="Cambria Math"/>
                      <w:color w:val="000000"/>
                      <w:sz w:val="21"/>
                      <w:szCs w:val="21"/>
                    </w:rPr>
                    <m:t>2</m:t>
                  </m:r>
                </m:sub>
              </m:sSub>
              <m:r>
                <w:rPr>
                  <w:rFonts w:ascii="Cambria Math" w:hAnsi="Cambria Math"/>
                  <w:color w:val="000000"/>
                  <w:sz w:val="21"/>
                  <w:szCs w:val="21"/>
                </w:rPr>
                <m:t>,</m:t>
              </m:r>
              <m:r>
                <m:rPr>
                  <m:sty m:val="p"/>
                </m:rPr>
                <w:rPr>
                  <w:rFonts w:ascii="Cambria Math" w:hAnsi="Cambria Math" w:hint="eastAsia"/>
                  <w:color w:val="000000"/>
                  <w:sz w:val="21"/>
                  <w:szCs w:val="21"/>
                </w:rPr>
                <m:t>…</m:t>
              </m:r>
              <m:r>
                <w:rPr>
                  <w:rFonts w:ascii="Cambria Math" w:hAnsi="Cambria Math"/>
                  <w:color w:val="000000"/>
                  <w:sz w:val="21"/>
                  <w:szCs w:val="21"/>
                </w:rPr>
                <m:t>,</m:t>
              </m:r>
              <m:sSub>
                <m:sSubPr>
                  <m:ctrlPr>
                    <w:rPr>
                      <w:rFonts w:ascii="Cambria Math" w:hAnsi="Cambria Math"/>
                      <w:i/>
                      <w:color w:val="000000"/>
                      <w:sz w:val="21"/>
                      <w:szCs w:val="21"/>
                    </w:rPr>
                  </m:ctrlPr>
                </m:sSubPr>
                <m:e>
                  <m:r>
                    <w:rPr>
                      <w:rFonts w:ascii="Cambria Math" w:hAnsi="Cambria Math"/>
                      <w:color w:val="000000"/>
                      <w:sz w:val="21"/>
                      <w:szCs w:val="21"/>
                    </w:rPr>
                    <m:t>C</m:t>
                  </m:r>
                </m:e>
                <m:sub>
                  <m:r>
                    <w:rPr>
                      <w:rFonts w:ascii="Cambria Math" w:hAnsi="Cambria Math"/>
                      <w:color w:val="000000"/>
                      <w:sz w:val="21"/>
                      <w:szCs w:val="21"/>
                    </w:rPr>
                    <m:t>N/K</m:t>
                  </m:r>
                </m:sub>
              </m:sSub>
              <m:r>
                <m:rPr>
                  <m:lit/>
                </m:rPr>
                <w:rPr>
                  <w:rFonts w:ascii="Cambria Math" w:hAnsi="Cambria Math"/>
                  <w:color w:val="000000"/>
                  <w:sz w:val="21"/>
                  <w:szCs w:val="21"/>
                </w:rPr>
                <m:t>}</m:t>
              </m:r>
              <m:r>
                <w:rPr>
                  <w:rFonts w:ascii="Cambria Math" w:hAnsi="Cambria Math"/>
                  <w:color w:val="000000"/>
                  <w:sz w:val="21"/>
                  <w:szCs w:val="21"/>
                </w:rPr>
                <m:t>,</m:t>
              </m:r>
              <m:sSub>
                <m:sSubPr>
                  <m:ctrlPr>
                    <w:rPr>
                      <w:rFonts w:ascii="Cambria Math" w:hAnsi="Cambria Math"/>
                      <w:i/>
                      <w:color w:val="000000"/>
                      <w:sz w:val="21"/>
                      <w:szCs w:val="21"/>
                    </w:rPr>
                  </m:ctrlPr>
                </m:sSubPr>
                <m:e>
                  <m:r>
                    <w:rPr>
                      <w:rFonts w:ascii="Cambria Math" w:hAnsi="Cambria Math"/>
                      <w:color w:val="000000"/>
                      <w:sz w:val="21"/>
                      <w:szCs w:val="21"/>
                    </w:rPr>
                    <m:t>C</m:t>
                  </m:r>
                </m:e>
                <m:sub>
                  <m:r>
                    <w:rPr>
                      <w:rFonts w:ascii="Cambria Math" w:hAnsi="Cambria Math"/>
                      <w:color w:val="000000"/>
                      <w:sz w:val="21"/>
                      <w:szCs w:val="21"/>
                    </w:rPr>
                    <m:t>i</m:t>
                  </m:r>
                </m:sub>
              </m:sSub>
              <m:r>
                <m:rPr>
                  <m:sty m:val="p"/>
                </m:rPr>
                <w:rPr>
                  <w:rFonts w:ascii="Cambria Math" w:hAnsi="Cambria Math"/>
                  <w:color w:val="000000"/>
                  <w:sz w:val="21"/>
                  <w:szCs w:val="21"/>
                </w:rPr>
                <m:t>⊂</m:t>
              </m:r>
              <m:r>
                <m:rPr>
                  <m:scr m:val="script"/>
                </m:rPr>
                <w:rPr>
                  <w:rFonts w:ascii="Cambria Math" w:hAnsi="Cambria Math"/>
                  <w:color w:val="000000"/>
                  <w:sz w:val="21"/>
                  <w:szCs w:val="21"/>
                </w:rPr>
                <m:t>U#</m:t>
              </m:r>
              <m:d>
                <m:dPr>
                  <m:begChr m:val="（"/>
                  <m:endChr m:val="）"/>
                  <m:ctrlPr>
                    <w:rPr>
                      <w:rFonts w:ascii="Cambria Math" w:hAnsi="Cambria Math"/>
                      <w:i/>
                      <w:color w:val="000000"/>
                      <w:sz w:val="21"/>
                      <w:szCs w:val="21"/>
                    </w:rPr>
                  </m:ctrlPr>
                </m:dPr>
                <m:e>
                  <m:r>
                    <w:rPr>
                      <w:rFonts w:ascii="Cambria Math" w:hAnsi="Cambria Math"/>
                      <w:color w:val="000000"/>
                      <w:sz w:val="21"/>
                      <w:szCs w:val="21"/>
                    </w:rPr>
                    <m:t>7</m:t>
                  </m:r>
                </m:e>
              </m:d>
            </m:e>
          </m:eqArr>
        </m:oMath>
      </m:oMathPara>
    </w:p>
    <w:p w14:paraId="10007FCD" w14:textId="3E72397B" w:rsidR="006D5049" w:rsidRDefault="006D5049" w:rsidP="006D5049">
      <w:pPr>
        <w:spacing w:line="360" w:lineRule="auto"/>
        <w:ind w:firstLineChars="196" w:firstLine="412"/>
        <w:rPr>
          <w:color w:val="000000"/>
          <w:sz w:val="21"/>
          <w:szCs w:val="21"/>
        </w:rPr>
      </w:pPr>
      <w:r w:rsidRPr="006D5049">
        <w:rPr>
          <w:rFonts w:hint="eastAsia"/>
          <w:color w:val="000000"/>
          <w:sz w:val="21"/>
          <w:szCs w:val="21"/>
        </w:rPr>
        <w:t>其中每个簇</w:t>
      </w:r>
      <w:r>
        <w:rPr>
          <w:rFonts w:hint="eastAsia"/>
          <w:color w:val="000000"/>
          <w:sz w:val="21"/>
          <w:szCs w:val="21"/>
        </w:rPr>
        <w:t xml:space="preserve"> </w:t>
      </w:r>
      <m:oMath>
        <m:sSub>
          <m:sSubPr>
            <m:ctrlPr>
              <w:rPr>
                <w:rFonts w:ascii="Cambria Math" w:hAnsi="Cambria Math"/>
                <w:i/>
                <w:color w:val="000000"/>
                <w:sz w:val="21"/>
                <w:szCs w:val="21"/>
              </w:rPr>
            </m:ctrlPr>
          </m:sSubPr>
          <m:e>
            <m:r>
              <w:rPr>
                <w:rFonts w:ascii="Cambria Math" w:hAnsi="Cambria Math"/>
                <w:color w:val="000000"/>
                <w:sz w:val="21"/>
                <w:szCs w:val="21"/>
              </w:rPr>
              <m:t>C</m:t>
            </m:r>
          </m:e>
          <m:sub>
            <m:r>
              <w:rPr>
                <w:rFonts w:ascii="Cambria Math" w:hAnsi="Cambria Math"/>
                <w:color w:val="000000"/>
                <w:sz w:val="21"/>
                <w:szCs w:val="21"/>
              </w:rPr>
              <m:t>i</m:t>
            </m:r>
          </m:sub>
        </m:sSub>
      </m:oMath>
      <w:r>
        <w:rPr>
          <w:rFonts w:hint="eastAsia"/>
          <w:color w:val="000000"/>
          <w:sz w:val="21"/>
          <w:szCs w:val="21"/>
        </w:rPr>
        <w:t xml:space="preserve"> </w:t>
      </w:r>
      <w:r w:rsidRPr="006D5049">
        <w:rPr>
          <w:rFonts w:hint="eastAsia"/>
          <w:color w:val="000000"/>
          <w:sz w:val="21"/>
          <w:szCs w:val="21"/>
        </w:rPr>
        <w:t>的成员在整个规划过程中保持不变。每个簇以其虚拟簇中心</w:t>
      </w:r>
      <w:r>
        <w:rPr>
          <w:rFonts w:hint="eastAsia"/>
          <w:color w:val="000000"/>
          <w:sz w:val="21"/>
          <w:szCs w:val="21"/>
        </w:rPr>
        <w:t xml:space="preserve"> </w:t>
      </w:r>
      <m:oMath>
        <m:sSub>
          <m:sSubPr>
            <m:ctrlPr>
              <w:rPr>
                <w:rFonts w:ascii="Cambria Math" w:hAnsi="Cambria Math"/>
                <w:i/>
                <w:color w:val="000000"/>
                <w:sz w:val="21"/>
                <w:szCs w:val="21"/>
              </w:rPr>
            </m:ctrlPr>
          </m:sSubPr>
          <m:e>
            <m:r>
              <w:rPr>
                <w:rFonts w:ascii="Cambria Math" w:hAnsi="Cambria Math"/>
                <w:color w:val="000000"/>
                <w:sz w:val="21"/>
                <w:szCs w:val="21"/>
              </w:rPr>
              <m:t>s</m:t>
            </m:r>
          </m:e>
          <m:sub>
            <m:r>
              <w:rPr>
                <w:rFonts w:ascii="Cambria Math" w:hAnsi="Cambria Math" w:hint="eastAsia"/>
                <w:color w:val="000000"/>
                <w:sz w:val="21"/>
                <w:szCs w:val="21"/>
              </w:rPr>
              <m:t>i</m:t>
            </m:r>
          </m:sub>
        </m:sSub>
      </m:oMath>
      <w:r>
        <w:rPr>
          <w:rFonts w:hint="eastAsia"/>
          <w:color w:val="000000"/>
          <w:sz w:val="21"/>
          <w:szCs w:val="21"/>
        </w:rPr>
        <w:t xml:space="preserve"> </w:t>
      </w:r>
      <w:r w:rsidRPr="006D5049">
        <w:rPr>
          <w:color w:val="000000"/>
          <w:sz w:val="21"/>
          <w:szCs w:val="21"/>
        </w:rPr>
        <w:t>作为全局路径规划的起始点</w:t>
      </w:r>
      <w:r>
        <w:rPr>
          <w:rFonts w:hint="eastAsia"/>
          <w:color w:val="000000"/>
          <w:sz w:val="21"/>
          <w:szCs w:val="21"/>
        </w:rPr>
        <w:t>:</w:t>
      </w:r>
    </w:p>
    <w:p w14:paraId="3F13EF5D" w14:textId="035E4D71" w:rsidR="006D5049" w:rsidRDefault="00081201" w:rsidP="006D5049">
      <w:pPr>
        <w:spacing w:line="360" w:lineRule="auto"/>
        <w:ind w:firstLineChars="196" w:firstLine="412"/>
        <w:rPr>
          <w:color w:val="000000"/>
          <w:sz w:val="21"/>
          <w:szCs w:val="21"/>
        </w:rPr>
      </w:pPr>
      <m:oMathPara>
        <m:oMath>
          <m:eqArr>
            <m:eqArrPr>
              <m:maxDist m:val="1"/>
              <m:ctrlPr>
                <w:rPr>
                  <w:rFonts w:ascii="Cambria Math" w:hAnsi="Cambria Math"/>
                  <w:i/>
                  <w:color w:val="000000"/>
                  <w:sz w:val="21"/>
                  <w:szCs w:val="21"/>
                </w:rPr>
              </m:ctrlPr>
            </m:eqArrPr>
            <m:e>
              <m:sSub>
                <m:sSubPr>
                  <m:ctrlPr>
                    <w:rPr>
                      <w:rFonts w:ascii="Cambria Math" w:hAnsi="Cambria Math"/>
                      <w:i/>
                      <w:color w:val="000000"/>
                      <w:sz w:val="21"/>
                      <w:szCs w:val="21"/>
                    </w:rPr>
                  </m:ctrlPr>
                </m:sSubPr>
                <m:e>
                  <m:r>
                    <w:rPr>
                      <w:rFonts w:ascii="Cambria Math" w:hAnsi="Cambria Math"/>
                      <w:color w:val="000000"/>
                      <w:sz w:val="21"/>
                      <w:szCs w:val="21"/>
                    </w:rPr>
                    <m:t>s</m:t>
                  </m:r>
                </m:e>
                <m:sub>
                  <m:r>
                    <w:rPr>
                      <w:rFonts w:ascii="Cambria Math" w:hAnsi="Cambria Math"/>
                      <w:color w:val="000000"/>
                      <w:sz w:val="21"/>
                      <w:szCs w:val="21"/>
                    </w:rPr>
                    <m:t>i</m:t>
                  </m:r>
                </m:sub>
              </m:sSub>
              <m:r>
                <w:rPr>
                  <w:rFonts w:ascii="Cambria Math" w:hAnsi="Cambria Math"/>
                  <w:color w:val="000000"/>
                  <w:sz w:val="21"/>
                  <w:szCs w:val="21"/>
                </w:rPr>
                <m:t>=</m:t>
              </m:r>
              <m:f>
                <m:fPr>
                  <m:ctrlPr>
                    <w:rPr>
                      <w:rFonts w:ascii="Cambria Math" w:hAnsi="Cambria Math"/>
                      <w:color w:val="000000"/>
                      <w:sz w:val="21"/>
                      <w:szCs w:val="21"/>
                    </w:rPr>
                  </m:ctrlPr>
                </m:fPr>
                <m:num>
                  <m:r>
                    <w:rPr>
                      <w:rFonts w:ascii="Cambria Math" w:hAnsi="Cambria Math"/>
                      <w:color w:val="000000"/>
                      <w:sz w:val="21"/>
                      <w:szCs w:val="21"/>
                    </w:rPr>
                    <m:t>1</m:t>
                  </m:r>
                  <m:ctrlPr>
                    <w:rPr>
                      <w:rFonts w:ascii="Cambria Math" w:hAnsi="Cambria Math"/>
                      <w:i/>
                      <w:color w:val="000000"/>
                      <w:sz w:val="21"/>
                      <w:szCs w:val="21"/>
                    </w:rPr>
                  </m:ctrlPr>
                </m:num>
                <m:den>
                  <m:d>
                    <m:dPr>
                      <m:begChr m:val="|"/>
                      <m:endChr m:val="|"/>
                      <m:ctrlPr>
                        <w:rPr>
                          <w:rFonts w:ascii="Cambria Math" w:hAnsi="Cambria Math"/>
                          <w:i/>
                          <w:color w:val="000000"/>
                          <w:sz w:val="21"/>
                          <w:szCs w:val="21"/>
                        </w:rPr>
                      </m:ctrlPr>
                    </m:dPr>
                    <m:e>
                      <m:sSub>
                        <m:sSubPr>
                          <m:ctrlPr>
                            <w:rPr>
                              <w:rFonts w:ascii="Cambria Math" w:hAnsi="Cambria Math"/>
                              <w:i/>
                              <w:color w:val="000000"/>
                              <w:sz w:val="21"/>
                              <w:szCs w:val="21"/>
                            </w:rPr>
                          </m:ctrlPr>
                        </m:sSubPr>
                        <m:e>
                          <m:r>
                            <w:rPr>
                              <w:rFonts w:ascii="Cambria Math" w:hAnsi="Cambria Math"/>
                              <w:color w:val="000000"/>
                              <w:sz w:val="21"/>
                              <w:szCs w:val="21"/>
                            </w:rPr>
                            <m:t>C</m:t>
                          </m:r>
                        </m:e>
                        <m:sub>
                          <m:r>
                            <w:rPr>
                              <w:rFonts w:ascii="Cambria Math" w:hAnsi="Cambria Math"/>
                              <w:color w:val="000000"/>
                              <w:sz w:val="21"/>
                              <w:szCs w:val="21"/>
                            </w:rPr>
                            <m:t>i</m:t>
                          </m:r>
                        </m:sub>
                      </m:sSub>
                    </m:e>
                  </m:d>
                  <m:ctrlPr>
                    <w:rPr>
                      <w:rFonts w:ascii="Cambria Math" w:hAnsi="Cambria Math"/>
                      <w:i/>
                      <w:color w:val="000000"/>
                      <w:sz w:val="21"/>
                      <w:szCs w:val="21"/>
                    </w:rPr>
                  </m:ctrlPr>
                </m:den>
              </m:f>
              <m:nary>
                <m:naryPr>
                  <m:chr m:val="∑"/>
                  <m:supHide m:val="1"/>
                  <m:ctrlPr>
                    <w:rPr>
                      <w:rFonts w:ascii="Cambria Math" w:hAnsi="Cambria Math"/>
                      <w:color w:val="000000"/>
                      <w:sz w:val="21"/>
                      <w:szCs w:val="21"/>
                    </w:rPr>
                  </m:ctrlPr>
                </m:naryPr>
                <m:sub>
                  <m:sSub>
                    <m:sSubPr>
                      <m:ctrlPr>
                        <w:rPr>
                          <w:rFonts w:ascii="Cambria Math" w:hAnsi="Cambria Math"/>
                          <w:i/>
                          <w:color w:val="000000"/>
                          <w:sz w:val="21"/>
                          <w:szCs w:val="21"/>
                        </w:rPr>
                      </m:ctrlPr>
                    </m:sSubPr>
                    <m:e>
                      <m:r>
                        <w:rPr>
                          <w:rFonts w:ascii="Cambria Math" w:hAnsi="Cambria Math"/>
                          <w:color w:val="000000"/>
                          <w:sz w:val="21"/>
                          <w:szCs w:val="21"/>
                        </w:rPr>
                        <m:t>u</m:t>
                      </m:r>
                    </m:e>
                    <m:sub>
                      <m:r>
                        <w:rPr>
                          <w:rFonts w:ascii="Cambria Math" w:hAnsi="Cambria Math"/>
                          <w:color w:val="000000"/>
                          <w:sz w:val="21"/>
                          <w:szCs w:val="21"/>
                        </w:rPr>
                        <m:t>j</m:t>
                      </m:r>
                    </m:sub>
                  </m:sSub>
                  <m:r>
                    <m:rPr>
                      <m:sty m:val="p"/>
                    </m:rPr>
                    <w:rPr>
                      <w:rFonts w:ascii="Cambria Math" w:hAnsi="Cambria Math" w:hint="eastAsia"/>
                      <w:color w:val="000000"/>
                      <w:sz w:val="21"/>
                      <w:szCs w:val="21"/>
                    </w:rPr>
                    <m:t>∈</m:t>
                  </m:r>
                  <m:sSub>
                    <m:sSubPr>
                      <m:ctrlPr>
                        <w:rPr>
                          <w:rFonts w:ascii="Cambria Math" w:hAnsi="Cambria Math"/>
                          <w:i/>
                          <w:color w:val="000000"/>
                          <w:sz w:val="21"/>
                          <w:szCs w:val="21"/>
                        </w:rPr>
                      </m:ctrlPr>
                    </m:sSubPr>
                    <m:e>
                      <m:r>
                        <w:rPr>
                          <w:rFonts w:ascii="Cambria Math" w:hAnsi="Cambria Math"/>
                          <w:color w:val="000000"/>
                          <w:sz w:val="21"/>
                          <w:szCs w:val="21"/>
                        </w:rPr>
                        <m:t>C</m:t>
                      </m:r>
                      <m:ctrlPr>
                        <w:rPr>
                          <w:rFonts w:ascii="Cambria Math" w:hAnsi="Cambria Math"/>
                          <w:color w:val="000000"/>
                          <w:sz w:val="21"/>
                          <w:szCs w:val="21"/>
                        </w:rPr>
                      </m:ctrlPr>
                    </m:e>
                    <m:sub>
                      <m:r>
                        <w:rPr>
                          <w:rFonts w:ascii="Cambria Math" w:hAnsi="Cambria Math"/>
                          <w:color w:val="000000"/>
                          <w:sz w:val="21"/>
                          <w:szCs w:val="21"/>
                        </w:rPr>
                        <m:t>i</m:t>
                      </m:r>
                    </m:sub>
                  </m:sSub>
                  <m:ctrlPr>
                    <w:rPr>
                      <w:rFonts w:ascii="Cambria Math" w:hAnsi="Cambria Math"/>
                      <w:i/>
                      <w:color w:val="000000"/>
                      <w:sz w:val="21"/>
                      <w:szCs w:val="21"/>
                    </w:rPr>
                  </m:ctrlPr>
                </m:sub>
                <m:sup>
                  <m:ctrlPr>
                    <w:rPr>
                      <w:rFonts w:ascii="Cambria Math" w:hAnsi="Cambria Math"/>
                      <w:i/>
                      <w:color w:val="000000"/>
                      <w:sz w:val="21"/>
                      <w:szCs w:val="21"/>
                    </w:rPr>
                  </m:ctrlPr>
                </m:sup>
                <m:e>
                  <m:sSub>
                    <m:sSubPr>
                      <m:ctrlPr>
                        <w:rPr>
                          <w:rFonts w:ascii="Cambria Math" w:hAnsi="Cambria Math"/>
                          <w:i/>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j</m:t>
                      </m:r>
                    </m:sub>
                  </m:sSub>
                  <m:d>
                    <m:dPr>
                      <m:ctrlPr>
                        <w:rPr>
                          <w:rFonts w:ascii="Cambria Math" w:hAnsi="Cambria Math"/>
                          <w:i/>
                          <w:color w:val="000000"/>
                          <w:sz w:val="21"/>
                          <w:szCs w:val="21"/>
                        </w:rPr>
                      </m:ctrlPr>
                    </m:dPr>
                    <m:e>
                      <m:r>
                        <w:rPr>
                          <w:rFonts w:ascii="Cambria Math" w:hAnsi="Cambria Math"/>
                          <w:color w:val="000000"/>
                          <w:sz w:val="21"/>
                          <w:szCs w:val="21"/>
                        </w:rPr>
                        <m:t>0</m:t>
                      </m:r>
                    </m:e>
                  </m:d>
                  <m:ctrlPr>
                    <w:rPr>
                      <w:rFonts w:ascii="Cambria Math" w:hAnsi="Cambria Math"/>
                      <w:i/>
                      <w:color w:val="000000"/>
                      <w:sz w:val="21"/>
                      <w:szCs w:val="21"/>
                    </w:rPr>
                  </m:ctrlPr>
                </m:e>
              </m:nary>
              <m:r>
                <w:rPr>
                  <w:rFonts w:ascii="Cambria Math" w:hAnsi="Cambria Math"/>
                  <w:color w:val="000000"/>
                  <w:sz w:val="21"/>
                  <w:szCs w:val="21"/>
                </w:rPr>
                <m:t>#</m:t>
              </m:r>
              <m:d>
                <m:dPr>
                  <m:begChr m:val="（"/>
                  <m:endChr m:val="）"/>
                  <m:ctrlPr>
                    <w:rPr>
                      <w:rFonts w:ascii="Cambria Math" w:hAnsi="Cambria Math"/>
                      <w:i/>
                      <w:color w:val="000000"/>
                      <w:sz w:val="21"/>
                      <w:szCs w:val="21"/>
                    </w:rPr>
                  </m:ctrlPr>
                </m:dPr>
                <m:e>
                  <m:r>
                    <w:rPr>
                      <w:rFonts w:ascii="Cambria Math" w:hAnsi="Cambria Math"/>
                      <w:color w:val="000000"/>
                      <w:sz w:val="21"/>
                      <w:szCs w:val="21"/>
                    </w:rPr>
                    <m:t>8</m:t>
                  </m:r>
                </m:e>
              </m:d>
            </m:e>
          </m:eqArr>
        </m:oMath>
      </m:oMathPara>
    </w:p>
    <w:p w14:paraId="666B5F83" w14:textId="1D0894F9" w:rsidR="006D5049" w:rsidRDefault="00D4645F" w:rsidP="006D5049">
      <w:pPr>
        <w:spacing w:line="360" w:lineRule="auto"/>
        <w:ind w:firstLineChars="196" w:firstLine="412"/>
        <w:rPr>
          <w:color w:val="000000"/>
          <w:sz w:val="21"/>
          <w:szCs w:val="21"/>
        </w:rPr>
      </w:pPr>
      <w:r>
        <w:rPr>
          <w:rFonts w:hint="eastAsia"/>
          <w:color w:val="000000"/>
          <w:sz w:val="21"/>
          <w:szCs w:val="21"/>
        </w:rPr>
        <w:t>同时</w:t>
      </w:r>
      <w:r w:rsidR="006D5049" w:rsidRPr="006D5049">
        <w:rPr>
          <w:color w:val="000000"/>
          <w:sz w:val="21"/>
          <w:szCs w:val="21"/>
        </w:rPr>
        <w:t>以虚拟簇目标点</w:t>
      </w:r>
      <w:r w:rsidR="006D5049">
        <w:rPr>
          <w:rFonts w:hint="eastAsia"/>
          <w:color w:val="000000"/>
          <w:sz w:val="21"/>
          <w:szCs w:val="21"/>
        </w:rPr>
        <w:t xml:space="preserve"> </w:t>
      </w:r>
      <m:oMath>
        <m:sSub>
          <m:sSubPr>
            <m:ctrlPr>
              <w:rPr>
                <w:rFonts w:ascii="Cambria Math" w:hAnsi="Cambria Math"/>
                <w:i/>
                <w:color w:val="000000"/>
                <w:sz w:val="21"/>
                <w:szCs w:val="21"/>
              </w:rPr>
            </m:ctrlPr>
          </m:sSubPr>
          <m:e>
            <m:r>
              <w:rPr>
                <w:rFonts w:ascii="Cambria Math" w:hAnsi="Cambria Math"/>
                <w:color w:val="000000"/>
                <w:sz w:val="21"/>
                <w:szCs w:val="21"/>
              </w:rPr>
              <m:t>g</m:t>
            </m:r>
          </m:e>
          <m:sub>
            <m:r>
              <w:rPr>
                <w:rFonts w:ascii="Cambria Math" w:hAnsi="Cambria Math" w:hint="eastAsia"/>
                <w:color w:val="000000"/>
                <w:sz w:val="21"/>
                <w:szCs w:val="21"/>
              </w:rPr>
              <m:t>i</m:t>
            </m:r>
          </m:sub>
        </m:sSub>
      </m:oMath>
      <w:r w:rsidR="006D5049">
        <w:rPr>
          <w:color w:val="000000"/>
          <w:sz w:val="21"/>
          <w:szCs w:val="21"/>
        </w:rPr>
        <w:t xml:space="preserve"> </w:t>
      </w:r>
      <w:r w:rsidR="006D5049" w:rsidRPr="006D5049">
        <w:rPr>
          <w:color w:val="000000"/>
          <w:sz w:val="21"/>
          <w:szCs w:val="21"/>
        </w:rPr>
        <w:t>作为目标点执行全局路径规划</w:t>
      </w:r>
      <w:r w:rsidR="00FD4F17">
        <w:rPr>
          <w:rFonts w:hint="eastAsia"/>
          <w:color w:val="000000"/>
          <w:sz w:val="21"/>
          <w:szCs w:val="21"/>
        </w:rPr>
        <w:t>：</w:t>
      </w:r>
    </w:p>
    <w:p w14:paraId="17257BE3" w14:textId="3C0A7334" w:rsidR="00FD4F17" w:rsidRDefault="00081201" w:rsidP="006D5049">
      <w:pPr>
        <w:spacing w:line="360" w:lineRule="auto"/>
        <w:ind w:firstLineChars="196" w:firstLine="412"/>
        <w:rPr>
          <w:color w:val="000000"/>
          <w:sz w:val="21"/>
          <w:szCs w:val="21"/>
        </w:rPr>
      </w:pPr>
      <m:oMathPara>
        <m:oMath>
          <m:eqArr>
            <m:eqArrPr>
              <m:maxDist m:val="1"/>
              <m:ctrlPr>
                <w:rPr>
                  <w:rFonts w:ascii="Cambria Math" w:hAnsi="Cambria Math"/>
                  <w:i/>
                  <w:color w:val="000000"/>
                  <w:sz w:val="21"/>
                  <w:szCs w:val="21"/>
                </w:rPr>
              </m:ctrlPr>
            </m:eqArrPr>
            <m:e>
              <m:sSub>
                <m:sSubPr>
                  <m:ctrlPr>
                    <w:rPr>
                      <w:rFonts w:ascii="Cambria Math" w:hAnsi="Cambria Math"/>
                      <w:i/>
                      <w:color w:val="000000"/>
                      <w:sz w:val="21"/>
                      <w:szCs w:val="21"/>
                    </w:rPr>
                  </m:ctrlPr>
                </m:sSubPr>
                <m:e>
                  <m:r>
                    <w:rPr>
                      <w:rFonts w:ascii="Cambria Math" w:hAnsi="Cambria Math"/>
                      <w:color w:val="000000"/>
                      <w:sz w:val="21"/>
                      <w:szCs w:val="21"/>
                    </w:rPr>
                    <m:t>g</m:t>
                  </m:r>
                </m:e>
                <m:sub>
                  <m:r>
                    <w:rPr>
                      <w:rFonts w:ascii="Cambria Math" w:hAnsi="Cambria Math"/>
                      <w:color w:val="000000"/>
                      <w:sz w:val="21"/>
                      <w:szCs w:val="21"/>
                    </w:rPr>
                    <m:t>i</m:t>
                  </m:r>
                </m:sub>
              </m:sSub>
              <m:r>
                <w:rPr>
                  <w:rFonts w:ascii="Cambria Math" w:hAnsi="Cambria Math"/>
                  <w:color w:val="000000"/>
                  <w:sz w:val="21"/>
                  <w:szCs w:val="21"/>
                </w:rPr>
                <m:t>=</m:t>
              </m:r>
              <m:f>
                <m:fPr>
                  <m:ctrlPr>
                    <w:rPr>
                      <w:rFonts w:ascii="Cambria Math" w:hAnsi="Cambria Math"/>
                      <w:color w:val="000000"/>
                      <w:sz w:val="21"/>
                      <w:szCs w:val="21"/>
                    </w:rPr>
                  </m:ctrlPr>
                </m:fPr>
                <m:num>
                  <m:r>
                    <w:rPr>
                      <w:rFonts w:ascii="Cambria Math" w:hAnsi="Cambria Math"/>
                      <w:color w:val="000000"/>
                      <w:sz w:val="21"/>
                      <w:szCs w:val="21"/>
                    </w:rPr>
                    <m:t>1</m:t>
                  </m:r>
                  <m:ctrlPr>
                    <w:rPr>
                      <w:rFonts w:ascii="Cambria Math" w:hAnsi="Cambria Math"/>
                      <w:i/>
                      <w:color w:val="000000"/>
                      <w:sz w:val="21"/>
                      <w:szCs w:val="21"/>
                    </w:rPr>
                  </m:ctrlPr>
                </m:num>
                <m:den>
                  <m:d>
                    <m:dPr>
                      <m:begChr m:val="|"/>
                      <m:endChr m:val="|"/>
                      <m:ctrlPr>
                        <w:rPr>
                          <w:rFonts w:ascii="Cambria Math" w:hAnsi="Cambria Math"/>
                          <w:i/>
                          <w:color w:val="000000"/>
                          <w:sz w:val="21"/>
                          <w:szCs w:val="21"/>
                        </w:rPr>
                      </m:ctrlPr>
                    </m:dPr>
                    <m:e>
                      <m:sSub>
                        <m:sSubPr>
                          <m:ctrlPr>
                            <w:rPr>
                              <w:rFonts w:ascii="Cambria Math" w:hAnsi="Cambria Math"/>
                              <w:i/>
                              <w:color w:val="000000"/>
                              <w:sz w:val="21"/>
                              <w:szCs w:val="21"/>
                            </w:rPr>
                          </m:ctrlPr>
                        </m:sSubPr>
                        <m:e>
                          <m:r>
                            <w:rPr>
                              <w:rFonts w:ascii="Cambria Math" w:hAnsi="Cambria Math"/>
                              <w:color w:val="000000"/>
                              <w:sz w:val="21"/>
                              <w:szCs w:val="21"/>
                            </w:rPr>
                            <m:t>C</m:t>
                          </m:r>
                        </m:e>
                        <m:sub>
                          <m:r>
                            <w:rPr>
                              <w:rFonts w:ascii="Cambria Math" w:hAnsi="Cambria Math"/>
                              <w:color w:val="000000"/>
                              <w:sz w:val="21"/>
                              <w:szCs w:val="21"/>
                            </w:rPr>
                            <m:t>i</m:t>
                          </m:r>
                        </m:sub>
                      </m:sSub>
                    </m:e>
                  </m:d>
                  <m:ctrlPr>
                    <w:rPr>
                      <w:rFonts w:ascii="Cambria Math" w:hAnsi="Cambria Math"/>
                      <w:i/>
                      <w:color w:val="000000"/>
                      <w:sz w:val="21"/>
                      <w:szCs w:val="21"/>
                    </w:rPr>
                  </m:ctrlPr>
                </m:den>
              </m:f>
              <m:nary>
                <m:naryPr>
                  <m:chr m:val="∑"/>
                  <m:supHide m:val="1"/>
                  <m:ctrlPr>
                    <w:rPr>
                      <w:rFonts w:ascii="Cambria Math" w:hAnsi="Cambria Math"/>
                      <w:color w:val="000000"/>
                      <w:sz w:val="21"/>
                      <w:szCs w:val="21"/>
                    </w:rPr>
                  </m:ctrlPr>
                </m:naryPr>
                <m:sub>
                  <m:sSub>
                    <m:sSubPr>
                      <m:ctrlPr>
                        <w:rPr>
                          <w:rFonts w:ascii="Cambria Math" w:hAnsi="Cambria Math"/>
                          <w:i/>
                          <w:color w:val="000000"/>
                          <w:sz w:val="21"/>
                          <w:szCs w:val="21"/>
                        </w:rPr>
                      </m:ctrlPr>
                    </m:sSubPr>
                    <m:e>
                      <m:r>
                        <w:rPr>
                          <w:rFonts w:ascii="Cambria Math" w:hAnsi="Cambria Math"/>
                          <w:color w:val="000000"/>
                          <w:sz w:val="21"/>
                          <w:szCs w:val="21"/>
                        </w:rPr>
                        <m:t>u</m:t>
                      </m:r>
                    </m:e>
                    <m:sub>
                      <m:r>
                        <w:rPr>
                          <w:rFonts w:ascii="Cambria Math" w:hAnsi="Cambria Math"/>
                          <w:color w:val="000000"/>
                          <w:sz w:val="21"/>
                          <w:szCs w:val="21"/>
                        </w:rPr>
                        <m:t>j</m:t>
                      </m:r>
                    </m:sub>
                  </m:sSub>
                  <m:r>
                    <m:rPr>
                      <m:sty m:val="p"/>
                    </m:rPr>
                    <w:rPr>
                      <w:rFonts w:ascii="Cambria Math" w:hAnsi="Cambria Math" w:hint="eastAsia"/>
                      <w:color w:val="000000"/>
                      <w:sz w:val="21"/>
                      <w:szCs w:val="21"/>
                    </w:rPr>
                    <m:t>∈</m:t>
                  </m:r>
                  <m:sSub>
                    <m:sSubPr>
                      <m:ctrlPr>
                        <w:rPr>
                          <w:rFonts w:ascii="Cambria Math" w:hAnsi="Cambria Math"/>
                          <w:i/>
                          <w:color w:val="000000"/>
                          <w:sz w:val="21"/>
                          <w:szCs w:val="21"/>
                        </w:rPr>
                      </m:ctrlPr>
                    </m:sSubPr>
                    <m:e>
                      <m:r>
                        <w:rPr>
                          <w:rFonts w:ascii="Cambria Math" w:hAnsi="Cambria Math"/>
                          <w:color w:val="000000"/>
                          <w:sz w:val="21"/>
                          <w:szCs w:val="21"/>
                        </w:rPr>
                        <m:t>C</m:t>
                      </m:r>
                      <m:ctrlPr>
                        <w:rPr>
                          <w:rFonts w:ascii="Cambria Math" w:hAnsi="Cambria Math"/>
                          <w:color w:val="000000"/>
                          <w:sz w:val="21"/>
                          <w:szCs w:val="21"/>
                        </w:rPr>
                      </m:ctrlPr>
                    </m:e>
                    <m:sub>
                      <m:r>
                        <w:rPr>
                          <w:rFonts w:ascii="Cambria Math" w:hAnsi="Cambria Math"/>
                          <w:color w:val="000000"/>
                          <w:sz w:val="21"/>
                          <w:szCs w:val="21"/>
                        </w:rPr>
                        <m:t>i</m:t>
                      </m:r>
                    </m:sub>
                  </m:sSub>
                  <m:ctrlPr>
                    <w:rPr>
                      <w:rFonts w:ascii="Cambria Math" w:hAnsi="Cambria Math"/>
                      <w:i/>
                      <w:color w:val="000000"/>
                      <w:sz w:val="21"/>
                      <w:szCs w:val="21"/>
                    </w:rPr>
                  </m:ctrlPr>
                </m:sub>
                <m:sup>
                  <m:ctrlPr>
                    <w:rPr>
                      <w:rFonts w:ascii="Cambria Math" w:hAnsi="Cambria Math"/>
                      <w:i/>
                      <w:color w:val="000000"/>
                      <w:sz w:val="21"/>
                      <w:szCs w:val="21"/>
                    </w:rPr>
                  </m:ctrlPr>
                </m:sup>
                <m:e>
                  <m:sSubSup>
                    <m:sSubSupPr>
                      <m:ctrlPr>
                        <w:rPr>
                          <w:rFonts w:ascii="Cambria Math" w:hAnsi="Cambria Math"/>
                          <w:i/>
                          <w:color w:val="000000"/>
                          <w:sz w:val="21"/>
                          <w:szCs w:val="21"/>
                        </w:rPr>
                      </m:ctrlPr>
                    </m:sSubSupPr>
                    <m:e>
                      <m:r>
                        <w:rPr>
                          <w:rFonts w:ascii="Cambria Math" w:hAnsi="Cambria Math"/>
                          <w:color w:val="000000"/>
                          <w:sz w:val="21"/>
                          <w:szCs w:val="21"/>
                        </w:rPr>
                        <m:t>o</m:t>
                      </m:r>
                    </m:e>
                    <m:sub>
                      <m:r>
                        <w:rPr>
                          <w:rFonts w:ascii="Cambria Math" w:hAnsi="Cambria Math"/>
                          <w:color w:val="000000"/>
                          <w:sz w:val="21"/>
                          <w:szCs w:val="21"/>
                        </w:rPr>
                        <m:t>j</m:t>
                      </m:r>
                    </m:sub>
                    <m:sup>
                      <m:r>
                        <w:rPr>
                          <w:rFonts w:ascii="Cambria Math" w:hAnsi="Cambria Math"/>
                          <w:color w:val="000000"/>
                          <w:sz w:val="21"/>
                          <w:szCs w:val="21"/>
                        </w:rPr>
                        <m:t>g</m:t>
                      </m:r>
                    </m:sup>
                  </m:sSubSup>
                  <m:ctrlPr>
                    <w:rPr>
                      <w:rFonts w:ascii="Cambria Math" w:hAnsi="Cambria Math"/>
                      <w:i/>
                      <w:color w:val="000000"/>
                      <w:sz w:val="21"/>
                      <w:szCs w:val="21"/>
                    </w:rPr>
                  </m:ctrlPr>
                </m:e>
              </m:nary>
              <m:r>
                <w:rPr>
                  <w:rFonts w:ascii="Cambria Math" w:hAnsi="Cambria Math"/>
                  <w:color w:val="000000"/>
                  <w:sz w:val="21"/>
                  <w:szCs w:val="21"/>
                </w:rPr>
                <m:t>#</m:t>
              </m:r>
              <m:d>
                <m:dPr>
                  <m:begChr m:val="（"/>
                  <m:endChr m:val="）"/>
                  <m:ctrlPr>
                    <w:rPr>
                      <w:rFonts w:ascii="Cambria Math" w:hAnsi="Cambria Math"/>
                      <w:i/>
                      <w:color w:val="000000"/>
                      <w:sz w:val="21"/>
                      <w:szCs w:val="21"/>
                    </w:rPr>
                  </m:ctrlPr>
                </m:dPr>
                <m:e>
                  <m:r>
                    <w:rPr>
                      <w:rFonts w:ascii="Cambria Math" w:hAnsi="Cambria Math"/>
                      <w:color w:val="000000"/>
                      <w:sz w:val="21"/>
                      <w:szCs w:val="21"/>
                    </w:rPr>
                    <m:t>9</m:t>
                  </m:r>
                </m:e>
              </m:d>
            </m:e>
          </m:eqArr>
        </m:oMath>
      </m:oMathPara>
    </w:p>
    <w:p w14:paraId="6AE1B99A" w14:textId="00BAC1C1" w:rsidR="006D5049" w:rsidRDefault="006D5049" w:rsidP="006D5049">
      <w:pPr>
        <w:spacing w:line="360" w:lineRule="auto"/>
        <w:ind w:firstLineChars="196" w:firstLine="412"/>
        <w:rPr>
          <w:color w:val="000000"/>
          <w:sz w:val="21"/>
          <w:szCs w:val="21"/>
        </w:rPr>
      </w:pPr>
      <w:r w:rsidRPr="006D5049">
        <w:rPr>
          <w:color w:val="000000"/>
          <w:sz w:val="21"/>
          <w:szCs w:val="21"/>
        </w:rPr>
        <w:t>簇内无人机在局部控制层依据全局路径</w:t>
      </w:r>
      <w:r w:rsidR="005C2409">
        <w:rPr>
          <w:rFonts w:hint="eastAsia"/>
          <w:color w:val="000000"/>
          <w:sz w:val="21"/>
          <w:szCs w:val="21"/>
        </w:rPr>
        <w:t>关键点</w:t>
      </w:r>
      <w:r w:rsidRPr="006D5049">
        <w:rPr>
          <w:color w:val="000000"/>
          <w:sz w:val="21"/>
          <w:szCs w:val="21"/>
        </w:rPr>
        <w:t>进行跟随与避障，从而形成全局</w:t>
      </w:r>
      <w:r w:rsidR="005C2409">
        <w:rPr>
          <w:rFonts w:hint="eastAsia"/>
          <w:color w:val="000000"/>
          <w:sz w:val="21"/>
          <w:szCs w:val="21"/>
        </w:rPr>
        <w:t>关键点引导与</w:t>
      </w:r>
      <w:r w:rsidRPr="006D5049">
        <w:rPr>
          <w:color w:val="000000"/>
          <w:sz w:val="21"/>
          <w:szCs w:val="21"/>
        </w:rPr>
        <w:t>局部</w:t>
      </w:r>
      <w:r w:rsidR="005C2409">
        <w:rPr>
          <w:rFonts w:hint="eastAsia"/>
          <w:color w:val="000000"/>
          <w:sz w:val="21"/>
          <w:szCs w:val="21"/>
        </w:rPr>
        <w:t>M</w:t>
      </w:r>
      <w:r w:rsidR="005C2409">
        <w:rPr>
          <w:color w:val="000000"/>
          <w:sz w:val="21"/>
          <w:szCs w:val="21"/>
        </w:rPr>
        <w:t>BST-APF</w:t>
      </w:r>
      <w:r w:rsidR="005C2409">
        <w:rPr>
          <w:rFonts w:hint="eastAsia"/>
          <w:color w:val="000000"/>
          <w:sz w:val="21"/>
          <w:szCs w:val="21"/>
        </w:rPr>
        <w:t>规划</w:t>
      </w:r>
      <w:r w:rsidRPr="006D5049">
        <w:rPr>
          <w:color w:val="000000"/>
          <w:sz w:val="21"/>
          <w:szCs w:val="21"/>
        </w:rPr>
        <w:t>的分层控制结构。</w:t>
      </w:r>
    </w:p>
    <w:p w14:paraId="24CC443C" w14:textId="324AF3C5" w:rsidR="006D5049" w:rsidRDefault="006D5049" w:rsidP="006D5049">
      <w:pPr>
        <w:spacing w:line="360" w:lineRule="auto"/>
        <w:ind w:firstLineChars="196" w:firstLine="412"/>
        <w:rPr>
          <w:color w:val="000000"/>
          <w:sz w:val="21"/>
          <w:szCs w:val="21"/>
        </w:rPr>
      </w:pPr>
      <w:r w:rsidRPr="006D5049">
        <w:rPr>
          <w:color w:val="000000"/>
          <w:sz w:val="21"/>
          <w:szCs w:val="21"/>
        </w:rPr>
        <w:t>在</w:t>
      </w:r>
      <w:r w:rsidR="00D4645F">
        <w:rPr>
          <w:rFonts w:hint="eastAsia"/>
          <w:color w:val="000000"/>
          <w:sz w:val="21"/>
          <w:szCs w:val="21"/>
        </w:rPr>
        <w:t>单簇全局路径搜索</w:t>
      </w:r>
      <w:r w:rsidRPr="006D5049">
        <w:rPr>
          <w:color w:val="000000"/>
          <w:sz w:val="21"/>
          <w:szCs w:val="21"/>
        </w:rPr>
        <w:t>阶段，采用</w:t>
      </w:r>
      <w:r w:rsidRPr="006D5049">
        <w:rPr>
          <w:color w:val="000000"/>
          <w:sz w:val="21"/>
          <w:szCs w:val="21"/>
        </w:rPr>
        <w:t>RRT*</w:t>
      </w:r>
      <w:r w:rsidRPr="006D5049">
        <w:rPr>
          <w:color w:val="000000"/>
          <w:sz w:val="21"/>
          <w:szCs w:val="21"/>
        </w:rPr>
        <w:t>算法为每个簇</w:t>
      </w:r>
      <w:r w:rsidRPr="006D5049">
        <w:rPr>
          <w:color w:val="000000"/>
          <w:sz w:val="21"/>
          <w:szCs w:val="21"/>
        </w:rPr>
        <w:t xml:space="preserve"> </w:t>
      </w:r>
      <m:oMath>
        <m:sSub>
          <m:sSubPr>
            <m:ctrlPr>
              <w:rPr>
                <w:rFonts w:ascii="Cambria Math" w:hAnsi="Cambria Math"/>
                <w:i/>
                <w:color w:val="000000"/>
                <w:sz w:val="21"/>
                <w:szCs w:val="21"/>
              </w:rPr>
            </m:ctrlPr>
          </m:sSubPr>
          <m:e>
            <m:r>
              <w:rPr>
                <w:rFonts w:ascii="Cambria Math" w:hAnsi="Cambria Math"/>
                <w:color w:val="000000"/>
                <w:sz w:val="21"/>
                <w:szCs w:val="21"/>
              </w:rPr>
              <m:t>C</m:t>
            </m:r>
          </m:e>
          <m:sub>
            <m:r>
              <w:rPr>
                <w:rFonts w:ascii="Cambria Math" w:hAnsi="Cambria Math"/>
                <w:color w:val="000000"/>
                <w:sz w:val="21"/>
                <w:szCs w:val="21"/>
              </w:rPr>
              <m:t>i</m:t>
            </m:r>
          </m:sub>
        </m:sSub>
      </m:oMath>
      <w:r w:rsidRPr="006D5049">
        <w:rPr>
          <w:color w:val="000000"/>
          <w:sz w:val="21"/>
          <w:szCs w:val="21"/>
        </w:rPr>
        <w:t xml:space="preserve"> </w:t>
      </w:r>
      <w:r w:rsidRPr="006D5049">
        <w:rPr>
          <w:color w:val="000000"/>
          <w:sz w:val="21"/>
          <w:szCs w:val="21"/>
        </w:rPr>
        <w:t>独立</w:t>
      </w:r>
      <w:r w:rsidR="00D4645F">
        <w:rPr>
          <w:rFonts w:hint="eastAsia"/>
          <w:color w:val="000000"/>
          <w:sz w:val="21"/>
          <w:szCs w:val="21"/>
        </w:rPr>
        <w:t>采样</w:t>
      </w:r>
      <w:r w:rsidRPr="006D5049">
        <w:rPr>
          <w:color w:val="000000"/>
          <w:sz w:val="21"/>
          <w:szCs w:val="21"/>
        </w:rPr>
        <w:t>最优路径。</w:t>
      </w:r>
      <w:r w:rsidRPr="006D5049">
        <w:rPr>
          <w:color w:val="000000"/>
          <w:sz w:val="21"/>
          <w:szCs w:val="21"/>
        </w:rPr>
        <w:t>RRT*</w:t>
      </w:r>
      <w:r w:rsidRPr="006D5049">
        <w:rPr>
          <w:color w:val="000000"/>
          <w:sz w:val="21"/>
          <w:szCs w:val="21"/>
        </w:rPr>
        <w:t>通过在状态空间</w:t>
      </w:r>
      <w:r w:rsidRPr="006D5049">
        <w:rPr>
          <w:color w:val="000000"/>
          <w:sz w:val="21"/>
          <w:szCs w:val="21"/>
        </w:rPr>
        <w:t xml:space="preserve"> </w:t>
      </w:r>
      <m:oMath>
        <m:r>
          <m:rPr>
            <m:scr m:val="script"/>
          </m:rPr>
          <w:rPr>
            <w:rFonts w:ascii="Cambria Math" w:hAnsi="Cambria Math"/>
            <w:color w:val="000000"/>
            <w:sz w:val="21"/>
            <w:szCs w:val="21"/>
          </w:rPr>
          <m:t>A</m:t>
        </m:r>
        <m:r>
          <m:rPr>
            <m:sty m:val="p"/>
          </m:rPr>
          <w:rPr>
            <w:rFonts w:ascii="Cambria Math" w:hAnsi="Cambria Math"/>
            <w:color w:val="000000"/>
            <w:sz w:val="21"/>
            <w:szCs w:val="21"/>
          </w:rPr>
          <m:t>⊂</m:t>
        </m:r>
        <m:sSup>
          <m:sSupPr>
            <m:ctrlPr>
              <w:rPr>
                <w:rFonts w:ascii="Cambria Math" w:hAnsi="Cambria Math"/>
                <w:i/>
                <w:color w:val="000000"/>
                <w:sz w:val="21"/>
                <w:szCs w:val="21"/>
              </w:rPr>
            </m:ctrlPr>
          </m:sSupPr>
          <m:e>
            <m:r>
              <w:rPr>
                <w:rFonts w:ascii="Cambria Math" w:hAnsi="Cambria Math"/>
                <w:color w:val="000000"/>
                <w:sz w:val="21"/>
                <w:szCs w:val="21"/>
              </w:rPr>
              <m:t>R</m:t>
            </m:r>
          </m:e>
          <m:sup>
            <m:r>
              <m:rPr>
                <m:scr m:val="double-struck"/>
              </m:rPr>
              <w:rPr>
                <w:rFonts w:ascii="Cambria Math" w:hAnsi="Cambria Math"/>
                <w:color w:val="000000"/>
                <w:sz w:val="21"/>
                <w:szCs w:val="21"/>
              </w:rPr>
              <m:t>2</m:t>
            </m:r>
          </m:sup>
        </m:sSup>
      </m:oMath>
      <w:r>
        <w:rPr>
          <w:rFonts w:hint="eastAsia"/>
          <w:color w:val="000000"/>
          <w:sz w:val="21"/>
          <w:szCs w:val="21"/>
        </w:rPr>
        <w:t xml:space="preserve"> </w:t>
      </w:r>
      <w:r w:rsidRPr="006D5049">
        <w:rPr>
          <w:color w:val="000000"/>
          <w:sz w:val="21"/>
          <w:szCs w:val="21"/>
        </w:rPr>
        <w:t>内进行随机采样并扩展</w:t>
      </w:r>
      <w:r w:rsidR="005E705F">
        <w:rPr>
          <w:rFonts w:hint="eastAsia"/>
          <w:color w:val="000000"/>
          <w:sz w:val="21"/>
          <w:szCs w:val="21"/>
        </w:rPr>
        <w:t>采样点组成的</w:t>
      </w:r>
      <w:r w:rsidRPr="006D5049">
        <w:rPr>
          <w:color w:val="000000"/>
          <w:sz w:val="21"/>
          <w:szCs w:val="21"/>
        </w:rPr>
        <w:t>树结构</w:t>
      </w:r>
      <w:r w:rsidRPr="006D5049">
        <w:rPr>
          <w:color w:val="000000"/>
          <w:sz w:val="21"/>
          <w:szCs w:val="21"/>
        </w:rPr>
        <w:t xml:space="preserve"> </w:t>
      </w:r>
      <m:oMath>
        <m:r>
          <m:rPr>
            <m:scr m:val="script"/>
          </m:rPr>
          <w:rPr>
            <w:rFonts w:ascii="Cambria Math" w:hAnsi="Cambria Math"/>
            <w:color w:val="000000"/>
            <w:sz w:val="21"/>
            <w:szCs w:val="21"/>
          </w:rPr>
          <m:t>T</m:t>
        </m:r>
      </m:oMath>
      <w:r w:rsidRPr="006D5049">
        <w:rPr>
          <w:color w:val="000000"/>
          <w:sz w:val="21"/>
          <w:szCs w:val="21"/>
        </w:rPr>
        <w:t xml:space="preserve"> </w:t>
      </w:r>
      <w:r w:rsidRPr="006D5049">
        <w:rPr>
          <w:color w:val="000000"/>
          <w:sz w:val="21"/>
          <w:szCs w:val="21"/>
        </w:rPr>
        <w:t>实现路径搜索，过程可描述为以下步骤：</w:t>
      </w:r>
    </w:p>
    <w:p w14:paraId="2CA8319F" w14:textId="65265BD0" w:rsidR="006D5049" w:rsidRDefault="006D5049" w:rsidP="006D5049">
      <w:pPr>
        <w:spacing w:line="360" w:lineRule="auto"/>
        <w:ind w:firstLineChars="196" w:firstLine="412"/>
        <w:rPr>
          <w:color w:val="000000"/>
          <w:sz w:val="21"/>
          <w:szCs w:val="21"/>
        </w:rPr>
      </w:pPr>
      <w:r>
        <w:rPr>
          <w:rFonts w:hint="eastAsia"/>
          <w:color w:val="000000"/>
          <w:sz w:val="21"/>
          <w:szCs w:val="21"/>
        </w:rPr>
        <w:t>1</w:t>
      </w:r>
      <w:r>
        <w:rPr>
          <w:rFonts w:hint="eastAsia"/>
          <w:color w:val="000000"/>
          <w:sz w:val="21"/>
          <w:szCs w:val="21"/>
        </w:rPr>
        <w:t>）采样生成：</w:t>
      </w:r>
      <w:r w:rsidRPr="006D5049">
        <w:rPr>
          <w:color w:val="000000"/>
          <w:sz w:val="21"/>
          <w:szCs w:val="21"/>
        </w:rPr>
        <w:t>在每次迭代中</w:t>
      </w:r>
      <w:r w:rsidR="0023080E">
        <w:rPr>
          <w:rFonts w:hint="eastAsia"/>
          <w:color w:val="000000"/>
          <w:sz w:val="21"/>
          <w:szCs w:val="21"/>
        </w:rPr>
        <w:t>，</w:t>
      </w:r>
      <w:r w:rsidRPr="006D5049">
        <w:rPr>
          <w:color w:val="000000"/>
          <w:sz w:val="21"/>
          <w:szCs w:val="21"/>
        </w:rPr>
        <w:t>以概率</w:t>
      </w:r>
      <w:r w:rsidRPr="006D5049">
        <w:rPr>
          <w:color w:val="000000"/>
          <w:sz w:val="21"/>
          <w:szCs w:val="21"/>
        </w:rPr>
        <w:t xml:space="preserve"> </w:t>
      </w:r>
      <m:oMath>
        <m:sSub>
          <m:sSubPr>
            <m:ctrlPr>
              <w:rPr>
                <w:rFonts w:ascii="Cambria Math" w:hAnsi="Cambria Math"/>
                <w:i/>
                <w:color w:val="000000"/>
                <w:sz w:val="21"/>
                <w:szCs w:val="21"/>
              </w:rPr>
            </m:ctrlPr>
          </m:sSubPr>
          <m:e>
            <m:r>
              <w:rPr>
                <w:rFonts w:ascii="Cambria Math" w:hAnsi="Cambria Math"/>
                <w:color w:val="000000"/>
                <w:sz w:val="21"/>
                <w:szCs w:val="21"/>
              </w:rPr>
              <m:t>p</m:t>
            </m:r>
          </m:e>
          <m:sub>
            <m:r>
              <w:rPr>
                <w:rFonts w:ascii="Cambria Math" w:hAnsi="Cambria Math"/>
                <w:color w:val="000000"/>
                <w:sz w:val="21"/>
                <w:szCs w:val="21"/>
              </w:rPr>
              <m:t>g</m:t>
            </m:r>
          </m:sub>
        </m:sSub>
      </m:oMath>
      <w:r w:rsidRPr="006D5049">
        <w:rPr>
          <w:color w:val="000000"/>
          <w:sz w:val="21"/>
          <w:szCs w:val="21"/>
        </w:rPr>
        <w:t xml:space="preserve"> </w:t>
      </w:r>
      <w:r w:rsidRPr="006D5049">
        <w:rPr>
          <w:color w:val="000000"/>
          <w:sz w:val="21"/>
          <w:szCs w:val="21"/>
        </w:rPr>
        <w:t>直接采样目标点</w:t>
      </w:r>
      <w:r w:rsidRPr="006D5049">
        <w:rPr>
          <w:color w:val="000000"/>
          <w:sz w:val="21"/>
          <w:szCs w:val="21"/>
        </w:rPr>
        <w:t xml:space="preserve"> </w:t>
      </w:r>
      <m:oMath>
        <m:sSub>
          <m:sSubPr>
            <m:ctrlPr>
              <w:rPr>
                <w:rFonts w:ascii="Cambria Math" w:hAnsi="Cambria Math"/>
                <w:i/>
                <w:color w:val="000000"/>
                <w:sz w:val="21"/>
                <w:szCs w:val="21"/>
              </w:rPr>
            </m:ctrlPr>
          </m:sSubPr>
          <m:e>
            <m:r>
              <w:rPr>
                <w:rFonts w:ascii="Cambria Math" w:hAnsi="Cambria Math"/>
                <w:color w:val="000000"/>
                <w:sz w:val="21"/>
                <w:szCs w:val="21"/>
              </w:rPr>
              <m:t>g</m:t>
            </m:r>
          </m:e>
          <m:sub>
            <m:r>
              <w:rPr>
                <w:rFonts w:ascii="Cambria Math" w:hAnsi="Cambria Math"/>
                <w:color w:val="000000"/>
                <w:sz w:val="21"/>
                <w:szCs w:val="21"/>
              </w:rPr>
              <m:t>i</m:t>
            </m:r>
          </m:sub>
        </m:sSub>
      </m:oMath>
      <w:r w:rsidRPr="006D5049">
        <w:rPr>
          <w:color w:val="000000"/>
          <w:sz w:val="21"/>
          <w:szCs w:val="21"/>
        </w:rPr>
        <w:t>​</w:t>
      </w:r>
      <w:r w:rsidRPr="006D5049">
        <w:rPr>
          <w:color w:val="000000"/>
          <w:sz w:val="21"/>
          <w:szCs w:val="21"/>
        </w:rPr>
        <w:t>，否则从区域</w:t>
      </w:r>
      <w:r w:rsidRPr="006D5049">
        <w:rPr>
          <w:color w:val="000000"/>
          <w:sz w:val="21"/>
          <w:szCs w:val="21"/>
        </w:rPr>
        <w:t xml:space="preserve"> </w:t>
      </w:r>
      <m:oMath>
        <m:r>
          <m:rPr>
            <m:scr m:val="script"/>
          </m:rPr>
          <w:rPr>
            <w:rFonts w:ascii="Cambria Math" w:hAnsi="Cambria Math"/>
            <w:color w:val="000000"/>
            <w:sz w:val="21"/>
            <w:szCs w:val="21"/>
          </w:rPr>
          <m:t>A</m:t>
        </m:r>
      </m:oMath>
      <w:r w:rsidRPr="006D5049">
        <w:rPr>
          <w:color w:val="000000"/>
          <w:sz w:val="21"/>
          <w:szCs w:val="21"/>
        </w:rPr>
        <w:t xml:space="preserve"> </w:t>
      </w:r>
      <w:r w:rsidRPr="006D5049">
        <w:rPr>
          <w:color w:val="000000"/>
          <w:sz w:val="21"/>
          <w:szCs w:val="21"/>
        </w:rPr>
        <w:t>中随机采样得到</w:t>
      </w:r>
      <w:r>
        <w:rPr>
          <w:rFonts w:hint="eastAsia"/>
          <w:color w:val="000000"/>
          <w:sz w:val="21"/>
          <w:szCs w:val="21"/>
        </w:rPr>
        <w:t>：</w:t>
      </w:r>
    </w:p>
    <w:p w14:paraId="3E194D52" w14:textId="4C803398" w:rsidR="00FD4F17" w:rsidRDefault="00081201" w:rsidP="006D5049">
      <w:pPr>
        <w:spacing w:line="360" w:lineRule="auto"/>
        <w:ind w:firstLineChars="196" w:firstLine="412"/>
        <w:rPr>
          <w:color w:val="000000"/>
          <w:sz w:val="21"/>
          <w:szCs w:val="21"/>
        </w:rPr>
      </w:pPr>
      <m:oMathPara>
        <m:oMath>
          <m:eqArr>
            <m:eqArrPr>
              <m:maxDist m:val="1"/>
              <m:ctrlPr>
                <w:rPr>
                  <w:rFonts w:ascii="Cambria Math" w:hAnsi="Cambria Math"/>
                  <w:i/>
                  <w:color w:val="000000"/>
                  <w:sz w:val="21"/>
                  <w:szCs w:val="21"/>
                </w:rPr>
              </m:ctrlPr>
            </m:eqArrPr>
            <m:e>
              <m:sSub>
                <m:sSubPr>
                  <m:ctrlPr>
                    <w:rPr>
                      <w:rFonts w:ascii="Cambria Math" w:hAnsi="Cambria Math"/>
                      <w:i/>
                      <w:color w:val="000000"/>
                      <w:sz w:val="21"/>
                      <w:szCs w:val="21"/>
                    </w:rPr>
                  </m:ctrlPr>
                </m:sSubPr>
                <m:e>
                  <m:r>
                    <w:rPr>
                      <w:rFonts w:ascii="Cambria Math" w:hAnsi="Cambria Math" w:hint="eastAsia"/>
                      <w:color w:val="000000"/>
                      <w:sz w:val="21"/>
                      <w:szCs w:val="21"/>
                    </w:rPr>
                    <m:t>o</m:t>
                  </m:r>
                </m:e>
                <m:sub>
                  <m:r>
                    <w:rPr>
                      <w:rFonts w:ascii="Cambria Math" w:hAnsi="Cambria Math"/>
                      <w:color w:val="000000"/>
                      <w:sz w:val="21"/>
                      <w:szCs w:val="21"/>
                    </w:rPr>
                    <m:t>rand</m:t>
                  </m:r>
                </m:sub>
              </m:sSub>
              <m:r>
                <m:rPr>
                  <m:sty m:val="p"/>
                </m:rPr>
                <w:rPr>
                  <w:rFonts w:ascii="Cambria Math" w:hAnsi="Cambria Math" w:hint="eastAsia"/>
                  <w:color w:val="000000"/>
                  <w:sz w:val="21"/>
                  <w:szCs w:val="21"/>
                </w:rPr>
                <m:t>∈</m:t>
              </m:r>
              <m:r>
                <w:rPr>
                  <w:rFonts w:ascii="Cambria Math" w:hAnsi="Cambria Math"/>
                  <w:color w:val="000000"/>
                  <w:sz w:val="21"/>
                  <w:szCs w:val="21"/>
                </w:rPr>
                <m:t>A</m:t>
              </m:r>
              <m:r>
                <m:rPr>
                  <m:sty m:val="p"/>
                </m:rPr>
                <w:rPr>
                  <w:rFonts w:ascii="Cambria Math" w:hAnsi="Cambria Math"/>
                  <w:color w:val="000000"/>
                  <w:sz w:val="21"/>
                  <w:szCs w:val="21"/>
                </w:rPr>
                <m:t>∖</m:t>
              </m:r>
              <m:sSub>
                <m:sSubPr>
                  <m:ctrlPr>
                    <w:rPr>
                      <w:rFonts w:ascii="Cambria Math" w:hAnsi="Cambria Math"/>
                      <w:i/>
                      <w:color w:val="000000"/>
                      <w:sz w:val="21"/>
                      <w:szCs w:val="21"/>
                    </w:rPr>
                  </m:ctrlPr>
                </m:sSubPr>
                <m:e>
                  <m:r>
                    <m:rPr>
                      <m:scr m:val="script"/>
                    </m:rPr>
                    <w:rPr>
                      <w:rFonts w:ascii="Cambria Math" w:hAnsi="Cambria Math"/>
                      <w:color w:val="000000"/>
                      <w:sz w:val="21"/>
                      <w:szCs w:val="21"/>
                    </w:rPr>
                    <m:t>O</m:t>
                  </m:r>
                </m:e>
                <m:sub>
                  <m:r>
                    <m:rPr>
                      <m:scr m:val="script"/>
                    </m:rPr>
                    <w:rPr>
                      <w:rFonts w:ascii="Cambria Math" w:hAnsi="Cambria Math"/>
                      <w:color w:val="000000"/>
                      <w:sz w:val="21"/>
                      <w:szCs w:val="21"/>
                    </w:rPr>
                    <m:t>t</m:t>
                  </m:r>
                </m:sub>
              </m:sSub>
              <m:r>
                <w:rPr>
                  <w:rFonts w:ascii="Cambria Math" w:hAnsi="Cambria Math"/>
                  <w:color w:val="000000"/>
                  <w:sz w:val="21"/>
                  <w:szCs w:val="21"/>
                </w:rPr>
                <m:t>#</m:t>
              </m:r>
              <m:d>
                <m:dPr>
                  <m:begChr m:val="（"/>
                  <m:endChr m:val="）"/>
                  <m:ctrlPr>
                    <w:rPr>
                      <w:rFonts w:ascii="Cambria Math" w:hAnsi="Cambria Math"/>
                      <w:i/>
                      <w:color w:val="000000"/>
                      <w:sz w:val="21"/>
                      <w:szCs w:val="21"/>
                    </w:rPr>
                  </m:ctrlPr>
                </m:dPr>
                <m:e>
                  <m:r>
                    <w:rPr>
                      <w:rFonts w:ascii="Cambria Math" w:hAnsi="Cambria Math"/>
                      <w:color w:val="000000"/>
                      <w:sz w:val="21"/>
                      <w:szCs w:val="21"/>
                    </w:rPr>
                    <m:t>10</m:t>
                  </m:r>
                </m:e>
              </m:d>
            </m:e>
          </m:eqArr>
        </m:oMath>
      </m:oMathPara>
    </w:p>
    <w:p w14:paraId="2F3A927E" w14:textId="3D28771B" w:rsidR="006D5049" w:rsidRDefault="006D5049" w:rsidP="006D5049">
      <w:pPr>
        <w:spacing w:line="360" w:lineRule="auto"/>
        <w:ind w:firstLineChars="196" w:firstLine="412"/>
        <w:rPr>
          <w:color w:val="000000"/>
          <w:sz w:val="21"/>
          <w:szCs w:val="21"/>
        </w:rPr>
      </w:pPr>
      <w:r w:rsidRPr="006D5049">
        <w:rPr>
          <w:color w:val="000000"/>
          <w:sz w:val="21"/>
          <w:szCs w:val="21"/>
        </w:rPr>
        <w:t>其中</w:t>
      </w:r>
      <w:r w:rsidRPr="006D5049">
        <w:rPr>
          <w:color w:val="000000"/>
          <w:sz w:val="21"/>
          <w:szCs w:val="21"/>
        </w:rPr>
        <w:t xml:space="preserve"> </w:t>
      </w:r>
      <m:oMath>
        <m:sSub>
          <m:sSubPr>
            <m:ctrlPr>
              <w:rPr>
                <w:rFonts w:ascii="Cambria Math" w:hAnsi="Cambria Math"/>
                <w:i/>
                <w:color w:val="000000"/>
                <w:sz w:val="21"/>
                <w:szCs w:val="21"/>
              </w:rPr>
            </m:ctrlPr>
          </m:sSubPr>
          <m:e>
            <m:r>
              <m:rPr>
                <m:scr m:val="script"/>
              </m:rPr>
              <w:rPr>
                <w:rFonts w:ascii="Cambria Math" w:hAnsi="Cambria Math"/>
                <w:color w:val="000000"/>
                <w:sz w:val="21"/>
                <w:szCs w:val="21"/>
              </w:rPr>
              <m:t>O</m:t>
            </m:r>
          </m:e>
          <m:sub>
            <m:r>
              <m:rPr>
                <m:scr m:val="script"/>
              </m:rPr>
              <w:rPr>
                <w:rFonts w:ascii="Cambria Math" w:hAnsi="Cambria Math"/>
                <w:color w:val="000000"/>
                <w:sz w:val="21"/>
                <w:szCs w:val="21"/>
              </w:rPr>
              <m:t>t</m:t>
            </m:r>
          </m:sub>
        </m:sSub>
        <m:r>
          <w:rPr>
            <w:rFonts w:ascii="Cambria Math" w:hAnsi="Cambria Math"/>
            <w:color w:val="000000"/>
            <w:sz w:val="21"/>
            <w:szCs w:val="21"/>
          </w:rPr>
          <m:t>⊆</m:t>
        </m:r>
        <m:r>
          <m:rPr>
            <m:scr m:val="script"/>
            <m:sty m:val="p"/>
          </m:rPr>
          <w:rPr>
            <w:rFonts w:ascii="Cambria Math" w:hAnsi="Cambria Math"/>
            <w:color w:val="000000"/>
            <w:sz w:val="21"/>
            <w:szCs w:val="21"/>
          </w:rPr>
          <m:t>O</m:t>
        </m:r>
      </m:oMath>
      <w:r w:rsidRPr="006D5049">
        <w:rPr>
          <w:color w:val="000000"/>
          <w:sz w:val="21"/>
          <w:szCs w:val="21"/>
        </w:rPr>
        <w:t xml:space="preserve"> </w:t>
      </w:r>
      <w:r w:rsidRPr="006D5049">
        <w:rPr>
          <w:color w:val="000000"/>
          <w:sz w:val="21"/>
          <w:szCs w:val="21"/>
        </w:rPr>
        <w:t>为当前时刻</w:t>
      </w:r>
      <w:r w:rsidR="00D4645F">
        <w:rPr>
          <w:rFonts w:hint="eastAsia"/>
          <w:color w:val="000000"/>
          <w:sz w:val="21"/>
          <w:szCs w:val="21"/>
        </w:rPr>
        <w:t>所有</w:t>
      </w:r>
      <w:r w:rsidRPr="006D5049">
        <w:rPr>
          <w:color w:val="000000"/>
          <w:sz w:val="21"/>
          <w:szCs w:val="21"/>
        </w:rPr>
        <w:t>传感器观测到的建筑物集合，未观测区域视作可通行空间。</w:t>
      </w:r>
    </w:p>
    <w:p w14:paraId="2058C0A4" w14:textId="52954A61" w:rsidR="006D5049" w:rsidRDefault="006D5049" w:rsidP="006D5049">
      <w:pPr>
        <w:spacing w:line="360" w:lineRule="auto"/>
        <w:ind w:firstLineChars="196" w:firstLine="412"/>
        <w:rPr>
          <w:color w:val="000000"/>
          <w:sz w:val="21"/>
          <w:szCs w:val="21"/>
        </w:rPr>
      </w:pPr>
      <w:r>
        <w:rPr>
          <w:rFonts w:hint="eastAsia"/>
          <w:color w:val="000000"/>
          <w:sz w:val="21"/>
          <w:szCs w:val="21"/>
        </w:rPr>
        <w:t>2</w:t>
      </w:r>
      <w:r>
        <w:rPr>
          <w:rFonts w:hint="eastAsia"/>
          <w:color w:val="000000"/>
          <w:sz w:val="21"/>
          <w:szCs w:val="21"/>
        </w:rPr>
        <w:t>）</w:t>
      </w:r>
      <w:r w:rsidRPr="006D5049">
        <w:rPr>
          <w:rFonts w:hint="eastAsia"/>
          <w:color w:val="000000"/>
          <w:sz w:val="21"/>
          <w:szCs w:val="21"/>
        </w:rPr>
        <w:t>邻近</w:t>
      </w:r>
      <w:commentRangeStart w:id="23"/>
      <w:r w:rsidRPr="006D5049">
        <w:rPr>
          <w:rFonts w:hint="eastAsia"/>
          <w:color w:val="000000"/>
          <w:sz w:val="21"/>
          <w:szCs w:val="21"/>
        </w:rPr>
        <w:t>节点</w:t>
      </w:r>
      <w:commentRangeEnd w:id="23"/>
      <w:r w:rsidR="00620BC9">
        <w:rPr>
          <w:rStyle w:val="ac"/>
        </w:rPr>
        <w:commentReference w:id="23"/>
      </w:r>
      <w:r w:rsidRPr="006D5049">
        <w:rPr>
          <w:rFonts w:hint="eastAsia"/>
          <w:color w:val="000000"/>
          <w:sz w:val="21"/>
          <w:szCs w:val="21"/>
        </w:rPr>
        <w:t>选择</w:t>
      </w:r>
      <w:r>
        <w:rPr>
          <w:rFonts w:hint="eastAsia"/>
          <w:color w:val="000000"/>
          <w:sz w:val="21"/>
          <w:szCs w:val="21"/>
        </w:rPr>
        <w:t>：</w:t>
      </w:r>
      <w:r w:rsidRPr="006D5049">
        <w:rPr>
          <w:color w:val="000000"/>
          <w:sz w:val="21"/>
          <w:szCs w:val="21"/>
        </w:rPr>
        <w:t>在已有树结构</w:t>
      </w:r>
      <w:r w:rsidRPr="006D5049">
        <w:rPr>
          <w:color w:val="000000"/>
          <w:sz w:val="21"/>
          <w:szCs w:val="21"/>
        </w:rPr>
        <w:t xml:space="preserve"> </w:t>
      </w:r>
      <m:oMath>
        <m:r>
          <m:rPr>
            <m:scr m:val="script"/>
          </m:rPr>
          <w:rPr>
            <w:rFonts w:ascii="Cambria Math" w:hAnsi="Cambria Math"/>
            <w:color w:val="000000"/>
            <w:sz w:val="21"/>
            <w:szCs w:val="21"/>
          </w:rPr>
          <m:t>T</m:t>
        </m:r>
      </m:oMath>
      <w:r w:rsidRPr="006D5049">
        <w:rPr>
          <w:color w:val="000000"/>
          <w:sz w:val="21"/>
          <w:szCs w:val="21"/>
        </w:rPr>
        <w:t xml:space="preserve"> </w:t>
      </w:r>
      <w:r w:rsidRPr="006D5049">
        <w:rPr>
          <w:color w:val="000000"/>
          <w:sz w:val="21"/>
          <w:szCs w:val="21"/>
        </w:rPr>
        <w:t>中寻找与采样点最近的节点</w:t>
      </w:r>
      <w:r>
        <w:rPr>
          <w:rFonts w:hint="eastAsia"/>
          <w:color w:val="000000"/>
          <w:sz w:val="21"/>
          <w:szCs w:val="21"/>
        </w:rPr>
        <w:t>：</w:t>
      </w:r>
    </w:p>
    <w:p w14:paraId="44534D05" w14:textId="73B047B9" w:rsidR="0023080E" w:rsidRDefault="00081201" w:rsidP="006D5049">
      <w:pPr>
        <w:spacing w:line="360" w:lineRule="auto"/>
        <w:ind w:firstLineChars="196" w:firstLine="412"/>
        <w:rPr>
          <w:color w:val="000000"/>
          <w:sz w:val="21"/>
          <w:szCs w:val="21"/>
        </w:rPr>
      </w:pPr>
      <m:oMathPara>
        <m:oMath>
          <m:eqArr>
            <m:eqArrPr>
              <m:maxDist m:val="1"/>
              <m:ctrlPr>
                <w:rPr>
                  <w:rFonts w:ascii="Cambria Math" w:hAnsi="Cambria Math"/>
                  <w:i/>
                  <w:color w:val="000000"/>
                  <w:sz w:val="21"/>
                  <w:szCs w:val="21"/>
                </w:rPr>
              </m:ctrlPr>
            </m:eqArrPr>
            <m:e>
              <m:sSub>
                <m:sSubPr>
                  <m:ctrlPr>
                    <w:rPr>
                      <w:rFonts w:ascii="Cambria Math" w:hAnsi="Cambria Math"/>
                      <w:i/>
                      <w:color w:val="000000"/>
                      <w:sz w:val="21"/>
                      <w:szCs w:val="21"/>
                    </w:rPr>
                  </m:ctrlPr>
                </m:sSubPr>
                <m:e>
                  <m:r>
                    <w:rPr>
                      <w:rFonts w:ascii="Cambria Math" w:hAnsi="Cambria Math" w:hint="eastAsia"/>
                      <w:color w:val="000000"/>
                      <w:sz w:val="21"/>
                      <w:szCs w:val="21"/>
                    </w:rPr>
                    <m:t>o</m:t>
                  </m:r>
                </m:e>
                <m:sub>
                  <m:r>
                    <w:rPr>
                      <w:rFonts w:ascii="Cambria Math" w:hAnsi="Cambria Math"/>
                      <w:color w:val="000000"/>
                      <w:sz w:val="21"/>
                      <w:szCs w:val="21"/>
                    </w:rPr>
                    <m:t>near</m:t>
                  </m:r>
                </m:sub>
              </m:sSub>
              <m:r>
                <w:rPr>
                  <w:rFonts w:ascii="Cambria Math" w:hAnsi="Cambria Math"/>
                  <w:color w:val="000000"/>
                  <w:sz w:val="21"/>
                  <w:szCs w:val="21"/>
                </w:rPr>
                <m:t>=</m:t>
              </m:r>
              <m:func>
                <m:funcPr>
                  <m:ctrlPr>
                    <w:rPr>
                      <w:rFonts w:ascii="Cambria Math" w:hAnsi="Cambria Math"/>
                      <w:color w:val="000000"/>
                      <w:sz w:val="21"/>
                      <w:szCs w:val="21"/>
                    </w:rPr>
                  </m:ctrlPr>
                </m:funcPr>
                <m:fName>
                  <m:r>
                    <m:rPr>
                      <m:sty m:val="p"/>
                    </m:rPr>
                    <w:rPr>
                      <w:rFonts w:ascii="Cambria Math" w:hAnsi="Cambria Math"/>
                      <w:color w:val="000000"/>
                      <w:sz w:val="21"/>
                      <w:szCs w:val="21"/>
                    </w:rPr>
                    <m:t>arg</m:t>
                  </m:r>
                  <m:ctrlPr>
                    <w:rPr>
                      <w:rFonts w:ascii="Cambria Math" w:hAnsi="Cambria Math"/>
                      <w:i/>
                      <w:color w:val="000000"/>
                      <w:sz w:val="21"/>
                      <w:szCs w:val="21"/>
                    </w:rPr>
                  </m:ctrlPr>
                </m:fName>
                <m:e>
                  <m:func>
                    <m:funcPr>
                      <m:ctrlPr>
                        <w:rPr>
                          <w:rFonts w:ascii="Cambria Math" w:hAnsi="Cambria Math"/>
                          <w:color w:val="000000"/>
                          <w:sz w:val="21"/>
                          <w:szCs w:val="21"/>
                        </w:rPr>
                      </m:ctrlPr>
                    </m:funcPr>
                    <m:fName>
                      <m:limLow>
                        <m:limLowPr>
                          <m:ctrlPr>
                            <w:rPr>
                              <w:rFonts w:ascii="Cambria Math" w:hAnsi="Cambria Math"/>
                              <w:i/>
                              <w:color w:val="000000"/>
                              <w:sz w:val="21"/>
                              <w:szCs w:val="21"/>
                            </w:rPr>
                          </m:ctrlPr>
                        </m:limLowPr>
                        <m:e>
                          <m:r>
                            <m:rPr>
                              <m:sty m:val="p"/>
                            </m:rPr>
                            <w:rPr>
                              <w:rFonts w:ascii="Cambria Math" w:hAnsi="Cambria Math"/>
                              <w:color w:val="000000"/>
                              <w:sz w:val="21"/>
                              <w:szCs w:val="21"/>
                            </w:rPr>
                            <m:t>min</m:t>
                          </m:r>
                          <m:ctrlPr>
                            <w:rPr>
                              <w:rFonts w:ascii="Cambria Math" w:hAnsi="Cambria Math"/>
                              <w:color w:val="000000"/>
                              <w:sz w:val="21"/>
                              <w:szCs w:val="21"/>
                            </w:rPr>
                          </m:ctrlPr>
                        </m:e>
                        <m:lim>
                          <m:r>
                            <w:rPr>
                              <w:rFonts w:ascii="Cambria Math" w:hAnsi="Cambria Math"/>
                              <w:color w:val="000000"/>
                              <w:sz w:val="21"/>
                              <w:szCs w:val="21"/>
                            </w:rPr>
                            <m:t>x</m:t>
                          </m:r>
                          <m:r>
                            <m:rPr>
                              <m:sty m:val="p"/>
                            </m:rPr>
                            <w:rPr>
                              <w:rFonts w:ascii="Cambria Math" w:hAnsi="Cambria Math" w:hint="eastAsia"/>
                              <w:color w:val="000000"/>
                              <w:sz w:val="21"/>
                              <w:szCs w:val="21"/>
                            </w:rPr>
                            <m:t>∈</m:t>
                          </m:r>
                          <m:r>
                            <m:rPr>
                              <m:scr m:val="script"/>
                            </m:rPr>
                            <w:rPr>
                              <w:rFonts w:ascii="Cambria Math" w:hAnsi="Cambria Math"/>
                              <w:color w:val="000000"/>
                              <w:sz w:val="21"/>
                              <w:szCs w:val="21"/>
                            </w:rPr>
                            <m:t>T</m:t>
                          </m:r>
                          <m:ctrlPr>
                            <w:rPr>
                              <w:rFonts w:ascii="Cambria Math" w:hAnsi="Cambria Math"/>
                              <w:color w:val="000000"/>
                              <w:sz w:val="21"/>
                              <w:szCs w:val="21"/>
                            </w:rPr>
                          </m:ctrlPr>
                        </m:lim>
                      </m:limLow>
                    </m:fName>
                    <m:e>
                      <m:d>
                        <m:dPr>
                          <m:begChr m:val="‖"/>
                          <m:endChr m:val="‖"/>
                          <m:ctrlPr>
                            <w:rPr>
                              <w:rFonts w:ascii="Cambria Math" w:hAnsi="Cambria Math"/>
                              <w:i/>
                              <w:color w:val="000000"/>
                              <w:sz w:val="21"/>
                              <w:szCs w:val="21"/>
                            </w:rPr>
                          </m:ctrlPr>
                        </m:dPr>
                        <m:e>
                          <m:r>
                            <w:rPr>
                              <w:rFonts w:ascii="Cambria Math" w:hAnsi="Cambria Math" w:hint="eastAsia"/>
                              <w:color w:val="000000"/>
                              <w:sz w:val="21"/>
                              <w:szCs w:val="21"/>
                            </w:rPr>
                            <m:t>o</m:t>
                          </m:r>
                          <m:r>
                            <w:rPr>
                              <w:rFonts w:ascii="Cambria Math" w:hAnsi="Cambria Math"/>
                              <w:color w:val="000000"/>
                              <w:sz w:val="21"/>
                              <w:szCs w:val="21"/>
                            </w:rPr>
                            <m:t>-</m:t>
                          </m:r>
                          <m:sSub>
                            <m:sSubPr>
                              <m:ctrlPr>
                                <w:rPr>
                                  <w:rFonts w:ascii="Cambria Math" w:hAnsi="Cambria Math"/>
                                  <w:i/>
                                  <w:color w:val="000000"/>
                                  <w:sz w:val="21"/>
                                  <w:szCs w:val="21"/>
                                </w:rPr>
                              </m:ctrlPr>
                            </m:sSubPr>
                            <m:e>
                              <m:r>
                                <w:rPr>
                                  <w:rFonts w:ascii="Cambria Math" w:hAnsi="Cambria Math" w:hint="eastAsia"/>
                                  <w:color w:val="000000"/>
                                  <w:sz w:val="21"/>
                                  <w:szCs w:val="21"/>
                                </w:rPr>
                                <m:t>o</m:t>
                              </m:r>
                            </m:e>
                            <m:sub>
                              <m:r>
                                <w:rPr>
                                  <w:rFonts w:ascii="Cambria Math" w:hAnsi="Cambria Math"/>
                                  <w:color w:val="000000"/>
                                  <w:sz w:val="21"/>
                                  <w:szCs w:val="21"/>
                                </w:rPr>
                                <m:t>rand</m:t>
                              </m:r>
                            </m:sub>
                          </m:sSub>
                        </m:e>
                      </m:d>
                      <m:ctrlPr>
                        <w:rPr>
                          <w:rFonts w:ascii="Cambria Math" w:hAnsi="Cambria Math"/>
                          <w:i/>
                          <w:color w:val="000000"/>
                          <w:sz w:val="21"/>
                          <w:szCs w:val="21"/>
                        </w:rPr>
                      </m:ctrlPr>
                    </m:e>
                  </m:func>
                </m:e>
              </m:func>
              <m:r>
                <w:rPr>
                  <w:rFonts w:ascii="Cambria Math" w:hAnsi="Cambria Math"/>
                  <w:color w:val="000000"/>
                  <w:sz w:val="21"/>
                  <w:szCs w:val="21"/>
                </w:rPr>
                <m:t>#</m:t>
              </m:r>
              <m:d>
                <m:dPr>
                  <m:begChr m:val="（"/>
                  <m:endChr m:val="）"/>
                  <m:ctrlPr>
                    <w:rPr>
                      <w:rFonts w:ascii="Cambria Math" w:hAnsi="Cambria Math"/>
                      <w:i/>
                      <w:color w:val="000000"/>
                      <w:sz w:val="21"/>
                      <w:szCs w:val="21"/>
                    </w:rPr>
                  </m:ctrlPr>
                </m:dPr>
                <m:e>
                  <m:r>
                    <w:rPr>
                      <w:rFonts w:ascii="Cambria Math" w:hAnsi="Cambria Math"/>
                      <w:color w:val="000000"/>
                      <w:sz w:val="21"/>
                      <w:szCs w:val="21"/>
                    </w:rPr>
                    <m:t>11</m:t>
                  </m:r>
                </m:e>
              </m:d>
            </m:e>
          </m:eqArr>
        </m:oMath>
      </m:oMathPara>
    </w:p>
    <w:p w14:paraId="0BC18A72" w14:textId="58EF6E36" w:rsidR="006D5049" w:rsidRDefault="006D5049" w:rsidP="006D5049">
      <w:pPr>
        <w:spacing w:line="360" w:lineRule="auto"/>
        <w:ind w:firstLineChars="196" w:firstLine="412"/>
        <w:rPr>
          <w:color w:val="000000"/>
          <w:sz w:val="21"/>
          <w:szCs w:val="21"/>
        </w:rPr>
      </w:pPr>
      <w:r>
        <w:rPr>
          <w:rFonts w:hint="eastAsia"/>
          <w:color w:val="000000"/>
          <w:sz w:val="21"/>
          <w:szCs w:val="21"/>
        </w:rPr>
        <w:t>3</w:t>
      </w:r>
      <w:r>
        <w:rPr>
          <w:rFonts w:hint="eastAsia"/>
          <w:color w:val="000000"/>
          <w:sz w:val="21"/>
          <w:szCs w:val="21"/>
        </w:rPr>
        <w:t>）</w:t>
      </w:r>
      <w:r w:rsidRPr="006D5049">
        <w:rPr>
          <w:color w:val="000000"/>
          <w:sz w:val="21"/>
          <w:szCs w:val="21"/>
        </w:rPr>
        <w:t>新节点生成</w:t>
      </w:r>
      <w:r>
        <w:rPr>
          <w:rFonts w:hint="eastAsia"/>
          <w:color w:val="000000"/>
          <w:sz w:val="21"/>
          <w:szCs w:val="21"/>
        </w:rPr>
        <w:t>：</w:t>
      </w:r>
      <w:r w:rsidRPr="006D5049">
        <w:rPr>
          <w:color w:val="000000"/>
          <w:sz w:val="21"/>
          <w:szCs w:val="21"/>
        </w:rPr>
        <w:t>沿</w:t>
      </w:r>
      <w:r w:rsidRPr="006D5049">
        <w:rPr>
          <w:color w:val="000000"/>
          <w:sz w:val="21"/>
          <w:szCs w:val="21"/>
        </w:rPr>
        <w:t xml:space="preserve"> </w:t>
      </w:r>
      <m:oMath>
        <m:sSub>
          <m:sSubPr>
            <m:ctrlPr>
              <w:rPr>
                <w:rFonts w:ascii="Cambria Math" w:hAnsi="Cambria Math"/>
                <w:i/>
                <w:color w:val="000000"/>
                <w:sz w:val="21"/>
                <w:szCs w:val="21"/>
              </w:rPr>
            </m:ctrlPr>
          </m:sSubPr>
          <m:e>
            <m:r>
              <w:rPr>
                <w:rFonts w:ascii="Cambria Math" w:hAnsi="Cambria Math" w:hint="eastAsia"/>
                <w:color w:val="000000"/>
                <w:sz w:val="21"/>
                <w:szCs w:val="21"/>
              </w:rPr>
              <m:t>o</m:t>
            </m:r>
          </m:e>
          <m:sub>
            <m:r>
              <m:rPr>
                <m:nor/>
              </m:rPr>
              <w:rPr>
                <w:rFonts w:ascii="Cambria Math" w:hAnsi="Cambria Math"/>
                <w:i/>
                <w:color w:val="000000"/>
                <w:sz w:val="21"/>
                <w:szCs w:val="21"/>
              </w:rPr>
              <m:t>near</m:t>
            </m:r>
          </m:sub>
        </m:sSub>
      </m:oMath>
      <w:r w:rsidRPr="006D5049">
        <w:rPr>
          <w:color w:val="000000"/>
          <w:sz w:val="21"/>
          <w:szCs w:val="21"/>
        </w:rPr>
        <w:t>指向</w:t>
      </w:r>
      <w:r w:rsidRPr="006D5049">
        <w:rPr>
          <w:color w:val="000000"/>
          <w:sz w:val="21"/>
          <w:szCs w:val="21"/>
        </w:rPr>
        <w:t xml:space="preserve"> </w:t>
      </w:r>
      <m:oMath>
        <m:sSub>
          <m:sSubPr>
            <m:ctrlPr>
              <w:rPr>
                <w:rFonts w:ascii="Cambria Math" w:hAnsi="Cambria Math"/>
                <w:i/>
                <w:color w:val="000000"/>
                <w:sz w:val="21"/>
                <w:szCs w:val="21"/>
              </w:rPr>
            </m:ctrlPr>
          </m:sSubPr>
          <m:e>
            <m:r>
              <w:rPr>
                <w:rFonts w:ascii="Cambria Math" w:hAnsi="Cambria Math" w:hint="eastAsia"/>
                <w:color w:val="000000"/>
                <w:sz w:val="21"/>
                <w:szCs w:val="21"/>
              </w:rPr>
              <m:t>o</m:t>
            </m:r>
          </m:e>
          <m:sub>
            <m:r>
              <m:rPr>
                <m:nor/>
              </m:rPr>
              <w:rPr>
                <w:rFonts w:ascii="Cambria Math" w:hAnsi="Cambria Math"/>
                <w:i/>
                <w:color w:val="000000"/>
                <w:sz w:val="21"/>
                <w:szCs w:val="21"/>
              </w:rPr>
              <m:t>rand</m:t>
            </m:r>
          </m:sub>
        </m:sSub>
      </m:oMath>
      <w:r w:rsidRPr="006D5049">
        <w:rPr>
          <w:color w:val="000000"/>
          <w:sz w:val="21"/>
          <w:szCs w:val="21"/>
        </w:rPr>
        <w:t xml:space="preserve"> </w:t>
      </w:r>
      <w:r w:rsidRPr="006D5049">
        <w:rPr>
          <w:color w:val="000000"/>
          <w:sz w:val="21"/>
          <w:szCs w:val="21"/>
        </w:rPr>
        <w:t>的方向，以全局规划步长</w:t>
      </w:r>
      <w:r w:rsidR="00D32DA6">
        <w:rPr>
          <w:rFonts w:hint="eastAsia"/>
          <w:color w:val="000000"/>
          <w:sz w:val="21"/>
          <w:szCs w:val="21"/>
        </w:rPr>
        <w:t xml:space="preserve"> </w:t>
      </w:r>
      <m:oMath>
        <m:sSub>
          <m:sSubPr>
            <m:ctrlPr>
              <w:rPr>
                <w:rFonts w:ascii="Cambria Math" w:hAnsi="Cambria Math"/>
                <w:i/>
                <w:color w:val="000000"/>
                <w:sz w:val="21"/>
                <w:szCs w:val="21"/>
              </w:rPr>
            </m:ctrlPr>
          </m:sSubPr>
          <m:e>
            <m:r>
              <w:rPr>
                <w:rFonts w:ascii="Cambria Math" w:hAnsi="Cambria Math"/>
                <w:color w:val="000000"/>
                <w:sz w:val="21"/>
                <w:szCs w:val="21"/>
              </w:rPr>
              <m:t>d</m:t>
            </m:r>
          </m:e>
          <m:sub>
            <m:r>
              <w:rPr>
                <w:rFonts w:ascii="Cambria Math" w:hAnsi="Cambria Math" w:hint="eastAsia"/>
                <w:color w:val="000000"/>
                <w:sz w:val="21"/>
                <w:szCs w:val="21"/>
              </w:rPr>
              <m:t>step</m:t>
            </m:r>
          </m:sub>
        </m:sSub>
      </m:oMath>
      <w:r w:rsidR="00D32DA6">
        <w:rPr>
          <w:rFonts w:hint="eastAsia"/>
          <w:color w:val="000000"/>
          <w:sz w:val="21"/>
          <w:szCs w:val="21"/>
        </w:rPr>
        <w:t xml:space="preserve"> </w:t>
      </w:r>
      <w:r w:rsidRPr="006D5049">
        <w:rPr>
          <w:color w:val="000000"/>
          <w:sz w:val="21"/>
          <w:szCs w:val="21"/>
        </w:rPr>
        <w:t>生成新节点</w:t>
      </w:r>
      <w:r w:rsidR="00D32DA6">
        <w:rPr>
          <w:rFonts w:hint="eastAsia"/>
          <w:color w:val="000000"/>
          <w:sz w:val="21"/>
          <w:szCs w:val="21"/>
        </w:rPr>
        <w:t>：</w:t>
      </w:r>
    </w:p>
    <w:p w14:paraId="517A390E" w14:textId="4E43AF05" w:rsidR="0023080E" w:rsidRDefault="00081201" w:rsidP="006D5049">
      <w:pPr>
        <w:spacing w:line="360" w:lineRule="auto"/>
        <w:ind w:firstLineChars="196" w:firstLine="412"/>
        <w:rPr>
          <w:color w:val="000000"/>
          <w:sz w:val="21"/>
          <w:szCs w:val="21"/>
        </w:rPr>
      </w:pPr>
      <m:oMathPara>
        <m:oMath>
          <m:eqArr>
            <m:eqArrPr>
              <m:maxDist m:val="1"/>
              <m:ctrlPr>
                <w:rPr>
                  <w:rFonts w:ascii="Cambria Math" w:hAnsi="Cambria Math"/>
                  <w:i/>
                  <w:color w:val="000000"/>
                  <w:sz w:val="21"/>
                  <w:szCs w:val="21"/>
                </w:rPr>
              </m:ctrlPr>
            </m:eqArrPr>
            <m:e>
              <m:sSub>
                <m:sSubPr>
                  <m:ctrlPr>
                    <w:rPr>
                      <w:rFonts w:ascii="Cambria Math" w:hAnsi="Cambria Math"/>
                      <w:i/>
                      <w:color w:val="000000"/>
                      <w:sz w:val="21"/>
                      <w:szCs w:val="21"/>
                    </w:rPr>
                  </m:ctrlPr>
                </m:sSubPr>
                <m:e>
                  <m:r>
                    <w:rPr>
                      <w:rFonts w:ascii="Cambria Math" w:hAnsi="Cambria Math" w:hint="eastAsia"/>
                      <w:color w:val="000000"/>
                      <w:sz w:val="21"/>
                      <w:szCs w:val="21"/>
                    </w:rPr>
                    <m:t>o</m:t>
                  </m:r>
                </m:e>
                <m:sub>
                  <m:r>
                    <w:rPr>
                      <w:rFonts w:ascii="Cambria Math" w:hAnsi="Cambria Math"/>
                      <w:color w:val="000000"/>
                      <w:sz w:val="21"/>
                      <w:szCs w:val="21"/>
                    </w:rPr>
                    <m:t>new</m:t>
                  </m:r>
                </m:sub>
              </m:sSub>
              <m:r>
                <w:rPr>
                  <w:rFonts w:ascii="Cambria Math" w:hAnsi="Cambria Math"/>
                  <w:color w:val="000000"/>
                  <w:sz w:val="21"/>
                  <w:szCs w:val="21"/>
                </w:rPr>
                <m:t>=</m:t>
              </m:r>
              <m:sSub>
                <m:sSubPr>
                  <m:ctrlPr>
                    <w:rPr>
                      <w:rFonts w:ascii="Cambria Math" w:hAnsi="Cambria Math"/>
                      <w:i/>
                      <w:color w:val="000000"/>
                      <w:sz w:val="21"/>
                      <w:szCs w:val="21"/>
                    </w:rPr>
                  </m:ctrlPr>
                </m:sSubPr>
                <m:e>
                  <m:r>
                    <w:rPr>
                      <w:rFonts w:ascii="Cambria Math" w:hAnsi="Cambria Math" w:hint="eastAsia"/>
                      <w:color w:val="000000"/>
                      <w:sz w:val="21"/>
                      <w:szCs w:val="21"/>
                    </w:rPr>
                    <m:t>o</m:t>
                  </m:r>
                </m:e>
                <m:sub>
                  <m:r>
                    <w:rPr>
                      <w:rFonts w:ascii="Cambria Math" w:hAnsi="Cambria Math"/>
                      <w:color w:val="000000"/>
                      <w:sz w:val="21"/>
                      <w:szCs w:val="21"/>
                    </w:rPr>
                    <m:t>near</m:t>
                  </m:r>
                </m:sub>
              </m:sSub>
              <m:r>
                <w:rPr>
                  <w:rFonts w:ascii="Cambria Math" w:hAnsi="Cambria Math"/>
                  <w:color w:val="000000"/>
                  <w:sz w:val="21"/>
                  <w:szCs w:val="21"/>
                </w:rPr>
                <m:t>+</m:t>
              </m:r>
              <m:f>
                <m:fPr>
                  <m:ctrlPr>
                    <w:rPr>
                      <w:rFonts w:ascii="Cambria Math" w:hAnsi="Cambria Math"/>
                      <w:color w:val="000000"/>
                      <w:sz w:val="21"/>
                      <w:szCs w:val="21"/>
                    </w:rPr>
                  </m:ctrlPr>
                </m:fPr>
                <m:num>
                  <m:sSub>
                    <m:sSubPr>
                      <m:ctrlPr>
                        <w:rPr>
                          <w:rFonts w:ascii="Cambria Math" w:hAnsi="Cambria Math"/>
                          <w:i/>
                          <w:color w:val="000000"/>
                          <w:sz w:val="21"/>
                          <w:szCs w:val="21"/>
                        </w:rPr>
                      </m:ctrlPr>
                    </m:sSubPr>
                    <m:e>
                      <m:r>
                        <w:rPr>
                          <w:rFonts w:ascii="Cambria Math" w:hAnsi="Cambria Math"/>
                          <w:color w:val="000000"/>
                          <w:sz w:val="21"/>
                          <w:szCs w:val="21"/>
                        </w:rPr>
                        <m:t>d</m:t>
                      </m:r>
                    </m:e>
                    <m:sub>
                      <m:r>
                        <w:rPr>
                          <w:rFonts w:ascii="Cambria Math" w:hAnsi="Cambria Math"/>
                          <w:color w:val="000000"/>
                          <w:sz w:val="21"/>
                          <w:szCs w:val="21"/>
                        </w:rPr>
                        <m:t>step</m:t>
                      </m:r>
                    </m:sub>
                  </m:sSub>
                  <m:d>
                    <m:dPr>
                      <m:ctrlPr>
                        <w:rPr>
                          <w:rFonts w:ascii="Cambria Math" w:hAnsi="Cambria Math"/>
                          <w:i/>
                          <w:color w:val="000000"/>
                          <w:sz w:val="21"/>
                          <w:szCs w:val="21"/>
                        </w:rPr>
                      </m:ctrlPr>
                    </m:dPr>
                    <m:e>
                      <m:sSub>
                        <m:sSubPr>
                          <m:ctrlPr>
                            <w:rPr>
                              <w:rFonts w:ascii="Cambria Math" w:hAnsi="Cambria Math"/>
                              <w:i/>
                              <w:color w:val="000000"/>
                              <w:sz w:val="21"/>
                              <w:szCs w:val="21"/>
                            </w:rPr>
                          </m:ctrlPr>
                        </m:sSubPr>
                        <m:e>
                          <m:r>
                            <w:rPr>
                              <w:rFonts w:ascii="Cambria Math" w:hAnsi="Cambria Math" w:hint="eastAsia"/>
                              <w:color w:val="000000"/>
                              <w:sz w:val="21"/>
                              <w:szCs w:val="21"/>
                            </w:rPr>
                            <m:t>o</m:t>
                          </m:r>
                        </m:e>
                        <m:sub>
                          <m:r>
                            <w:rPr>
                              <w:rFonts w:ascii="Cambria Math" w:hAnsi="Cambria Math"/>
                              <w:color w:val="000000"/>
                              <w:sz w:val="21"/>
                              <w:szCs w:val="21"/>
                            </w:rPr>
                            <m:t>rand</m:t>
                          </m:r>
                        </m:sub>
                      </m:sSub>
                      <m:r>
                        <w:rPr>
                          <w:rFonts w:ascii="Cambria Math" w:hAnsi="Cambria Math"/>
                          <w:color w:val="000000"/>
                          <w:sz w:val="21"/>
                          <w:szCs w:val="21"/>
                        </w:rPr>
                        <m:t>-</m:t>
                      </m:r>
                      <m:sSub>
                        <m:sSubPr>
                          <m:ctrlPr>
                            <w:rPr>
                              <w:rFonts w:ascii="Cambria Math" w:hAnsi="Cambria Math"/>
                              <w:i/>
                              <w:color w:val="000000"/>
                              <w:sz w:val="21"/>
                              <w:szCs w:val="21"/>
                            </w:rPr>
                          </m:ctrlPr>
                        </m:sSubPr>
                        <m:e>
                          <m:r>
                            <w:rPr>
                              <w:rFonts w:ascii="Cambria Math" w:hAnsi="Cambria Math" w:hint="eastAsia"/>
                              <w:color w:val="000000"/>
                              <w:sz w:val="21"/>
                              <w:szCs w:val="21"/>
                            </w:rPr>
                            <m:t>o</m:t>
                          </m:r>
                        </m:e>
                        <m:sub>
                          <m:r>
                            <w:rPr>
                              <w:rFonts w:ascii="Cambria Math" w:hAnsi="Cambria Math"/>
                              <w:color w:val="000000"/>
                              <w:sz w:val="21"/>
                              <w:szCs w:val="21"/>
                            </w:rPr>
                            <m:t>near</m:t>
                          </m:r>
                        </m:sub>
                      </m:sSub>
                    </m:e>
                  </m:d>
                  <m:ctrlPr>
                    <w:rPr>
                      <w:rFonts w:ascii="Cambria Math" w:hAnsi="Cambria Math"/>
                      <w:i/>
                      <w:color w:val="000000"/>
                      <w:sz w:val="21"/>
                      <w:szCs w:val="21"/>
                    </w:rPr>
                  </m:ctrlPr>
                </m:num>
                <m:den>
                  <m:d>
                    <m:dPr>
                      <m:begChr m:val="‖"/>
                      <m:endChr m:val="‖"/>
                      <m:ctrlPr>
                        <w:rPr>
                          <w:rFonts w:ascii="Cambria Math" w:hAnsi="Cambria Math"/>
                          <w:i/>
                          <w:color w:val="000000"/>
                          <w:sz w:val="21"/>
                          <w:szCs w:val="21"/>
                        </w:rPr>
                      </m:ctrlPr>
                    </m:dPr>
                    <m:e>
                      <m:sSub>
                        <m:sSubPr>
                          <m:ctrlPr>
                            <w:rPr>
                              <w:rFonts w:ascii="Cambria Math" w:hAnsi="Cambria Math"/>
                              <w:i/>
                              <w:color w:val="000000"/>
                              <w:sz w:val="21"/>
                              <w:szCs w:val="21"/>
                            </w:rPr>
                          </m:ctrlPr>
                        </m:sSubPr>
                        <m:e>
                          <m:r>
                            <w:rPr>
                              <w:rFonts w:ascii="Cambria Math" w:hAnsi="Cambria Math" w:hint="eastAsia"/>
                              <w:color w:val="000000"/>
                              <w:sz w:val="21"/>
                              <w:szCs w:val="21"/>
                            </w:rPr>
                            <m:t>o</m:t>
                          </m:r>
                        </m:e>
                        <m:sub>
                          <m:r>
                            <w:rPr>
                              <w:rFonts w:ascii="Cambria Math" w:hAnsi="Cambria Math"/>
                              <w:color w:val="000000"/>
                              <w:sz w:val="21"/>
                              <w:szCs w:val="21"/>
                            </w:rPr>
                            <m:t>rand</m:t>
                          </m:r>
                        </m:sub>
                      </m:sSub>
                      <m:r>
                        <w:rPr>
                          <w:rFonts w:ascii="Cambria Math" w:hAnsi="Cambria Math"/>
                          <w:color w:val="000000"/>
                          <w:sz w:val="21"/>
                          <w:szCs w:val="21"/>
                        </w:rPr>
                        <m:t>-</m:t>
                      </m:r>
                      <m:sSub>
                        <m:sSubPr>
                          <m:ctrlPr>
                            <w:rPr>
                              <w:rFonts w:ascii="Cambria Math" w:hAnsi="Cambria Math"/>
                              <w:i/>
                              <w:color w:val="000000"/>
                              <w:sz w:val="21"/>
                              <w:szCs w:val="21"/>
                            </w:rPr>
                          </m:ctrlPr>
                        </m:sSubPr>
                        <m:e>
                          <m:r>
                            <w:rPr>
                              <w:rFonts w:ascii="Cambria Math" w:hAnsi="Cambria Math" w:hint="eastAsia"/>
                              <w:color w:val="000000"/>
                              <w:sz w:val="21"/>
                              <w:szCs w:val="21"/>
                            </w:rPr>
                            <m:t>o</m:t>
                          </m:r>
                        </m:e>
                        <m:sub>
                          <m:r>
                            <w:rPr>
                              <w:rFonts w:ascii="Cambria Math" w:hAnsi="Cambria Math"/>
                              <w:color w:val="000000"/>
                              <w:sz w:val="21"/>
                              <w:szCs w:val="21"/>
                            </w:rPr>
                            <m:t>near</m:t>
                          </m:r>
                        </m:sub>
                      </m:sSub>
                    </m:e>
                  </m:d>
                  <m:ctrlPr>
                    <w:rPr>
                      <w:rFonts w:ascii="Cambria Math" w:hAnsi="Cambria Math"/>
                      <w:i/>
                      <w:color w:val="000000"/>
                      <w:sz w:val="21"/>
                      <w:szCs w:val="21"/>
                    </w:rPr>
                  </m:ctrlPr>
                </m:den>
              </m:f>
              <m:r>
                <w:rPr>
                  <w:rFonts w:ascii="Cambria Math" w:hAnsi="Cambria Math"/>
                  <w:color w:val="000000"/>
                  <w:sz w:val="21"/>
                  <w:szCs w:val="21"/>
                </w:rPr>
                <m:t>#</m:t>
              </m:r>
              <m:d>
                <m:dPr>
                  <m:begChr m:val="（"/>
                  <m:endChr m:val="）"/>
                  <m:ctrlPr>
                    <w:rPr>
                      <w:rFonts w:ascii="Cambria Math" w:hAnsi="Cambria Math"/>
                      <w:i/>
                      <w:color w:val="000000"/>
                      <w:sz w:val="21"/>
                      <w:szCs w:val="21"/>
                    </w:rPr>
                  </m:ctrlPr>
                </m:dPr>
                <m:e>
                  <m:r>
                    <w:rPr>
                      <w:rFonts w:ascii="Cambria Math" w:hAnsi="Cambria Math"/>
                      <w:color w:val="000000"/>
                      <w:sz w:val="21"/>
                      <w:szCs w:val="21"/>
                    </w:rPr>
                    <m:t>12</m:t>
                  </m:r>
                </m:e>
              </m:d>
            </m:e>
          </m:eqArr>
        </m:oMath>
      </m:oMathPara>
    </w:p>
    <w:p w14:paraId="1EA0995C" w14:textId="76416616" w:rsidR="00D32DA6" w:rsidRDefault="00D32DA6" w:rsidP="006D5049">
      <w:pPr>
        <w:spacing w:line="360" w:lineRule="auto"/>
        <w:ind w:firstLineChars="196" w:firstLine="412"/>
        <w:rPr>
          <w:color w:val="000000"/>
          <w:sz w:val="21"/>
          <w:szCs w:val="21"/>
        </w:rPr>
      </w:pPr>
      <w:r>
        <w:rPr>
          <w:rFonts w:hint="eastAsia"/>
          <w:color w:val="000000"/>
          <w:sz w:val="21"/>
          <w:szCs w:val="21"/>
        </w:rPr>
        <w:t>4</w:t>
      </w:r>
      <w:r>
        <w:rPr>
          <w:rFonts w:hint="eastAsia"/>
          <w:color w:val="000000"/>
          <w:sz w:val="21"/>
          <w:szCs w:val="21"/>
        </w:rPr>
        <w:t>）碰撞检测：</w:t>
      </w:r>
      <w:r w:rsidRPr="00D32DA6">
        <w:rPr>
          <w:color w:val="000000"/>
          <w:sz w:val="21"/>
          <w:szCs w:val="21"/>
        </w:rPr>
        <w:t>若线段</w:t>
      </w:r>
      <w:r w:rsidRPr="00D32DA6">
        <w:rPr>
          <w:color w:val="000000"/>
          <w:sz w:val="21"/>
          <w:szCs w:val="21"/>
        </w:rPr>
        <w:t xml:space="preserve"> </w:t>
      </w:r>
      <m:oMath>
        <m:d>
          <m:dPr>
            <m:begChr m:val="["/>
            <m:endChr m:val="]"/>
            <m:ctrlPr>
              <w:rPr>
                <w:rFonts w:ascii="Cambria Math" w:hAnsi="Cambria Math"/>
                <w:i/>
                <w:color w:val="000000"/>
                <w:sz w:val="21"/>
                <w:szCs w:val="21"/>
              </w:rPr>
            </m:ctrlPr>
          </m:dPr>
          <m:e>
            <m:sSub>
              <m:sSubPr>
                <m:ctrlPr>
                  <w:rPr>
                    <w:rFonts w:ascii="Cambria Math" w:hAnsi="Cambria Math"/>
                    <w:i/>
                    <w:color w:val="000000"/>
                    <w:sz w:val="21"/>
                    <w:szCs w:val="21"/>
                  </w:rPr>
                </m:ctrlPr>
              </m:sSubPr>
              <m:e>
                <m:r>
                  <w:rPr>
                    <w:rFonts w:ascii="Cambria Math" w:hAnsi="Cambria Math" w:hint="eastAsia"/>
                    <w:color w:val="000000"/>
                    <w:sz w:val="21"/>
                    <w:szCs w:val="21"/>
                  </w:rPr>
                  <m:t>o</m:t>
                </m:r>
              </m:e>
              <m:sub>
                <m:r>
                  <m:rPr>
                    <m:nor/>
                  </m:rPr>
                  <w:rPr>
                    <w:rFonts w:ascii="Cambria Math" w:hAnsi="Cambria Math"/>
                    <w:i/>
                    <w:color w:val="000000"/>
                    <w:sz w:val="21"/>
                    <w:szCs w:val="21"/>
                  </w:rPr>
                  <m:t>near</m:t>
                </m:r>
              </m:sub>
            </m:sSub>
            <m:r>
              <w:rPr>
                <w:rFonts w:ascii="Cambria Math" w:hAnsi="Cambria Math"/>
                <w:color w:val="000000"/>
                <w:sz w:val="21"/>
                <w:szCs w:val="21"/>
              </w:rPr>
              <m:t>,</m:t>
            </m:r>
            <m:sSub>
              <m:sSubPr>
                <m:ctrlPr>
                  <w:rPr>
                    <w:rFonts w:ascii="Cambria Math" w:hAnsi="Cambria Math"/>
                    <w:i/>
                    <w:color w:val="000000"/>
                    <w:sz w:val="21"/>
                    <w:szCs w:val="21"/>
                  </w:rPr>
                </m:ctrlPr>
              </m:sSubPr>
              <m:e>
                <m:r>
                  <w:rPr>
                    <w:rFonts w:ascii="Cambria Math" w:hAnsi="Cambria Math" w:hint="eastAsia"/>
                    <w:color w:val="000000"/>
                    <w:sz w:val="21"/>
                    <w:szCs w:val="21"/>
                  </w:rPr>
                  <m:t>o</m:t>
                </m:r>
              </m:e>
              <m:sub>
                <m:r>
                  <m:rPr>
                    <m:nor/>
                  </m:rPr>
                  <w:rPr>
                    <w:rFonts w:ascii="Cambria Math" w:hAnsi="Cambria Math"/>
                    <w:i/>
                    <w:color w:val="000000"/>
                    <w:sz w:val="21"/>
                    <w:szCs w:val="21"/>
                  </w:rPr>
                  <m:t>new</m:t>
                </m:r>
              </m:sub>
            </m:sSub>
          </m:e>
        </m:d>
      </m:oMath>
      <w:r w:rsidRPr="00D32DA6">
        <w:rPr>
          <w:color w:val="000000"/>
          <w:sz w:val="21"/>
          <w:szCs w:val="21"/>
        </w:rPr>
        <w:t xml:space="preserve"> </w:t>
      </w:r>
      <w:r w:rsidRPr="00D32DA6">
        <w:rPr>
          <w:color w:val="000000"/>
          <w:sz w:val="21"/>
          <w:szCs w:val="21"/>
        </w:rPr>
        <w:t>与</w:t>
      </w:r>
      <w:r>
        <w:rPr>
          <w:rFonts w:hint="eastAsia"/>
          <w:color w:val="000000"/>
          <w:sz w:val="21"/>
          <w:szCs w:val="21"/>
        </w:rPr>
        <w:t>当前观测环境信息中的</w:t>
      </w:r>
      <w:r w:rsidRPr="00D32DA6">
        <w:rPr>
          <w:color w:val="000000"/>
          <w:sz w:val="21"/>
          <w:szCs w:val="21"/>
        </w:rPr>
        <w:t>任意建筑物或干扰区无交集，则将</w:t>
      </w:r>
      <w:r w:rsidRPr="00D32DA6">
        <w:rPr>
          <w:color w:val="000000"/>
          <w:sz w:val="21"/>
          <w:szCs w:val="21"/>
        </w:rPr>
        <w:t xml:space="preserve"> </w:t>
      </w:r>
      <m:oMath>
        <m:sSub>
          <m:sSubPr>
            <m:ctrlPr>
              <w:rPr>
                <w:rFonts w:ascii="Cambria Math" w:hAnsi="Cambria Math"/>
                <w:i/>
                <w:color w:val="000000"/>
                <w:sz w:val="21"/>
                <w:szCs w:val="21"/>
              </w:rPr>
            </m:ctrlPr>
          </m:sSubPr>
          <m:e>
            <m:r>
              <w:rPr>
                <w:rFonts w:ascii="Cambria Math" w:hAnsi="Cambria Math" w:hint="eastAsia"/>
                <w:color w:val="000000"/>
                <w:sz w:val="21"/>
                <w:szCs w:val="21"/>
              </w:rPr>
              <m:t>o</m:t>
            </m:r>
          </m:e>
          <m:sub>
            <m:r>
              <m:rPr>
                <m:nor/>
              </m:rPr>
              <w:rPr>
                <w:rFonts w:ascii="Cambria Math" w:hAnsi="Cambria Math"/>
                <w:i/>
                <w:color w:val="000000"/>
                <w:sz w:val="21"/>
                <w:szCs w:val="21"/>
              </w:rPr>
              <m:t>new</m:t>
            </m:r>
          </m:sub>
        </m:sSub>
      </m:oMath>
      <w:r w:rsidRPr="00D32DA6">
        <w:rPr>
          <w:color w:val="000000"/>
          <w:sz w:val="21"/>
          <w:szCs w:val="21"/>
        </w:rPr>
        <w:t>加入树结构。</w:t>
      </w:r>
    </w:p>
    <w:p w14:paraId="0CA439AC" w14:textId="77777777" w:rsidR="0023080E" w:rsidRDefault="005E4225" w:rsidP="0023080E">
      <w:pPr>
        <w:spacing w:line="360" w:lineRule="auto"/>
        <w:ind w:firstLineChars="196" w:firstLine="412"/>
        <w:rPr>
          <w:color w:val="000000"/>
          <w:sz w:val="21"/>
          <w:szCs w:val="21"/>
        </w:rPr>
      </w:pPr>
      <w:r>
        <w:rPr>
          <w:rFonts w:hint="eastAsia"/>
          <w:color w:val="000000"/>
          <w:sz w:val="21"/>
          <w:szCs w:val="21"/>
        </w:rPr>
        <w:t>5</w:t>
      </w:r>
      <w:r>
        <w:rPr>
          <w:rFonts w:hint="eastAsia"/>
          <w:color w:val="000000"/>
          <w:sz w:val="21"/>
          <w:szCs w:val="21"/>
        </w:rPr>
        <w:t>）</w:t>
      </w:r>
      <w:r w:rsidRPr="005E4225">
        <w:rPr>
          <w:color w:val="000000"/>
          <w:sz w:val="21"/>
          <w:szCs w:val="21"/>
        </w:rPr>
        <w:t>代价优化与重连</w:t>
      </w:r>
      <w:r>
        <w:rPr>
          <w:rFonts w:hint="eastAsia"/>
          <w:color w:val="000000"/>
          <w:sz w:val="21"/>
          <w:szCs w:val="21"/>
        </w:rPr>
        <w:t>：</w:t>
      </w:r>
      <w:r w:rsidRPr="005E4225">
        <w:rPr>
          <w:color w:val="000000"/>
          <w:sz w:val="21"/>
          <w:szCs w:val="21"/>
        </w:rPr>
        <w:t>对所有邻近节点集合</w:t>
      </w:r>
      <w:r w:rsidRPr="005E4225">
        <w:rPr>
          <w:color w:val="000000"/>
          <w:sz w:val="21"/>
          <w:szCs w:val="21"/>
        </w:rPr>
        <w:t xml:space="preserve"> </w:t>
      </w:r>
      <m:oMath>
        <m:sSub>
          <m:sSubPr>
            <m:ctrlPr>
              <w:rPr>
                <w:rFonts w:ascii="Cambria Math" w:hAnsi="Cambria Math"/>
                <w:i/>
                <w:color w:val="000000"/>
                <w:sz w:val="21"/>
                <w:szCs w:val="21"/>
              </w:rPr>
            </m:ctrlPr>
          </m:sSubPr>
          <m:e>
            <m:r>
              <m:rPr>
                <m:scr m:val="script"/>
              </m:rPr>
              <w:rPr>
                <w:rFonts w:ascii="Cambria Math" w:hAnsi="Cambria Math"/>
                <w:color w:val="000000"/>
                <w:sz w:val="21"/>
                <w:szCs w:val="21"/>
              </w:rPr>
              <m:t>N</m:t>
            </m:r>
          </m:e>
          <m:sub>
            <m:r>
              <m:rPr>
                <m:nor/>
              </m:rPr>
              <w:rPr>
                <w:rFonts w:ascii="Cambria Math" w:hAnsi="Cambria Math"/>
                <w:color w:val="000000"/>
                <w:sz w:val="21"/>
                <w:szCs w:val="21"/>
              </w:rPr>
              <m:t>n</m:t>
            </m:r>
            <m:r>
              <m:rPr>
                <m:nor/>
              </m:rPr>
              <w:rPr>
                <w:rFonts w:ascii="Cambria Math" w:hAnsi="Cambria Math" w:hint="eastAsia"/>
                <w:color w:val="000000"/>
                <w:sz w:val="21"/>
                <w:szCs w:val="21"/>
              </w:rPr>
              <m:t>ear</m:t>
            </m:r>
          </m:sub>
        </m:sSub>
        <m:r>
          <m:rPr>
            <m:sty m:val="p"/>
          </m:rPr>
          <w:rPr>
            <w:rFonts w:ascii="Cambria Math" w:hAnsi="Cambria Math"/>
            <w:color w:val="000000"/>
            <w:sz w:val="21"/>
            <w:szCs w:val="21"/>
          </w:rPr>
          <m:t>⊂</m:t>
        </m:r>
        <m:r>
          <m:rPr>
            <m:scr m:val="script"/>
          </m:rPr>
          <w:rPr>
            <w:rFonts w:ascii="Cambria Math" w:hAnsi="Cambria Math"/>
            <w:color w:val="000000"/>
            <w:sz w:val="21"/>
            <w:szCs w:val="21"/>
          </w:rPr>
          <m:t>T</m:t>
        </m:r>
      </m:oMath>
      <w:r w:rsidRPr="005E4225">
        <w:rPr>
          <w:color w:val="000000"/>
          <w:sz w:val="21"/>
          <w:szCs w:val="21"/>
        </w:rPr>
        <w:t xml:space="preserve"> </w:t>
      </w:r>
      <w:r w:rsidRPr="005E4225">
        <w:rPr>
          <w:color w:val="000000"/>
          <w:sz w:val="21"/>
          <w:szCs w:val="21"/>
        </w:rPr>
        <w:t>计算代价函数</w:t>
      </w:r>
      <w:r w:rsidR="0023080E">
        <w:rPr>
          <w:rFonts w:hint="eastAsia"/>
          <w:color w:val="000000"/>
          <w:sz w:val="21"/>
          <w:szCs w:val="21"/>
        </w:rPr>
        <w:t>：</w:t>
      </w:r>
    </w:p>
    <w:p w14:paraId="522863CA" w14:textId="4108EB7C" w:rsidR="005E4225" w:rsidRDefault="00081201" w:rsidP="0023080E">
      <w:pPr>
        <w:spacing w:line="360" w:lineRule="auto"/>
        <w:ind w:firstLineChars="196" w:firstLine="412"/>
        <w:rPr>
          <w:color w:val="000000"/>
          <w:sz w:val="21"/>
          <w:szCs w:val="21"/>
        </w:rPr>
      </w:pPr>
      <m:oMathPara>
        <m:oMath>
          <m:eqArr>
            <m:eqArrPr>
              <m:maxDist m:val="1"/>
              <m:ctrlPr>
                <w:rPr>
                  <w:rFonts w:ascii="Cambria Math" w:hAnsi="Cambria Math"/>
                  <w:i/>
                  <w:color w:val="000000"/>
                  <w:sz w:val="21"/>
                  <w:szCs w:val="21"/>
                </w:rPr>
              </m:ctrlPr>
            </m:eqArrPr>
            <m:e>
              <m:r>
                <w:rPr>
                  <w:rFonts w:ascii="Cambria Math" w:hAnsi="Cambria Math"/>
                  <w:color w:val="000000"/>
                  <w:sz w:val="21"/>
                  <w:szCs w:val="21"/>
                </w:rPr>
                <m:t>Cost</m:t>
              </m:r>
              <m:d>
                <m:dPr>
                  <m:ctrlPr>
                    <w:rPr>
                      <w:rFonts w:ascii="Cambria Math" w:hAnsi="Cambria Math"/>
                      <w:i/>
                      <w:color w:val="000000"/>
                      <w:sz w:val="21"/>
                      <w:szCs w:val="21"/>
                    </w:rPr>
                  </m:ctrlPr>
                </m:dPr>
                <m:e>
                  <m:r>
                    <w:rPr>
                      <w:rFonts w:ascii="Cambria Math" w:hAnsi="Cambria Math" w:hint="eastAsia"/>
                      <w:color w:val="000000"/>
                      <w:sz w:val="21"/>
                      <w:szCs w:val="21"/>
                    </w:rPr>
                    <m:t>o</m:t>
                  </m:r>
                </m:e>
              </m:d>
              <m:r>
                <w:rPr>
                  <w:rFonts w:ascii="Cambria Math" w:hAnsi="Cambria Math"/>
                  <w:color w:val="000000"/>
                  <w:sz w:val="21"/>
                  <w:szCs w:val="21"/>
                </w:rPr>
                <m:t>=Cost</m:t>
              </m:r>
              <m:d>
                <m:dPr>
                  <m:ctrlPr>
                    <w:rPr>
                      <w:rFonts w:ascii="Cambria Math" w:hAnsi="Cambria Math"/>
                      <w:i/>
                      <w:color w:val="000000"/>
                      <w:sz w:val="21"/>
                      <w:szCs w:val="21"/>
                    </w:rPr>
                  </m:ctrlPr>
                </m:dPr>
                <m:e>
                  <m:r>
                    <m:rPr>
                      <m:nor/>
                    </m:rPr>
                    <w:rPr>
                      <w:rFonts w:ascii="Cambria Math" w:hAnsi="Cambria Math"/>
                      <w:color w:val="000000"/>
                      <w:sz w:val="21"/>
                      <w:szCs w:val="21"/>
                    </w:rPr>
                    <m:t>parent</m:t>
                  </m:r>
                  <m:d>
                    <m:dPr>
                      <m:ctrlPr>
                        <w:rPr>
                          <w:rFonts w:ascii="Cambria Math" w:hAnsi="Cambria Math"/>
                          <w:i/>
                          <w:color w:val="000000"/>
                          <w:sz w:val="21"/>
                          <w:szCs w:val="21"/>
                        </w:rPr>
                      </m:ctrlPr>
                    </m:dPr>
                    <m:e>
                      <m:r>
                        <w:rPr>
                          <w:rFonts w:ascii="Cambria Math" w:hAnsi="Cambria Math" w:hint="eastAsia"/>
                          <w:color w:val="000000"/>
                          <w:sz w:val="21"/>
                          <w:szCs w:val="21"/>
                        </w:rPr>
                        <m:t>o</m:t>
                      </m:r>
                    </m:e>
                  </m:d>
                </m:e>
              </m:d>
              <m:r>
                <w:rPr>
                  <w:rFonts w:ascii="Cambria Math" w:hAnsi="Cambria Math"/>
                  <w:color w:val="000000"/>
                  <w:sz w:val="21"/>
                  <w:szCs w:val="21"/>
                </w:rPr>
                <m:t>+</m:t>
              </m:r>
              <m:d>
                <m:dPr>
                  <m:begChr m:val="‖"/>
                  <m:endChr m:val="‖"/>
                  <m:ctrlPr>
                    <w:rPr>
                      <w:rFonts w:ascii="Cambria Math" w:hAnsi="Cambria Math"/>
                      <w:i/>
                      <w:color w:val="000000"/>
                      <w:sz w:val="21"/>
                      <w:szCs w:val="21"/>
                    </w:rPr>
                  </m:ctrlPr>
                </m:dPr>
                <m:e>
                  <m:r>
                    <w:rPr>
                      <w:rFonts w:ascii="Cambria Math" w:hAnsi="Cambria Math" w:hint="eastAsia"/>
                      <w:color w:val="000000"/>
                      <w:sz w:val="21"/>
                      <w:szCs w:val="21"/>
                    </w:rPr>
                    <m:t>o</m:t>
                  </m:r>
                  <m:r>
                    <w:rPr>
                      <w:rFonts w:ascii="Cambria Math" w:hAnsi="Cambria Math"/>
                      <w:color w:val="000000"/>
                      <w:sz w:val="21"/>
                      <w:szCs w:val="21"/>
                    </w:rPr>
                    <m:t>-</m:t>
                  </m:r>
                  <m:r>
                    <m:rPr>
                      <m:nor/>
                    </m:rPr>
                    <w:rPr>
                      <w:rFonts w:ascii="Cambria Math" w:hAnsi="Cambria Math"/>
                      <w:color w:val="000000"/>
                      <w:sz w:val="21"/>
                      <w:szCs w:val="21"/>
                    </w:rPr>
                    <m:t>parent</m:t>
                  </m:r>
                  <m:d>
                    <m:dPr>
                      <m:ctrlPr>
                        <w:rPr>
                          <w:rFonts w:ascii="Cambria Math" w:hAnsi="Cambria Math"/>
                          <w:i/>
                          <w:color w:val="000000"/>
                          <w:sz w:val="21"/>
                          <w:szCs w:val="21"/>
                        </w:rPr>
                      </m:ctrlPr>
                    </m:dPr>
                    <m:e>
                      <m:r>
                        <w:rPr>
                          <w:rFonts w:ascii="Cambria Math" w:hAnsi="Cambria Math" w:hint="eastAsia"/>
                          <w:color w:val="000000"/>
                          <w:sz w:val="21"/>
                          <w:szCs w:val="21"/>
                        </w:rPr>
                        <m:t>o</m:t>
                      </m:r>
                    </m:e>
                  </m:d>
                </m:e>
              </m:d>
              <m:r>
                <w:rPr>
                  <w:rFonts w:ascii="Cambria Math" w:hAnsi="Cambria Math"/>
                  <w:color w:val="000000"/>
                  <w:sz w:val="21"/>
                  <w:szCs w:val="21"/>
                </w:rPr>
                <m:t>#</m:t>
              </m:r>
              <m:d>
                <m:dPr>
                  <m:begChr m:val="（"/>
                  <m:endChr m:val="）"/>
                  <m:ctrlPr>
                    <w:rPr>
                      <w:rFonts w:ascii="Cambria Math" w:hAnsi="Cambria Math"/>
                      <w:i/>
                      <w:color w:val="000000"/>
                      <w:sz w:val="21"/>
                      <w:szCs w:val="21"/>
                    </w:rPr>
                  </m:ctrlPr>
                </m:dPr>
                <m:e>
                  <m:r>
                    <w:rPr>
                      <w:rFonts w:ascii="Cambria Math" w:hAnsi="Cambria Math"/>
                      <w:color w:val="000000"/>
                      <w:sz w:val="21"/>
                      <w:szCs w:val="21"/>
                    </w:rPr>
                    <m:t>13</m:t>
                  </m:r>
                </m:e>
              </m:d>
            </m:e>
          </m:eqArr>
          <m:r>
            <m:rPr>
              <m:sty m:val="p"/>
            </m:rPr>
            <w:rPr>
              <w:color w:val="000000"/>
              <w:sz w:val="21"/>
              <w:szCs w:val="21"/>
            </w:rPr>
            <w:br/>
          </m:r>
        </m:oMath>
      </m:oMathPara>
      <w:r w:rsidR="005E4225" w:rsidRPr="005E4225">
        <w:rPr>
          <w:color w:val="000000"/>
          <w:sz w:val="21"/>
          <w:szCs w:val="21"/>
        </w:rPr>
        <w:t>并通过最小化代价选择最优父节点，实现路径重连与优化。</w:t>
      </w:r>
      <w:r w:rsidR="00D4645F">
        <w:rPr>
          <w:rFonts w:hint="eastAsia"/>
          <w:color w:val="000000"/>
          <w:sz w:val="21"/>
          <w:szCs w:val="21"/>
        </w:rPr>
        <w:t>为优化路径规划效率，本研究中的代价函数设定为节点间欧式距离。</w:t>
      </w:r>
    </w:p>
    <w:p w14:paraId="28F42D3C" w14:textId="36B1C534" w:rsidR="00FD4F17" w:rsidRDefault="005E4225" w:rsidP="00FD4F17">
      <w:pPr>
        <w:spacing w:line="360" w:lineRule="auto"/>
        <w:ind w:firstLineChars="196" w:firstLine="412"/>
        <w:rPr>
          <w:color w:val="000000"/>
          <w:sz w:val="21"/>
          <w:szCs w:val="21"/>
        </w:rPr>
      </w:pPr>
      <w:r>
        <w:rPr>
          <w:rFonts w:hint="eastAsia"/>
          <w:color w:val="000000"/>
          <w:sz w:val="21"/>
          <w:szCs w:val="21"/>
        </w:rPr>
        <w:t>6</w:t>
      </w:r>
      <w:r>
        <w:rPr>
          <w:rFonts w:hint="eastAsia"/>
          <w:color w:val="000000"/>
          <w:sz w:val="21"/>
          <w:szCs w:val="21"/>
        </w:rPr>
        <w:t>）</w:t>
      </w:r>
      <w:r w:rsidRPr="005E4225">
        <w:rPr>
          <w:rFonts w:hint="eastAsia"/>
          <w:color w:val="000000"/>
          <w:sz w:val="21"/>
          <w:szCs w:val="21"/>
        </w:rPr>
        <w:t>终止条件</w:t>
      </w:r>
      <w:r>
        <w:rPr>
          <w:rFonts w:hint="eastAsia"/>
          <w:color w:val="000000"/>
          <w:sz w:val="21"/>
          <w:szCs w:val="21"/>
        </w:rPr>
        <w:t>：</w:t>
      </w:r>
      <w:r w:rsidRPr="005E4225">
        <w:rPr>
          <w:color w:val="000000"/>
          <w:sz w:val="21"/>
          <w:szCs w:val="21"/>
        </w:rPr>
        <w:t>当树中存在节点</w:t>
      </w:r>
      <w:r w:rsidRPr="005E4225">
        <w:rPr>
          <w:color w:val="000000"/>
          <w:sz w:val="21"/>
          <w:szCs w:val="21"/>
        </w:rPr>
        <w:t xml:space="preserve"> </w:t>
      </w:r>
      <m:oMath>
        <m:r>
          <w:rPr>
            <w:rFonts w:ascii="Cambria Math" w:hAnsi="Cambria Math" w:hint="eastAsia"/>
            <w:color w:val="000000"/>
            <w:sz w:val="21"/>
            <w:szCs w:val="21"/>
          </w:rPr>
          <m:t>o</m:t>
        </m:r>
      </m:oMath>
      <w:r w:rsidRPr="005E4225">
        <w:rPr>
          <w:color w:val="000000"/>
          <w:sz w:val="21"/>
          <w:szCs w:val="21"/>
        </w:rPr>
        <w:t xml:space="preserve"> </w:t>
      </w:r>
      <w:r w:rsidRPr="005E4225">
        <w:rPr>
          <w:color w:val="000000"/>
          <w:sz w:val="21"/>
          <w:szCs w:val="21"/>
        </w:rPr>
        <w:t>满足</w:t>
      </w:r>
      <w:r w:rsidR="00FD4F17">
        <w:rPr>
          <w:rFonts w:hint="eastAsia"/>
          <w:color w:val="000000"/>
          <w:sz w:val="21"/>
          <w:szCs w:val="21"/>
        </w:rPr>
        <w:t>：</w:t>
      </w:r>
    </w:p>
    <w:p w14:paraId="43E64B1D" w14:textId="3586D833" w:rsidR="00B4055C" w:rsidRPr="00B4055C" w:rsidRDefault="00081201" w:rsidP="00B4055C">
      <w:pPr>
        <w:spacing w:line="360" w:lineRule="auto"/>
        <w:ind w:firstLineChars="196" w:firstLine="412"/>
        <w:rPr>
          <w:color w:val="000000"/>
          <w:sz w:val="21"/>
          <w:szCs w:val="21"/>
        </w:rPr>
      </w:pPr>
      <m:oMathPara>
        <m:oMath>
          <m:eqArr>
            <m:eqArrPr>
              <m:maxDist m:val="1"/>
              <m:ctrlPr>
                <w:rPr>
                  <w:rFonts w:ascii="Cambria Math" w:hAnsi="Cambria Math"/>
                  <w:color w:val="000000"/>
                  <w:sz w:val="21"/>
                  <w:szCs w:val="21"/>
                </w:rPr>
              </m:ctrlPr>
            </m:eqArrPr>
            <m:e>
              <m:r>
                <m:rPr>
                  <m:lit/>
                </m:rPr>
                <w:rPr>
                  <w:rFonts w:ascii="Cambria Math" w:hAnsi="Cambria Math"/>
                  <w:color w:val="000000"/>
                  <w:sz w:val="21"/>
                  <w:szCs w:val="21"/>
                </w:rPr>
                <m:t>|</m:t>
              </m:r>
              <m:r>
                <w:rPr>
                  <w:rFonts w:ascii="Cambria Math" w:hAnsi="Cambria Math" w:hint="eastAsia"/>
                  <w:color w:val="000000"/>
                  <w:sz w:val="21"/>
                  <w:szCs w:val="21"/>
                </w:rPr>
                <m:t>o</m:t>
              </m:r>
              <m:r>
                <w:rPr>
                  <w:rFonts w:ascii="Cambria Math" w:hAnsi="Cambria Math"/>
                  <w:color w:val="000000"/>
                  <w:sz w:val="21"/>
                  <w:szCs w:val="21"/>
                </w:rPr>
                <m:t>-</m:t>
              </m:r>
              <m:sSub>
                <m:sSubPr>
                  <m:ctrlPr>
                    <w:rPr>
                      <w:rFonts w:ascii="Cambria Math" w:hAnsi="Cambria Math"/>
                      <w:i/>
                      <w:color w:val="000000"/>
                      <w:sz w:val="21"/>
                      <w:szCs w:val="21"/>
                    </w:rPr>
                  </m:ctrlPr>
                </m:sSubPr>
                <m:e>
                  <m:r>
                    <w:rPr>
                      <w:rFonts w:ascii="Cambria Math" w:hAnsi="Cambria Math"/>
                      <w:color w:val="000000"/>
                      <w:sz w:val="21"/>
                      <w:szCs w:val="21"/>
                    </w:rPr>
                    <m:t>g</m:t>
                  </m:r>
                </m:e>
                <m:sub>
                  <m:r>
                    <w:rPr>
                      <w:rFonts w:ascii="Cambria Math" w:hAnsi="Cambria Math"/>
                      <w:color w:val="000000"/>
                      <w:sz w:val="21"/>
                      <w:szCs w:val="21"/>
                    </w:rPr>
                    <m:t>i</m:t>
                  </m:r>
                </m:sub>
              </m:sSub>
              <m:r>
                <m:rPr>
                  <m:lit/>
                </m:rPr>
                <w:rPr>
                  <w:rFonts w:ascii="Cambria Math" w:hAnsi="Cambria Math"/>
                  <w:color w:val="000000"/>
                  <w:sz w:val="21"/>
                  <w:szCs w:val="21"/>
                </w:rPr>
                <m:t>|</m:t>
              </m:r>
              <m:r>
                <m:rPr>
                  <m:sty m:val="p"/>
                </m:rPr>
                <w:rPr>
                  <w:rFonts w:ascii="Cambria Math" w:hAnsi="Cambria Math" w:hint="eastAsia"/>
                  <w:color w:val="000000"/>
                  <w:sz w:val="21"/>
                  <w:szCs w:val="21"/>
                </w:rPr>
                <m:t>≤</m:t>
              </m:r>
              <m:sSub>
                <m:sSubPr>
                  <m:ctrlPr>
                    <w:rPr>
                      <w:rFonts w:ascii="Cambria Math" w:hAnsi="Cambria Math"/>
                      <w:i/>
                      <w:color w:val="000000"/>
                      <w:sz w:val="21"/>
                      <w:szCs w:val="21"/>
                    </w:rPr>
                  </m:ctrlPr>
                </m:sSubPr>
                <m:e>
                  <m:r>
                    <w:rPr>
                      <w:rFonts w:ascii="Cambria Math" w:hAnsi="Cambria Math"/>
                      <w:color w:val="000000"/>
                      <w:sz w:val="21"/>
                      <w:szCs w:val="21"/>
                    </w:rPr>
                    <m:t>d</m:t>
                  </m:r>
                </m:e>
                <m:sub>
                  <m:r>
                    <w:rPr>
                      <w:rFonts w:ascii="Cambria Math" w:hAnsi="Cambria Math"/>
                      <w:color w:val="000000"/>
                      <w:sz w:val="21"/>
                      <w:szCs w:val="21"/>
                    </w:rPr>
                    <m:t>move</m:t>
                  </m:r>
                </m:sub>
              </m:sSub>
              <m:r>
                <w:rPr>
                  <w:rFonts w:ascii="Cambria Math" w:hAnsi="Cambria Math"/>
                  <w:color w:val="000000"/>
                  <w:sz w:val="21"/>
                  <w:szCs w:val="21"/>
                </w:rPr>
                <m:t>#</m:t>
              </m:r>
              <m:d>
                <m:dPr>
                  <m:ctrlPr>
                    <w:rPr>
                      <w:rFonts w:ascii="Cambria Math" w:hAnsi="Cambria Math"/>
                      <w:color w:val="000000"/>
                      <w:sz w:val="21"/>
                      <w:szCs w:val="21"/>
                    </w:rPr>
                  </m:ctrlPr>
                </m:dPr>
                <m:e>
                  <m:r>
                    <m:rPr>
                      <m:sty m:val="p"/>
                    </m:rPr>
                    <w:rPr>
                      <w:rFonts w:ascii="Cambria Math" w:hAnsi="Cambria Math"/>
                      <w:color w:val="000000"/>
                      <w:sz w:val="21"/>
                      <w:szCs w:val="21"/>
                    </w:rPr>
                    <m:t>14</m:t>
                  </m:r>
                </m:e>
              </m:d>
              <m:ctrlPr>
                <w:rPr>
                  <w:rFonts w:ascii="Cambria Math" w:hAnsi="Cambria Math"/>
                  <w:i/>
                  <w:color w:val="000000"/>
                  <w:sz w:val="21"/>
                  <w:szCs w:val="21"/>
                </w:rPr>
              </m:ctrlPr>
            </m:e>
          </m:eqArr>
        </m:oMath>
      </m:oMathPara>
    </w:p>
    <w:p w14:paraId="1831413F" w14:textId="401A89AA" w:rsidR="00FD4F17" w:rsidRDefault="00FD4F17" w:rsidP="00FD4F17">
      <w:pPr>
        <w:spacing w:line="360" w:lineRule="auto"/>
        <w:ind w:firstLineChars="196" w:firstLine="412"/>
        <w:rPr>
          <w:color w:val="000000"/>
          <w:sz w:val="21"/>
          <w:szCs w:val="21"/>
        </w:rPr>
      </w:pPr>
      <w:r w:rsidRPr="00FD4F17">
        <w:rPr>
          <w:color w:val="000000"/>
          <w:sz w:val="21"/>
          <w:szCs w:val="21"/>
        </w:rPr>
        <w:lastRenderedPageBreak/>
        <w:t>即判定路径搜索成功。通过回溯父节点即可获得从起点</w:t>
      </w:r>
      <w:r w:rsidRPr="00FD4F17">
        <w:rPr>
          <w:color w:val="000000"/>
          <w:sz w:val="21"/>
          <w:szCs w:val="21"/>
        </w:rPr>
        <w:t xml:space="preserve"> </w:t>
      </w:r>
      <m:oMath>
        <m:sSub>
          <m:sSubPr>
            <m:ctrlPr>
              <w:rPr>
                <w:rFonts w:ascii="Cambria Math" w:hAnsi="Cambria Math"/>
                <w:i/>
                <w:color w:val="000000"/>
                <w:sz w:val="21"/>
                <w:szCs w:val="21"/>
              </w:rPr>
            </m:ctrlPr>
          </m:sSubPr>
          <m:e>
            <m:r>
              <w:rPr>
                <w:rFonts w:ascii="Cambria Math" w:hAnsi="Cambria Math"/>
                <w:color w:val="000000"/>
                <w:sz w:val="21"/>
                <w:szCs w:val="21"/>
              </w:rPr>
              <m:t>s</m:t>
            </m:r>
          </m:e>
          <m:sub>
            <m:r>
              <w:rPr>
                <w:rFonts w:ascii="Cambria Math" w:hAnsi="Cambria Math"/>
                <w:color w:val="000000"/>
                <w:sz w:val="21"/>
                <w:szCs w:val="21"/>
              </w:rPr>
              <m:t>i</m:t>
            </m:r>
          </m:sub>
        </m:sSub>
      </m:oMath>
      <w:r w:rsidRPr="00FD4F17">
        <w:rPr>
          <w:color w:val="000000"/>
          <w:sz w:val="21"/>
          <w:szCs w:val="21"/>
        </w:rPr>
        <w:t xml:space="preserve"> </w:t>
      </w:r>
      <w:r w:rsidRPr="00FD4F17">
        <w:rPr>
          <w:color w:val="000000"/>
          <w:sz w:val="21"/>
          <w:szCs w:val="21"/>
        </w:rPr>
        <w:t>到目标点</w:t>
      </w:r>
      <w:r w:rsidRPr="00FD4F17">
        <w:rPr>
          <w:color w:val="000000"/>
          <w:sz w:val="21"/>
          <w:szCs w:val="21"/>
        </w:rPr>
        <w:t xml:space="preserve"> </w:t>
      </w:r>
      <m:oMath>
        <m:sSub>
          <m:sSubPr>
            <m:ctrlPr>
              <w:rPr>
                <w:rFonts w:ascii="Cambria Math" w:hAnsi="Cambria Math"/>
                <w:i/>
                <w:color w:val="000000"/>
                <w:sz w:val="21"/>
                <w:szCs w:val="21"/>
              </w:rPr>
            </m:ctrlPr>
          </m:sSubPr>
          <m:e>
            <m:r>
              <w:rPr>
                <w:rFonts w:ascii="Cambria Math" w:hAnsi="Cambria Math"/>
                <w:color w:val="000000"/>
                <w:sz w:val="21"/>
                <w:szCs w:val="21"/>
              </w:rPr>
              <m:t>g</m:t>
            </m:r>
          </m:e>
          <m:sub>
            <m:r>
              <w:rPr>
                <w:rFonts w:ascii="Cambria Math" w:hAnsi="Cambria Math"/>
                <w:color w:val="000000"/>
                <w:sz w:val="21"/>
                <w:szCs w:val="21"/>
              </w:rPr>
              <m:t>i</m:t>
            </m:r>
          </m:sub>
        </m:sSub>
        <m:r>
          <w:rPr>
            <w:rFonts w:ascii="Cambria Math" w:hAnsi="Cambria Math"/>
            <w:color w:val="000000"/>
            <w:sz w:val="21"/>
            <w:szCs w:val="21"/>
          </w:rPr>
          <m:t>​</m:t>
        </m:r>
      </m:oMath>
      <w:r w:rsidRPr="00FD4F17">
        <w:rPr>
          <w:color w:val="000000"/>
          <w:sz w:val="21"/>
          <w:szCs w:val="21"/>
        </w:rPr>
        <w:t xml:space="preserve"> </w:t>
      </w:r>
      <w:r w:rsidRPr="00FD4F17">
        <w:rPr>
          <w:color w:val="000000"/>
          <w:sz w:val="21"/>
          <w:szCs w:val="21"/>
        </w:rPr>
        <w:t>的全局可行路径：</w:t>
      </w:r>
    </w:p>
    <w:p w14:paraId="15B7AB5E" w14:textId="0B58343A" w:rsidR="00B4055C" w:rsidRPr="00B4055C" w:rsidRDefault="00081201" w:rsidP="00B4055C">
      <w:pPr>
        <w:spacing w:line="360" w:lineRule="auto"/>
        <w:ind w:firstLineChars="196" w:firstLine="412"/>
        <w:rPr>
          <w:color w:val="000000"/>
          <w:sz w:val="21"/>
          <w:szCs w:val="21"/>
        </w:rPr>
      </w:pPr>
      <m:oMathPara>
        <m:oMath>
          <m:eqArr>
            <m:eqArrPr>
              <m:maxDist m:val="1"/>
              <m:ctrlPr>
                <w:rPr>
                  <w:rFonts w:ascii="Cambria Math" w:hAnsi="Cambria Math"/>
                  <w:i/>
                  <w:color w:val="000000"/>
                  <w:sz w:val="21"/>
                  <w:szCs w:val="21"/>
                </w:rPr>
              </m:ctrlPr>
            </m:eqArrPr>
            <m:e>
              <m:sSub>
                <m:sSubPr>
                  <m:ctrlPr>
                    <w:rPr>
                      <w:rFonts w:ascii="Cambria Math" w:hAnsi="Cambria Math"/>
                      <w:i/>
                      <w:color w:val="000000"/>
                      <w:sz w:val="21"/>
                      <w:szCs w:val="21"/>
                    </w:rPr>
                  </m:ctrlPr>
                </m:sSubPr>
                <m:e>
                  <m:r>
                    <w:rPr>
                      <w:rFonts w:ascii="Cambria Math" w:hAnsi="Cambria Math"/>
                      <w:color w:val="000000"/>
                      <w:sz w:val="21"/>
                      <w:szCs w:val="21"/>
                    </w:rPr>
                    <m:t>P</m:t>
                  </m:r>
                </m:e>
                <m:sub>
                  <m:r>
                    <w:rPr>
                      <w:rFonts w:ascii="Cambria Math" w:hAnsi="Cambria Math"/>
                      <w:color w:val="000000"/>
                      <w:sz w:val="21"/>
                      <w:szCs w:val="21"/>
                    </w:rPr>
                    <m:t>i</m:t>
                  </m:r>
                </m:sub>
              </m:sSub>
              <m:r>
                <w:rPr>
                  <w:rFonts w:ascii="Cambria Math" w:hAnsi="Cambria Math"/>
                  <w:color w:val="000000"/>
                  <w:sz w:val="21"/>
                  <w:szCs w:val="21"/>
                </w:rPr>
                <m:t>=</m:t>
              </m:r>
              <m:r>
                <m:rPr>
                  <m:lit/>
                </m:rPr>
                <w:rPr>
                  <w:rFonts w:ascii="Cambria Math" w:hAnsi="Cambria Math"/>
                  <w:color w:val="000000"/>
                  <w:sz w:val="21"/>
                  <w:szCs w:val="21"/>
                </w:rPr>
                <m:t>{</m:t>
              </m:r>
              <m:sSub>
                <m:sSubPr>
                  <m:ctrlPr>
                    <w:rPr>
                      <w:rFonts w:ascii="Cambria Math" w:hAnsi="Cambria Math"/>
                      <w:i/>
                      <w:color w:val="000000"/>
                      <w:sz w:val="21"/>
                      <w:szCs w:val="21"/>
                    </w:rPr>
                  </m:ctrlPr>
                </m:sSubPr>
                <m:e>
                  <m:r>
                    <w:rPr>
                      <w:rFonts w:ascii="Cambria Math" w:hAnsi="Cambria Math"/>
                      <w:color w:val="000000"/>
                      <w:sz w:val="21"/>
                      <w:szCs w:val="21"/>
                    </w:rPr>
                    <m:t>s</m:t>
                  </m:r>
                </m:e>
                <m:sub>
                  <m:r>
                    <w:rPr>
                      <w:rFonts w:ascii="Cambria Math" w:hAnsi="Cambria Math"/>
                      <w:color w:val="000000"/>
                      <w:sz w:val="21"/>
                      <w:szCs w:val="21"/>
                    </w:rPr>
                    <m:t>i</m:t>
                  </m:r>
                </m:sub>
              </m:sSub>
              <m:r>
                <w:rPr>
                  <w:rFonts w:ascii="Cambria Math" w:hAnsi="Cambria Math"/>
                  <w:color w:val="000000"/>
                  <w:sz w:val="21"/>
                  <w:szCs w:val="21"/>
                </w:rPr>
                <m:t>,</m:t>
              </m:r>
              <m:sSub>
                <m:sSubPr>
                  <m:ctrlPr>
                    <w:rPr>
                      <w:rFonts w:ascii="Cambria Math" w:hAnsi="Cambria Math"/>
                      <w:i/>
                      <w:color w:val="000000"/>
                      <w:sz w:val="21"/>
                      <w:szCs w:val="21"/>
                    </w:rPr>
                  </m:ctrlPr>
                </m:sSubPr>
                <m:e>
                  <m:r>
                    <w:rPr>
                      <w:rFonts w:ascii="Cambria Math" w:hAnsi="Cambria Math" w:hint="eastAsia"/>
                      <w:color w:val="000000"/>
                      <w:sz w:val="21"/>
                      <w:szCs w:val="21"/>
                    </w:rPr>
                    <m:t>o</m:t>
                  </m:r>
                </m:e>
                <m:sub>
                  <m:r>
                    <w:rPr>
                      <w:rFonts w:ascii="Cambria Math" w:hAnsi="Cambria Math"/>
                      <w:color w:val="000000"/>
                      <w:sz w:val="21"/>
                      <w:szCs w:val="21"/>
                    </w:rPr>
                    <m:t>1</m:t>
                  </m:r>
                </m:sub>
              </m:sSub>
              <m:r>
                <w:rPr>
                  <w:rFonts w:ascii="Cambria Math" w:hAnsi="Cambria Math"/>
                  <w:color w:val="000000"/>
                  <w:sz w:val="21"/>
                  <w:szCs w:val="21"/>
                </w:rPr>
                <m:t>,</m:t>
              </m:r>
              <m:sSub>
                <m:sSubPr>
                  <m:ctrlPr>
                    <w:rPr>
                      <w:rFonts w:ascii="Cambria Math" w:hAnsi="Cambria Math"/>
                      <w:i/>
                      <w:color w:val="000000"/>
                      <w:sz w:val="21"/>
                      <w:szCs w:val="21"/>
                    </w:rPr>
                  </m:ctrlPr>
                </m:sSubPr>
                <m:e>
                  <m:r>
                    <w:rPr>
                      <w:rFonts w:ascii="Cambria Math" w:hAnsi="Cambria Math" w:hint="eastAsia"/>
                      <w:color w:val="000000"/>
                      <w:sz w:val="21"/>
                      <w:szCs w:val="21"/>
                    </w:rPr>
                    <m:t>o</m:t>
                  </m:r>
                </m:e>
                <m:sub>
                  <m:r>
                    <w:rPr>
                      <w:rFonts w:ascii="Cambria Math" w:hAnsi="Cambria Math"/>
                      <w:color w:val="000000"/>
                      <w:sz w:val="21"/>
                      <w:szCs w:val="21"/>
                    </w:rPr>
                    <m:t>2</m:t>
                  </m:r>
                </m:sub>
              </m:sSub>
              <m:r>
                <w:rPr>
                  <w:rFonts w:ascii="Cambria Math" w:hAnsi="Cambria Math"/>
                  <w:color w:val="000000"/>
                  <w:sz w:val="21"/>
                  <w:szCs w:val="21"/>
                </w:rPr>
                <m:t>,</m:t>
              </m:r>
              <m:r>
                <m:rPr>
                  <m:sty m:val="p"/>
                </m:rPr>
                <w:rPr>
                  <w:rFonts w:ascii="Cambria Math" w:hAnsi="Cambria Math" w:hint="eastAsia"/>
                  <w:color w:val="000000"/>
                  <w:sz w:val="21"/>
                  <w:szCs w:val="21"/>
                </w:rPr>
                <m:t>…</m:t>
              </m:r>
              <m:r>
                <w:rPr>
                  <w:rFonts w:ascii="Cambria Math" w:hAnsi="Cambria Math"/>
                  <w:color w:val="000000"/>
                  <w:sz w:val="21"/>
                  <w:szCs w:val="21"/>
                </w:rPr>
                <m:t>,</m:t>
              </m:r>
              <m:sSub>
                <m:sSubPr>
                  <m:ctrlPr>
                    <w:rPr>
                      <w:rFonts w:ascii="Cambria Math" w:hAnsi="Cambria Math"/>
                      <w:i/>
                      <w:color w:val="000000"/>
                      <w:sz w:val="21"/>
                      <w:szCs w:val="21"/>
                    </w:rPr>
                  </m:ctrlPr>
                </m:sSubPr>
                <m:e>
                  <m:r>
                    <w:rPr>
                      <w:rFonts w:ascii="Cambria Math" w:hAnsi="Cambria Math"/>
                      <w:color w:val="000000"/>
                      <w:sz w:val="21"/>
                      <w:szCs w:val="21"/>
                    </w:rPr>
                    <m:t>g</m:t>
                  </m:r>
                </m:e>
                <m:sub>
                  <m:r>
                    <w:rPr>
                      <w:rFonts w:ascii="Cambria Math" w:hAnsi="Cambria Math"/>
                      <w:color w:val="000000"/>
                      <w:sz w:val="21"/>
                      <w:szCs w:val="21"/>
                    </w:rPr>
                    <m:t>i</m:t>
                  </m:r>
                </m:sub>
              </m:sSub>
              <m:r>
                <m:rPr>
                  <m:lit/>
                </m:rPr>
                <w:rPr>
                  <w:rFonts w:ascii="Cambria Math" w:hAnsi="Cambria Math"/>
                  <w:color w:val="000000"/>
                  <w:sz w:val="21"/>
                  <w:szCs w:val="21"/>
                </w:rPr>
                <m:t>}</m:t>
              </m:r>
              <m:r>
                <w:rPr>
                  <w:rFonts w:ascii="Cambria Math" w:hAnsi="Cambria Math"/>
                  <w:color w:val="000000"/>
                  <w:sz w:val="21"/>
                  <w:szCs w:val="21"/>
                </w:rPr>
                <m:t>#</m:t>
              </m:r>
              <m:d>
                <m:dPr>
                  <m:ctrlPr>
                    <w:rPr>
                      <w:rFonts w:ascii="Cambria Math" w:hAnsi="Cambria Math"/>
                      <w:i/>
                      <w:color w:val="000000"/>
                      <w:sz w:val="21"/>
                      <w:szCs w:val="21"/>
                    </w:rPr>
                  </m:ctrlPr>
                </m:dPr>
                <m:e>
                  <m:r>
                    <w:rPr>
                      <w:rFonts w:ascii="Cambria Math" w:hAnsi="Cambria Math"/>
                      <w:color w:val="000000"/>
                      <w:sz w:val="21"/>
                      <w:szCs w:val="21"/>
                    </w:rPr>
                    <m:t>15</m:t>
                  </m:r>
                </m:e>
              </m:d>
            </m:e>
          </m:eqArr>
        </m:oMath>
      </m:oMathPara>
    </w:p>
    <w:p w14:paraId="543793D5" w14:textId="120CFCBC" w:rsidR="00FD4F17" w:rsidRDefault="00FD4F17" w:rsidP="00FD4F17">
      <w:pPr>
        <w:spacing w:line="360" w:lineRule="auto"/>
        <w:ind w:firstLineChars="196" w:firstLine="412"/>
        <w:rPr>
          <w:color w:val="000000"/>
          <w:sz w:val="21"/>
          <w:szCs w:val="21"/>
        </w:rPr>
      </w:pPr>
      <w:r w:rsidRPr="00FD4F17">
        <w:rPr>
          <w:color w:val="000000"/>
          <w:sz w:val="21"/>
          <w:szCs w:val="21"/>
        </w:rPr>
        <w:t>该过程保证了单簇全局路径在当前可观测环境下的可行性与优化性，并通过建筑物集合</w:t>
      </w:r>
      <w:r w:rsidRPr="00FD4F17">
        <w:rPr>
          <w:color w:val="000000"/>
          <w:sz w:val="21"/>
          <w:szCs w:val="21"/>
        </w:rPr>
        <w:t xml:space="preserve"> </w:t>
      </w:r>
      <m:oMath>
        <m:sSub>
          <m:sSubPr>
            <m:ctrlPr>
              <w:rPr>
                <w:rFonts w:ascii="Cambria Math" w:hAnsi="Cambria Math"/>
                <w:i/>
                <w:color w:val="000000"/>
                <w:sz w:val="21"/>
                <w:szCs w:val="21"/>
              </w:rPr>
            </m:ctrlPr>
          </m:sSubPr>
          <m:e>
            <m:r>
              <m:rPr>
                <m:scr m:val="script"/>
              </m:rPr>
              <w:rPr>
                <w:rFonts w:ascii="Cambria Math" w:hAnsi="Cambria Math"/>
                <w:color w:val="000000"/>
                <w:sz w:val="21"/>
                <w:szCs w:val="21"/>
              </w:rPr>
              <m:t>O</m:t>
            </m:r>
          </m:e>
          <m:sub>
            <m:r>
              <m:rPr>
                <m:scr m:val="script"/>
              </m:rPr>
              <w:rPr>
                <w:rFonts w:ascii="Cambria Math" w:hAnsi="Cambria Math"/>
                <w:color w:val="000000"/>
                <w:sz w:val="21"/>
                <w:szCs w:val="21"/>
              </w:rPr>
              <m:t>t</m:t>
            </m:r>
          </m:sub>
        </m:sSub>
        <m:r>
          <w:rPr>
            <w:rFonts w:ascii="Cambria Math" w:hAnsi="Cambria Math"/>
            <w:color w:val="000000"/>
            <w:sz w:val="21"/>
            <w:szCs w:val="21"/>
          </w:rPr>
          <m:t>​</m:t>
        </m:r>
      </m:oMath>
      <w:r w:rsidRPr="00FD4F17">
        <w:rPr>
          <w:color w:val="000000"/>
          <w:sz w:val="21"/>
          <w:szCs w:val="21"/>
        </w:rPr>
        <w:t xml:space="preserve"> </w:t>
      </w:r>
      <w:r w:rsidRPr="00FD4F17">
        <w:rPr>
          <w:color w:val="000000"/>
          <w:sz w:val="21"/>
          <w:szCs w:val="21"/>
        </w:rPr>
        <w:t>的动态更新实现对未知区域的自适应扩展。</w:t>
      </w:r>
    </w:p>
    <w:p w14:paraId="6C867EA2" w14:textId="55A3BA4C" w:rsidR="00FA4795" w:rsidRPr="0010506D" w:rsidRDefault="00FA4795" w:rsidP="00234ACA">
      <w:pPr>
        <w:spacing w:line="360" w:lineRule="auto"/>
        <w:outlineLvl w:val="2"/>
        <w:rPr>
          <w:rFonts w:ascii="宋体" w:hAnsi="宋体"/>
          <w:color w:val="000000"/>
          <w:sz w:val="21"/>
          <w:szCs w:val="21"/>
        </w:rPr>
      </w:pPr>
      <w:r w:rsidRPr="0010506D">
        <w:rPr>
          <w:rFonts w:ascii="宋体" w:hAnsi="宋体"/>
          <w:color w:val="000000"/>
          <w:sz w:val="21"/>
          <w:szCs w:val="21"/>
        </w:rPr>
        <w:t xml:space="preserve">3.2.2 </w:t>
      </w:r>
      <w:r w:rsidR="009B1EBC">
        <w:rPr>
          <w:rFonts w:ascii="宋体" w:hAnsi="宋体" w:hint="eastAsia"/>
          <w:color w:val="000000"/>
          <w:sz w:val="21"/>
          <w:szCs w:val="21"/>
        </w:rPr>
        <w:t>基于</w:t>
      </w:r>
      <w:r w:rsidRPr="00FA4795">
        <w:rPr>
          <w:color w:val="000000"/>
          <w:sz w:val="21"/>
          <w:szCs w:val="21"/>
        </w:rPr>
        <w:t>Fréchet</w:t>
      </w:r>
      <w:r w:rsidRPr="0010506D">
        <w:rPr>
          <w:rFonts w:ascii="宋体" w:hAnsi="宋体"/>
          <w:color w:val="000000"/>
          <w:sz w:val="21"/>
          <w:szCs w:val="21"/>
        </w:rPr>
        <w:t>距离约束</w:t>
      </w:r>
      <w:r w:rsidR="009B1EBC">
        <w:rPr>
          <w:rFonts w:ascii="宋体" w:hAnsi="宋体" w:hint="eastAsia"/>
          <w:color w:val="000000"/>
          <w:sz w:val="21"/>
          <w:szCs w:val="21"/>
        </w:rPr>
        <w:t>的路径确认</w:t>
      </w:r>
    </w:p>
    <w:p w14:paraId="667A9889" w14:textId="39617CC5" w:rsidR="00EA2564" w:rsidRDefault="00FA4795" w:rsidP="00FA4795">
      <w:pPr>
        <w:spacing w:line="360" w:lineRule="auto"/>
        <w:ind w:firstLineChars="196" w:firstLine="412"/>
        <w:rPr>
          <w:color w:val="000000"/>
          <w:sz w:val="21"/>
          <w:szCs w:val="21"/>
        </w:rPr>
      </w:pPr>
      <w:r w:rsidRPr="00FA4795">
        <w:rPr>
          <w:color w:val="000000"/>
          <w:sz w:val="21"/>
          <w:szCs w:val="21"/>
        </w:rPr>
        <w:t>为避免不同簇之间的独立规划</w:t>
      </w:r>
      <w:r>
        <w:rPr>
          <w:rFonts w:hint="eastAsia"/>
          <w:color w:val="000000"/>
          <w:sz w:val="21"/>
          <w:szCs w:val="21"/>
        </w:rPr>
        <w:t>的全局</w:t>
      </w:r>
      <w:r w:rsidRPr="00FA4795">
        <w:rPr>
          <w:color w:val="000000"/>
          <w:sz w:val="21"/>
          <w:szCs w:val="21"/>
        </w:rPr>
        <w:t>路径</w:t>
      </w:r>
      <w:r>
        <w:rPr>
          <w:rFonts w:hint="eastAsia"/>
          <w:color w:val="000000"/>
          <w:sz w:val="21"/>
          <w:szCs w:val="21"/>
        </w:rPr>
        <w:t>距离</w:t>
      </w:r>
      <w:r w:rsidRPr="00FA4795">
        <w:rPr>
          <w:color w:val="000000"/>
          <w:sz w:val="21"/>
          <w:szCs w:val="21"/>
        </w:rPr>
        <w:t>过近或过远而引发集群协同问题，本</w:t>
      </w:r>
      <w:r w:rsidR="005E705F">
        <w:rPr>
          <w:rFonts w:hint="eastAsia"/>
          <w:color w:val="000000"/>
          <w:sz w:val="21"/>
          <w:szCs w:val="21"/>
        </w:rPr>
        <w:t>研究</w:t>
      </w:r>
      <w:r w:rsidRPr="00FA4795">
        <w:rPr>
          <w:color w:val="000000"/>
          <w:sz w:val="21"/>
          <w:szCs w:val="21"/>
        </w:rPr>
        <w:t>在</w:t>
      </w:r>
      <w:r w:rsidRPr="00FA4795">
        <w:rPr>
          <w:color w:val="000000"/>
          <w:sz w:val="21"/>
          <w:szCs w:val="21"/>
        </w:rPr>
        <w:t>C-RRT*</w:t>
      </w:r>
      <w:r w:rsidR="005E705F">
        <w:rPr>
          <w:color w:val="000000"/>
          <w:sz w:val="21"/>
          <w:szCs w:val="21"/>
        </w:rPr>
        <w:t>-APF</w:t>
      </w:r>
      <w:r w:rsidRPr="00FA4795">
        <w:rPr>
          <w:color w:val="000000"/>
          <w:sz w:val="21"/>
          <w:szCs w:val="21"/>
        </w:rPr>
        <w:t>算法中引入了</w:t>
      </w:r>
      <w:r w:rsidRPr="00FA4795">
        <w:rPr>
          <w:color w:val="000000"/>
          <w:sz w:val="21"/>
          <w:szCs w:val="21"/>
        </w:rPr>
        <w:t>Fréchet</w:t>
      </w:r>
      <w:r w:rsidRPr="00FA4795">
        <w:rPr>
          <w:color w:val="000000"/>
          <w:sz w:val="21"/>
          <w:szCs w:val="21"/>
        </w:rPr>
        <w:t>距离约束机制。该机制通过在全局路径层面对各簇路径之间的空间</w:t>
      </w:r>
      <w:r w:rsidR="00D049F8">
        <w:rPr>
          <w:rFonts w:hint="eastAsia"/>
          <w:color w:val="000000"/>
          <w:sz w:val="21"/>
          <w:szCs w:val="21"/>
        </w:rPr>
        <w:t>位置</w:t>
      </w:r>
      <w:r w:rsidRPr="00FA4795">
        <w:rPr>
          <w:color w:val="000000"/>
          <w:sz w:val="21"/>
          <w:szCs w:val="21"/>
        </w:rPr>
        <w:t>关系进行定量约束，使得簇间路径在保持通信连通性的同时，避免出现因路径过近导致的势场叠加或因过远造成的</w:t>
      </w:r>
      <w:r>
        <w:rPr>
          <w:rFonts w:hint="eastAsia"/>
          <w:color w:val="000000"/>
          <w:sz w:val="21"/>
          <w:szCs w:val="21"/>
        </w:rPr>
        <w:t>链路中断</w:t>
      </w:r>
      <w:r w:rsidRPr="00FA4795">
        <w:rPr>
          <w:color w:val="000000"/>
          <w:sz w:val="21"/>
          <w:szCs w:val="21"/>
        </w:rPr>
        <w:t>。</w:t>
      </w:r>
    </w:p>
    <w:p w14:paraId="2081FF73" w14:textId="260D4772" w:rsidR="000F4F18" w:rsidRPr="00A9585A" w:rsidRDefault="00FA4795" w:rsidP="00FA4795">
      <w:pPr>
        <w:spacing w:line="360" w:lineRule="auto"/>
        <w:ind w:firstLineChars="196" w:firstLine="412"/>
        <w:rPr>
          <w:color w:val="000000"/>
          <w:sz w:val="21"/>
          <w:szCs w:val="21"/>
        </w:rPr>
      </w:pPr>
      <w:r w:rsidRPr="00FA4795">
        <w:rPr>
          <w:color w:val="000000"/>
          <w:sz w:val="21"/>
          <w:szCs w:val="21"/>
        </w:rPr>
        <w:t>Fréchet</w:t>
      </w:r>
      <w:r w:rsidRPr="00FA4795">
        <w:rPr>
          <w:color w:val="000000"/>
          <w:sz w:val="21"/>
          <w:szCs w:val="21"/>
        </w:rPr>
        <w:t>距离可视为一种衡量两条曲线在空间与时间维度上整体</w:t>
      </w:r>
      <w:r>
        <w:rPr>
          <w:rFonts w:hint="eastAsia"/>
          <w:color w:val="000000"/>
          <w:sz w:val="21"/>
          <w:szCs w:val="21"/>
        </w:rPr>
        <w:t>距离</w:t>
      </w:r>
      <w:r w:rsidRPr="00FA4795">
        <w:rPr>
          <w:color w:val="000000"/>
          <w:sz w:val="21"/>
          <w:szCs w:val="21"/>
        </w:rPr>
        <w:t>的指标，相较于欧氏距离，它能更准确地反映路径的形状差异和动态</w:t>
      </w:r>
      <w:r>
        <w:rPr>
          <w:rFonts w:hint="eastAsia"/>
          <w:color w:val="000000"/>
          <w:sz w:val="21"/>
          <w:szCs w:val="21"/>
        </w:rPr>
        <w:t>距离</w:t>
      </w:r>
      <w:r w:rsidRPr="00FA4795">
        <w:rPr>
          <w:color w:val="000000"/>
          <w:sz w:val="21"/>
          <w:szCs w:val="21"/>
        </w:rPr>
        <w:t>关系。</w:t>
      </w:r>
      <w:r w:rsidR="000F4F18" w:rsidRPr="00A9585A">
        <w:rPr>
          <w:color w:val="000000"/>
          <w:sz w:val="21"/>
          <w:szCs w:val="21"/>
        </w:rPr>
        <w:t>其计算过程可以形式化为：设两条</w:t>
      </w:r>
      <w:r>
        <w:rPr>
          <w:rFonts w:hint="eastAsia"/>
          <w:color w:val="000000"/>
          <w:sz w:val="21"/>
          <w:szCs w:val="21"/>
        </w:rPr>
        <w:t>不同簇对应的全局规划</w:t>
      </w:r>
      <w:r w:rsidR="000F4F18" w:rsidRPr="00A9585A">
        <w:rPr>
          <w:color w:val="000000"/>
          <w:sz w:val="21"/>
          <w:szCs w:val="21"/>
        </w:rPr>
        <w:t>路径</w:t>
      </w:r>
      <w:r>
        <w:rPr>
          <w:rFonts w:hint="eastAsia"/>
          <w:color w:val="000000"/>
          <w:sz w:val="21"/>
          <w:szCs w:val="21"/>
        </w:rPr>
        <w:t>为</w:t>
      </w:r>
      <w:r w:rsidR="000F4F18" w:rsidRPr="00A9585A">
        <w:rPr>
          <w:color w:val="000000"/>
          <w:sz w:val="21"/>
          <w:szCs w:val="21"/>
        </w:rPr>
        <w:t xml:space="preserve"> </w:t>
      </w:r>
      <m:oMath>
        <m:r>
          <m:rPr>
            <m:scr m:val="script"/>
            <m:sty m:val="p"/>
          </m:rPr>
          <w:rPr>
            <w:rFonts w:ascii="Cambria Math" w:hAnsi="Cambria Math"/>
            <w:color w:val="000000"/>
            <w:sz w:val="21"/>
            <w:szCs w:val="21"/>
          </w:rPr>
          <m:t>P</m:t>
        </m:r>
        <m:r>
          <w:rPr>
            <w:rFonts w:ascii="Cambria Math" w:hAnsi="Cambria Math"/>
            <w:color w:val="000000"/>
            <w:sz w:val="21"/>
            <w:szCs w:val="21"/>
          </w:rPr>
          <m:t>i</m:t>
        </m:r>
        <m:r>
          <m:rPr>
            <m:sty m:val="p"/>
          </m:rPr>
          <w:rPr>
            <w:rFonts w:ascii="Cambria Math" w:hAnsi="Cambria Math"/>
            <w:color w:val="000000"/>
            <w:sz w:val="21"/>
            <w:szCs w:val="21"/>
          </w:rPr>
          <m:t>=</m:t>
        </m:r>
        <m:d>
          <m:dPr>
            <m:ctrlPr>
              <w:rPr>
                <w:rFonts w:ascii="Cambria Math" w:hAnsi="Cambria Math"/>
                <w:color w:val="000000"/>
                <w:sz w:val="21"/>
                <w:szCs w:val="21"/>
              </w:rPr>
            </m:ctrlPr>
          </m:dPr>
          <m:e>
            <m:sSub>
              <m:sSubPr>
                <m:ctrlPr>
                  <w:rPr>
                    <w:rFonts w:ascii="Cambria Math" w:hAnsi="Cambria Math"/>
                    <w:color w:val="000000"/>
                    <w:sz w:val="21"/>
                    <w:szCs w:val="21"/>
                  </w:rPr>
                </m:ctrlPr>
              </m:sSubPr>
              <m:e>
                <m:r>
                  <w:rPr>
                    <w:rFonts w:ascii="Cambria Math" w:hAnsi="Cambria Math"/>
                    <w:color w:val="000000"/>
                    <w:sz w:val="21"/>
                    <w:szCs w:val="21"/>
                  </w:rPr>
                  <m:t>p</m:t>
                </m:r>
              </m:e>
              <m:sub>
                <m:r>
                  <w:rPr>
                    <w:rFonts w:ascii="Cambria Math" w:hAnsi="Cambria Math"/>
                    <w:color w:val="000000"/>
                    <w:sz w:val="21"/>
                    <w:szCs w:val="21"/>
                  </w:rPr>
                  <m:t>i</m:t>
                </m:r>
                <m:r>
                  <m:rPr>
                    <m:sty m:val="p"/>
                  </m:rPr>
                  <w:rPr>
                    <w:rFonts w:ascii="Cambria Math" w:hAnsi="Cambria Math"/>
                    <w:color w:val="000000"/>
                    <w:sz w:val="21"/>
                    <w:szCs w:val="21"/>
                  </w:rPr>
                  <m:t>,0</m:t>
                </m:r>
              </m:sub>
            </m:sSub>
            <m:r>
              <m:rPr>
                <m:sty m:val="p"/>
              </m:rPr>
              <w:rPr>
                <w:rFonts w:ascii="Cambria Math" w:hAnsi="Cambria Math"/>
                <w:color w:val="000000"/>
                <w:sz w:val="21"/>
                <w:szCs w:val="21"/>
              </w:rPr>
              <m:t>,</m:t>
            </m:r>
            <m:r>
              <m:rPr>
                <m:sty m:val="p"/>
              </m:rPr>
              <w:rPr>
                <w:rFonts w:ascii="Cambria Math" w:hAnsi="Cambria Math" w:hint="eastAsia"/>
                <w:color w:val="000000"/>
                <w:sz w:val="21"/>
                <w:szCs w:val="21"/>
              </w:rPr>
              <m:t>…</m:t>
            </m:r>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p</m:t>
                </m:r>
              </m:e>
              <m:sub>
                <m:r>
                  <w:rPr>
                    <w:rFonts w:ascii="Cambria Math" w:hAnsi="Cambria Math"/>
                    <w:color w:val="000000"/>
                    <w:sz w:val="21"/>
                    <w:szCs w:val="21"/>
                  </w:rPr>
                  <m:t>i</m:t>
                </m:r>
                <m:r>
                  <m:rPr>
                    <m:sty m:val="p"/>
                  </m:rPr>
                  <w:rPr>
                    <w:rFonts w:ascii="Cambria Math" w:hAnsi="Cambria Math"/>
                    <w:color w:val="000000"/>
                    <w:sz w:val="21"/>
                    <w:szCs w:val="21"/>
                  </w:rPr>
                  <m:t>,</m:t>
                </m:r>
                <m:r>
                  <w:rPr>
                    <w:rFonts w:ascii="Cambria Math" w:hAnsi="Cambria Math"/>
                    <w:color w:val="000000"/>
                    <w:sz w:val="21"/>
                    <w:szCs w:val="21"/>
                  </w:rPr>
                  <m:t>k</m:t>
                </m:r>
              </m:sub>
            </m:sSub>
          </m:e>
        </m:d>
      </m:oMath>
      <w:r w:rsidR="000F4F18" w:rsidRPr="00A9585A">
        <w:rPr>
          <w:color w:val="000000"/>
          <w:sz w:val="21"/>
          <w:szCs w:val="21"/>
        </w:rPr>
        <w:t xml:space="preserve"> </w:t>
      </w:r>
      <w:r w:rsidR="000F4F18" w:rsidRPr="00A9585A">
        <w:rPr>
          <w:color w:val="000000"/>
          <w:sz w:val="21"/>
          <w:szCs w:val="21"/>
        </w:rPr>
        <w:t>与</w:t>
      </w:r>
      <w:r w:rsidR="000F4F18" w:rsidRPr="00A9585A">
        <w:rPr>
          <w:color w:val="000000"/>
          <w:sz w:val="21"/>
          <w:szCs w:val="21"/>
        </w:rPr>
        <w:t xml:space="preserve"> </w:t>
      </w:r>
      <m:oMath>
        <m:r>
          <m:rPr>
            <m:scr m:val="script"/>
            <m:sty m:val="p"/>
          </m:rPr>
          <w:rPr>
            <w:rFonts w:ascii="Cambria Math" w:hAnsi="Cambria Math"/>
            <w:color w:val="000000"/>
            <w:sz w:val="21"/>
            <w:szCs w:val="21"/>
          </w:rPr>
          <m:t>P</m:t>
        </m:r>
        <m:r>
          <w:rPr>
            <w:rFonts w:ascii="Cambria Math" w:hAnsi="Cambria Math"/>
            <w:color w:val="000000"/>
            <w:sz w:val="21"/>
            <w:szCs w:val="21"/>
          </w:rPr>
          <m:t>j</m:t>
        </m:r>
        <m:r>
          <m:rPr>
            <m:sty m:val="p"/>
          </m:rPr>
          <w:rPr>
            <w:rFonts w:ascii="Cambria Math" w:hAnsi="Cambria Math"/>
            <w:color w:val="000000"/>
            <w:sz w:val="21"/>
            <w:szCs w:val="21"/>
          </w:rPr>
          <m:t>=</m:t>
        </m:r>
        <m:d>
          <m:dPr>
            <m:ctrlPr>
              <w:rPr>
                <w:rFonts w:ascii="Cambria Math" w:hAnsi="Cambria Math"/>
                <w:color w:val="000000"/>
                <w:sz w:val="21"/>
                <w:szCs w:val="21"/>
              </w:rPr>
            </m:ctrlPr>
          </m:dPr>
          <m:e>
            <m:sSub>
              <m:sSubPr>
                <m:ctrlPr>
                  <w:rPr>
                    <w:rFonts w:ascii="Cambria Math" w:hAnsi="Cambria Math"/>
                    <w:color w:val="000000"/>
                    <w:sz w:val="21"/>
                    <w:szCs w:val="21"/>
                  </w:rPr>
                </m:ctrlPr>
              </m:sSubPr>
              <m:e>
                <m:r>
                  <w:rPr>
                    <w:rFonts w:ascii="Cambria Math" w:hAnsi="Cambria Math"/>
                    <w:color w:val="000000"/>
                    <w:sz w:val="21"/>
                    <w:szCs w:val="21"/>
                  </w:rPr>
                  <m:t>p</m:t>
                </m:r>
              </m:e>
              <m:sub>
                <m:r>
                  <w:rPr>
                    <w:rFonts w:ascii="Cambria Math" w:hAnsi="Cambria Math"/>
                    <w:color w:val="000000"/>
                    <w:sz w:val="21"/>
                    <w:szCs w:val="21"/>
                  </w:rPr>
                  <m:t>j</m:t>
                </m:r>
                <m:r>
                  <m:rPr>
                    <m:sty m:val="p"/>
                  </m:rPr>
                  <w:rPr>
                    <w:rFonts w:ascii="Cambria Math" w:hAnsi="Cambria Math"/>
                    <w:color w:val="000000"/>
                    <w:sz w:val="21"/>
                    <w:szCs w:val="21"/>
                  </w:rPr>
                  <m:t>,0</m:t>
                </m:r>
              </m:sub>
            </m:sSub>
            <m:r>
              <m:rPr>
                <m:sty m:val="p"/>
              </m:rPr>
              <w:rPr>
                <w:rFonts w:ascii="Cambria Math" w:hAnsi="Cambria Math"/>
                <w:color w:val="000000"/>
                <w:sz w:val="21"/>
                <w:szCs w:val="21"/>
              </w:rPr>
              <m:t>,</m:t>
            </m:r>
            <m:r>
              <m:rPr>
                <m:sty m:val="p"/>
              </m:rPr>
              <w:rPr>
                <w:rFonts w:ascii="Cambria Math" w:hAnsi="Cambria Math" w:hint="eastAsia"/>
                <w:color w:val="000000"/>
                <w:sz w:val="21"/>
                <w:szCs w:val="21"/>
              </w:rPr>
              <m:t>…</m:t>
            </m:r>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p</m:t>
                </m:r>
              </m:e>
              <m:sub>
                <m:r>
                  <w:rPr>
                    <w:rFonts w:ascii="Cambria Math" w:hAnsi="Cambria Math"/>
                    <w:color w:val="000000"/>
                    <w:sz w:val="21"/>
                    <w:szCs w:val="21"/>
                  </w:rPr>
                  <m:t>j</m:t>
                </m:r>
                <m:r>
                  <m:rPr>
                    <m:sty m:val="p"/>
                  </m:rPr>
                  <w:rPr>
                    <w:rFonts w:ascii="Cambria Math" w:hAnsi="Cambria Math"/>
                    <w:color w:val="000000"/>
                    <w:sz w:val="21"/>
                    <w:szCs w:val="21"/>
                  </w:rPr>
                  <m:t>,</m:t>
                </m:r>
                <m:r>
                  <w:rPr>
                    <w:rFonts w:ascii="Cambria Math" w:hAnsi="Cambria Math"/>
                    <w:color w:val="000000"/>
                    <w:sz w:val="21"/>
                    <w:szCs w:val="21"/>
                  </w:rPr>
                  <m:t>l</m:t>
                </m:r>
              </m:sub>
            </m:sSub>
          </m:e>
        </m:d>
      </m:oMath>
      <w:r w:rsidR="000F4F18" w:rsidRPr="00A9585A">
        <w:rPr>
          <w:color w:val="000000"/>
          <w:sz w:val="21"/>
          <w:szCs w:val="21"/>
        </w:rPr>
        <w:t>，则离散</w:t>
      </w:r>
      <w:r w:rsidR="000F4F18" w:rsidRPr="00A9585A">
        <w:rPr>
          <w:color w:val="000000"/>
          <w:sz w:val="21"/>
          <w:szCs w:val="21"/>
        </w:rPr>
        <w:t xml:space="preserve"> Fréchet </w:t>
      </w:r>
      <w:r w:rsidR="000F4F18" w:rsidRPr="00A9585A">
        <w:rPr>
          <w:color w:val="000000"/>
          <w:sz w:val="21"/>
          <w:szCs w:val="21"/>
        </w:rPr>
        <w:t>距离定义为</w:t>
      </w:r>
      <w:r w:rsidR="000F4F18" w:rsidRPr="00A9585A">
        <w:rPr>
          <w:rFonts w:hint="eastAsia"/>
          <w:color w:val="000000"/>
          <w:sz w:val="21"/>
          <w:szCs w:val="21"/>
        </w:rPr>
        <w:t>：</w:t>
      </w:r>
    </w:p>
    <w:p w14:paraId="363196D4" w14:textId="08E7D011" w:rsidR="000F4F18" w:rsidRPr="00A9585A" w:rsidRDefault="00081201" w:rsidP="000F4F18">
      <w:pPr>
        <w:spacing w:line="360" w:lineRule="auto"/>
        <w:ind w:firstLineChars="196" w:firstLine="412"/>
        <w:rPr>
          <w:color w:val="000000"/>
          <w:sz w:val="21"/>
          <w:szCs w:val="21"/>
        </w:rPr>
      </w:pPr>
      <m:oMathPara>
        <m:oMath>
          <m:eqArr>
            <m:eqArrPr>
              <m:maxDist m:val="1"/>
              <m:ctrlPr>
                <w:rPr>
                  <w:rFonts w:ascii="Cambria Math" w:hAnsi="Cambria Math"/>
                  <w:i/>
                  <w:color w:val="000000"/>
                  <w:sz w:val="21"/>
                  <w:szCs w:val="21"/>
                </w:rPr>
              </m:ctrlPr>
            </m:eqArrPr>
            <m:e>
              <m:sSub>
                <m:sSubPr>
                  <m:ctrlPr>
                    <w:rPr>
                      <w:rFonts w:ascii="Cambria Math" w:hAnsi="Cambria Math"/>
                      <w:color w:val="000000"/>
                      <w:sz w:val="21"/>
                      <w:szCs w:val="21"/>
                    </w:rPr>
                  </m:ctrlPr>
                </m:sSubPr>
                <m:e>
                  <m:r>
                    <w:rPr>
                      <w:rFonts w:ascii="Cambria Math" w:hAnsi="Cambria Math"/>
                      <w:color w:val="000000"/>
                      <w:sz w:val="21"/>
                      <w:szCs w:val="21"/>
                    </w:rPr>
                    <m:t>d</m:t>
                  </m:r>
                </m:e>
                <m:sub>
                  <m:r>
                    <m:rPr>
                      <m:nor/>
                    </m:rPr>
                    <w:rPr>
                      <w:color w:val="000000"/>
                      <w:sz w:val="21"/>
                      <w:szCs w:val="21"/>
                    </w:rPr>
                    <m:t>F</m:t>
                  </m:r>
                </m:sub>
              </m:sSub>
              <m:d>
                <m:dPr>
                  <m:ctrlPr>
                    <w:rPr>
                      <w:rFonts w:ascii="Cambria Math" w:hAnsi="Cambria Math"/>
                      <w:color w:val="000000"/>
                      <w:sz w:val="21"/>
                      <w:szCs w:val="21"/>
                    </w:rPr>
                  </m:ctrlPr>
                </m:dPr>
                <m:e>
                  <m:sSub>
                    <m:sSubPr>
                      <m:ctrlPr>
                        <w:rPr>
                          <w:rFonts w:ascii="Cambria Math" w:hAnsi="Cambria Math"/>
                          <w:color w:val="000000"/>
                          <w:sz w:val="21"/>
                          <w:szCs w:val="21"/>
                        </w:rPr>
                      </m:ctrlPr>
                    </m:sSubPr>
                    <m:e>
                      <m:r>
                        <m:rPr>
                          <m:scr m:val="script"/>
                          <m:sty m:val="p"/>
                        </m:rPr>
                        <w:rPr>
                          <w:rFonts w:ascii="Cambria Math" w:hAnsi="Cambria Math"/>
                          <w:color w:val="000000"/>
                          <w:sz w:val="21"/>
                          <w:szCs w:val="21"/>
                        </w:rPr>
                        <m:t>P</m:t>
                      </m:r>
                    </m:e>
                    <m:sub>
                      <m:r>
                        <m:rPr>
                          <m:scr m:val="script"/>
                          <m:sty m:val="p"/>
                        </m:rPr>
                        <w:rPr>
                          <w:rFonts w:ascii="Cambria Math" w:hAnsi="Cambria Math"/>
                          <w:color w:val="000000"/>
                          <w:sz w:val="21"/>
                          <w:szCs w:val="21"/>
                        </w:rPr>
                        <m:t>i</m:t>
                      </m:r>
                    </m:sub>
                  </m:sSub>
                  <m:r>
                    <m:rPr>
                      <m:sty m:val="p"/>
                    </m:rPr>
                    <w:rPr>
                      <w:rFonts w:ascii="Cambria Math" w:hAnsi="Cambria Math"/>
                      <w:color w:val="000000"/>
                      <w:sz w:val="21"/>
                      <w:szCs w:val="21"/>
                    </w:rPr>
                    <m:t>,</m:t>
                  </m:r>
                  <m:sSub>
                    <m:sSubPr>
                      <m:ctrlPr>
                        <w:rPr>
                          <w:rFonts w:ascii="Cambria Math" w:hAnsi="Cambria Math"/>
                          <w:color w:val="000000"/>
                          <w:sz w:val="21"/>
                          <w:szCs w:val="21"/>
                        </w:rPr>
                      </m:ctrlPr>
                    </m:sSubPr>
                    <m:e>
                      <m:r>
                        <m:rPr>
                          <m:scr m:val="script"/>
                          <m:sty m:val="p"/>
                        </m:rPr>
                        <w:rPr>
                          <w:rFonts w:ascii="Cambria Math" w:hAnsi="Cambria Math"/>
                          <w:color w:val="000000"/>
                          <w:sz w:val="21"/>
                          <w:szCs w:val="21"/>
                        </w:rPr>
                        <m:t>P</m:t>
                      </m:r>
                    </m:e>
                    <m:sub>
                      <m:r>
                        <m:rPr>
                          <m:scr m:val="script"/>
                          <m:sty m:val="p"/>
                        </m:rPr>
                        <w:rPr>
                          <w:rFonts w:ascii="Cambria Math" w:hAnsi="Cambria Math"/>
                          <w:color w:val="000000"/>
                          <w:sz w:val="21"/>
                          <w:szCs w:val="21"/>
                        </w:rPr>
                        <m:t>j</m:t>
                      </m:r>
                    </m:sub>
                  </m:sSub>
                </m:e>
              </m:d>
              <m:r>
                <m:rPr>
                  <m:sty m:val="p"/>
                </m:rPr>
                <w:rPr>
                  <w:rFonts w:ascii="Cambria Math" w:hAnsi="Cambria Math"/>
                  <w:color w:val="000000"/>
                  <w:sz w:val="21"/>
                  <w:szCs w:val="21"/>
                </w:rPr>
                <m:t>=</m:t>
              </m:r>
              <m:func>
                <m:funcPr>
                  <m:ctrlPr>
                    <w:rPr>
                      <w:rFonts w:ascii="Cambria Math" w:hAnsi="Cambria Math"/>
                      <w:color w:val="000000"/>
                      <w:sz w:val="21"/>
                      <w:szCs w:val="21"/>
                    </w:rPr>
                  </m:ctrlPr>
                </m:funcPr>
                <m:fName>
                  <m:limLow>
                    <m:limLowPr>
                      <m:ctrlPr>
                        <w:rPr>
                          <w:rFonts w:ascii="Cambria Math" w:hAnsi="Cambria Math"/>
                          <w:color w:val="000000"/>
                          <w:sz w:val="21"/>
                          <w:szCs w:val="21"/>
                        </w:rPr>
                      </m:ctrlPr>
                    </m:limLowPr>
                    <m:e>
                      <m:r>
                        <m:rPr>
                          <m:sty m:val="p"/>
                        </m:rPr>
                        <w:rPr>
                          <w:rFonts w:ascii="Cambria Math" w:hAnsi="Cambria Math"/>
                          <w:color w:val="000000"/>
                          <w:sz w:val="21"/>
                          <w:szCs w:val="21"/>
                        </w:rPr>
                        <m:t>min</m:t>
                      </m:r>
                    </m:e>
                    <m:lim>
                      <m:r>
                        <m:rPr>
                          <m:sty m:val="p"/>
                        </m:rPr>
                        <w:rPr>
                          <w:rFonts w:ascii="Cambria Math" w:hAnsi="Cambria Math"/>
                          <w:color w:val="000000"/>
                          <w:sz w:val="21"/>
                          <w:szCs w:val="21"/>
                        </w:rPr>
                        <m:t>α,β</m:t>
                      </m:r>
                    </m:lim>
                  </m:limLow>
                </m:fName>
                <m:e>
                  <m:func>
                    <m:funcPr>
                      <m:ctrlPr>
                        <w:rPr>
                          <w:rFonts w:ascii="Cambria Math" w:hAnsi="Cambria Math"/>
                          <w:color w:val="000000"/>
                          <w:sz w:val="21"/>
                          <w:szCs w:val="21"/>
                        </w:rPr>
                      </m:ctrlPr>
                    </m:funcPr>
                    <m:fName>
                      <m:limLow>
                        <m:limLowPr>
                          <m:ctrlPr>
                            <w:rPr>
                              <w:rFonts w:ascii="Cambria Math" w:hAnsi="Cambria Math"/>
                              <w:color w:val="000000"/>
                              <w:sz w:val="21"/>
                              <w:szCs w:val="21"/>
                            </w:rPr>
                          </m:ctrlPr>
                        </m:limLowPr>
                        <m:e>
                          <m:r>
                            <m:rPr>
                              <m:sty m:val="p"/>
                            </m:rPr>
                            <w:rPr>
                              <w:rFonts w:ascii="Cambria Math" w:hAnsi="Cambria Math"/>
                              <w:color w:val="000000"/>
                              <w:sz w:val="21"/>
                              <w:szCs w:val="21"/>
                            </w:rPr>
                            <m:t>max</m:t>
                          </m:r>
                        </m:e>
                        <m:lim>
                          <m:r>
                            <w:rPr>
                              <w:rFonts w:ascii="Cambria Math" w:hAnsi="Cambria Math"/>
                              <w:color w:val="000000"/>
                              <w:sz w:val="21"/>
                              <w:szCs w:val="21"/>
                            </w:rPr>
                            <m:t>t</m:t>
                          </m:r>
                        </m:lim>
                      </m:limLow>
                    </m:fName>
                    <m:e>
                      <m:d>
                        <m:dPr>
                          <m:begChr m:val="‖"/>
                          <m:endChr m:val="‖"/>
                          <m:ctrlPr>
                            <w:rPr>
                              <w:rFonts w:ascii="Cambria Math" w:hAnsi="Cambria Math"/>
                              <w:color w:val="000000"/>
                              <w:sz w:val="21"/>
                              <w:szCs w:val="21"/>
                            </w:rPr>
                          </m:ctrlPr>
                        </m:dPr>
                        <m:e>
                          <m:sSub>
                            <m:sSubPr>
                              <m:ctrlPr>
                                <w:rPr>
                                  <w:rFonts w:ascii="Cambria Math" w:hAnsi="Cambria Math"/>
                                  <w:color w:val="000000"/>
                                  <w:sz w:val="21"/>
                                  <w:szCs w:val="21"/>
                                </w:rPr>
                              </m:ctrlPr>
                            </m:sSubPr>
                            <m:e>
                              <m:r>
                                <m:rPr>
                                  <m:scr m:val="script"/>
                                  <m:sty m:val="p"/>
                                </m:rPr>
                                <w:rPr>
                                  <w:rFonts w:ascii="Cambria Math" w:hAnsi="Cambria Math"/>
                                  <w:color w:val="000000"/>
                                  <w:sz w:val="21"/>
                                  <w:szCs w:val="21"/>
                                </w:rPr>
                                <m:t>P</m:t>
                              </m:r>
                            </m:e>
                            <m:sub>
                              <m:r>
                                <m:rPr>
                                  <m:scr m:val="script"/>
                                  <m:sty m:val="p"/>
                                </m:rP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α</m:t>
                              </m:r>
                              <m:d>
                                <m:dPr>
                                  <m:ctrlPr>
                                    <w:rPr>
                                      <w:rFonts w:ascii="Cambria Math" w:hAnsi="Cambria Math"/>
                                      <w:color w:val="000000"/>
                                      <w:sz w:val="21"/>
                                      <w:szCs w:val="21"/>
                                    </w:rPr>
                                  </m:ctrlPr>
                                </m:dPr>
                                <m:e>
                                  <m:r>
                                    <w:rPr>
                                      <w:rFonts w:ascii="Cambria Math" w:hAnsi="Cambria Math"/>
                                      <w:color w:val="000000"/>
                                      <w:sz w:val="21"/>
                                      <w:szCs w:val="21"/>
                                    </w:rPr>
                                    <m:t>t</m:t>
                                  </m:r>
                                </m:e>
                              </m:d>
                            </m:e>
                          </m:d>
                          <m:r>
                            <m:rPr>
                              <m:sty m:val="p"/>
                            </m:rPr>
                            <w:rPr>
                              <w:rFonts w:ascii="Cambria Math" w:hAnsi="Cambria Math"/>
                              <w:color w:val="000000"/>
                              <w:sz w:val="21"/>
                              <w:szCs w:val="21"/>
                            </w:rPr>
                            <m:t>-</m:t>
                          </m:r>
                          <m:sSub>
                            <m:sSubPr>
                              <m:ctrlPr>
                                <w:rPr>
                                  <w:rFonts w:ascii="Cambria Math" w:hAnsi="Cambria Math"/>
                                  <w:color w:val="000000"/>
                                  <w:sz w:val="21"/>
                                  <w:szCs w:val="21"/>
                                </w:rPr>
                              </m:ctrlPr>
                            </m:sSubPr>
                            <m:e>
                              <m:r>
                                <m:rPr>
                                  <m:scr m:val="script"/>
                                  <m:sty m:val="p"/>
                                </m:rPr>
                                <w:rPr>
                                  <w:rFonts w:ascii="Cambria Math" w:hAnsi="Cambria Math"/>
                                  <w:color w:val="000000"/>
                                  <w:sz w:val="21"/>
                                  <w:szCs w:val="21"/>
                                </w:rPr>
                                <m:t>P</m:t>
                              </m:r>
                            </m:e>
                            <m:sub>
                              <m:r>
                                <m:rPr>
                                  <m:scr m:val="script"/>
                                  <m:sty m:val="p"/>
                                </m:rPr>
                                <w:rPr>
                                  <w:rFonts w:ascii="Cambria Math" w:hAnsi="Cambria Math"/>
                                  <w:color w:val="000000"/>
                                  <w:sz w:val="21"/>
                                  <w:szCs w:val="21"/>
                                </w:rPr>
                                <m:t>j</m:t>
                              </m:r>
                            </m:sub>
                          </m:sSub>
                          <m:d>
                            <m:dPr>
                              <m:ctrlPr>
                                <w:rPr>
                                  <w:rFonts w:ascii="Cambria Math" w:hAnsi="Cambria Math"/>
                                  <w:color w:val="000000"/>
                                  <w:sz w:val="21"/>
                                  <w:szCs w:val="21"/>
                                </w:rPr>
                              </m:ctrlPr>
                            </m:dPr>
                            <m:e>
                              <m:r>
                                <w:rPr>
                                  <w:rFonts w:ascii="Cambria Math" w:hAnsi="Cambria Math"/>
                                  <w:color w:val="000000"/>
                                  <w:sz w:val="21"/>
                                  <w:szCs w:val="21"/>
                                </w:rPr>
                                <m:t>β</m:t>
                              </m:r>
                              <m:d>
                                <m:dPr>
                                  <m:ctrlPr>
                                    <w:rPr>
                                      <w:rFonts w:ascii="Cambria Math" w:hAnsi="Cambria Math"/>
                                      <w:color w:val="000000"/>
                                      <w:sz w:val="21"/>
                                      <w:szCs w:val="21"/>
                                    </w:rPr>
                                  </m:ctrlPr>
                                </m:dPr>
                                <m:e>
                                  <m:r>
                                    <w:rPr>
                                      <w:rFonts w:ascii="Cambria Math" w:hAnsi="Cambria Math"/>
                                      <w:color w:val="000000"/>
                                      <w:sz w:val="21"/>
                                      <w:szCs w:val="21"/>
                                    </w:rPr>
                                    <m:t>t</m:t>
                                  </m:r>
                                </m:e>
                              </m:d>
                            </m:e>
                          </m:d>
                        </m:e>
                      </m:d>
                    </m:e>
                  </m:func>
                </m:e>
              </m:func>
              <m:r>
                <w:rPr>
                  <w:rFonts w:ascii="Cambria Math" w:hAnsi="Cambria Math"/>
                  <w:color w:val="000000"/>
                  <w:sz w:val="21"/>
                  <w:szCs w:val="21"/>
                </w:rPr>
                <m:t>#</m:t>
              </m:r>
              <m:d>
                <m:dPr>
                  <m:ctrlPr>
                    <w:rPr>
                      <w:rFonts w:ascii="Cambria Math" w:hAnsi="Cambria Math"/>
                      <w:i/>
                      <w:color w:val="000000"/>
                      <w:sz w:val="21"/>
                      <w:szCs w:val="21"/>
                    </w:rPr>
                  </m:ctrlPr>
                </m:dPr>
                <m:e>
                  <m:r>
                    <w:rPr>
                      <w:rFonts w:ascii="Cambria Math" w:hAnsi="Cambria Math"/>
                      <w:color w:val="000000"/>
                      <w:sz w:val="21"/>
                      <w:szCs w:val="21"/>
                    </w:rPr>
                    <m:t>16</m:t>
                  </m:r>
                </m:e>
              </m:d>
            </m:e>
          </m:eqArr>
        </m:oMath>
      </m:oMathPara>
    </w:p>
    <w:p w14:paraId="67F6D7E1" w14:textId="5AE26705" w:rsidR="0010506D" w:rsidRDefault="000F4F18" w:rsidP="00EB3E91">
      <w:pPr>
        <w:spacing w:line="360" w:lineRule="auto"/>
        <w:ind w:firstLineChars="196" w:firstLine="412"/>
        <w:rPr>
          <w:color w:val="000000"/>
          <w:sz w:val="21"/>
          <w:szCs w:val="21"/>
        </w:rPr>
      </w:pPr>
      <w:r w:rsidRPr="00A9585A">
        <w:rPr>
          <w:color w:val="000000"/>
          <w:sz w:val="21"/>
          <w:szCs w:val="21"/>
        </w:rPr>
        <w:t>其中</w:t>
      </w:r>
      <w:r w:rsidRPr="00A9585A">
        <w:rPr>
          <w:color w:val="000000"/>
          <w:sz w:val="21"/>
          <w:szCs w:val="21"/>
        </w:rPr>
        <w:t xml:space="preserve"> </w:t>
      </w:r>
      <m:oMath>
        <m:r>
          <m:rPr>
            <m:sty m:val="p"/>
          </m:rPr>
          <w:rPr>
            <w:rFonts w:ascii="Cambria Math" w:hAnsi="Cambria Math"/>
            <w:color w:val="000000"/>
            <w:sz w:val="21"/>
            <w:szCs w:val="21"/>
          </w:rPr>
          <m:t>α</m:t>
        </m:r>
      </m:oMath>
      <w:r w:rsidRPr="00A9585A">
        <w:rPr>
          <w:color w:val="000000"/>
          <w:sz w:val="21"/>
          <w:szCs w:val="21"/>
        </w:rPr>
        <w:t xml:space="preserve"> </w:t>
      </w:r>
      <w:r w:rsidRPr="00A9585A">
        <w:rPr>
          <w:color w:val="000000"/>
          <w:sz w:val="21"/>
          <w:szCs w:val="21"/>
        </w:rPr>
        <w:t>和</w:t>
      </w:r>
      <w:r w:rsidRPr="00A9585A">
        <w:rPr>
          <w:color w:val="000000"/>
          <w:sz w:val="21"/>
          <w:szCs w:val="21"/>
        </w:rPr>
        <w:t xml:space="preserve"> </w:t>
      </w:r>
      <m:oMath>
        <m:r>
          <m:rPr>
            <m:sty m:val="p"/>
          </m:rPr>
          <w:rPr>
            <w:rFonts w:ascii="Cambria Math" w:hAnsi="Cambria Math"/>
            <w:color w:val="000000"/>
            <w:sz w:val="21"/>
            <w:szCs w:val="21"/>
          </w:rPr>
          <m:t>β</m:t>
        </m:r>
      </m:oMath>
      <w:r w:rsidRPr="00A9585A">
        <w:rPr>
          <w:color w:val="000000"/>
          <w:sz w:val="21"/>
          <w:szCs w:val="21"/>
        </w:rPr>
        <w:t xml:space="preserve"> </w:t>
      </w:r>
      <w:r w:rsidRPr="00A9585A">
        <w:rPr>
          <w:color w:val="000000"/>
          <w:sz w:val="21"/>
          <w:szCs w:val="21"/>
        </w:rPr>
        <w:t>为两条路径的重参数化函数，保证两条路径按照时间的同步方式进行比较。在本算法中，若</w:t>
      </w:r>
      <w:r w:rsidR="00CE12EF">
        <w:rPr>
          <w:rFonts w:hint="eastAsia"/>
          <w:color w:val="000000"/>
          <w:sz w:val="21"/>
          <w:szCs w:val="21"/>
        </w:rPr>
        <w:t>触发重规划</w:t>
      </w:r>
      <w:r w:rsidRPr="00A9585A">
        <w:rPr>
          <w:color w:val="000000"/>
          <w:sz w:val="21"/>
          <w:szCs w:val="21"/>
        </w:rPr>
        <w:t>的路径</w:t>
      </w:r>
      <w:r w:rsidRPr="00A9585A">
        <w:rPr>
          <w:color w:val="000000"/>
          <w:sz w:val="21"/>
          <w:szCs w:val="21"/>
        </w:rPr>
        <w:t xml:space="preserve"> </w:t>
      </w:r>
      <m:oMath>
        <m:sSub>
          <m:sSubPr>
            <m:ctrlPr>
              <w:rPr>
                <w:rFonts w:ascii="Cambria Math" w:hAnsi="Cambria Math"/>
                <w:color w:val="000000"/>
                <w:sz w:val="21"/>
                <w:szCs w:val="21"/>
              </w:rPr>
            </m:ctrlPr>
          </m:sSubPr>
          <m:e>
            <m:r>
              <m:rPr>
                <m:scr m:val="script"/>
                <m:sty m:val="p"/>
              </m:rPr>
              <w:rPr>
                <w:rFonts w:ascii="Cambria Math" w:hAnsi="Cambria Math"/>
                <w:color w:val="000000"/>
                <w:sz w:val="21"/>
                <w:szCs w:val="21"/>
              </w:rPr>
              <m:t>P</m:t>
            </m:r>
          </m:e>
          <m:sub>
            <m:r>
              <m:rPr>
                <m:scr m:val="script"/>
                <m:sty m:val="p"/>
              </m:rPr>
              <w:rPr>
                <w:rFonts w:ascii="Cambria Math" w:hAnsi="Cambria Math"/>
                <w:color w:val="000000"/>
                <w:sz w:val="21"/>
                <w:szCs w:val="21"/>
              </w:rPr>
              <m:t>i</m:t>
            </m:r>
          </m:sub>
        </m:sSub>
      </m:oMath>
      <w:r w:rsidRPr="00A9585A">
        <w:rPr>
          <w:color w:val="000000"/>
          <w:sz w:val="21"/>
          <w:szCs w:val="21"/>
        </w:rPr>
        <w:t xml:space="preserve"> </w:t>
      </w:r>
      <w:r w:rsidRPr="00A9585A">
        <w:rPr>
          <w:color w:val="000000"/>
          <w:sz w:val="21"/>
          <w:szCs w:val="21"/>
        </w:rPr>
        <w:t>与其余</w:t>
      </w:r>
      <w:r w:rsidR="00CE12EF">
        <w:rPr>
          <w:rFonts w:hint="eastAsia"/>
          <w:color w:val="000000"/>
          <w:sz w:val="21"/>
          <w:szCs w:val="21"/>
        </w:rPr>
        <w:t>已经固定的</w:t>
      </w:r>
      <w:r w:rsidRPr="00A9585A">
        <w:rPr>
          <w:color w:val="000000"/>
          <w:sz w:val="21"/>
          <w:szCs w:val="21"/>
        </w:rPr>
        <w:t>簇路径</w:t>
      </w:r>
      <w:r w:rsidRPr="00A9585A">
        <w:rPr>
          <w:color w:val="000000"/>
          <w:sz w:val="21"/>
          <w:szCs w:val="21"/>
        </w:rPr>
        <w:t xml:space="preserve"> </w:t>
      </w:r>
      <m:oMath>
        <m:sSub>
          <m:sSubPr>
            <m:ctrlPr>
              <w:rPr>
                <w:rFonts w:ascii="Cambria Math" w:hAnsi="Cambria Math"/>
                <w:color w:val="000000"/>
                <w:sz w:val="21"/>
                <w:szCs w:val="21"/>
              </w:rPr>
            </m:ctrlPr>
          </m:sSubPr>
          <m:e>
            <m:r>
              <m:rPr>
                <m:scr m:val="script"/>
                <m:sty m:val="p"/>
              </m:rPr>
              <w:rPr>
                <w:rFonts w:ascii="Cambria Math" w:hAnsi="Cambria Math"/>
                <w:color w:val="000000"/>
                <w:sz w:val="21"/>
                <w:szCs w:val="21"/>
              </w:rPr>
              <m:t>P</m:t>
            </m:r>
          </m:e>
          <m:sub>
            <m:r>
              <m:rPr>
                <m:scr m:val="script"/>
                <m:sty m:val="p"/>
              </m:rPr>
              <w:rPr>
                <w:rFonts w:ascii="Cambria Math" w:hAnsi="Cambria Math"/>
                <w:color w:val="000000"/>
                <w:sz w:val="21"/>
                <w:szCs w:val="21"/>
              </w:rPr>
              <m:t>j</m:t>
            </m:r>
          </m:sub>
        </m:sSub>
      </m:oMath>
      <w:r w:rsidRPr="00A9585A">
        <w:rPr>
          <w:color w:val="000000"/>
          <w:sz w:val="21"/>
          <w:szCs w:val="21"/>
        </w:rPr>
        <w:t xml:space="preserve"> </w:t>
      </w:r>
      <w:r w:rsidRPr="00A9585A">
        <w:rPr>
          <w:color w:val="000000"/>
          <w:sz w:val="21"/>
          <w:szCs w:val="21"/>
        </w:rPr>
        <w:t>的</w:t>
      </w:r>
      <w:r w:rsidRPr="00A9585A">
        <w:rPr>
          <w:color w:val="000000"/>
          <w:sz w:val="21"/>
          <w:szCs w:val="21"/>
        </w:rPr>
        <w:t xml:space="preserve"> Fréchet </w:t>
      </w:r>
      <w:r w:rsidRPr="00A9585A">
        <w:rPr>
          <w:color w:val="000000"/>
          <w:sz w:val="21"/>
          <w:szCs w:val="21"/>
        </w:rPr>
        <w:t>距离</w:t>
      </w:r>
      <w:r w:rsidRPr="00A9585A">
        <w:rPr>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d</m:t>
            </m:r>
          </m:e>
          <m:sub>
            <m:r>
              <w:rPr>
                <w:rFonts w:ascii="Cambria Math" w:hAnsi="Cambria Math"/>
                <w:color w:val="000000"/>
                <w:sz w:val="21"/>
                <w:szCs w:val="21"/>
              </w:rPr>
              <m:t>F</m:t>
            </m:r>
          </m:sub>
        </m:sSub>
        <m:d>
          <m:dPr>
            <m:ctrlPr>
              <w:rPr>
                <w:rFonts w:ascii="Cambria Math" w:hAnsi="Cambria Math"/>
                <w:color w:val="000000"/>
                <w:sz w:val="21"/>
                <w:szCs w:val="21"/>
              </w:rPr>
            </m:ctrlPr>
          </m:dPr>
          <m:e>
            <m:sSub>
              <m:sSubPr>
                <m:ctrlPr>
                  <w:rPr>
                    <w:rFonts w:ascii="Cambria Math" w:hAnsi="Cambria Math"/>
                    <w:color w:val="000000"/>
                    <w:sz w:val="21"/>
                    <w:szCs w:val="21"/>
                  </w:rPr>
                </m:ctrlPr>
              </m:sSubPr>
              <m:e>
                <m:r>
                  <m:rPr>
                    <m:scr m:val="script"/>
                    <m:sty m:val="p"/>
                  </m:rPr>
                  <w:rPr>
                    <w:rFonts w:ascii="Cambria Math" w:hAnsi="Cambria Math"/>
                    <w:color w:val="000000"/>
                    <w:sz w:val="21"/>
                    <w:szCs w:val="21"/>
                  </w:rPr>
                  <m:t>P</m:t>
                </m:r>
              </m:e>
              <m:sub>
                <m:r>
                  <m:rPr>
                    <m:scr m:val="script"/>
                    <m:sty m:val="p"/>
                  </m:rPr>
                  <w:rPr>
                    <w:rFonts w:ascii="Cambria Math" w:hAnsi="Cambria Math"/>
                    <w:color w:val="000000"/>
                    <w:sz w:val="21"/>
                    <w:szCs w:val="21"/>
                  </w:rPr>
                  <m:t>i</m:t>
                </m:r>
              </m:sub>
            </m:sSub>
            <m:r>
              <m:rPr>
                <m:sty m:val="p"/>
              </m:rPr>
              <w:rPr>
                <w:rFonts w:ascii="Cambria Math" w:hAnsi="Cambria Math"/>
                <w:color w:val="000000"/>
                <w:sz w:val="21"/>
                <w:szCs w:val="21"/>
              </w:rPr>
              <m:t>,</m:t>
            </m:r>
            <m:sSub>
              <m:sSubPr>
                <m:ctrlPr>
                  <w:rPr>
                    <w:rFonts w:ascii="Cambria Math" w:hAnsi="Cambria Math"/>
                    <w:color w:val="000000"/>
                    <w:sz w:val="21"/>
                    <w:szCs w:val="21"/>
                  </w:rPr>
                </m:ctrlPr>
              </m:sSubPr>
              <m:e>
                <m:r>
                  <m:rPr>
                    <m:scr m:val="script"/>
                    <m:sty m:val="p"/>
                  </m:rPr>
                  <w:rPr>
                    <w:rFonts w:ascii="Cambria Math" w:hAnsi="Cambria Math"/>
                    <w:color w:val="000000"/>
                    <w:sz w:val="21"/>
                    <w:szCs w:val="21"/>
                  </w:rPr>
                  <m:t>P</m:t>
                </m:r>
              </m:e>
              <m:sub>
                <m:r>
                  <m:rPr>
                    <m:scr m:val="script"/>
                    <m:sty m:val="p"/>
                  </m:rPr>
                  <w:rPr>
                    <w:rFonts w:ascii="Cambria Math" w:hAnsi="Cambria Math"/>
                    <w:color w:val="000000"/>
                    <w:sz w:val="21"/>
                    <w:szCs w:val="21"/>
                  </w:rPr>
                  <m:t>j</m:t>
                </m:r>
              </m:sub>
            </m:sSub>
          </m:e>
        </m:d>
      </m:oMath>
      <w:r w:rsidRPr="00A9585A">
        <w:rPr>
          <w:color w:val="000000"/>
          <w:sz w:val="21"/>
          <w:szCs w:val="21"/>
        </w:rPr>
        <w:t xml:space="preserve"> </w:t>
      </w:r>
      <w:r w:rsidRPr="00A9585A">
        <w:rPr>
          <w:color w:val="000000"/>
          <w:sz w:val="21"/>
          <w:szCs w:val="21"/>
        </w:rPr>
        <w:t>落在预设的上下界区间</w:t>
      </w:r>
      <w:r w:rsidRPr="00A9585A">
        <w:rPr>
          <w:color w:val="000000"/>
          <w:sz w:val="21"/>
          <w:szCs w:val="21"/>
        </w:rPr>
        <w:t xml:space="preserve"> </w:t>
      </w:r>
      <m:oMath>
        <m:d>
          <m:dPr>
            <m:begChr m:val="["/>
            <m:endChr m:val="]"/>
            <m:ctrlPr>
              <w:rPr>
                <w:rFonts w:ascii="Cambria Math" w:hAnsi="Cambria Math"/>
                <w:color w:val="000000"/>
                <w:sz w:val="21"/>
                <w:szCs w:val="21"/>
              </w:rPr>
            </m:ctrlPr>
          </m:dPr>
          <m:e>
            <m:r>
              <w:rPr>
                <w:rFonts w:ascii="Cambria Math" w:hAnsi="Cambria Math"/>
                <w:color w:val="000000"/>
                <w:sz w:val="21"/>
                <w:szCs w:val="21"/>
              </w:rPr>
              <m:t>L</m:t>
            </m:r>
            <m:r>
              <m:rPr>
                <m:sty m:val="p"/>
              </m:rPr>
              <w:rPr>
                <w:rFonts w:ascii="Cambria Math" w:hAnsi="Cambria Math"/>
                <w:color w:val="000000"/>
                <w:sz w:val="21"/>
                <w:szCs w:val="21"/>
              </w:rPr>
              <m:t>,</m:t>
            </m:r>
            <m:r>
              <w:rPr>
                <w:rFonts w:ascii="Cambria Math" w:hAnsi="Cambria Math"/>
                <w:color w:val="000000"/>
                <w:sz w:val="21"/>
                <w:szCs w:val="21"/>
              </w:rPr>
              <m:t>U</m:t>
            </m:r>
          </m:e>
        </m:d>
      </m:oMath>
      <w:r w:rsidRPr="00A9585A">
        <w:rPr>
          <w:color w:val="000000"/>
          <w:sz w:val="21"/>
          <w:szCs w:val="21"/>
        </w:rPr>
        <w:t xml:space="preserve"> </w:t>
      </w:r>
      <w:r w:rsidRPr="00A9585A">
        <w:rPr>
          <w:color w:val="000000"/>
          <w:sz w:val="21"/>
          <w:szCs w:val="21"/>
        </w:rPr>
        <w:t>内，则认为</w:t>
      </w:r>
      <w:r w:rsidR="00CE12EF">
        <w:rPr>
          <w:rFonts w:hint="eastAsia"/>
          <w:color w:val="000000"/>
          <w:sz w:val="21"/>
          <w:szCs w:val="21"/>
        </w:rPr>
        <w:t>该新的簇</w:t>
      </w:r>
      <w:r w:rsidRPr="00A9585A">
        <w:rPr>
          <w:color w:val="000000"/>
          <w:sz w:val="21"/>
          <w:szCs w:val="21"/>
        </w:rPr>
        <w:t>路径之间保持了合理的空间</w:t>
      </w:r>
      <w:r w:rsidR="0042304C" w:rsidRPr="00A9585A">
        <w:rPr>
          <w:rFonts w:hint="eastAsia"/>
          <w:color w:val="000000"/>
          <w:sz w:val="21"/>
          <w:szCs w:val="21"/>
        </w:rPr>
        <w:t>分布</w:t>
      </w:r>
      <w:r w:rsidRPr="00A9585A">
        <w:rPr>
          <w:color w:val="000000"/>
          <w:sz w:val="21"/>
          <w:szCs w:val="21"/>
        </w:rPr>
        <w:t>；若</w:t>
      </w:r>
      <w:r w:rsidRPr="00A9585A">
        <w:rPr>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d</m:t>
            </m:r>
          </m:e>
          <m:sub>
            <m:r>
              <w:rPr>
                <w:rFonts w:ascii="Cambria Math" w:hAnsi="Cambria Math"/>
                <w:color w:val="000000"/>
                <w:sz w:val="21"/>
                <w:szCs w:val="21"/>
              </w:rPr>
              <m:t>F</m:t>
            </m:r>
          </m:sub>
        </m:sSub>
      </m:oMath>
      <w:r w:rsidRPr="00A9585A">
        <w:rPr>
          <w:color w:val="000000"/>
          <w:sz w:val="21"/>
          <w:szCs w:val="21"/>
        </w:rPr>
        <w:t xml:space="preserve"> </w:t>
      </w:r>
      <w:r w:rsidRPr="00A9585A">
        <w:rPr>
          <w:color w:val="000000"/>
          <w:sz w:val="21"/>
          <w:szCs w:val="21"/>
        </w:rPr>
        <w:t>小于下界</w:t>
      </w:r>
      <w:r w:rsidRPr="00A9585A">
        <w:rPr>
          <w:color w:val="000000"/>
          <w:sz w:val="21"/>
          <w:szCs w:val="21"/>
        </w:rPr>
        <w:t xml:space="preserve"> </w:t>
      </w:r>
      <m:oMath>
        <m:r>
          <w:rPr>
            <w:rFonts w:ascii="Cambria Math" w:hAnsi="Cambria Math"/>
            <w:color w:val="000000"/>
            <w:sz w:val="21"/>
            <w:szCs w:val="21"/>
          </w:rPr>
          <m:t>L</m:t>
        </m:r>
      </m:oMath>
      <w:r w:rsidRPr="00A9585A">
        <w:rPr>
          <w:color w:val="000000"/>
          <w:sz w:val="21"/>
          <w:szCs w:val="21"/>
        </w:rPr>
        <w:t>，说明路径之间过于接近，可能导致</w:t>
      </w:r>
      <w:r w:rsidRPr="00A9585A">
        <w:rPr>
          <w:rFonts w:hint="eastAsia"/>
          <w:color w:val="000000"/>
          <w:sz w:val="21"/>
          <w:szCs w:val="21"/>
        </w:rPr>
        <w:t>无人机</w:t>
      </w:r>
      <w:r w:rsidRPr="00A9585A">
        <w:rPr>
          <w:color w:val="000000"/>
          <w:sz w:val="21"/>
          <w:szCs w:val="21"/>
        </w:rPr>
        <w:t>过度集中</w:t>
      </w:r>
      <w:r w:rsidRPr="00A9585A">
        <w:rPr>
          <w:rFonts w:hint="eastAsia"/>
          <w:color w:val="000000"/>
          <w:sz w:val="21"/>
          <w:szCs w:val="21"/>
        </w:rPr>
        <w:t>，计算</w:t>
      </w:r>
      <w:r w:rsidR="00CE12EF">
        <w:rPr>
          <w:rFonts w:hint="eastAsia"/>
          <w:color w:val="000000"/>
          <w:sz w:val="21"/>
          <w:szCs w:val="21"/>
        </w:rPr>
        <w:t>底层局部</w:t>
      </w:r>
      <w:r w:rsidRPr="00A9585A">
        <w:rPr>
          <w:rFonts w:hint="eastAsia"/>
          <w:color w:val="000000"/>
          <w:sz w:val="21"/>
          <w:szCs w:val="21"/>
        </w:rPr>
        <w:t>规划</w:t>
      </w:r>
      <w:r w:rsidR="00CE12EF">
        <w:rPr>
          <w:rFonts w:hint="eastAsia"/>
          <w:color w:val="000000"/>
          <w:sz w:val="21"/>
          <w:szCs w:val="21"/>
        </w:rPr>
        <w:t>时容易发生</w:t>
      </w:r>
      <w:r w:rsidRPr="00A9585A">
        <w:rPr>
          <w:rFonts w:hint="eastAsia"/>
          <w:color w:val="000000"/>
          <w:sz w:val="21"/>
          <w:szCs w:val="21"/>
        </w:rPr>
        <w:t>震荡以及无人机碰撞</w:t>
      </w:r>
      <w:r w:rsidRPr="00A9585A">
        <w:rPr>
          <w:color w:val="000000"/>
          <w:sz w:val="21"/>
          <w:szCs w:val="21"/>
        </w:rPr>
        <w:t>；若</w:t>
      </w:r>
      <w:r w:rsidRPr="00A9585A">
        <w:rPr>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d</m:t>
            </m:r>
          </m:e>
          <m:sub>
            <m:r>
              <w:rPr>
                <w:rFonts w:ascii="Cambria Math" w:hAnsi="Cambria Math"/>
                <w:color w:val="000000"/>
                <w:sz w:val="21"/>
                <w:szCs w:val="21"/>
              </w:rPr>
              <m:t>F</m:t>
            </m:r>
          </m:sub>
        </m:sSub>
      </m:oMath>
      <w:r w:rsidRPr="00A9585A">
        <w:rPr>
          <w:color w:val="000000"/>
          <w:sz w:val="21"/>
          <w:szCs w:val="21"/>
        </w:rPr>
        <w:t xml:space="preserve"> </w:t>
      </w:r>
      <w:r w:rsidRPr="00A9585A">
        <w:rPr>
          <w:color w:val="000000"/>
          <w:sz w:val="21"/>
          <w:szCs w:val="21"/>
        </w:rPr>
        <w:t>大于上界</w:t>
      </w:r>
      <w:r w:rsidRPr="00A9585A">
        <w:rPr>
          <w:color w:val="000000"/>
          <w:sz w:val="21"/>
          <w:szCs w:val="21"/>
        </w:rPr>
        <w:t xml:space="preserve"> </w:t>
      </w:r>
      <m:oMath>
        <m:r>
          <w:rPr>
            <w:rFonts w:ascii="Cambria Math" w:hAnsi="Cambria Math"/>
            <w:color w:val="000000"/>
            <w:sz w:val="21"/>
            <w:szCs w:val="21"/>
          </w:rPr>
          <m:t>U</m:t>
        </m:r>
      </m:oMath>
      <w:r w:rsidRPr="00A9585A">
        <w:rPr>
          <w:color w:val="000000"/>
          <w:sz w:val="21"/>
          <w:szCs w:val="21"/>
        </w:rPr>
        <w:t>，则表明路径之间相距过远，</w:t>
      </w:r>
      <w:r w:rsidRPr="00A9585A">
        <w:rPr>
          <w:rFonts w:hint="eastAsia"/>
          <w:color w:val="000000"/>
          <w:sz w:val="21"/>
          <w:szCs w:val="21"/>
        </w:rPr>
        <w:t>从而</w:t>
      </w:r>
      <w:r w:rsidRPr="00A9585A">
        <w:rPr>
          <w:color w:val="000000"/>
          <w:sz w:val="21"/>
          <w:szCs w:val="21"/>
        </w:rPr>
        <w:t>破坏</w:t>
      </w:r>
      <w:r w:rsidR="0042304C" w:rsidRPr="00A9585A">
        <w:rPr>
          <w:rFonts w:hint="eastAsia"/>
          <w:color w:val="000000"/>
          <w:sz w:val="21"/>
          <w:szCs w:val="21"/>
        </w:rPr>
        <w:t>不同簇之间的</w:t>
      </w:r>
      <w:r w:rsidRPr="00A9585A">
        <w:rPr>
          <w:color w:val="000000"/>
          <w:sz w:val="21"/>
          <w:szCs w:val="21"/>
        </w:rPr>
        <w:t>网络连通性。</w:t>
      </w:r>
    </w:p>
    <w:p w14:paraId="51B0D230" w14:textId="306FF8DC" w:rsidR="006373A8" w:rsidRDefault="006373A8" w:rsidP="000F4F18">
      <w:pPr>
        <w:spacing w:line="360" w:lineRule="auto"/>
        <w:ind w:firstLineChars="196" w:firstLine="412"/>
        <w:rPr>
          <w:color w:val="000000"/>
          <w:sz w:val="21"/>
          <w:szCs w:val="21"/>
        </w:rPr>
      </w:pPr>
      <w:r w:rsidRPr="006373A8">
        <w:rPr>
          <w:color w:val="000000"/>
          <w:sz w:val="21"/>
          <w:szCs w:val="21"/>
        </w:rPr>
        <w:t>为适应多簇路径在空间上的布局特性，需要在</w:t>
      </w:r>
      <w:r w:rsidRPr="006373A8">
        <w:rPr>
          <w:color w:val="000000"/>
          <w:sz w:val="21"/>
          <w:szCs w:val="21"/>
        </w:rPr>
        <w:t xml:space="preserve"> Fréchet </w:t>
      </w:r>
      <w:r w:rsidRPr="006373A8">
        <w:rPr>
          <w:color w:val="000000"/>
          <w:sz w:val="21"/>
          <w:szCs w:val="21"/>
        </w:rPr>
        <w:t>距离约束中为不同簇之间的路径</w:t>
      </w:r>
      <w:r w:rsidR="00D049F8">
        <w:rPr>
          <w:rFonts w:hint="eastAsia"/>
          <w:color w:val="000000"/>
          <w:sz w:val="21"/>
          <w:szCs w:val="21"/>
        </w:rPr>
        <w:t>计算</w:t>
      </w:r>
      <w:r w:rsidRPr="006373A8">
        <w:rPr>
          <w:color w:val="000000"/>
          <w:sz w:val="21"/>
          <w:szCs w:val="21"/>
        </w:rPr>
        <w:t>合理的上下界区间</w:t>
      </w:r>
      <w:r w:rsidRPr="006373A8">
        <w:rPr>
          <w:color w:val="000000"/>
          <w:sz w:val="21"/>
          <w:szCs w:val="21"/>
        </w:rPr>
        <w:t xml:space="preserve"> </w:t>
      </w:r>
      <m:oMath>
        <m:d>
          <m:dPr>
            <m:begChr m:val="["/>
            <m:endChr m:val="]"/>
            <m:ctrlPr>
              <w:rPr>
                <w:rFonts w:ascii="Cambria Math" w:hAnsi="Cambria Math"/>
                <w:i/>
                <w:color w:val="000000"/>
                <w:sz w:val="21"/>
                <w:szCs w:val="21"/>
              </w:rPr>
            </m:ctrlPr>
          </m:dPr>
          <m:e>
            <m:r>
              <w:rPr>
                <w:rFonts w:ascii="Cambria Math" w:hAnsi="Cambria Math"/>
                <w:color w:val="000000"/>
                <w:sz w:val="21"/>
                <w:szCs w:val="21"/>
              </w:rPr>
              <m:t>L, U</m:t>
            </m:r>
          </m:e>
        </m:d>
      </m:oMath>
      <w:r w:rsidRPr="006373A8">
        <w:rPr>
          <w:color w:val="000000"/>
          <w:sz w:val="21"/>
          <w:szCs w:val="21"/>
        </w:rPr>
        <w:t>，以同时保证跨簇的安全</w:t>
      </w:r>
      <w:r w:rsidR="00D049F8">
        <w:rPr>
          <w:rFonts w:hint="eastAsia"/>
          <w:color w:val="000000"/>
          <w:sz w:val="21"/>
          <w:szCs w:val="21"/>
        </w:rPr>
        <w:t>距离</w:t>
      </w:r>
      <w:r w:rsidRPr="006373A8">
        <w:rPr>
          <w:color w:val="000000"/>
          <w:sz w:val="21"/>
          <w:szCs w:val="21"/>
        </w:rPr>
        <w:t>与整体</w:t>
      </w:r>
      <w:r>
        <w:rPr>
          <w:rFonts w:hint="eastAsia"/>
          <w:color w:val="000000"/>
          <w:sz w:val="21"/>
          <w:szCs w:val="21"/>
        </w:rPr>
        <w:t>通信</w:t>
      </w:r>
      <w:r w:rsidRPr="006373A8">
        <w:rPr>
          <w:color w:val="000000"/>
          <w:sz w:val="21"/>
          <w:szCs w:val="21"/>
        </w:rPr>
        <w:t>协同性能。本</w:t>
      </w:r>
      <w:ins w:id="24" w:author="Lianghui Ding" w:date="2025-11-23T23:21:00Z">
        <w:r w:rsidR="00600C36">
          <w:rPr>
            <w:rFonts w:hint="eastAsia"/>
            <w:color w:val="000000"/>
            <w:sz w:val="21"/>
            <w:szCs w:val="21"/>
          </w:rPr>
          <w:t>文</w:t>
        </w:r>
      </w:ins>
      <w:del w:id="25" w:author="Lianghui Ding" w:date="2025-11-23T23:21:00Z">
        <w:r w:rsidRPr="006373A8" w:rsidDel="00600C36">
          <w:rPr>
            <w:color w:val="000000"/>
            <w:sz w:val="21"/>
            <w:szCs w:val="21"/>
          </w:rPr>
          <w:delText>研究</w:delText>
        </w:r>
      </w:del>
      <w:r w:rsidRPr="006373A8">
        <w:rPr>
          <w:color w:val="000000"/>
          <w:sz w:val="21"/>
          <w:szCs w:val="21"/>
        </w:rPr>
        <w:t>基于无人机簇规模、单机安全距离以及外部干扰</w:t>
      </w:r>
      <w:r w:rsidR="00D049F8">
        <w:rPr>
          <w:rFonts w:hint="eastAsia"/>
          <w:color w:val="000000"/>
          <w:sz w:val="21"/>
          <w:szCs w:val="21"/>
        </w:rPr>
        <w:t>半径</w:t>
      </w:r>
      <w:r w:rsidRPr="006373A8">
        <w:rPr>
          <w:color w:val="000000"/>
          <w:sz w:val="21"/>
          <w:szCs w:val="21"/>
        </w:rPr>
        <w:t>等因素，构建了物理意义明确的路径距离上下界设计方法。</w:t>
      </w:r>
    </w:p>
    <w:p w14:paraId="7A1EC533" w14:textId="7C663FCE" w:rsidR="006373A8" w:rsidRDefault="006373A8" w:rsidP="006373A8">
      <w:pPr>
        <w:spacing w:line="360" w:lineRule="auto"/>
        <w:ind w:firstLineChars="196" w:firstLine="412"/>
        <w:rPr>
          <w:color w:val="000000"/>
          <w:sz w:val="21"/>
          <w:szCs w:val="21"/>
        </w:rPr>
      </w:pPr>
      <w:r w:rsidRPr="006373A8">
        <w:rPr>
          <w:color w:val="000000"/>
          <w:sz w:val="21"/>
          <w:szCs w:val="21"/>
        </w:rPr>
        <w:t>首先，下界</w:t>
      </w:r>
      <w:r w:rsidRPr="006373A8">
        <w:rPr>
          <w:color w:val="000000"/>
          <w:sz w:val="21"/>
          <w:szCs w:val="21"/>
        </w:rPr>
        <w:t xml:space="preserve"> </w:t>
      </w:r>
      <m:oMath>
        <m:r>
          <w:rPr>
            <w:rFonts w:ascii="Cambria Math" w:hAnsi="Cambria Math"/>
            <w:color w:val="000000"/>
            <w:sz w:val="21"/>
            <w:szCs w:val="21"/>
          </w:rPr>
          <m:t>L</m:t>
        </m:r>
      </m:oMath>
      <w:r w:rsidRPr="006373A8">
        <w:rPr>
          <w:color w:val="000000"/>
          <w:sz w:val="21"/>
          <w:szCs w:val="21"/>
        </w:rPr>
        <w:t xml:space="preserve"> </w:t>
      </w:r>
      <w:r w:rsidRPr="006373A8">
        <w:rPr>
          <w:color w:val="000000"/>
          <w:sz w:val="21"/>
          <w:szCs w:val="21"/>
        </w:rPr>
        <w:t>用于确保不同簇之间在规划过程中保持必要的最小安全距离，避免簇间过度接近导致局部拥挤、链路干扰或碰撞风险。假定簇内部呈准正方形布置，则簇尺度可近似表示为</w:t>
      </w:r>
      <w:r w:rsidRPr="006373A8">
        <w:rPr>
          <w:color w:val="000000"/>
          <w:sz w:val="21"/>
          <w:szCs w:val="21"/>
        </w:rPr>
        <w:t xml:space="preserve"> </w:t>
      </w:r>
      <m:oMath>
        <m:rad>
          <m:radPr>
            <m:degHide m:val="1"/>
            <m:ctrlPr>
              <w:rPr>
                <w:rFonts w:ascii="Cambria Math" w:hAnsi="Cambria Math"/>
                <w:color w:val="000000"/>
                <w:sz w:val="21"/>
                <w:szCs w:val="21"/>
              </w:rPr>
            </m:ctrlPr>
          </m:radPr>
          <m:deg>
            <m:ctrlPr>
              <w:rPr>
                <w:rFonts w:ascii="Cambria Math" w:hAnsi="Cambria Math"/>
                <w:i/>
                <w:color w:val="000000"/>
                <w:sz w:val="21"/>
                <w:szCs w:val="21"/>
              </w:rPr>
            </m:ctrlPr>
          </m:deg>
          <m:e>
            <m:r>
              <w:rPr>
                <w:rFonts w:ascii="Cambria Math" w:hAnsi="Cambria Math"/>
                <w:color w:val="000000"/>
                <w:sz w:val="21"/>
                <w:szCs w:val="21"/>
              </w:rPr>
              <m:t>(K)</m:t>
            </m:r>
          </m:e>
        </m:rad>
        <m:sSub>
          <m:sSubPr>
            <m:ctrlPr>
              <w:rPr>
                <w:rFonts w:ascii="Cambria Math" w:hAnsi="Cambria Math"/>
                <w:i/>
                <w:color w:val="000000"/>
                <w:sz w:val="21"/>
                <w:szCs w:val="21"/>
              </w:rPr>
            </m:ctrlPr>
          </m:sSubPr>
          <m:e>
            <m:r>
              <w:rPr>
                <w:rFonts w:ascii="Cambria Math" w:hAnsi="Cambria Math"/>
                <w:color w:val="000000"/>
                <w:sz w:val="21"/>
                <w:szCs w:val="21"/>
              </w:rPr>
              <m:t>d</m:t>
            </m:r>
          </m:e>
          <m:sub>
            <m:r>
              <w:rPr>
                <w:rFonts w:ascii="Cambria Math" w:hAnsi="Cambria Math"/>
                <w:color w:val="000000"/>
                <w:sz w:val="21"/>
                <w:szCs w:val="21"/>
              </w:rPr>
              <m:t>safe</m:t>
            </m:r>
          </m:sub>
        </m:sSub>
      </m:oMath>
      <w:r w:rsidRPr="006373A8">
        <w:rPr>
          <w:color w:val="000000"/>
          <w:sz w:val="21"/>
          <w:szCs w:val="21"/>
        </w:rPr>
        <w:t>。据此，不同簇路径的最小</w:t>
      </w:r>
      <w:r w:rsidR="00EB3E91">
        <w:rPr>
          <w:rFonts w:hint="eastAsia"/>
          <w:color w:val="000000"/>
          <w:sz w:val="21"/>
          <w:szCs w:val="21"/>
        </w:rPr>
        <w:t>约束</w:t>
      </w:r>
      <w:r w:rsidRPr="006373A8">
        <w:rPr>
          <w:color w:val="000000"/>
          <w:sz w:val="21"/>
          <w:szCs w:val="21"/>
        </w:rPr>
        <w:t>距离可设定为</w:t>
      </w:r>
      <w:r>
        <w:rPr>
          <w:rFonts w:hint="eastAsia"/>
          <w:color w:val="000000"/>
          <w:sz w:val="21"/>
          <w:szCs w:val="21"/>
        </w:rPr>
        <w:t>：</w:t>
      </w:r>
    </w:p>
    <w:p w14:paraId="455EBDFA" w14:textId="05798CE5" w:rsidR="00AA7C6E" w:rsidRPr="005E705F" w:rsidRDefault="00081201" w:rsidP="005E705F">
      <w:pPr>
        <w:spacing w:line="360" w:lineRule="auto"/>
        <w:ind w:firstLineChars="196" w:firstLine="412"/>
        <w:rPr>
          <w:color w:val="000000"/>
          <w:sz w:val="21"/>
          <w:szCs w:val="21"/>
        </w:rPr>
      </w:pPr>
      <m:oMathPara>
        <m:oMath>
          <m:eqArr>
            <m:eqArrPr>
              <m:maxDist m:val="1"/>
              <m:ctrlPr>
                <w:rPr>
                  <w:rFonts w:ascii="Cambria Math" w:hAnsi="Cambria Math"/>
                  <w:i/>
                  <w:color w:val="000000"/>
                  <w:sz w:val="21"/>
                  <w:szCs w:val="21"/>
                </w:rPr>
              </m:ctrlPr>
            </m:eqArrPr>
            <m:e>
              <m:r>
                <w:rPr>
                  <w:rFonts w:ascii="Cambria Math" w:hAnsi="Cambria Math" w:hint="eastAsia"/>
                  <w:color w:val="000000"/>
                  <w:sz w:val="21"/>
                  <w:szCs w:val="21"/>
                </w:rPr>
                <m:t>L=</m:t>
              </m:r>
              <m:sSub>
                <m:sSubPr>
                  <m:ctrlPr>
                    <w:rPr>
                      <w:rFonts w:ascii="Cambria Math" w:hAnsi="Cambria Math"/>
                      <w:i/>
                      <w:color w:val="000000"/>
                      <w:sz w:val="21"/>
                      <w:szCs w:val="21"/>
                    </w:rPr>
                  </m:ctrlPr>
                </m:sSubPr>
                <m:e>
                  <m:r>
                    <w:rPr>
                      <w:rFonts w:ascii="Cambria Math" w:hAnsi="Cambria Math" w:hint="eastAsia"/>
                      <w:color w:val="000000"/>
                      <w:sz w:val="21"/>
                      <w:szCs w:val="21"/>
                    </w:rPr>
                    <m:t>α</m:t>
                  </m:r>
                </m:e>
                <m:sub>
                  <m:r>
                    <w:rPr>
                      <w:rFonts w:ascii="Cambria Math" w:hAnsi="Cambria Math" w:hint="eastAsia"/>
                      <w:color w:val="000000"/>
                      <w:sz w:val="21"/>
                      <w:szCs w:val="21"/>
                    </w:rPr>
                    <m:t>L</m:t>
                  </m:r>
                </m:sub>
              </m:sSub>
              <m:rad>
                <m:radPr>
                  <m:degHide m:val="1"/>
                  <m:ctrlPr>
                    <w:rPr>
                      <w:rFonts w:ascii="Cambria Math" w:hAnsi="Cambria Math"/>
                      <w:i/>
                      <w:color w:val="000000"/>
                      <w:sz w:val="21"/>
                      <w:szCs w:val="21"/>
                    </w:rPr>
                  </m:ctrlPr>
                </m:radPr>
                <m:deg/>
                <m:e>
                  <m:d>
                    <m:dPr>
                      <m:ctrlPr>
                        <w:rPr>
                          <w:rFonts w:ascii="Cambria Math" w:hAnsi="Cambria Math"/>
                          <w:i/>
                          <w:color w:val="000000"/>
                          <w:sz w:val="21"/>
                          <w:szCs w:val="21"/>
                        </w:rPr>
                      </m:ctrlPr>
                    </m:dPr>
                    <m:e>
                      <m:r>
                        <w:rPr>
                          <w:rFonts w:ascii="Cambria Math" w:hAnsi="Cambria Math" w:hint="eastAsia"/>
                          <w:color w:val="000000"/>
                          <w:sz w:val="21"/>
                          <w:szCs w:val="21"/>
                        </w:rPr>
                        <m:t>K</m:t>
                      </m:r>
                    </m:e>
                  </m:d>
                </m:e>
              </m:rad>
              <m:sSub>
                <m:sSubPr>
                  <m:ctrlPr>
                    <w:rPr>
                      <w:rFonts w:ascii="Cambria Math" w:hAnsi="Cambria Math"/>
                      <w:i/>
                      <w:color w:val="000000"/>
                      <w:sz w:val="21"/>
                      <w:szCs w:val="21"/>
                    </w:rPr>
                  </m:ctrlPr>
                </m:sSubPr>
                <m:e>
                  <m:r>
                    <w:rPr>
                      <w:rFonts w:ascii="Cambria Math" w:hAnsi="Cambria Math"/>
                      <w:color w:val="000000"/>
                      <w:sz w:val="21"/>
                      <w:szCs w:val="21"/>
                    </w:rPr>
                    <m:t>d</m:t>
                  </m:r>
                </m:e>
                <m:sub>
                  <m:r>
                    <w:rPr>
                      <w:rFonts w:ascii="Cambria Math" w:hAnsi="Cambria Math" w:hint="eastAsia"/>
                      <w:color w:val="000000"/>
                      <w:sz w:val="21"/>
                      <w:szCs w:val="21"/>
                    </w:rPr>
                    <m:t>safe</m:t>
                  </m:r>
                </m:sub>
              </m:sSub>
              <m:r>
                <w:rPr>
                  <w:rFonts w:ascii="Cambria Math" w:hAnsi="Cambria Math" w:hint="eastAsia"/>
                  <w:color w:val="000000"/>
                  <w:sz w:val="21"/>
                  <w:szCs w:val="21"/>
                </w:rPr>
                <m:t>,</m:t>
              </m:r>
              <m:r>
                <w:rPr>
                  <w:rFonts w:ascii="Cambria Math" w:hAnsi="Cambria Math"/>
                  <w:color w:val="000000"/>
                  <w:sz w:val="21"/>
                  <w:szCs w:val="21"/>
                </w:rPr>
                <m:t xml:space="preserve">  </m:t>
              </m:r>
              <m:sSub>
                <m:sSubPr>
                  <m:ctrlPr>
                    <w:rPr>
                      <w:rFonts w:ascii="Cambria Math" w:hAnsi="Cambria Math"/>
                      <w:i/>
                      <w:color w:val="000000"/>
                      <w:sz w:val="21"/>
                      <w:szCs w:val="21"/>
                    </w:rPr>
                  </m:ctrlPr>
                </m:sSubPr>
                <m:e>
                  <m:r>
                    <w:rPr>
                      <w:rFonts w:ascii="Cambria Math" w:hAnsi="Cambria Math" w:hint="eastAsia"/>
                      <w:color w:val="000000"/>
                      <w:sz w:val="21"/>
                      <w:szCs w:val="21"/>
                    </w:rPr>
                    <m:t>α</m:t>
                  </m:r>
                </m:e>
                <m:sub>
                  <m:r>
                    <w:rPr>
                      <w:rFonts w:ascii="Cambria Math" w:hAnsi="Cambria Math" w:hint="eastAsia"/>
                      <w:color w:val="000000"/>
                      <w:sz w:val="21"/>
                      <w:szCs w:val="21"/>
                    </w:rPr>
                    <m:t>L</m:t>
                  </m:r>
                </m:sub>
              </m:sSub>
              <m:r>
                <w:rPr>
                  <w:rFonts w:ascii="Cambria Math" w:hAnsi="Cambria Math"/>
                  <w:color w:val="000000"/>
                  <w:sz w:val="21"/>
                  <w:szCs w:val="21"/>
                </w:rPr>
                <m:t>≥1#</m:t>
              </m:r>
              <m:d>
                <m:dPr>
                  <m:ctrlPr>
                    <w:rPr>
                      <w:rFonts w:ascii="Cambria Math" w:hAnsi="Cambria Math"/>
                      <w:i/>
                      <w:color w:val="000000"/>
                      <w:sz w:val="21"/>
                      <w:szCs w:val="21"/>
                    </w:rPr>
                  </m:ctrlPr>
                </m:dPr>
                <m:e>
                  <m:r>
                    <w:rPr>
                      <w:rFonts w:ascii="Cambria Math" w:hAnsi="Cambria Math"/>
                      <w:color w:val="000000"/>
                      <w:sz w:val="21"/>
                      <w:szCs w:val="21"/>
                    </w:rPr>
                    <m:t>17</m:t>
                  </m:r>
                </m:e>
              </m:d>
            </m:e>
          </m:eqArr>
        </m:oMath>
      </m:oMathPara>
    </w:p>
    <w:p w14:paraId="44C01D98" w14:textId="7596AEBC" w:rsidR="006373A8" w:rsidRPr="006373A8" w:rsidRDefault="006373A8" w:rsidP="006373A8">
      <w:pPr>
        <w:spacing w:line="360" w:lineRule="auto"/>
        <w:ind w:firstLineChars="196" w:firstLine="412"/>
        <w:rPr>
          <w:color w:val="000000"/>
          <w:sz w:val="21"/>
          <w:szCs w:val="21"/>
        </w:rPr>
      </w:pPr>
      <w:r w:rsidRPr="006373A8">
        <w:rPr>
          <w:color w:val="000000"/>
          <w:sz w:val="21"/>
          <w:szCs w:val="21"/>
        </w:rPr>
        <w:t>其中</w:t>
      </w:r>
      <w:r w:rsidRPr="006373A8">
        <w:rPr>
          <w:color w:val="000000"/>
          <w:sz w:val="21"/>
          <w:szCs w:val="21"/>
        </w:rPr>
        <w:t xml:space="preserve"> </w:t>
      </w:r>
      <m:oMath>
        <m:sSub>
          <m:sSubPr>
            <m:ctrlPr>
              <w:rPr>
                <w:rFonts w:ascii="Cambria Math" w:hAnsi="Cambria Math"/>
                <w:i/>
                <w:color w:val="000000"/>
                <w:sz w:val="21"/>
                <w:szCs w:val="21"/>
              </w:rPr>
            </m:ctrlPr>
          </m:sSubPr>
          <m:e>
            <m:r>
              <w:rPr>
                <w:rFonts w:ascii="Cambria Math" w:hAnsi="Cambria Math"/>
                <w:color w:val="000000"/>
                <w:sz w:val="21"/>
                <w:szCs w:val="21"/>
              </w:rPr>
              <m:t>α</m:t>
            </m:r>
            <m:ctrlPr>
              <w:rPr>
                <w:rFonts w:ascii="Cambria Math" w:hAnsi="Cambria Math"/>
                <w:color w:val="000000"/>
                <w:sz w:val="21"/>
                <w:szCs w:val="21"/>
              </w:rPr>
            </m:ctrlPr>
          </m:e>
          <m:sub>
            <m:r>
              <w:rPr>
                <w:rFonts w:ascii="Cambria Math" w:hAnsi="Cambria Math"/>
                <w:color w:val="000000"/>
                <w:sz w:val="21"/>
                <w:szCs w:val="21"/>
              </w:rPr>
              <m:t>L</m:t>
            </m:r>
          </m:sub>
        </m:sSub>
      </m:oMath>
      <w:r w:rsidRPr="006373A8">
        <w:rPr>
          <w:color w:val="000000"/>
          <w:sz w:val="21"/>
          <w:szCs w:val="21"/>
        </w:rPr>
        <w:t xml:space="preserve"> </w:t>
      </w:r>
      <w:r w:rsidRPr="006373A8">
        <w:rPr>
          <w:color w:val="000000"/>
          <w:sz w:val="21"/>
          <w:szCs w:val="21"/>
        </w:rPr>
        <w:t>为相关调整系数，用于根据不同安全需求设置必要的安全裕度。</w:t>
      </w:r>
    </w:p>
    <w:p w14:paraId="193C25DD" w14:textId="67050AEC" w:rsidR="006373A8" w:rsidRDefault="006373A8" w:rsidP="006373A8">
      <w:pPr>
        <w:spacing w:line="360" w:lineRule="auto"/>
        <w:ind w:firstLineChars="196" w:firstLine="412"/>
        <w:rPr>
          <w:color w:val="000000"/>
          <w:sz w:val="21"/>
          <w:szCs w:val="21"/>
        </w:rPr>
      </w:pPr>
      <w:r w:rsidRPr="006373A8">
        <w:rPr>
          <w:color w:val="000000"/>
          <w:sz w:val="21"/>
          <w:szCs w:val="21"/>
        </w:rPr>
        <w:t>上界</w:t>
      </w:r>
      <w:r w:rsidRPr="006373A8">
        <w:rPr>
          <w:color w:val="000000"/>
          <w:sz w:val="21"/>
          <w:szCs w:val="21"/>
        </w:rPr>
        <w:t xml:space="preserve"> </w:t>
      </w:r>
      <m:oMath>
        <m:r>
          <w:rPr>
            <w:rFonts w:ascii="Cambria Math" w:hAnsi="Cambria Math"/>
            <w:color w:val="000000"/>
            <w:sz w:val="21"/>
            <w:szCs w:val="21"/>
          </w:rPr>
          <m:t>U</m:t>
        </m:r>
      </m:oMath>
      <w:r w:rsidRPr="006373A8">
        <w:rPr>
          <w:color w:val="000000"/>
          <w:sz w:val="21"/>
          <w:szCs w:val="21"/>
        </w:rPr>
        <w:t xml:space="preserve"> </w:t>
      </w:r>
      <w:r w:rsidRPr="006373A8">
        <w:rPr>
          <w:color w:val="000000"/>
          <w:sz w:val="21"/>
          <w:szCs w:val="21"/>
        </w:rPr>
        <w:t>用于限制跨簇路径的最大</w:t>
      </w:r>
      <w:r w:rsidR="004B680A">
        <w:rPr>
          <w:rFonts w:hint="eastAsia"/>
          <w:color w:val="000000"/>
          <w:sz w:val="21"/>
          <w:szCs w:val="21"/>
        </w:rPr>
        <w:t>距离</w:t>
      </w:r>
      <w:r w:rsidRPr="006373A8">
        <w:rPr>
          <w:color w:val="000000"/>
          <w:sz w:val="21"/>
          <w:szCs w:val="21"/>
        </w:rPr>
        <w:t>，从而防止在干扰环境下出现簇间路径</w:t>
      </w:r>
      <w:r w:rsidR="004B680A">
        <w:rPr>
          <w:rFonts w:hint="eastAsia"/>
          <w:color w:val="000000"/>
          <w:sz w:val="21"/>
          <w:szCs w:val="21"/>
        </w:rPr>
        <w:t>在遇到干扰时不同的簇分别在干扰的两侧</w:t>
      </w:r>
      <w:r w:rsidR="00CD4B94">
        <w:rPr>
          <w:rFonts w:hint="eastAsia"/>
          <w:color w:val="000000"/>
          <w:sz w:val="21"/>
          <w:szCs w:val="21"/>
        </w:rPr>
        <w:t>通过，</w:t>
      </w:r>
      <w:r w:rsidRPr="006373A8">
        <w:rPr>
          <w:color w:val="000000"/>
          <w:sz w:val="21"/>
          <w:szCs w:val="21"/>
        </w:rPr>
        <w:t>导致</w:t>
      </w:r>
      <w:r w:rsidR="00AF27F9">
        <w:rPr>
          <w:rFonts w:hint="eastAsia"/>
          <w:color w:val="000000"/>
          <w:sz w:val="21"/>
          <w:szCs w:val="21"/>
        </w:rPr>
        <w:t>簇间通信</w:t>
      </w:r>
      <w:r w:rsidR="00EB3E91">
        <w:rPr>
          <w:rFonts w:hint="eastAsia"/>
          <w:color w:val="000000"/>
          <w:sz w:val="21"/>
          <w:szCs w:val="21"/>
        </w:rPr>
        <w:t xml:space="preserve"> </w:t>
      </w:r>
      <w:r w:rsidR="00EB3E91">
        <w:rPr>
          <w:rFonts w:hint="eastAsia"/>
          <w:color w:val="000000"/>
          <w:sz w:val="21"/>
          <w:szCs w:val="21"/>
        </w:rPr>
        <w:t>难以</w:t>
      </w:r>
      <w:r w:rsidR="00AF27F9">
        <w:rPr>
          <w:rFonts w:hint="eastAsia"/>
          <w:color w:val="000000"/>
          <w:sz w:val="21"/>
          <w:szCs w:val="21"/>
        </w:rPr>
        <w:t>维持</w:t>
      </w:r>
      <w:r w:rsidRPr="006373A8">
        <w:rPr>
          <w:color w:val="000000"/>
          <w:sz w:val="21"/>
          <w:szCs w:val="21"/>
        </w:rPr>
        <w:t>。</w:t>
      </w:r>
      <w:r w:rsidR="00EB3E91">
        <w:rPr>
          <w:rFonts w:hint="eastAsia"/>
          <w:color w:val="000000"/>
          <w:sz w:val="21"/>
          <w:szCs w:val="21"/>
        </w:rPr>
        <w:t>给定</w:t>
      </w:r>
      <w:r w:rsidRPr="006373A8">
        <w:rPr>
          <w:color w:val="000000"/>
          <w:sz w:val="21"/>
          <w:szCs w:val="21"/>
        </w:rPr>
        <w:t>干扰源的有效干扰半径为</w:t>
      </w:r>
      <w:r w:rsidRPr="006373A8">
        <w:rPr>
          <w:color w:val="000000"/>
          <w:sz w:val="21"/>
          <w:szCs w:val="21"/>
        </w:rPr>
        <w:t xml:space="preserve"> </w:t>
      </w:r>
      <m:oMath>
        <m:sSub>
          <m:sSubPr>
            <m:ctrlPr>
              <w:rPr>
                <w:rFonts w:ascii="Cambria Math" w:hAnsi="Cambria Math"/>
                <w:i/>
                <w:color w:val="000000"/>
                <w:sz w:val="21"/>
                <w:szCs w:val="21"/>
              </w:rPr>
            </m:ctrlPr>
          </m:sSubPr>
          <m:e>
            <m:r>
              <w:rPr>
                <w:rFonts w:ascii="Cambria Math" w:hAnsi="Cambria Math"/>
                <w:color w:val="000000"/>
                <w:sz w:val="21"/>
                <w:szCs w:val="21"/>
              </w:rPr>
              <m:t>J</m:t>
            </m:r>
          </m:e>
          <m:sub>
            <m:r>
              <w:rPr>
                <w:rFonts w:ascii="Cambria Math" w:hAnsi="Cambria Math"/>
                <w:color w:val="000000"/>
                <w:sz w:val="21"/>
                <w:szCs w:val="21"/>
              </w:rPr>
              <m:t>r</m:t>
            </m:r>
          </m:sub>
        </m:sSub>
      </m:oMath>
      <w:r w:rsidRPr="006373A8">
        <w:rPr>
          <w:color w:val="000000"/>
          <w:sz w:val="21"/>
          <w:szCs w:val="21"/>
        </w:rPr>
        <w:t>，则</w:t>
      </w:r>
      <w:r w:rsidR="00AF27F9">
        <w:rPr>
          <w:rFonts w:hint="eastAsia"/>
          <w:color w:val="000000"/>
          <w:sz w:val="21"/>
          <w:szCs w:val="21"/>
        </w:rPr>
        <w:t>最大距离约束</w:t>
      </w:r>
      <w:r w:rsidRPr="006373A8">
        <w:rPr>
          <w:color w:val="000000"/>
          <w:sz w:val="21"/>
          <w:szCs w:val="21"/>
        </w:rPr>
        <w:t>由干扰直径决定，上界可设为</w:t>
      </w:r>
      <w:r w:rsidR="00AF27F9">
        <w:rPr>
          <w:rFonts w:hint="eastAsia"/>
          <w:color w:val="000000"/>
          <w:sz w:val="21"/>
          <w:szCs w:val="21"/>
        </w:rPr>
        <w:t>：</w:t>
      </w:r>
    </w:p>
    <w:p w14:paraId="3C7214FC" w14:textId="7435FF6D" w:rsidR="00CD4B94" w:rsidRPr="00CD4B94" w:rsidRDefault="00081201" w:rsidP="005E705F">
      <w:pPr>
        <w:spacing w:line="360" w:lineRule="auto"/>
        <w:ind w:firstLineChars="196" w:firstLine="412"/>
        <w:rPr>
          <w:color w:val="000000"/>
          <w:sz w:val="21"/>
          <w:szCs w:val="21"/>
        </w:rPr>
      </w:pPr>
      <m:oMathPara>
        <m:oMath>
          <m:eqArr>
            <m:eqArrPr>
              <m:maxDist m:val="1"/>
              <m:ctrlPr>
                <w:rPr>
                  <w:rFonts w:ascii="Cambria Math" w:hAnsi="Cambria Math"/>
                  <w:i/>
                  <w:color w:val="000000"/>
                  <w:sz w:val="21"/>
                  <w:szCs w:val="21"/>
                </w:rPr>
              </m:ctrlPr>
            </m:eqArrPr>
            <m:e>
              <m:r>
                <w:rPr>
                  <w:rFonts w:ascii="Cambria Math" w:hAnsi="Cambria Math"/>
                  <w:color w:val="000000"/>
                  <w:sz w:val="21"/>
                  <w:szCs w:val="21"/>
                </w:rPr>
                <m:t>U=</m:t>
              </m:r>
              <m:sSub>
                <m:sSubPr>
                  <m:ctrlPr>
                    <w:rPr>
                      <w:rFonts w:ascii="Cambria Math" w:hAnsi="Cambria Math"/>
                      <w:i/>
                      <w:color w:val="000000"/>
                      <w:sz w:val="21"/>
                      <w:szCs w:val="21"/>
                    </w:rPr>
                  </m:ctrlPr>
                </m:sSubPr>
                <m:e>
                  <m:r>
                    <w:rPr>
                      <w:rFonts w:ascii="Cambria Math" w:hAnsi="Cambria Math"/>
                      <w:color w:val="000000"/>
                      <w:sz w:val="21"/>
                      <w:szCs w:val="21"/>
                    </w:rPr>
                    <m:t>α</m:t>
                  </m:r>
                </m:e>
                <m:sub>
                  <m:r>
                    <w:rPr>
                      <w:rFonts w:ascii="Cambria Math" w:hAnsi="Cambria Math"/>
                      <w:color w:val="000000"/>
                      <w:sz w:val="21"/>
                      <w:szCs w:val="21"/>
                    </w:rPr>
                    <m:t>U</m:t>
                  </m:r>
                </m:sub>
              </m:sSub>
              <m:d>
                <m:dPr>
                  <m:ctrlPr>
                    <w:rPr>
                      <w:rFonts w:ascii="Cambria Math" w:hAnsi="Cambria Math"/>
                      <w:i/>
                      <w:color w:val="000000"/>
                      <w:sz w:val="21"/>
                      <w:szCs w:val="21"/>
                    </w:rPr>
                  </m:ctrlPr>
                </m:dPr>
                <m:e>
                  <m:r>
                    <w:rPr>
                      <w:rFonts w:ascii="Cambria Math" w:hAnsi="Cambria Math"/>
                      <w:color w:val="000000"/>
                      <w:sz w:val="21"/>
                      <w:szCs w:val="21"/>
                    </w:rPr>
                    <m:t>2</m:t>
                  </m:r>
                  <m:sSub>
                    <m:sSubPr>
                      <m:ctrlPr>
                        <w:rPr>
                          <w:rFonts w:ascii="Cambria Math" w:hAnsi="Cambria Math"/>
                          <w:i/>
                          <w:color w:val="000000"/>
                          <w:sz w:val="21"/>
                          <w:szCs w:val="21"/>
                        </w:rPr>
                      </m:ctrlPr>
                    </m:sSubPr>
                    <m:e>
                      <m:r>
                        <w:rPr>
                          <w:rFonts w:ascii="Cambria Math" w:hAnsi="Cambria Math"/>
                          <w:color w:val="000000"/>
                          <w:sz w:val="21"/>
                          <w:szCs w:val="21"/>
                        </w:rPr>
                        <m:t>J</m:t>
                      </m:r>
                    </m:e>
                    <m:sub>
                      <m:r>
                        <w:rPr>
                          <w:rFonts w:ascii="Cambria Math" w:hAnsi="Cambria Math"/>
                          <w:color w:val="000000"/>
                          <w:sz w:val="21"/>
                          <w:szCs w:val="21"/>
                        </w:rPr>
                        <m:t>r</m:t>
                      </m:r>
                    </m:sub>
                  </m:sSub>
                </m:e>
              </m:d>
              <m:r>
                <w:rPr>
                  <w:rFonts w:ascii="Cambria Math" w:hAnsi="Cambria Math"/>
                  <w:color w:val="000000"/>
                  <w:sz w:val="21"/>
                  <w:szCs w:val="21"/>
                </w:rPr>
                <m:t>,</m:t>
              </m:r>
              <m:sSub>
                <m:sSubPr>
                  <m:ctrlPr>
                    <w:rPr>
                      <w:rFonts w:ascii="Cambria Math" w:hAnsi="Cambria Math"/>
                      <w:i/>
                      <w:color w:val="000000"/>
                      <w:sz w:val="21"/>
                      <w:szCs w:val="21"/>
                    </w:rPr>
                  </m:ctrlPr>
                </m:sSubPr>
                <m:e>
                  <m:r>
                    <w:rPr>
                      <w:rFonts w:ascii="Cambria Math" w:hAnsi="Cambria Math"/>
                      <w:color w:val="000000"/>
                      <w:sz w:val="21"/>
                      <w:szCs w:val="21"/>
                    </w:rPr>
                    <m:t>α</m:t>
                  </m:r>
                </m:e>
                <m:sub>
                  <m:r>
                    <w:rPr>
                      <w:rFonts w:ascii="Cambria Math" w:hAnsi="Cambria Math"/>
                      <w:color w:val="000000"/>
                      <w:sz w:val="21"/>
                      <w:szCs w:val="21"/>
                    </w:rPr>
                    <m:t>U</m:t>
                  </m:r>
                </m:sub>
              </m:sSub>
              <m:r>
                <w:rPr>
                  <w:rFonts w:ascii="Cambria Math" w:hAnsi="Cambria Math"/>
                  <w:color w:val="000000"/>
                  <w:sz w:val="21"/>
                  <w:szCs w:val="21"/>
                </w:rPr>
                <m:t>≤1#</m:t>
              </m:r>
              <m:d>
                <m:dPr>
                  <m:ctrlPr>
                    <w:rPr>
                      <w:rFonts w:ascii="Cambria Math" w:hAnsi="Cambria Math"/>
                      <w:i/>
                      <w:color w:val="000000"/>
                      <w:sz w:val="21"/>
                      <w:szCs w:val="21"/>
                    </w:rPr>
                  </m:ctrlPr>
                </m:dPr>
                <m:e>
                  <m:r>
                    <w:rPr>
                      <w:rFonts w:ascii="Cambria Math" w:hAnsi="Cambria Math"/>
                      <w:color w:val="000000"/>
                      <w:sz w:val="21"/>
                      <w:szCs w:val="21"/>
                    </w:rPr>
                    <m:t>18</m:t>
                  </m:r>
                </m:e>
              </m:d>
            </m:e>
          </m:eqArr>
        </m:oMath>
      </m:oMathPara>
    </w:p>
    <w:p w14:paraId="42CE3708" w14:textId="2E1AAE80" w:rsidR="006373A8" w:rsidRPr="006373A8" w:rsidRDefault="00AF27F9" w:rsidP="005E705F">
      <w:pPr>
        <w:spacing w:line="360" w:lineRule="auto"/>
        <w:ind w:firstLineChars="196" w:firstLine="412"/>
        <w:rPr>
          <w:color w:val="000000"/>
          <w:sz w:val="21"/>
          <w:szCs w:val="21"/>
        </w:rPr>
      </w:pPr>
      <w:r w:rsidRPr="00AF27F9">
        <w:rPr>
          <w:color w:val="000000"/>
          <w:sz w:val="21"/>
          <w:szCs w:val="21"/>
        </w:rPr>
        <w:t>其中</w:t>
      </w:r>
      <w:r w:rsidRPr="00AF27F9">
        <w:rPr>
          <w:color w:val="000000"/>
          <w:sz w:val="21"/>
          <w:szCs w:val="21"/>
        </w:rPr>
        <w:t xml:space="preserve"> </w:t>
      </w:r>
      <m:oMath>
        <m:sSub>
          <m:sSubPr>
            <m:ctrlPr>
              <w:rPr>
                <w:rFonts w:ascii="Cambria Math" w:hAnsi="Cambria Math"/>
                <w:i/>
                <w:color w:val="000000"/>
                <w:sz w:val="21"/>
                <w:szCs w:val="21"/>
              </w:rPr>
            </m:ctrlPr>
          </m:sSubPr>
          <m:e>
            <m:r>
              <w:rPr>
                <w:rFonts w:ascii="Cambria Math" w:hAnsi="Cambria Math"/>
                <w:color w:val="000000"/>
                <w:sz w:val="21"/>
                <w:szCs w:val="21"/>
              </w:rPr>
              <m:t>α</m:t>
            </m:r>
            <m:ctrlPr>
              <w:rPr>
                <w:rFonts w:ascii="Cambria Math" w:hAnsi="Cambria Math"/>
                <w:color w:val="000000"/>
                <w:sz w:val="21"/>
                <w:szCs w:val="21"/>
              </w:rPr>
            </m:ctrlPr>
          </m:e>
          <m:sub>
            <m:r>
              <w:rPr>
                <w:rFonts w:ascii="Cambria Math" w:hAnsi="Cambria Math"/>
                <w:color w:val="000000"/>
                <w:sz w:val="21"/>
                <w:szCs w:val="21"/>
              </w:rPr>
              <m:t>U</m:t>
            </m:r>
          </m:sub>
        </m:sSub>
        <m:r>
          <w:rPr>
            <w:rFonts w:ascii="Cambria Math" w:hAnsi="Cambria Math"/>
            <w:color w:val="000000"/>
            <w:sz w:val="21"/>
            <w:szCs w:val="21"/>
          </w:rPr>
          <m:t>​</m:t>
        </m:r>
      </m:oMath>
      <w:r w:rsidRPr="00AF27F9">
        <w:rPr>
          <w:color w:val="000000"/>
          <w:sz w:val="21"/>
          <w:szCs w:val="21"/>
        </w:rPr>
        <w:t xml:space="preserve"> </w:t>
      </w:r>
      <w:r w:rsidRPr="00AF27F9">
        <w:rPr>
          <w:color w:val="000000"/>
          <w:sz w:val="21"/>
          <w:szCs w:val="21"/>
        </w:rPr>
        <w:t>依据任务的通信覆盖需求与抗干扰要求进行</w:t>
      </w:r>
      <w:r w:rsidR="00CD4B94">
        <w:rPr>
          <w:rFonts w:hint="eastAsia"/>
          <w:color w:val="000000"/>
          <w:sz w:val="21"/>
          <w:szCs w:val="21"/>
        </w:rPr>
        <w:t>适当调整，以满足</w:t>
      </w:r>
      <w:r w:rsidR="00CD4B94">
        <w:rPr>
          <w:rFonts w:hint="eastAsia"/>
          <w:color w:val="000000"/>
          <w:sz w:val="21"/>
          <w:szCs w:val="21"/>
        </w:rPr>
        <w:t xml:space="preserve"> </w:t>
      </w:r>
      <m:oMath>
        <m:r>
          <w:rPr>
            <w:rFonts w:ascii="Cambria Math" w:hAnsi="Cambria Math" w:hint="eastAsia"/>
            <w:color w:val="000000"/>
            <w:sz w:val="21"/>
            <w:szCs w:val="21"/>
          </w:rPr>
          <m:t>L</m:t>
        </m:r>
        <m:r>
          <w:rPr>
            <w:rFonts w:ascii="Cambria Math" w:hAnsi="Cambria Math"/>
            <w:color w:val="000000"/>
            <w:sz w:val="21"/>
            <w:szCs w:val="21"/>
          </w:rPr>
          <m:t xml:space="preserve"> &lt; U</m:t>
        </m:r>
      </m:oMath>
      <w:r w:rsidR="00CD4B94">
        <w:rPr>
          <w:rFonts w:hint="eastAsia"/>
          <w:color w:val="000000"/>
          <w:sz w:val="21"/>
          <w:szCs w:val="21"/>
        </w:rPr>
        <w:t xml:space="preserve"> </w:t>
      </w:r>
      <w:r w:rsidR="00CD4B94">
        <w:rPr>
          <w:rFonts w:hint="eastAsia"/>
          <w:color w:val="000000"/>
          <w:sz w:val="21"/>
          <w:szCs w:val="21"/>
        </w:rPr>
        <w:t>并留有一定的裕度</w:t>
      </w:r>
      <w:r w:rsidRPr="00AF27F9">
        <w:rPr>
          <w:color w:val="000000"/>
          <w:sz w:val="21"/>
          <w:szCs w:val="21"/>
        </w:rPr>
        <w:t>。</w:t>
      </w:r>
    </w:p>
    <w:p w14:paraId="1AF36E5D" w14:textId="1F3EE180" w:rsidR="00CE12EF" w:rsidRPr="00CE12EF" w:rsidRDefault="003D2B4A" w:rsidP="00112E5B">
      <w:pPr>
        <w:spacing w:line="360" w:lineRule="auto"/>
        <w:ind w:firstLineChars="196" w:firstLine="412"/>
        <w:rPr>
          <w:color w:val="000000"/>
          <w:sz w:val="21"/>
          <w:szCs w:val="21"/>
        </w:rPr>
      </w:pPr>
      <w:r>
        <w:rPr>
          <w:rFonts w:hint="eastAsia"/>
          <w:color w:val="000000"/>
          <w:sz w:val="21"/>
          <w:szCs w:val="21"/>
        </w:rPr>
        <w:lastRenderedPageBreak/>
        <w:t>算法执行时，</w:t>
      </w:r>
      <w:r w:rsidR="00CE12EF" w:rsidRPr="00CE12EF">
        <w:rPr>
          <w:rFonts w:hint="eastAsia"/>
          <w:color w:val="000000"/>
          <w:sz w:val="21"/>
          <w:szCs w:val="21"/>
        </w:rPr>
        <w:t>在每轮障碍</w:t>
      </w:r>
      <w:r>
        <w:rPr>
          <w:rFonts w:hint="eastAsia"/>
          <w:color w:val="000000"/>
          <w:sz w:val="21"/>
          <w:szCs w:val="21"/>
        </w:rPr>
        <w:t>更新和全局路径检测</w:t>
      </w:r>
      <w:r w:rsidR="00CE12EF" w:rsidRPr="00CE12EF">
        <w:rPr>
          <w:rFonts w:hint="eastAsia"/>
          <w:color w:val="000000"/>
          <w:sz w:val="21"/>
          <w:szCs w:val="21"/>
        </w:rPr>
        <w:t>后，系统都会对重</w:t>
      </w:r>
      <w:r>
        <w:rPr>
          <w:rFonts w:hint="eastAsia"/>
          <w:color w:val="000000"/>
          <w:sz w:val="21"/>
          <w:szCs w:val="21"/>
        </w:rPr>
        <w:t>新</w:t>
      </w:r>
      <w:r w:rsidR="00CE12EF" w:rsidRPr="00CE12EF">
        <w:rPr>
          <w:rFonts w:hint="eastAsia"/>
          <w:color w:val="000000"/>
          <w:sz w:val="21"/>
          <w:szCs w:val="21"/>
        </w:rPr>
        <w:t>规划</w:t>
      </w:r>
      <w:r w:rsidR="00EB3E91">
        <w:rPr>
          <w:rFonts w:hint="eastAsia"/>
          <w:color w:val="000000"/>
          <w:sz w:val="21"/>
          <w:szCs w:val="21"/>
        </w:rPr>
        <w:t>后</w:t>
      </w:r>
      <w:r w:rsidR="00CE12EF" w:rsidRPr="00CE12EF">
        <w:rPr>
          <w:rFonts w:hint="eastAsia"/>
          <w:color w:val="000000"/>
          <w:sz w:val="21"/>
          <w:szCs w:val="21"/>
        </w:rPr>
        <w:t>的簇路径与其他已固定簇路径进行</w:t>
      </w:r>
      <w:r w:rsidR="00CE12EF" w:rsidRPr="00677E4D">
        <w:rPr>
          <w:color w:val="000000"/>
          <w:sz w:val="21"/>
          <w:szCs w:val="21"/>
        </w:rPr>
        <w:t>Fréchet</w:t>
      </w:r>
      <w:r w:rsidR="00CE12EF" w:rsidRPr="00CE12EF">
        <w:rPr>
          <w:rFonts w:hint="eastAsia"/>
          <w:color w:val="000000"/>
          <w:sz w:val="21"/>
          <w:szCs w:val="21"/>
        </w:rPr>
        <w:t>距离校验。若</w:t>
      </w:r>
      <w:r w:rsidR="00CE12EF">
        <w:rPr>
          <w:rFonts w:hint="eastAsia"/>
          <w:color w:val="000000"/>
          <w:sz w:val="21"/>
          <w:szCs w:val="21"/>
        </w:rPr>
        <w:t>与</w:t>
      </w:r>
      <w:r w:rsidR="00CE12EF" w:rsidRPr="00CE12EF">
        <w:rPr>
          <w:rFonts w:hint="eastAsia"/>
          <w:color w:val="000000"/>
          <w:sz w:val="21"/>
          <w:szCs w:val="21"/>
        </w:rPr>
        <w:t>所有</w:t>
      </w:r>
      <w:r w:rsidR="00CE12EF">
        <w:rPr>
          <w:rFonts w:hint="eastAsia"/>
          <w:color w:val="000000"/>
          <w:sz w:val="21"/>
          <w:szCs w:val="21"/>
        </w:rPr>
        <w:t>已固定的簇</w:t>
      </w:r>
      <w:r w:rsidR="00CE12EF" w:rsidRPr="00CE12EF">
        <w:rPr>
          <w:rFonts w:hint="eastAsia"/>
          <w:color w:val="000000"/>
          <w:sz w:val="21"/>
          <w:szCs w:val="21"/>
        </w:rPr>
        <w:t>路径</w:t>
      </w:r>
      <w:r w:rsidR="00CE12EF">
        <w:rPr>
          <w:rFonts w:hint="eastAsia"/>
          <w:color w:val="000000"/>
          <w:sz w:val="21"/>
          <w:szCs w:val="21"/>
        </w:rPr>
        <w:t>都</w:t>
      </w:r>
      <w:r w:rsidR="00CE12EF" w:rsidRPr="00CE12EF">
        <w:rPr>
          <w:rFonts w:hint="eastAsia"/>
          <w:color w:val="000000"/>
          <w:sz w:val="21"/>
          <w:szCs w:val="21"/>
        </w:rPr>
        <w:t>满足</w:t>
      </w:r>
      <w:r w:rsidR="005E705F">
        <w:rPr>
          <w:rFonts w:hint="eastAsia"/>
          <w:color w:val="000000"/>
          <w:sz w:val="21"/>
          <w:szCs w:val="21"/>
        </w:rPr>
        <w:t>上述</w:t>
      </w:r>
      <w:r w:rsidR="00CE12EF" w:rsidRPr="00CE12EF">
        <w:rPr>
          <w:rFonts w:hint="eastAsia"/>
          <w:color w:val="000000"/>
          <w:sz w:val="21"/>
          <w:szCs w:val="21"/>
        </w:rPr>
        <w:t>约束条件，则保留当前</w:t>
      </w:r>
      <w:r w:rsidR="00CE12EF">
        <w:rPr>
          <w:rFonts w:hint="eastAsia"/>
          <w:color w:val="000000"/>
          <w:sz w:val="21"/>
          <w:szCs w:val="21"/>
        </w:rPr>
        <w:t>全局规划</w:t>
      </w:r>
      <w:r w:rsidR="00CE12EF" w:rsidRPr="00CE12EF">
        <w:rPr>
          <w:rFonts w:hint="eastAsia"/>
          <w:color w:val="000000"/>
          <w:sz w:val="21"/>
          <w:szCs w:val="21"/>
        </w:rPr>
        <w:t>结果</w:t>
      </w:r>
      <w:r w:rsidR="00CE12EF">
        <w:rPr>
          <w:rFonts w:hint="eastAsia"/>
          <w:color w:val="000000"/>
          <w:sz w:val="21"/>
          <w:szCs w:val="21"/>
        </w:rPr>
        <w:t>，并加入</w:t>
      </w:r>
      <w:r w:rsidR="005E705F">
        <w:rPr>
          <w:rFonts w:hint="eastAsia"/>
          <w:color w:val="000000"/>
          <w:sz w:val="21"/>
          <w:szCs w:val="21"/>
        </w:rPr>
        <w:t>为</w:t>
      </w:r>
      <w:r w:rsidR="00CE12EF">
        <w:rPr>
          <w:rFonts w:hint="eastAsia"/>
          <w:color w:val="000000"/>
          <w:sz w:val="21"/>
          <w:szCs w:val="21"/>
        </w:rPr>
        <w:t>已固定的簇路径</w:t>
      </w:r>
      <w:r w:rsidR="00CE12EF" w:rsidRPr="00CE12EF">
        <w:rPr>
          <w:rFonts w:hint="eastAsia"/>
          <w:color w:val="000000"/>
          <w:sz w:val="21"/>
          <w:szCs w:val="21"/>
        </w:rPr>
        <w:t>；若连续重规划次数超过设定阈值</w:t>
      </w:r>
      <w:r w:rsidR="00CE12EF">
        <w:rPr>
          <w:rFonts w:hint="eastAsia"/>
          <w:color w:val="000000"/>
          <w:sz w:val="21"/>
          <w:szCs w:val="21"/>
        </w:rPr>
        <w:t>，</w:t>
      </w:r>
      <w:r w:rsidR="00CE12EF" w:rsidRPr="00CE12EF">
        <w:rPr>
          <w:rFonts w:hint="eastAsia"/>
          <w:color w:val="000000"/>
          <w:sz w:val="21"/>
          <w:szCs w:val="21"/>
        </w:rPr>
        <w:t>系统将执行全局重新规划</w:t>
      </w:r>
      <w:r w:rsidR="00CE12EF">
        <w:rPr>
          <w:rFonts w:hint="eastAsia"/>
          <w:color w:val="000000"/>
          <w:sz w:val="21"/>
          <w:szCs w:val="21"/>
        </w:rPr>
        <w:t>，重新为所有簇进行重规划</w:t>
      </w:r>
      <w:r>
        <w:rPr>
          <w:rFonts w:hint="eastAsia"/>
          <w:color w:val="000000"/>
          <w:sz w:val="21"/>
          <w:szCs w:val="21"/>
        </w:rPr>
        <w:t>。上述重规划机制</w:t>
      </w:r>
      <w:r w:rsidR="00CE12EF">
        <w:rPr>
          <w:rFonts w:hint="eastAsia"/>
          <w:color w:val="000000"/>
          <w:sz w:val="21"/>
          <w:szCs w:val="21"/>
        </w:rPr>
        <w:t>确保</w:t>
      </w:r>
      <w:r w:rsidR="00CE12EF" w:rsidRPr="00CE12EF">
        <w:rPr>
          <w:rFonts w:hint="eastAsia"/>
          <w:color w:val="000000"/>
          <w:sz w:val="21"/>
          <w:szCs w:val="21"/>
        </w:rPr>
        <w:t>算法能够动态调整簇间路径结构，使全局路径在复杂城市环境中</w:t>
      </w:r>
      <w:r>
        <w:rPr>
          <w:rFonts w:hint="eastAsia"/>
          <w:color w:val="000000"/>
          <w:sz w:val="21"/>
          <w:szCs w:val="21"/>
        </w:rPr>
        <w:t>实时</w:t>
      </w:r>
      <w:r w:rsidR="00CE12EF" w:rsidRPr="00CE12EF">
        <w:rPr>
          <w:rFonts w:hint="eastAsia"/>
          <w:color w:val="000000"/>
          <w:sz w:val="21"/>
          <w:szCs w:val="21"/>
        </w:rPr>
        <w:t>保持合理分布与通信稳定。</w:t>
      </w:r>
    </w:p>
    <w:p w14:paraId="12167DF1" w14:textId="347FD65E" w:rsidR="00CE12EF" w:rsidRDefault="00CE12EF" w:rsidP="00CE12EF">
      <w:pPr>
        <w:spacing w:line="360" w:lineRule="auto"/>
        <w:ind w:firstLineChars="196" w:firstLine="412"/>
        <w:rPr>
          <w:color w:val="000000"/>
          <w:sz w:val="21"/>
          <w:szCs w:val="21"/>
        </w:rPr>
      </w:pPr>
      <w:r w:rsidRPr="00CE12EF">
        <w:rPr>
          <w:rFonts w:hint="eastAsia"/>
          <w:color w:val="000000"/>
          <w:sz w:val="21"/>
          <w:szCs w:val="21"/>
        </w:rPr>
        <w:t>在整体</w:t>
      </w:r>
      <w:r w:rsidR="005E705F">
        <w:rPr>
          <w:rFonts w:hint="eastAsia"/>
          <w:color w:val="000000"/>
          <w:sz w:val="21"/>
          <w:szCs w:val="21"/>
        </w:rPr>
        <w:t>流程</w:t>
      </w:r>
      <w:r w:rsidRPr="00CE12EF">
        <w:rPr>
          <w:rFonts w:hint="eastAsia"/>
          <w:color w:val="000000"/>
          <w:sz w:val="21"/>
          <w:szCs w:val="21"/>
        </w:rPr>
        <w:t>中，</w:t>
      </w:r>
      <w:r w:rsidR="00EB3E91">
        <w:rPr>
          <w:rFonts w:hint="eastAsia"/>
          <w:color w:val="000000"/>
          <w:sz w:val="21"/>
          <w:szCs w:val="21"/>
        </w:rPr>
        <w:t>全局</w:t>
      </w:r>
      <w:r w:rsidRPr="00CE12EF">
        <w:rPr>
          <w:rFonts w:hint="eastAsia"/>
          <w:color w:val="000000"/>
          <w:sz w:val="21"/>
          <w:szCs w:val="21"/>
        </w:rPr>
        <w:t>C-RRT*</w:t>
      </w:r>
      <w:r w:rsidRPr="00CE12EF">
        <w:rPr>
          <w:rFonts w:hint="eastAsia"/>
          <w:color w:val="000000"/>
          <w:sz w:val="21"/>
          <w:szCs w:val="21"/>
        </w:rPr>
        <w:t>路径</w:t>
      </w:r>
      <w:r w:rsidR="00EB3E91">
        <w:rPr>
          <w:rFonts w:hint="eastAsia"/>
          <w:color w:val="000000"/>
          <w:sz w:val="21"/>
          <w:szCs w:val="21"/>
        </w:rPr>
        <w:t>规划</w:t>
      </w:r>
      <w:r w:rsidRPr="00CE12EF">
        <w:rPr>
          <w:rFonts w:hint="eastAsia"/>
          <w:color w:val="000000"/>
          <w:sz w:val="21"/>
          <w:szCs w:val="21"/>
        </w:rPr>
        <w:t>与</w:t>
      </w:r>
      <w:r w:rsidRPr="00CE12EF">
        <w:rPr>
          <w:rFonts w:hint="eastAsia"/>
          <w:color w:val="000000"/>
          <w:sz w:val="21"/>
          <w:szCs w:val="21"/>
        </w:rPr>
        <w:t>Fr</w:t>
      </w:r>
      <w:r w:rsidRPr="00CE12EF">
        <w:rPr>
          <w:rFonts w:hint="eastAsia"/>
          <w:color w:val="000000"/>
          <w:sz w:val="21"/>
          <w:szCs w:val="21"/>
        </w:rPr>
        <w:t>é</w:t>
      </w:r>
      <w:r w:rsidRPr="00CE12EF">
        <w:rPr>
          <w:rFonts w:hint="eastAsia"/>
          <w:color w:val="000000"/>
          <w:sz w:val="21"/>
          <w:szCs w:val="21"/>
        </w:rPr>
        <w:t>chet</w:t>
      </w:r>
      <w:r w:rsidRPr="00CE12EF">
        <w:rPr>
          <w:rFonts w:hint="eastAsia"/>
          <w:color w:val="000000"/>
          <w:sz w:val="21"/>
          <w:szCs w:val="21"/>
        </w:rPr>
        <w:t>距离约束机制协同运行。首先，各簇独立执行</w:t>
      </w:r>
      <w:r w:rsidRPr="00CE12EF">
        <w:rPr>
          <w:rFonts w:hint="eastAsia"/>
          <w:color w:val="000000"/>
          <w:sz w:val="21"/>
          <w:szCs w:val="21"/>
        </w:rPr>
        <w:t>RRT*</w:t>
      </w:r>
      <w:r w:rsidRPr="00CE12EF">
        <w:rPr>
          <w:rFonts w:hint="eastAsia"/>
          <w:color w:val="000000"/>
          <w:sz w:val="21"/>
          <w:szCs w:val="21"/>
        </w:rPr>
        <w:t>生成候选路径；随后计算与其他簇路径的</w:t>
      </w:r>
      <w:r w:rsidRPr="00CE12EF">
        <w:rPr>
          <w:rFonts w:hint="eastAsia"/>
          <w:color w:val="000000"/>
          <w:sz w:val="21"/>
          <w:szCs w:val="21"/>
        </w:rPr>
        <w:t>Fr</w:t>
      </w:r>
      <w:r w:rsidRPr="00CE12EF">
        <w:rPr>
          <w:rFonts w:hint="eastAsia"/>
          <w:color w:val="000000"/>
          <w:sz w:val="21"/>
          <w:szCs w:val="21"/>
        </w:rPr>
        <w:t>é</w:t>
      </w:r>
      <w:r w:rsidRPr="00CE12EF">
        <w:rPr>
          <w:rFonts w:hint="eastAsia"/>
          <w:color w:val="000000"/>
          <w:sz w:val="21"/>
          <w:szCs w:val="21"/>
        </w:rPr>
        <w:t>chet</w:t>
      </w:r>
      <w:r w:rsidRPr="00CE12EF">
        <w:rPr>
          <w:rFonts w:hint="eastAsia"/>
          <w:color w:val="000000"/>
          <w:sz w:val="21"/>
          <w:szCs w:val="21"/>
        </w:rPr>
        <w:t>距离并执行约束校验；若路径违反距离约束，则触发</w:t>
      </w:r>
      <w:r w:rsidR="003D2B4A">
        <w:rPr>
          <w:rFonts w:hint="eastAsia"/>
          <w:color w:val="000000"/>
          <w:sz w:val="21"/>
          <w:szCs w:val="21"/>
        </w:rPr>
        <w:t>单个对应簇的全局路径</w:t>
      </w:r>
      <w:r w:rsidRPr="00CE12EF">
        <w:rPr>
          <w:rFonts w:hint="eastAsia"/>
          <w:color w:val="000000"/>
          <w:sz w:val="21"/>
          <w:szCs w:val="21"/>
        </w:rPr>
        <w:t>重规划，直至满足要求；最终输出满足</w:t>
      </w:r>
      <w:r w:rsidR="003D2B4A">
        <w:rPr>
          <w:rFonts w:hint="eastAsia"/>
          <w:color w:val="000000"/>
          <w:sz w:val="21"/>
          <w:szCs w:val="21"/>
        </w:rPr>
        <w:t>安全</w:t>
      </w:r>
      <w:r w:rsidRPr="00CE12EF">
        <w:rPr>
          <w:rFonts w:hint="eastAsia"/>
          <w:color w:val="000000"/>
          <w:sz w:val="21"/>
          <w:szCs w:val="21"/>
        </w:rPr>
        <w:t>与通信约束的全局参考路径集合</w:t>
      </w:r>
      <w:r w:rsidR="003D2B4A">
        <w:rPr>
          <w:rFonts w:hint="eastAsia"/>
          <w:color w:val="000000"/>
          <w:sz w:val="21"/>
          <w:szCs w:val="21"/>
        </w:rPr>
        <w:t>；随着集群移动与环境探测更新，实时检测各个簇全局路径的可达性，并为发生碰撞的全局路径执行重规划机制，规划满足约束的全局路径</w:t>
      </w:r>
      <w:r w:rsidRPr="00CE12EF">
        <w:rPr>
          <w:rFonts w:hint="eastAsia"/>
          <w:color w:val="000000"/>
          <w:sz w:val="21"/>
          <w:szCs w:val="21"/>
        </w:rPr>
        <w:t>。该机制在确保全局可行性的同时，有效提升了算法在大规模集群与动态城市环境下的扩展性、鲁棒性与通信保持能力。</w:t>
      </w:r>
    </w:p>
    <w:p w14:paraId="27740867" w14:textId="274F9590" w:rsidR="000F4F18" w:rsidRDefault="00E33182" w:rsidP="000F4F18">
      <w:pPr>
        <w:spacing w:line="360" w:lineRule="auto"/>
        <w:ind w:firstLineChars="196" w:firstLine="412"/>
        <w:rPr>
          <w:color w:val="000000"/>
          <w:sz w:val="21"/>
          <w:szCs w:val="21"/>
        </w:rPr>
      </w:pPr>
      <w:r>
        <w:rPr>
          <w:rFonts w:hint="eastAsia"/>
          <w:color w:val="000000"/>
          <w:sz w:val="21"/>
          <w:szCs w:val="21"/>
        </w:rPr>
        <w:t>具体</w:t>
      </w:r>
      <w:r w:rsidR="00CE12EF">
        <w:rPr>
          <w:rFonts w:hint="eastAsia"/>
          <w:color w:val="000000"/>
          <w:sz w:val="21"/>
          <w:szCs w:val="21"/>
        </w:rPr>
        <w:t>的</w:t>
      </w:r>
      <w:r>
        <w:rPr>
          <w:rFonts w:hint="eastAsia"/>
          <w:color w:val="000000"/>
          <w:sz w:val="21"/>
          <w:szCs w:val="21"/>
        </w:rPr>
        <w:t>算法流程如算法</w:t>
      </w:r>
      <w:r>
        <w:rPr>
          <w:rFonts w:hint="eastAsia"/>
          <w:color w:val="000000"/>
          <w:sz w:val="21"/>
          <w:szCs w:val="21"/>
        </w:rPr>
        <w:t>1</w:t>
      </w:r>
      <w:r>
        <w:rPr>
          <w:rFonts w:hint="eastAsia"/>
          <w:color w:val="000000"/>
          <w:sz w:val="21"/>
          <w:szCs w:val="21"/>
        </w:rPr>
        <w:t>所示。</w:t>
      </w:r>
    </w:p>
    <w:tbl>
      <w:tblPr>
        <w:tblStyle w:val="afe"/>
        <w:tblW w:w="0" w:type="auto"/>
        <w:tblLook w:val="04A0" w:firstRow="1" w:lastRow="0" w:firstColumn="1" w:lastColumn="0" w:noHBand="0" w:noVBand="1"/>
      </w:tblPr>
      <w:tblGrid>
        <w:gridCol w:w="9628"/>
      </w:tblGrid>
      <w:tr w:rsidR="005C53F5" w14:paraId="641479BB" w14:textId="77777777" w:rsidTr="006327A3">
        <w:trPr>
          <w:cnfStyle w:val="100000000000" w:firstRow="1" w:lastRow="0" w:firstColumn="0" w:lastColumn="0" w:oddVBand="0" w:evenVBand="0" w:oddHBand="0" w:evenHBand="0" w:firstRowFirstColumn="0" w:firstRowLastColumn="0" w:lastRowFirstColumn="0" w:lastRowLastColumn="0"/>
        </w:trPr>
        <w:tc>
          <w:tcPr>
            <w:tcW w:w="9628" w:type="dxa"/>
          </w:tcPr>
          <w:p w14:paraId="52DC2F6E" w14:textId="6B022770" w:rsidR="005C53F5" w:rsidRDefault="005C53F5" w:rsidP="006327A3">
            <w:pPr>
              <w:spacing w:line="360" w:lineRule="auto"/>
              <w:rPr>
                <w:color w:val="000000"/>
                <w:sz w:val="21"/>
                <w:szCs w:val="21"/>
              </w:rPr>
            </w:pPr>
            <w:r w:rsidRPr="00E33182">
              <w:rPr>
                <w:rFonts w:hint="eastAsia"/>
                <w:color w:val="000000"/>
                <w:sz w:val="21"/>
                <w:szCs w:val="21"/>
              </w:rPr>
              <w:t>算法</w:t>
            </w:r>
            <w:r w:rsidRPr="00E33182">
              <w:rPr>
                <w:rFonts w:hint="eastAsia"/>
                <w:color w:val="000000"/>
                <w:sz w:val="21"/>
                <w:szCs w:val="21"/>
              </w:rPr>
              <w:t xml:space="preserve">1 </w:t>
            </w:r>
            <w:r w:rsidR="00D049F8">
              <w:rPr>
                <w:rFonts w:hint="eastAsia"/>
                <w:color w:val="000000"/>
                <w:sz w:val="21"/>
                <w:szCs w:val="21"/>
              </w:rPr>
              <w:t>基于</w:t>
            </w:r>
            <w:r w:rsidRPr="005C53F5">
              <w:rPr>
                <w:rFonts w:hint="eastAsia"/>
                <w:color w:val="000000"/>
                <w:sz w:val="21"/>
                <w:szCs w:val="21"/>
              </w:rPr>
              <w:t xml:space="preserve"> Fr</w:t>
            </w:r>
            <w:r w:rsidRPr="005C53F5">
              <w:rPr>
                <w:rFonts w:hint="eastAsia"/>
                <w:color w:val="000000"/>
                <w:sz w:val="21"/>
                <w:szCs w:val="21"/>
              </w:rPr>
              <w:t>é</w:t>
            </w:r>
            <w:r w:rsidRPr="005C53F5">
              <w:rPr>
                <w:rFonts w:hint="eastAsia"/>
                <w:color w:val="000000"/>
                <w:sz w:val="21"/>
                <w:szCs w:val="21"/>
              </w:rPr>
              <w:t>chet</w:t>
            </w:r>
            <w:r w:rsidRPr="005C53F5">
              <w:rPr>
                <w:rFonts w:hint="eastAsia"/>
                <w:color w:val="000000"/>
                <w:sz w:val="21"/>
                <w:szCs w:val="21"/>
              </w:rPr>
              <w:t>约束</w:t>
            </w:r>
            <w:r w:rsidR="00D049F8">
              <w:rPr>
                <w:rFonts w:hint="eastAsia"/>
                <w:color w:val="000000"/>
                <w:sz w:val="21"/>
                <w:szCs w:val="21"/>
              </w:rPr>
              <w:t>的</w:t>
            </w:r>
            <w:r w:rsidRPr="005C53F5">
              <w:rPr>
                <w:rFonts w:hint="eastAsia"/>
                <w:color w:val="000000"/>
                <w:sz w:val="21"/>
                <w:szCs w:val="21"/>
              </w:rPr>
              <w:t xml:space="preserve">C-RRT* </w:t>
            </w:r>
            <w:r w:rsidRPr="005C53F5">
              <w:rPr>
                <w:rFonts w:hint="eastAsia"/>
                <w:color w:val="000000"/>
                <w:sz w:val="21"/>
                <w:szCs w:val="21"/>
              </w:rPr>
              <w:t>全局规划</w:t>
            </w:r>
            <w:r w:rsidRPr="00E33182">
              <w:rPr>
                <w:rFonts w:hint="eastAsia"/>
                <w:color w:val="000000"/>
                <w:sz w:val="21"/>
                <w:szCs w:val="21"/>
              </w:rPr>
              <w:t>算法</w:t>
            </w:r>
          </w:p>
        </w:tc>
      </w:tr>
      <w:tr w:rsidR="005C53F5" w14:paraId="6A9F5FB0" w14:textId="77777777" w:rsidTr="006327A3">
        <w:tc>
          <w:tcPr>
            <w:tcW w:w="9628" w:type="dxa"/>
          </w:tcPr>
          <w:p w14:paraId="008EF4EC" w14:textId="77777777" w:rsidR="005C53F5" w:rsidRPr="00E33182" w:rsidRDefault="005C53F5" w:rsidP="006327A3">
            <w:pPr>
              <w:spacing w:line="360" w:lineRule="auto"/>
              <w:rPr>
                <w:color w:val="000000"/>
                <w:sz w:val="21"/>
                <w:szCs w:val="21"/>
              </w:rPr>
            </w:pPr>
            <w:r w:rsidRPr="00E33182">
              <w:rPr>
                <w:rFonts w:hint="eastAsia"/>
                <w:color w:val="000000"/>
                <w:sz w:val="21"/>
                <w:szCs w:val="21"/>
              </w:rPr>
              <w:t>输入：</w:t>
            </w:r>
            <w:r w:rsidRPr="00E33182">
              <w:rPr>
                <w:color w:val="000000"/>
                <w:sz w:val="21"/>
                <w:szCs w:val="21"/>
              </w:rPr>
              <w:t>无人机</w:t>
            </w:r>
            <w:r w:rsidRPr="00E33182">
              <w:rPr>
                <w:rFonts w:hint="eastAsia"/>
                <w:color w:val="000000"/>
                <w:sz w:val="21"/>
                <w:szCs w:val="21"/>
              </w:rPr>
              <w:t>各</w:t>
            </w:r>
            <w:r w:rsidRPr="00E33182">
              <w:rPr>
                <w:color w:val="000000"/>
                <w:sz w:val="21"/>
                <w:szCs w:val="21"/>
              </w:rPr>
              <w:t>簇集合</w:t>
            </w:r>
            <m:oMath>
              <m:sSub>
                <m:sSubPr>
                  <m:ctrlPr>
                    <w:rPr>
                      <w:rFonts w:ascii="Cambria Math" w:hAnsi="Cambria Math"/>
                      <w:i/>
                      <w:color w:val="000000"/>
                      <w:sz w:val="21"/>
                      <w:szCs w:val="21"/>
                    </w:rPr>
                  </m:ctrlPr>
                </m:sSubPr>
                <m:e>
                  <m:r>
                    <w:rPr>
                      <w:rFonts w:ascii="Cambria Math" w:hAnsi="Cambria Math"/>
                      <w:color w:val="000000"/>
                      <w:sz w:val="21"/>
                      <w:szCs w:val="21"/>
                    </w:rPr>
                    <m:t>C</m:t>
                  </m:r>
                </m:e>
                <m:sub>
                  <m:r>
                    <w:rPr>
                      <w:rFonts w:ascii="Cambria Math" w:hAnsi="Cambria Math"/>
                      <w:color w:val="000000"/>
                      <w:sz w:val="21"/>
                      <w:szCs w:val="21"/>
                    </w:rPr>
                    <m:t>i</m:t>
                  </m:r>
                </m:sub>
              </m:sSub>
            </m:oMath>
            <w:r w:rsidRPr="00E33182">
              <w:rPr>
                <w:color w:val="000000"/>
                <w:sz w:val="21"/>
                <w:szCs w:val="21"/>
              </w:rPr>
              <w:t>，</w:t>
            </w:r>
            <w:r w:rsidRPr="00E33182">
              <w:rPr>
                <w:rFonts w:asciiTheme="minorHAnsi" w:eastAsiaTheme="minorEastAsia" w:hAnsiTheme="minorHAnsi" w:cstheme="minorBidi"/>
                <w:color w:val="000000"/>
                <w:sz w:val="21"/>
                <w:szCs w:val="21"/>
                <w14:ligatures w14:val="standardContextual"/>
              </w:rPr>
              <w:t>无人机</w:t>
            </w:r>
            <w:r w:rsidRPr="00E33182">
              <w:rPr>
                <w:rFonts w:asciiTheme="minorHAnsi" w:eastAsiaTheme="minorEastAsia" w:hAnsiTheme="minorHAnsi" w:cstheme="minorBidi" w:hint="eastAsia"/>
                <w:color w:val="000000"/>
                <w:sz w:val="21"/>
                <w:szCs w:val="21"/>
                <w14:ligatures w14:val="standardContextual"/>
              </w:rPr>
              <w:t>起始</w:t>
            </w:r>
            <w:r w:rsidRPr="00E33182">
              <w:rPr>
                <w:rFonts w:hint="eastAsia"/>
                <w:color w:val="000000"/>
                <w:sz w:val="21"/>
                <w:szCs w:val="21"/>
              </w:rPr>
              <w:t>位置</w:t>
            </w:r>
            <w:r w:rsidRPr="00E33182">
              <w:rPr>
                <w:color w:val="000000"/>
                <w:sz w:val="21"/>
                <w:szCs w:val="21"/>
              </w:rPr>
              <w:t>集合</w:t>
            </w:r>
            <w:r w:rsidRPr="00E33182">
              <w:rPr>
                <w:color w:val="000000"/>
                <w:sz w:val="21"/>
                <w:szCs w:val="21"/>
              </w:rPr>
              <w:t xml:space="preserve"> </w:t>
            </w:r>
            <m:oMath>
              <m:sSub>
                <m:sSubPr>
                  <m:ctrlPr>
                    <w:rPr>
                      <w:rFonts w:ascii="Cambria Math" w:hAnsi="Cambria Math"/>
                      <w:i/>
                      <w:color w:val="000000"/>
                      <w:kern w:val="0"/>
                      <w:sz w:val="24"/>
                      <w:szCs w:val="21"/>
                    </w:rPr>
                  </m:ctrlPr>
                </m:sSubPr>
                <m:e>
                  <m:r>
                    <m:rPr>
                      <m:scr m:val="script"/>
                    </m:rPr>
                    <w:rPr>
                      <w:rFonts w:ascii="Cambria Math" w:eastAsiaTheme="minorEastAsia" w:hAnsi="Cambria Math" w:cstheme="minorBidi"/>
                      <w:color w:val="000000"/>
                      <w:sz w:val="21"/>
                      <w:szCs w:val="21"/>
                      <w14:ligatures w14:val="standardContextual"/>
                    </w:rPr>
                    <m:t>O</m:t>
                  </m:r>
                </m:e>
                <m:sub>
                  <m:r>
                    <w:rPr>
                      <w:rFonts w:ascii="Cambria Math" w:eastAsiaTheme="minorEastAsia" w:hAnsi="Cambria Math" w:cstheme="minorBidi"/>
                      <w:color w:val="000000"/>
                      <w:sz w:val="21"/>
                      <w:szCs w:val="21"/>
                      <w14:ligatures w14:val="standardContextual"/>
                    </w:rPr>
                    <m:t>start</m:t>
                  </m:r>
                </m:sub>
              </m:sSub>
            </m:oMath>
            <w:r w:rsidRPr="00E33182">
              <w:rPr>
                <w:color w:val="000000"/>
                <w:sz w:val="21"/>
                <w:szCs w:val="21"/>
              </w:rPr>
              <w:t>，目标集合</w:t>
            </w:r>
            <m:oMath>
              <m:sSub>
                <m:sSubPr>
                  <m:ctrlPr>
                    <w:rPr>
                      <w:rFonts w:ascii="Cambria Math" w:hAnsi="Cambria Math"/>
                      <w:i/>
                      <w:color w:val="000000"/>
                      <w:kern w:val="0"/>
                      <w:sz w:val="24"/>
                      <w:szCs w:val="21"/>
                    </w:rPr>
                  </m:ctrlPr>
                </m:sSubPr>
                <m:e>
                  <m:r>
                    <m:rPr>
                      <m:scr m:val="script"/>
                    </m:rPr>
                    <w:rPr>
                      <w:rFonts w:ascii="Cambria Math" w:eastAsiaTheme="minorEastAsia" w:hAnsi="Cambria Math" w:cstheme="minorBidi"/>
                      <w:color w:val="000000"/>
                      <w:sz w:val="21"/>
                      <w:szCs w:val="21"/>
                      <w14:ligatures w14:val="standardContextual"/>
                    </w:rPr>
                    <m:t>O</m:t>
                  </m:r>
                </m:e>
                <m:sub>
                  <m:r>
                    <w:rPr>
                      <w:rFonts w:ascii="Cambria Math" w:eastAsiaTheme="minorEastAsia" w:hAnsi="Cambria Math" w:cstheme="minorBidi"/>
                      <w:color w:val="000000"/>
                      <w:sz w:val="21"/>
                      <w:szCs w:val="21"/>
                      <w14:ligatures w14:val="standardContextual"/>
                    </w:rPr>
                    <m:t>target</m:t>
                  </m:r>
                </m:sub>
              </m:sSub>
            </m:oMath>
            <w:r w:rsidRPr="00E33182">
              <w:rPr>
                <w:color w:val="000000"/>
                <w:sz w:val="21"/>
                <w:szCs w:val="21"/>
              </w:rPr>
              <w:t>，</w:t>
            </w:r>
            <w:r w:rsidRPr="00E33182">
              <w:rPr>
                <w:rFonts w:asciiTheme="minorHAnsi" w:eastAsiaTheme="minorEastAsia" w:hAnsiTheme="minorHAnsi" w:cstheme="minorBidi" w:hint="eastAsia"/>
                <w:color w:val="000000"/>
                <w:sz w:val="21"/>
                <w:szCs w:val="21"/>
                <w14:ligatures w14:val="standardContextual"/>
              </w:rPr>
              <w:t>初始</w:t>
            </w:r>
            <w:r w:rsidRPr="00E33182">
              <w:rPr>
                <w:rFonts w:hint="eastAsia"/>
                <w:color w:val="000000"/>
                <w:sz w:val="21"/>
                <w:szCs w:val="21"/>
              </w:rPr>
              <w:t>环境信息</w:t>
            </w:r>
            <m:oMath>
              <m:sSub>
                <m:sSubPr>
                  <m:ctrlPr>
                    <w:rPr>
                      <w:rFonts w:ascii="Cambria Math" w:hAnsi="Cambria Math"/>
                      <w:i/>
                      <w:color w:val="000000"/>
                      <w:sz w:val="21"/>
                      <w:szCs w:val="21"/>
                    </w:rPr>
                  </m:ctrlPr>
                </m:sSubPr>
                <m:e>
                  <m:r>
                    <w:rPr>
                      <w:rFonts w:ascii="Cambria Math" w:hAnsi="Cambria Math"/>
                      <w:color w:val="000000"/>
                      <w:sz w:val="21"/>
                      <w:szCs w:val="21"/>
                    </w:rPr>
                    <m:t>M</m:t>
                  </m:r>
                </m:e>
                <m:sub>
                  <m:r>
                    <w:rPr>
                      <w:rFonts w:ascii="Cambria Math" w:eastAsiaTheme="minorEastAsia" w:hAnsi="Cambria Math" w:cstheme="minorBidi"/>
                      <w:color w:val="000000"/>
                      <w:sz w:val="21"/>
                      <w:szCs w:val="21"/>
                      <w14:ligatures w14:val="standardContextual"/>
                    </w:rPr>
                    <m:t>0</m:t>
                  </m:r>
                </m:sub>
              </m:sSub>
            </m:oMath>
            <w:r w:rsidRPr="00E33182">
              <w:rPr>
                <w:color w:val="000000"/>
                <w:sz w:val="21"/>
                <w:szCs w:val="21"/>
              </w:rPr>
              <w:t>​</w:t>
            </w:r>
            <w:r w:rsidRPr="00E33182">
              <w:rPr>
                <w:color w:val="000000"/>
                <w:sz w:val="21"/>
                <w:szCs w:val="21"/>
              </w:rPr>
              <w:t>，</w:t>
            </w:r>
            <w:r w:rsidRPr="00E33182">
              <w:rPr>
                <w:color w:val="000000"/>
                <w:sz w:val="21"/>
                <w:szCs w:val="21"/>
              </w:rPr>
              <w:t>RRT*</w:t>
            </w:r>
            <w:r w:rsidRPr="00E33182">
              <w:rPr>
                <w:color w:val="000000"/>
                <w:sz w:val="21"/>
                <w:szCs w:val="21"/>
              </w:rPr>
              <w:t>步长</w:t>
            </w:r>
            <w:r w:rsidRPr="00E33182">
              <w:rPr>
                <w:color w:val="000000"/>
                <w:sz w:val="21"/>
                <w:szCs w:val="21"/>
              </w:rPr>
              <w:t xml:space="preserve"> </w:t>
            </w:r>
            <m:oMath>
              <m:sSub>
                <m:sSubPr>
                  <m:ctrlPr>
                    <w:rPr>
                      <w:rFonts w:ascii="Cambria Math" w:hAnsi="Cambria Math"/>
                      <w:i/>
                      <w:color w:val="000000"/>
                      <w:sz w:val="21"/>
                      <w:szCs w:val="21"/>
                    </w:rPr>
                  </m:ctrlPr>
                </m:sSubPr>
                <m:e>
                  <m:r>
                    <w:rPr>
                      <w:rFonts w:ascii="Cambria Math" w:hAnsi="Cambria Math"/>
                      <w:color w:val="000000"/>
                      <w:sz w:val="21"/>
                      <w:szCs w:val="21"/>
                    </w:rPr>
                    <m:t>d</m:t>
                  </m:r>
                </m:e>
                <m:sub>
                  <m:r>
                    <w:rPr>
                      <w:rFonts w:ascii="Cambria Math" w:hAnsi="Cambria Math"/>
                      <w:color w:val="000000"/>
                      <w:sz w:val="21"/>
                      <w:szCs w:val="21"/>
                    </w:rPr>
                    <m:t>step</m:t>
                  </m:r>
                </m:sub>
              </m:sSub>
            </m:oMath>
            <w:r w:rsidRPr="00E33182">
              <w:rPr>
                <w:color w:val="000000"/>
                <w:sz w:val="21"/>
                <w:szCs w:val="21"/>
              </w:rPr>
              <w:t xml:space="preserve"> ​</w:t>
            </w:r>
            <w:r w:rsidRPr="00E33182">
              <w:rPr>
                <w:color w:val="000000"/>
                <w:sz w:val="21"/>
                <w:szCs w:val="21"/>
              </w:rPr>
              <w:t>，距离约束上下界</w:t>
            </w:r>
            <m:oMath>
              <m:d>
                <m:dPr>
                  <m:begChr m:val="["/>
                  <m:endChr m:val="]"/>
                  <m:ctrlPr>
                    <w:rPr>
                      <w:rFonts w:ascii="Cambria Math" w:hAnsi="Cambria Math"/>
                      <w:i/>
                      <w:color w:val="000000"/>
                      <w:sz w:val="21"/>
                      <w:szCs w:val="21"/>
                    </w:rPr>
                  </m:ctrlPr>
                </m:dPr>
                <m:e>
                  <m:r>
                    <w:rPr>
                      <w:rFonts w:ascii="Cambria Math" w:hAnsi="Cambria Math"/>
                      <w:color w:val="000000"/>
                      <w:sz w:val="21"/>
                      <w:szCs w:val="21"/>
                    </w:rPr>
                    <m:t>L,U</m:t>
                  </m:r>
                </m:e>
              </m:d>
            </m:oMath>
          </w:p>
          <w:p w14:paraId="0756AA20" w14:textId="77777777" w:rsidR="005C53F5" w:rsidRPr="00E33182" w:rsidRDefault="005C53F5" w:rsidP="006327A3">
            <w:pPr>
              <w:spacing w:line="360" w:lineRule="auto"/>
              <w:rPr>
                <w:i/>
                <w:color w:val="000000"/>
                <w:sz w:val="21"/>
                <w:szCs w:val="21"/>
              </w:rPr>
            </w:pPr>
            <w:r w:rsidRPr="00E33182">
              <w:rPr>
                <w:rFonts w:hint="eastAsia"/>
                <w:color w:val="000000"/>
                <w:sz w:val="21"/>
                <w:szCs w:val="21"/>
              </w:rPr>
              <w:t>输出：</w:t>
            </w:r>
            <w:r w:rsidRPr="00E33182">
              <w:rPr>
                <w:color w:val="000000"/>
                <w:sz w:val="21"/>
                <w:szCs w:val="21"/>
              </w:rPr>
              <w:t>各簇</w:t>
            </w:r>
            <w:r>
              <w:rPr>
                <w:rFonts w:hint="eastAsia"/>
                <w:color w:val="000000"/>
                <w:sz w:val="21"/>
                <w:szCs w:val="21"/>
              </w:rPr>
              <w:t>实时</w:t>
            </w:r>
            <w:r w:rsidRPr="00E33182">
              <w:rPr>
                <w:color w:val="000000"/>
                <w:sz w:val="21"/>
                <w:szCs w:val="21"/>
              </w:rPr>
              <w:t>全局参考路径集合</w:t>
            </w:r>
            <m:oMath>
              <m:r>
                <m:rPr>
                  <m:scr m:val="script"/>
                </m:rPr>
                <w:rPr>
                  <w:rFonts w:ascii="Cambria Math" w:eastAsiaTheme="minorEastAsia" w:hAnsi="Cambria Math" w:cstheme="minorBidi"/>
                  <w:color w:val="000000"/>
                  <w:sz w:val="21"/>
                  <w:szCs w:val="21"/>
                  <w14:ligatures w14:val="standardContextual"/>
                </w:rPr>
                <m:t>P</m:t>
              </m:r>
              <m:d>
                <m:dPr>
                  <m:begChr m:val="（"/>
                  <m:endChr m:val="）"/>
                  <m:ctrlPr>
                    <w:rPr>
                      <w:rFonts w:ascii="Cambria Math" w:eastAsiaTheme="minorEastAsia" w:hAnsi="Cambria Math" w:cstheme="minorBidi"/>
                      <w:i/>
                      <w:color w:val="000000"/>
                      <w:sz w:val="21"/>
                      <w:szCs w:val="21"/>
                      <w14:ligatures w14:val="standardContextual"/>
                    </w:rPr>
                  </m:ctrlPr>
                </m:dPr>
                <m:e>
                  <m:r>
                    <w:rPr>
                      <w:rFonts w:ascii="Cambria Math" w:eastAsiaTheme="minorEastAsia" w:hAnsi="Cambria Math" w:cstheme="minorBidi" w:hint="eastAsia"/>
                      <w:color w:val="000000"/>
                      <w:sz w:val="21"/>
                      <w:szCs w:val="21"/>
                      <w14:ligatures w14:val="standardContextual"/>
                    </w:rPr>
                    <m:t>t</m:t>
                  </m:r>
                </m:e>
              </m:d>
            </m:oMath>
          </w:p>
          <w:p w14:paraId="22C93D6F" w14:textId="12A2A0CE" w:rsidR="005C53F5" w:rsidRPr="00E33182" w:rsidRDefault="005C53F5" w:rsidP="006327A3">
            <w:pPr>
              <w:pStyle w:val="a"/>
            </w:pPr>
            <w:r w:rsidRPr="00E33182">
              <w:rPr>
                <w:rFonts w:hint="eastAsia"/>
              </w:rPr>
              <w:t>初始化各簇中心</w:t>
            </w:r>
            <w:r w:rsidRPr="00E33182">
              <w:rPr>
                <w:rFonts w:hint="eastAsia"/>
              </w:rPr>
              <w:t xml:space="preserve"> </w:t>
            </w:r>
            <m:oMath>
              <m:sSub>
                <m:sSubPr>
                  <m:ctrlPr>
                    <w:rPr>
                      <w:rFonts w:ascii="Cambria Math" w:hAnsi="Cambria Math"/>
                    </w:rPr>
                  </m:ctrlPr>
                </m:sSubPr>
                <m:e>
                  <m:r>
                    <w:rPr>
                      <w:rFonts w:ascii="Cambria Math" w:hAnsi="Cambria Math" w:hint="eastAsia"/>
                    </w:rPr>
                    <m:t>s</m:t>
                  </m:r>
                </m:e>
                <m:sub>
                  <m:r>
                    <w:rPr>
                      <w:rFonts w:ascii="Cambria Math" w:hAnsi="Cambria Math" w:hint="eastAsia"/>
                    </w:rPr>
                    <m:t>i</m:t>
                  </m:r>
                </m:sub>
              </m:sSub>
            </m:oMath>
            <w:r w:rsidRPr="00E33182">
              <w:rPr>
                <w:rFonts w:hint="eastAsia"/>
              </w:rPr>
              <w:t xml:space="preserve"> </w:t>
            </w:r>
            <w:r w:rsidRPr="00E33182">
              <w:rPr>
                <w:rFonts w:hint="eastAsia"/>
              </w:rPr>
              <w:t>与目标</w:t>
            </w:r>
            <w:r w:rsidRPr="00E33182">
              <w:rPr>
                <w:rFonts w:hint="eastAsia"/>
              </w:rPr>
              <w:t xml:space="preserve"> </w:t>
            </w:r>
            <m:oMath>
              <m:sSub>
                <m:sSubPr>
                  <m:ctrlPr>
                    <w:rPr>
                      <w:rFonts w:ascii="Cambria Math" w:hAnsi="Cambria Math"/>
                      <w:i/>
                    </w:rPr>
                  </m:ctrlPr>
                </m:sSubPr>
                <m:e>
                  <m:r>
                    <w:rPr>
                      <w:rFonts w:ascii="Cambria Math" w:hAnsi="Cambria Math"/>
                    </w:rPr>
                    <m:t>g</m:t>
                  </m:r>
                </m:e>
                <m:sub>
                  <m:r>
                    <w:rPr>
                      <w:rFonts w:ascii="Cambria Math" w:hAnsi="Cambria Math"/>
                    </w:rPr>
                    <m:t>i</m:t>
                  </m:r>
                </m:sub>
              </m:sSub>
            </m:oMath>
          </w:p>
          <w:p w14:paraId="1D4685F5" w14:textId="77777777" w:rsidR="005C53F5" w:rsidRPr="00E33182" w:rsidRDefault="005C53F5" w:rsidP="006327A3">
            <w:pPr>
              <w:pStyle w:val="a"/>
            </w:pPr>
            <w:r w:rsidRPr="00E33182">
              <w:rPr>
                <w:rFonts w:hint="eastAsia"/>
              </w:rPr>
              <w:t xml:space="preserve">while </w:t>
            </w:r>
            <w:r w:rsidRPr="00E33182">
              <w:rPr>
                <w:rFonts w:hint="eastAsia"/>
              </w:rPr>
              <w:t>未满足所有簇到达目标区域</w:t>
            </w:r>
            <w:r w:rsidRPr="00E33182">
              <w:rPr>
                <w:rFonts w:hint="eastAsia"/>
              </w:rPr>
              <w:t xml:space="preserve"> do</w:t>
            </w:r>
          </w:p>
          <w:p w14:paraId="358DD3CB" w14:textId="77777777" w:rsidR="005C53F5" w:rsidRPr="00E33182" w:rsidRDefault="005C53F5" w:rsidP="006327A3">
            <w:pPr>
              <w:pStyle w:val="a"/>
            </w:pPr>
            <w:r w:rsidRPr="00E33182">
              <w:tab/>
            </w:r>
            <w:r w:rsidRPr="00E33182">
              <w:tab/>
            </w:r>
            <m:oMath>
              <m:sSub>
                <m:sSubPr>
                  <m:ctrlPr>
                    <w:rPr>
                      <w:rFonts w:ascii="Cambria Math" w:hAnsi="Cambria Math"/>
                    </w:rPr>
                  </m:ctrlPr>
                </m:sSubPr>
                <m:e>
                  <m:r>
                    <w:rPr>
                      <w:rFonts w:ascii="Cambria Math" w:hAnsi="Cambria Math"/>
                    </w:rPr>
                    <m:t>P</m:t>
                  </m:r>
                </m:e>
                <m:sub>
                  <m:r>
                    <w:rPr>
                      <w:rFonts w:ascii="Cambria Math" w:hAnsi="Cambria Math"/>
                    </w:rPr>
                    <m:t>check</m:t>
                  </m:r>
                </m:sub>
              </m:sSub>
            </m:oMath>
            <w:r w:rsidRPr="00E33182">
              <w:t xml:space="preserve"> </w:t>
            </w:r>
            <w:r w:rsidRPr="00E33182">
              <w:rPr>
                <w:rFonts w:hint="eastAsia"/>
              </w:rPr>
              <w:t>←</w:t>
            </w:r>
            <w:r w:rsidRPr="00E33182">
              <w:t xml:space="preserve"> </w:t>
            </w:r>
            <w:r w:rsidRPr="00E33182">
              <w:rPr>
                <w:rFonts w:ascii="MS Gothic" w:eastAsia="MS Gothic" w:hAnsi="MS Gothic" w:cs="MS Gothic" w:hint="eastAsia"/>
              </w:rPr>
              <w:t>∅</w:t>
            </w:r>
            <w:r w:rsidRPr="00E33182">
              <w:t xml:space="preserve"> </w:t>
            </w:r>
            <w:r w:rsidRPr="00E33182">
              <w:t>，</w:t>
            </w:r>
            <m:oMath>
              <m:r>
                <w:rPr>
                  <w:rFonts w:ascii="Cambria Math" w:hAnsi="Cambria Math"/>
                </w:rPr>
                <m:t>P</m:t>
              </m:r>
            </m:oMath>
            <w:r w:rsidRPr="00E33182">
              <w:t xml:space="preserve"> </w:t>
            </w:r>
            <w:r w:rsidRPr="00E33182">
              <w:rPr>
                <w:rFonts w:hint="eastAsia"/>
              </w:rPr>
              <w:t>←</w:t>
            </w:r>
            <w:r w:rsidRPr="00E33182">
              <w:t xml:space="preserve"> </w:t>
            </w:r>
            <w:r w:rsidRPr="00E33182">
              <w:rPr>
                <w:rFonts w:ascii="MS Gothic" w:eastAsia="MS Gothic" w:hAnsi="MS Gothic" w:cs="MS Gothic" w:hint="eastAsia"/>
              </w:rPr>
              <w:t>∅</w:t>
            </w:r>
            <w:r w:rsidRPr="00E33182">
              <w:t xml:space="preserve"> </w:t>
            </w:r>
          </w:p>
          <w:p w14:paraId="1D02F564" w14:textId="77777777" w:rsidR="005C53F5" w:rsidRPr="00E33182" w:rsidRDefault="005C53F5" w:rsidP="006327A3">
            <w:pPr>
              <w:pStyle w:val="a"/>
            </w:pPr>
            <w:r w:rsidRPr="00E33182">
              <w:tab/>
            </w:r>
            <w:r w:rsidRPr="00E33182">
              <w:tab/>
            </w:r>
            <w:r w:rsidRPr="00E33182">
              <w:rPr>
                <w:rFonts w:hint="eastAsia"/>
              </w:rPr>
              <w:t xml:space="preserve">for </w:t>
            </w:r>
            <w:r w:rsidRPr="00E33182">
              <w:rPr>
                <w:rFonts w:hint="eastAsia"/>
              </w:rPr>
              <w:t>每个簇</w:t>
            </w:r>
            <w:r w:rsidRPr="00E33182">
              <w:rPr>
                <w:rFonts w:hint="eastAsia"/>
              </w:rPr>
              <w:t xml:space="preserve"> </w:t>
            </w:r>
            <m:oMath>
              <m:sSub>
                <m:sSubPr>
                  <m:ctrlPr>
                    <w:rPr>
                      <w:rFonts w:ascii="Cambria Math" w:hAnsi="Cambria Math"/>
                    </w:rPr>
                  </m:ctrlPr>
                </m:sSubPr>
                <m:e>
                  <m:r>
                    <w:rPr>
                      <w:rFonts w:ascii="Cambria Math" w:hAnsi="Cambria Math" w:hint="eastAsia"/>
                    </w:rPr>
                    <m:t>C</m:t>
                  </m:r>
                </m:e>
                <m:sub>
                  <m:r>
                    <w:rPr>
                      <w:rFonts w:ascii="Cambria Math" w:hAnsi="Cambria Math" w:hint="eastAsia"/>
                    </w:rPr>
                    <m:t>i</m:t>
                  </m:r>
                </m:sub>
              </m:sSub>
            </m:oMath>
            <w:r w:rsidRPr="00E33182">
              <w:rPr>
                <w:rFonts w:hint="eastAsia"/>
              </w:rPr>
              <w:t xml:space="preserve"> </w:t>
            </w:r>
            <w:r w:rsidRPr="00E33182">
              <w:rPr>
                <w:rFonts w:hint="eastAsia"/>
              </w:rPr>
              <w:t>顺序执行</w:t>
            </w:r>
            <w:r w:rsidRPr="00E33182">
              <w:rPr>
                <w:rFonts w:hint="eastAsia"/>
              </w:rPr>
              <w:t>:</w:t>
            </w:r>
          </w:p>
          <w:p w14:paraId="158CC902" w14:textId="77777777" w:rsidR="005C53F5" w:rsidRPr="00E33182" w:rsidRDefault="005C53F5" w:rsidP="006327A3">
            <w:pPr>
              <w:pStyle w:val="a"/>
            </w:pPr>
            <w:r w:rsidRPr="00E33182">
              <w:tab/>
            </w:r>
            <w:r w:rsidRPr="00E33182">
              <w:tab/>
            </w:r>
            <w:r w:rsidRPr="00E33182">
              <w:tab/>
              <w:t xml:space="preserve">if  </w:t>
            </w:r>
            <w:r w:rsidRPr="00E33182">
              <w:rPr>
                <w:rFonts w:hint="eastAsia"/>
              </w:rPr>
              <w:t>R</w:t>
            </w:r>
            <w:r w:rsidRPr="00E33182">
              <w:t>RT*</w:t>
            </w:r>
            <w:r w:rsidRPr="00E33182">
              <w:t>路径</w:t>
            </w:r>
            <m:oMath>
              <m:sSub>
                <m:sSubPr>
                  <m:ctrlPr>
                    <w:rPr>
                      <w:rFonts w:ascii="Cambria Math" w:hAnsi="Cambria Math"/>
                    </w:rPr>
                  </m:ctrlPr>
                </m:sSubPr>
                <m:e>
                  <m:r>
                    <w:rPr>
                      <w:rFonts w:ascii="Cambria Math" w:hAnsi="Cambria Math"/>
                    </w:rPr>
                    <m:t>P</m:t>
                  </m:r>
                </m:e>
                <m:sub>
                  <m:r>
                    <w:rPr>
                      <w:rFonts w:ascii="Cambria Math" w:hAnsi="Cambria Math"/>
                    </w:rPr>
                    <m:t>i</m:t>
                  </m:r>
                </m:sub>
              </m:sSub>
            </m:oMath>
            <w:r w:rsidRPr="00E33182">
              <w:t>为空或</w:t>
            </w:r>
            <w:r w:rsidRPr="00E33182">
              <w:rPr>
                <w:rFonts w:hint="eastAsia"/>
              </w:rPr>
              <w:t>和</w:t>
            </w:r>
            <m:oMath>
              <m:sSub>
                <m:sSubPr>
                  <m:ctrlPr>
                    <w:rPr>
                      <w:rFonts w:ascii="Cambria Math" w:hAnsi="Cambria Math"/>
                    </w:rPr>
                  </m:ctrlPr>
                </m:sSubPr>
                <m:e>
                  <m:r>
                    <w:rPr>
                      <w:rFonts w:ascii="Cambria Math" w:hAnsi="Cambria Math"/>
                    </w:rPr>
                    <m:t>M</m:t>
                  </m:r>
                </m:e>
                <m:sub>
                  <m:r>
                    <w:rPr>
                      <w:rFonts w:ascii="Cambria Math" w:hAnsi="Cambria Math" w:hint="eastAsia"/>
                    </w:rPr>
                    <m:t>t</m:t>
                  </m:r>
                </m:sub>
              </m:sSub>
            </m:oMath>
            <w:r w:rsidRPr="00E33182">
              <w:rPr>
                <w:rFonts w:hint="eastAsia"/>
              </w:rPr>
              <w:t>中当前建筑物碰撞或到达下一目标点范围</w:t>
            </w:r>
          </w:p>
          <w:p w14:paraId="550816BC" w14:textId="77777777" w:rsidR="005C53F5" w:rsidRPr="00E33182" w:rsidRDefault="005C53F5" w:rsidP="006327A3">
            <w:pPr>
              <w:pStyle w:val="a"/>
            </w:pPr>
            <w:r w:rsidRPr="00E33182">
              <w:tab/>
            </w:r>
            <w:r w:rsidRPr="00E33182">
              <w:tab/>
              <w:t xml:space="preserve">           </w:t>
            </w:r>
            <w:r w:rsidRPr="00E33182">
              <w:t>将其加入</w:t>
            </w:r>
            <m:oMath>
              <m:sSub>
                <m:sSubPr>
                  <m:ctrlPr>
                    <w:rPr>
                      <w:rFonts w:ascii="Cambria Math" w:hAnsi="Cambria Math"/>
                    </w:rPr>
                  </m:ctrlPr>
                </m:sSubPr>
                <m:e>
                  <m:r>
                    <w:rPr>
                      <w:rFonts w:ascii="Cambria Math" w:hAnsi="Cambria Math"/>
                    </w:rPr>
                    <m:t>P</m:t>
                  </m:r>
                </m:e>
                <m:sub>
                  <m:r>
                    <w:rPr>
                      <w:rFonts w:ascii="Cambria Math" w:hAnsi="Cambria Math"/>
                    </w:rPr>
                    <m:t>check</m:t>
                  </m:r>
                </m:sub>
              </m:sSub>
            </m:oMath>
          </w:p>
          <w:p w14:paraId="325D0F4D" w14:textId="77777777" w:rsidR="005C53F5" w:rsidRPr="00E33182" w:rsidRDefault="005C53F5" w:rsidP="006327A3">
            <w:pPr>
              <w:pStyle w:val="a"/>
            </w:pPr>
            <w:r>
              <w:t xml:space="preserve">            </w:t>
            </w:r>
            <w:r w:rsidRPr="00E33182">
              <w:t xml:space="preserve">else </w:t>
            </w:r>
            <w:r w:rsidRPr="00E33182">
              <w:rPr>
                <w:rFonts w:hint="eastAsia"/>
              </w:rPr>
              <w:t>加入</w:t>
            </w:r>
            <m:oMath>
              <m:r>
                <w:rPr>
                  <w:rFonts w:ascii="Cambria Math" w:hAnsi="Cambria Math"/>
                </w:rPr>
                <m:t>P</m:t>
              </m:r>
            </m:oMath>
          </w:p>
          <w:p w14:paraId="3720D11E" w14:textId="77777777" w:rsidR="005C53F5" w:rsidRPr="00E33182" w:rsidRDefault="005C53F5" w:rsidP="006327A3">
            <w:pPr>
              <w:pStyle w:val="a"/>
            </w:pPr>
            <w:r w:rsidRPr="00E33182">
              <w:rPr>
                <w:rFonts w:hint="eastAsia"/>
              </w:rPr>
              <w:t xml:space="preserve"> </w:t>
            </w:r>
            <w:r w:rsidRPr="00E33182">
              <w:t xml:space="preserve">          </w:t>
            </w:r>
            <w:r>
              <w:t xml:space="preserve"> </w:t>
            </w:r>
            <w:r w:rsidRPr="00E33182">
              <w:t>end if</w:t>
            </w:r>
          </w:p>
          <w:p w14:paraId="01034511" w14:textId="77777777" w:rsidR="005C53F5" w:rsidRPr="00E33182" w:rsidRDefault="005C53F5" w:rsidP="006327A3">
            <w:pPr>
              <w:pStyle w:val="a"/>
            </w:pPr>
            <w:r w:rsidRPr="00E33182">
              <w:tab/>
            </w:r>
            <w:r w:rsidRPr="00E33182">
              <w:tab/>
              <w:t>end for</w:t>
            </w:r>
          </w:p>
          <w:p w14:paraId="757D567E" w14:textId="77777777" w:rsidR="005C53F5" w:rsidRPr="00E33182" w:rsidRDefault="005C53F5" w:rsidP="006327A3">
            <w:pPr>
              <w:pStyle w:val="a"/>
            </w:pPr>
            <w:r w:rsidRPr="00E33182">
              <w:tab/>
            </w:r>
            <w:r w:rsidRPr="00E33182">
              <w:tab/>
            </w:r>
            <w:r w:rsidRPr="00E33182">
              <w:rPr>
                <w:rFonts w:hint="eastAsia"/>
              </w:rPr>
              <w:t xml:space="preserve">for </w:t>
            </w:r>
            <w:r w:rsidRPr="00E33182">
              <w:rPr>
                <w:rFonts w:hint="eastAsia"/>
              </w:rPr>
              <w:t>每个簇</w:t>
            </w:r>
            <w:r w:rsidRPr="00E33182">
              <w:rPr>
                <w:rFonts w:hint="eastAsia"/>
              </w:rPr>
              <w:t xml:space="preserve"> </w:t>
            </w:r>
            <m:oMath>
              <m:sSub>
                <m:sSubPr>
                  <m:ctrlPr>
                    <w:rPr>
                      <w:rFonts w:ascii="Cambria Math" w:hAnsi="Cambria Math"/>
                    </w:rPr>
                  </m:ctrlPr>
                </m:sSubPr>
                <m:e>
                  <m:r>
                    <w:rPr>
                      <w:rFonts w:ascii="Cambria Math" w:hAnsi="Cambria Math" w:hint="eastAsia"/>
                    </w:rPr>
                    <m:t>C</m:t>
                  </m:r>
                </m:e>
                <m:sub>
                  <m:r>
                    <w:rPr>
                      <w:rFonts w:ascii="Cambria Math" w:hAnsi="Cambria Math" w:hint="eastAsia"/>
                    </w:rPr>
                    <m:t>i</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check</m:t>
                  </m:r>
                </m:sub>
              </m:sSub>
            </m:oMath>
            <w:r w:rsidRPr="00E33182">
              <w:rPr>
                <w:rFonts w:hint="eastAsia"/>
              </w:rPr>
              <w:t xml:space="preserve"> </w:t>
            </w:r>
            <w:r w:rsidRPr="00E33182">
              <w:rPr>
                <w:rFonts w:hint="eastAsia"/>
              </w:rPr>
              <w:t>顺序执行</w:t>
            </w:r>
            <w:r w:rsidRPr="00E33182">
              <w:rPr>
                <w:rFonts w:hint="eastAsia"/>
              </w:rPr>
              <w:t>:</w:t>
            </w:r>
          </w:p>
          <w:p w14:paraId="646C1E40" w14:textId="3B55D633" w:rsidR="005C53F5" w:rsidRPr="00E33182" w:rsidRDefault="005C53F5" w:rsidP="006327A3">
            <w:pPr>
              <w:pStyle w:val="a"/>
            </w:pPr>
            <w:r w:rsidRPr="00E33182">
              <w:tab/>
            </w:r>
            <w:r w:rsidRPr="00E33182">
              <w:tab/>
            </w:r>
            <w:r w:rsidRPr="00E33182">
              <w:tab/>
            </w:r>
            <w:r w:rsidRPr="00E33182">
              <w:rPr>
                <w:rFonts w:hint="eastAsia"/>
              </w:rPr>
              <w:t>生成随机采样点</w:t>
            </w:r>
            <w:r w:rsidRPr="00E33182">
              <w:rPr>
                <w:rFonts w:hint="eastAsia"/>
              </w:rPr>
              <w:t xml:space="preserve"> </w:t>
            </w:r>
            <m:oMath>
              <m:sSub>
                <m:sSubPr>
                  <m:ctrlPr>
                    <w:rPr>
                      <w:rFonts w:ascii="Cambria Math" w:hAnsi="Cambria Math"/>
                    </w:rPr>
                  </m:ctrlPr>
                </m:sSubPr>
                <m:e>
                  <m:r>
                    <w:rPr>
                      <w:rFonts w:ascii="Cambria Math" w:hAnsi="Cambria Math" w:hint="eastAsia"/>
                    </w:rPr>
                    <m:t>o</m:t>
                  </m:r>
                </m:e>
                <m:sub>
                  <m:r>
                    <w:rPr>
                      <w:rFonts w:ascii="Cambria Math" w:hAnsi="Cambria Math" w:hint="eastAsia"/>
                    </w:rPr>
                    <m:t>rand</m:t>
                  </m:r>
                </m:sub>
              </m:sSub>
            </m:oMath>
          </w:p>
          <w:p w14:paraId="22D17A02" w14:textId="321B1F5D" w:rsidR="005C53F5" w:rsidRPr="00E33182" w:rsidRDefault="005C53F5" w:rsidP="006327A3">
            <w:pPr>
              <w:pStyle w:val="a"/>
            </w:pPr>
            <w:r w:rsidRPr="00E33182">
              <w:rPr>
                <w:rFonts w:hint="eastAsia"/>
              </w:rPr>
              <w:t xml:space="preserve">        </w:t>
            </w:r>
            <w:r w:rsidRPr="00E33182">
              <w:tab/>
            </w:r>
            <w:r w:rsidRPr="00E33182">
              <w:rPr>
                <w:rFonts w:hint="eastAsia"/>
              </w:rPr>
              <w:t>寻找最近节点</w:t>
            </w:r>
            <w:r w:rsidRPr="00E33182">
              <w:rPr>
                <w:rFonts w:hint="eastAsia"/>
              </w:rPr>
              <w:t xml:space="preserve"> </w:t>
            </w:r>
            <m:oMath>
              <m:sSub>
                <m:sSubPr>
                  <m:ctrlPr>
                    <w:rPr>
                      <w:rFonts w:ascii="Cambria Math" w:hAnsi="Cambria Math"/>
                    </w:rPr>
                  </m:ctrlPr>
                </m:sSubPr>
                <m:e>
                  <m:r>
                    <w:rPr>
                      <w:rFonts w:ascii="Cambria Math" w:hAnsi="Cambria Math" w:hint="eastAsia"/>
                    </w:rPr>
                    <m:t>o</m:t>
                  </m:r>
                </m:e>
                <m:sub>
                  <m:r>
                    <w:rPr>
                      <w:rFonts w:ascii="Cambria Math" w:hAnsi="Cambria Math" w:hint="eastAsia"/>
                    </w:rPr>
                    <m:t>near</m:t>
                  </m:r>
                </m:sub>
              </m:sSub>
            </m:oMath>
            <w:r w:rsidRPr="00E33182">
              <w:rPr>
                <w:rFonts w:hint="eastAsia"/>
              </w:rPr>
              <w:t xml:space="preserve"> </w:t>
            </w:r>
            <w:r w:rsidRPr="00E33182">
              <w:rPr>
                <w:rFonts w:hint="eastAsia"/>
              </w:rPr>
              <w:t>←</w:t>
            </w:r>
            <w:r w:rsidRPr="00E33182">
              <w:rPr>
                <w:rFonts w:hint="eastAsia"/>
              </w:rPr>
              <w:t xml:space="preserve"> </w:t>
            </w:r>
            <m:oMath>
              <m:r>
                <w:rPr>
                  <w:rFonts w:ascii="Cambria Math" w:hAnsi="Cambria Math" w:hint="eastAsia"/>
                </w:rPr>
                <m:t>Nearest</m:t>
              </m:r>
              <m:d>
                <m:dPr>
                  <m:ctrlPr>
                    <w:rPr>
                      <w:rFonts w:ascii="Cambria Math" w:hAnsi="Cambria Math"/>
                    </w:rPr>
                  </m:ctrlPr>
                </m:dPr>
                <m:e>
                  <m:sSub>
                    <m:sSubPr>
                      <m:ctrlPr>
                        <w:rPr>
                          <w:rFonts w:ascii="Cambria Math" w:hAnsi="Cambria Math"/>
                        </w:rPr>
                      </m:ctrlPr>
                    </m:sSubPr>
                    <m:e>
                      <m:r>
                        <w:rPr>
                          <w:rFonts w:ascii="Cambria Math" w:hAnsi="Cambria Math" w:hint="eastAsia"/>
                        </w:rPr>
                        <m:t>T</m:t>
                      </m:r>
                    </m:e>
                    <m:sub>
                      <m:r>
                        <w:rPr>
                          <w:rFonts w:ascii="Cambria Math" w:hAnsi="Cambria Math" w:hint="eastAsia"/>
                        </w:rPr>
                        <m:t>i</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o</m:t>
                      </m:r>
                    </m:e>
                    <m:sub>
                      <m:r>
                        <w:rPr>
                          <w:rFonts w:ascii="Cambria Math" w:hAnsi="Cambria Math" w:hint="eastAsia"/>
                        </w:rPr>
                        <m:t>rand</m:t>
                      </m:r>
                    </m:sub>
                  </m:sSub>
                </m:e>
              </m:d>
            </m:oMath>
          </w:p>
          <w:p w14:paraId="594262C3" w14:textId="537475D2" w:rsidR="005C53F5" w:rsidRPr="00E33182" w:rsidRDefault="005C53F5" w:rsidP="006327A3">
            <w:pPr>
              <w:pStyle w:val="a"/>
            </w:pPr>
            <w:r w:rsidRPr="00E33182">
              <w:rPr>
                <w:rFonts w:hint="eastAsia"/>
              </w:rPr>
              <w:t xml:space="preserve">        </w:t>
            </w:r>
            <w:r w:rsidRPr="00E33182">
              <w:tab/>
            </w:r>
            <w:r w:rsidRPr="00E33182">
              <w:rPr>
                <w:rFonts w:hint="eastAsia"/>
              </w:rPr>
              <w:t>沿方向扩展</w:t>
            </w:r>
            <w:r w:rsidRPr="00E33182">
              <w:rPr>
                <w:rFonts w:hint="eastAsia"/>
              </w:rPr>
              <w:t xml:space="preserve"> </w:t>
            </w:r>
            <m:oMath>
              <m:sSub>
                <m:sSubPr>
                  <m:ctrlPr>
                    <w:rPr>
                      <w:rFonts w:ascii="Cambria Math" w:hAnsi="Cambria Math"/>
                    </w:rPr>
                  </m:ctrlPr>
                </m:sSubPr>
                <m:e>
                  <m:r>
                    <w:rPr>
                      <w:rFonts w:ascii="Cambria Math" w:hAnsi="Cambria Math"/>
                    </w:rPr>
                    <m:t>d</m:t>
                  </m:r>
                </m:e>
                <m:sub>
                  <m:r>
                    <w:rPr>
                      <w:rFonts w:ascii="Cambria Math" w:hAnsi="Cambria Math"/>
                    </w:rPr>
                    <m:t>step</m:t>
                  </m:r>
                </m:sub>
              </m:sSub>
            </m:oMath>
            <w:r w:rsidRPr="00E33182">
              <w:rPr>
                <w:rFonts w:hint="eastAsia"/>
              </w:rPr>
              <w:t xml:space="preserve"> </w:t>
            </w:r>
            <w:r w:rsidRPr="00E33182">
              <w:rPr>
                <w:rFonts w:hint="eastAsia"/>
              </w:rPr>
              <w:t>生成新节点</w:t>
            </w:r>
            <w:r w:rsidRPr="00E33182">
              <w:rPr>
                <w:rFonts w:hint="eastAsia"/>
              </w:rPr>
              <w:t xml:space="preserve"> </w:t>
            </w:r>
            <m:oMath>
              <m:sSub>
                <m:sSubPr>
                  <m:ctrlPr>
                    <w:rPr>
                      <w:rFonts w:ascii="Cambria Math" w:hAnsi="Cambria Math"/>
                    </w:rPr>
                  </m:ctrlPr>
                </m:sSubPr>
                <m:e>
                  <m:r>
                    <w:rPr>
                      <w:rFonts w:ascii="Cambria Math" w:hAnsi="Cambria Math" w:hint="eastAsia"/>
                    </w:rPr>
                    <m:t>o</m:t>
                  </m:r>
                </m:e>
                <m:sub>
                  <m:r>
                    <w:rPr>
                      <w:rFonts w:ascii="Cambria Math" w:hAnsi="Cambria Math" w:hint="eastAsia"/>
                    </w:rPr>
                    <m:t>new</m:t>
                  </m:r>
                </m:sub>
              </m:sSub>
            </m:oMath>
          </w:p>
          <w:p w14:paraId="62D3A9FB" w14:textId="0C0836BD" w:rsidR="005C53F5" w:rsidRPr="00E33182" w:rsidRDefault="005C53F5" w:rsidP="006327A3">
            <w:pPr>
              <w:pStyle w:val="a"/>
            </w:pPr>
            <w:r w:rsidRPr="00E33182">
              <w:rPr>
                <w:rFonts w:hint="eastAsia"/>
              </w:rPr>
              <w:t xml:space="preserve">        </w:t>
            </w:r>
            <w:r w:rsidRPr="00E33182">
              <w:tab/>
            </w:r>
            <w:r w:rsidRPr="00E33182">
              <w:rPr>
                <w:rFonts w:hint="eastAsia"/>
              </w:rPr>
              <w:t xml:space="preserve">if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hint="eastAsia"/>
                        </w:rPr>
                        <m:t>o</m:t>
                      </m:r>
                    </m:e>
                    <m:sub>
                      <m:r>
                        <w:rPr>
                          <w:rFonts w:ascii="Cambria Math" w:hAnsi="Cambria Math" w:hint="eastAsia"/>
                        </w:rPr>
                        <m:t>near</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o</m:t>
                      </m:r>
                    </m:e>
                    <m:sub>
                      <m:r>
                        <w:rPr>
                          <w:rFonts w:ascii="Cambria Math" w:hAnsi="Cambria Math" w:hint="eastAsia"/>
                        </w:rPr>
                        <m:t>new</m:t>
                      </m:r>
                    </m:sub>
                  </m:sSub>
                </m:e>
              </m:d>
            </m:oMath>
            <w:r w:rsidRPr="00E33182">
              <w:rPr>
                <w:rFonts w:hint="eastAsia"/>
              </w:rPr>
              <w:t xml:space="preserve"> </w:t>
            </w:r>
            <w:r w:rsidRPr="00E33182">
              <w:rPr>
                <w:rFonts w:hint="eastAsia"/>
              </w:rPr>
              <w:t>与障碍物集合</w:t>
            </w:r>
            <w:r w:rsidRPr="00E33182">
              <w:rPr>
                <w:rFonts w:hint="eastAsia"/>
              </w:rPr>
              <w:t xml:space="preserve"> </w:t>
            </w:r>
            <m:oMath>
              <m:sSub>
                <m:sSubPr>
                  <m:ctrlPr>
                    <w:rPr>
                      <w:rFonts w:ascii="Cambria Math" w:hAnsi="Cambria Math"/>
                    </w:rPr>
                  </m:ctrlPr>
                </m:sSubPr>
                <m:e>
                  <m:r>
                    <w:rPr>
                      <w:rFonts w:ascii="Cambria Math" w:hAnsi="Cambria Math" w:hint="eastAsia"/>
                    </w:rPr>
                    <m:t>O</m:t>
                  </m:r>
                </m:e>
                <m:sub>
                  <m:r>
                    <w:rPr>
                      <w:rFonts w:ascii="Cambria Math" w:hAnsi="Cambria Math" w:hint="eastAsia"/>
                    </w:rPr>
                    <m:t>t</m:t>
                  </m:r>
                </m:sub>
              </m:sSub>
            </m:oMath>
            <w:r w:rsidRPr="00E33182">
              <w:rPr>
                <w:rFonts w:hint="eastAsia"/>
              </w:rPr>
              <w:t xml:space="preserve"> </w:t>
            </w:r>
            <w:r w:rsidRPr="00E33182">
              <w:rPr>
                <w:rFonts w:hint="eastAsia"/>
              </w:rPr>
              <w:t>不相交</w:t>
            </w:r>
            <w:r w:rsidRPr="00E33182">
              <w:rPr>
                <w:rFonts w:hint="eastAsia"/>
              </w:rPr>
              <w:t xml:space="preserve"> then</w:t>
            </w:r>
          </w:p>
          <w:p w14:paraId="6D2CE589" w14:textId="63D57F53" w:rsidR="005C53F5" w:rsidRPr="00E33182" w:rsidRDefault="005C53F5" w:rsidP="006327A3">
            <w:pPr>
              <w:pStyle w:val="a"/>
            </w:pPr>
            <w:r w:rsidRPr="00E33182">
              <w:rPr>
                <w:rFonts w:hint="eastAsia"/>
              </w:rPr>
              <w:t xml:space="preserve">             </w:t>
            </w:r>
            <w:r w:rsidRPr="00E33182">
              <w:tab/>
            </w:r>
            <w:r w:rsidRPr="00E33182">
              <w:rPr>
                <w:rFonts w:hint="eastAsia"/>
              </w:rPr>
              <w:t>加入树结构</w:t>
            </w:r>
            <w:r w:rsidRPr="00E33182">
              <w:rPr>
                <w:rFonts w:hint="eastAsia"/>
              </w:rPr>
              <w:t xml:space="preserve"> </w:t>
            </w:r>
            <m:oMath>
              <m:sSub>
                <m:sSubPr>
                  <m:ctrlPr>
                    <w:rPr>
                      <w:rFonts w:ascii="Cambria Math" w:hAnsi="Cambria Math"/>
                    </w:rPr>
                  </m:ctrlPr>
                </m:sSubPr>
                <m:e>
                  <m:r>
                    <w:rPr>
                      <w:rFonts w:ascii="Cambria Math" w:hAnsi="Cambria Math" w:hint="eastAsia"/>
                    </w:rPr>
                    <m:t>T</m:t>
                  </m:r>
                </m:e>
                <m:sub>
                  <m:r>
                    <w:rPr>
                      <w:rFonts w:ascii="Cambria Math" w:hAnsi="Cambria Math" w:hint="eastAsia"/>
                    </w:rPr>
                    <m:t>i</m:t>
                  </m:r>
                </m:sub>
              </m:sSub>
            </m:oMath>
            <w:r w:rsidRPr="00E33182">
              <w:rPr>
                <w:rFonts w:hint="eastAsia"/>
              </w:rPr>
              <w:t xml:space="preserve"> </w:t>
            </w:r>
            <w:r w:rsidRPr="00E33182">
              <w:rPr>
                <w:rFonts w:hint="eastAsia"/>
              </w:rPr>
              <w:t>←</w:t>
            </w:r>
            <w:r w:rsidRPr="00E33182">
              <w:rPr>
                <w:rFonts w:hint="eastAsia"/>
              </w:rPr>
              <w:t xml:space="preserve"> </w:t>
            </w:r>
            <m:oMath>
              <m:sSub>
                <m:sSubPr>
                  <m:ctrlPr>
                    <w:rPr>
                      <w:rFonts w:ascii="Cambria Math" w:hAnsi="Cambria Math"/>
                    </w:rPr>
                  </m:ctrlPr>
                </m:sSubPr>
                <m:e>
                  <m:r>
                    <w:rPr>
                      <w:rFonts w:ascii="Cambria Math" w:hAnsi="Cambria Math" w:hint="eastAsia"/>
                    </w:rPr>
                    <m:t>T</m:t>
                  </m:r>
                </m:e>
                <m:sub>
                  <m:r>
                    <w:rPr>
                      <w:rFonts w:ascii="Cambria Math" w:hAnsi="Cambria Math" w:hint="eastAsia"/>
                    </w:rPr>
                    <m:t>i</m:t>
                  </m:r>
                </m:sub>
              </m:sSub>
            </m:oMath>
            <w:r w:rsidRPr="00E33182">
              <w:rPr>
                <w:rFonts w:hint="eastAsia"/>
              </w:rPr>
              <w:t xml:space="preserve"> </w:t>
            </w:r>
            <w:r w:rsidRPr="00E33182">
              <w:rPr>
                <w:rFonts w:hint="eastAsia"/>
              </w:rPr>
              <w:t>∪</w:t>
            </w:r>
            <w:r w:rsidRPr="00E33182">
              <w:rPr>
                <w:rFonts w:hint="eastAsia"/>
              </w:rPr>
              <w:t xml:space="preserve"> </w:t>
            </w:r>
            <m:oMath>
              <m:sSub>
                <m:sSubPr>
                  <m:ctrlPr>
                    <w:rPr>
                      <w:rFonts w:ascii="Cambria Math" w:hAnsi="Cambria Math"/>
                    </w:rPr>
                  </m:ctrlPr>
                </m:sSubPr>
                <m:e>
                  <m:r>
                    <w:rPr>
                      <w:rFonts w:ascii="Cambria Math" w:hAnsi="Cambria Math" w:hint="eastAsia"/>
                    </w:rPr>
                    <m:t>o</m:t>
                  </m:r>
                </m:e>
                <m:sub>
                  <m:r>
                    <w:rPr>
                      <w:rFonts w:ascii="Cambria Math" w:hAnsi="Cambria Math" w:hint="eastAsia"/>
                    </w:rPr>
                    <m:t>new</m:t>
                  </m:r>
                </m:sub>
              </m:sSub>
            </m:oMath>
          </w:p>
          <w:p w14:paraId="6E6EB36D" w14:textId="7BDF339E" w:rsidR="005C53F5" w:rsidRPr="00E33182" w:rsidRDefault="005C53F5" w:rsidP="006327A3">
            <w:pPr>
              <w:pStyle w:val="a"/>
            </w:pPr>
            <w:r w:rsidRPr="00E33182">
              <w:rPr>
                <w:rFonts w:hint="eastAsia"/>
              </w:rPr>
              <w:lastRenderedPageBreak/>
              <w:t xml:space="preserve">             </w:t>
            </w:r>
            <w:r w:rsidRPr="00E33182">
              <w:tab/>
            </w:r>
            <w:r w:rsidRPr="00E33182">
              <w:rPr>
                <w:rFonts w:hint="eastAsia"/>
              </w:rPr>
              <w:t>计算路径代价</w:t>
            </w:r>
            <w:r w:rsidRPr="00E33182">
              <w:rPr>
                <w:rFonts w:hint="eastAsia"/>
              </w:rPr>
              <w:t xml:space="preserve"> </w:t>
            </w:r>
            <m:oMath>
              <m:r>
                <w:rPr>
                  <w:rFonts w:ascii="Cambria Math" w:hAnsi="Cambria Math" w:hint="eastAsia"/>
                </w:rPr>
                <m:t>Cost</m:t>
              </m:r>
              <m:d>
                <m:dPr>
                  <m:ctrlPr>
                    <w:rPr>
                      <w:rFonts w:ascii="Cambria Math" w:hAnsi="Cambria Math"/>
                    </w:rPr>
                  </m:ctrlPr>
                </m:dPr>
                <m:e>
                  <m:sSub>
                    <m:sSubPr>
                      <m:ctrlPr>
                        <w:rPr>
                          <w:rFonts w:ascii="Cambria Math" w:hAnsi="Cambria Math"/>
                        </w:rPr>
                      </m:ctrlPr>
                    </m:sSubPr>
                    <m:e>
                      <m:r>
                        <w:rPr>
                          <w:rFonts w:ascii="Cambria Math" w:hAnsi="Cambria Math" w:hint="eastAsia"/>
                        </w:rPr>
                        <m:t>o</m:t>
                      </m:r>
                    </m:e>
                    <m:sub>
                      <m:r>
                        <w:rPr>
                          <w:rFonts w:ascii="Cambria Math" w:hAnsi="Cambria Math" w:hint="eastAsia"/>
                        </w:rPr>
                        <m:t>new</m:t>
                      </m:r>
                    </m:sub>
                  </m:sSub>
                </m:e>
              </m:d>
            </m:oMath>
            <w:r w:rsidRPr="00E33182">
              <w:rPr>
                <w:rFonts w:hint="eastAsia"/>
              </w:rPr>
              <w:t>，执行路径重连优化</w:t>
            </w:r>
          </w:p>
          <w:p w14:paraId="27E643C7" w14:textId="77777777" w:rsidR="005C53F5" w:rsidRPr="00E33182" w:rsidRDefault="005C53F5" w:rsidP="006327A3">
            <w:pPr>
              <w:pStyle w:val="a"/>
            </w:pPr>
            <w:r w:rsidRPr="00E33182">
              <w:t xml:space="preserve">        </w:t>
            </w:r>
            <w:r w:rsidRPr="00E33182">
              <w:tab/>
              <w:t>end if</w:t>
            </w:r>
          </w:p>
          <w:p w14:paraId="47C2E16A" w14:textId="77777777" w:rsidR="005C53F5" w:rsidRPr="00E33182" w:rsidRDefault="005C53F5" w:rsidP="006327A3">
            <w:pPr>
              <w:pStyle w:val="a"/>
            </w:pPr>
            <w:r w:rsidRPr="00E33182">
              <w:rPr>
                <w:rFonts w:hint="eastAsia"/>
              </w:rPr>
              <w:t xml:space="preserve">        </w:t>
            </w:r>
            <w:r w:rsidRPr="00E33182">
              <w:tab/>
              <w:t xml:space="preserve">if </w:t>
            </w:r>
            <w:r w:rsidRPr="00E33182">
              <w:rPr>
                <w:rFonts w:hint="eastAsia"/>
              </w:rPr>
              <w:t>路径</w:t>
            </w:r>
            <w:r w:rsidRPr="00E33182">
              <w:rPr>
                <w:rFonts w:hint="eastAsia"/>
              </w:rPr>
              <w:t xml:space="preserve"> </w:t>
            </w:r>
            <m:oMath>
              <m:sSub>
                <m:sSubPr>
                  <m:ctrlPr>
                    <w:rPr>
                      <w:rFonts w:ascii="Cambria Math" w:hAnsi="Cambria Math"/>
                    </w:rPr>
                  </m:ctrlPr>
                </m:sSubPr>
                <m:e>
                  <m:r>
                    <w:rPr>
                      <w:rFonts w:ascii="Cambria Math" w:hAnsi="Cambria Math" w:hint="eastAsia"/>
                    </w:rPr>
                    <m:t>P</m:t>
                  </m:r>
                </m:e>
                <m:sub>
                  <m:r>
                    <w:rPr>
                      <w:rFonts w:ascii="Cambria Math" w:hAnsi="Cambria Math" w:hint="eastAsia"/>
                    </w:rPr>
                    <m:t>i</m:t>
                  </m:r>
                </m:sub>
              </m:sSub>
            </m:oMath>
            <w:r w:rsidRPr="00E33182">
              <w:rPr>
                <w:rFonts w:hint="eastAsia"/>
              </w:rPr>
              <w:t xml:space="preserve"> </w:t>
            </w:r>
            <w:r w:rsidRPr="00E33182">
              <w:rPr>
                <w:rFonts w:hint="eastAsia"/>
              </w:rPr>
              <w:t>与其他簇</w:t>
            </w:r>
            <w:r w:rsidRPr="00E33182">
              <w:rPr>
                <w:rFonts w:hint="eastAsia"/>
              </w:rPr>
              <w:t xml:space="preserve"> </w:t>
            </w:r>
            <m:oMath>
              <m:sSub>
                <m:sSubPr>
                  <m:ctrlPr>
                    <w:rPr>
                      <w:rFonts w:ascii="Cambria Math" w:hAnsi="Cambria Math"/>
                    </w:rPr>
                  </m:ctrlPr>
                </m:sSubPr>
                <m:e>
                  <m:r>
                    <w:rPr>
                      <w:rFonts w:ascii="Cambria Math" w:hAnsi="Cambria Math" w:hint="eastAsia"/>
                    </w:rPr>
                    <m:t>C</m:t>
                  </m:r>
                </m:e>
                <m:sub>
                  <m:r>
                    <w:rPr>
                      <w:rFonts w:ascii="Cambria Math" w:hAnsi="Cambria Math" w:hint="eastAsia"/>
                    </w:rPr>
                    <m:t>i</m:t>
                  </m:r>
                </m:sub>
              </m:sSub>
              <m:r>
                <m:rPr>
                  <m:sty m:val="p"/>
                </m:rPr>
                <w:rPr>
                  <w:rFonts w:ascii="Cambria Math" w:hAnsi="Cambria Math"/>
                </w:rPr>
                <m:t xml:space="preserve"> ∈ </m:t>
              </m:r>
              <m:r>
                <w:rPr>
                  <w:rFonts w:ascii="Cambria Math" w:hAnsi="Cambria Math"/>
                </w:rPr>
                <m:t>P</m:t>
              </m:r>
            </m:oMath>
            <w:r w:rsidRPr="00E33182">
              <w:rPr>
                <w:rFonts w:hint="eastAsia"/>
              </w:rPr>
              <w:t xml:space="preserve"> </w:t>
            </w:r>
            <w:r w:rsidRPr="00E33182">
              <w:rPr>
                <w:rFonts w:hint="eastAsia"/>
              </w:rPr>
              <w:t>的</w:t>
            </w:r>
            <w:r w:rsidRPr="00E33182">
              <w:rPr>
                <w:rFonts w:hint="eastAsia"/>
              </w:rPr>
              <w:t xml:space="preserve"> </w:t>
            </w:r>
            <m:oMath>
              <m:sSub>
                <m:sSubPr>
                  <m:ctrlPr>
                    <w:rPr>
                      <w:rFonts w:ascii="Cambria Math" w:hAnsi="Cambria Math"/>
                    </w:rPr>
                  </m:ctrlPr>
                </m:sSubPr>
                <m:e>
                  <m:r>
                    <w:rPr>
                      <w:rFonts w:ascii="Cambria Math" w:hAnsi="Cambria Math" w:hint="eastAsia"/>
                    </w:rPr>
                    <m:t>P</m:t>
                  </m:r>
                </m:e>
                <m:sub>
                  <m:r>
                    <w:rPr>
                      <w:rFonts w:ascii="Cambria Math" w:hAnsi="Cambria Math" w:hint="eastAsia"/>
                    </w:rPr>
                    <m:t>j</m:t>
                  </m:r>
                </m:sub>
              </m:sSub>
            </m:oMath>
            <w:r w:rsidRPr="00E33182">
              <w:rPr>
                <w:rFonts w:hint="eastAsia"/>
              </w:rPr>
              <w:t xml:space="preserve"> </w:t>
            </w:r>
            <w:r w:rsidRPr="00E33182">
              <w:rPr>
                <w:rFonts w:hint="eastAsia"/>
              </w:rPr>
              <w:t>的</w:t>
            </w:r>
            <w:r w:rsidRPr="00E33182">
              <w:rPr>
                <w:rFonts w:hint="eastAsia"/>
              </w:rPr>
              <w:t xml:space="preserve"> Fr</w:t>
            </w:r>
            <w:r w:rsidRPr="00E33182">
              <w:rPr>
                <w:rFonts w:hint="eastAsia"/>
              </w:rPr>
              <w:t>é</w:t>
            </w:r>
            <w:r w:rsidRPr="00E33182">
              <w:rPr>
                <w:rFonts w:hint="eastAsia"/>
              </w:rPr>
              <w:t xml:space="preserve">chet </w:t>
            </w:r>
            <w:r w:rsidRPr="00E33182">
              <w:rPr>
                <w:rFonts w:hint="eastAsia"/>
              </w:rPr>
              <w:t>距离未处于</w:t>
            </w:r>
            <w:r w:rsidRPr="00E33182">
              <w:rPr>
                <w:rFonts w:hint="eastAsia"/>
              </w:rPr>
              <w:t xml:space="preserve"> [L, U] </w:t>
            </w:r>
            <w:r w:rsidRPr="00E33182">
              <w:rPr>
                <w:rFonts w:hint="eastAsia"/>
              </w:rPr>
              <w:t>内</w:t>
            </w:r>
          </w:p>
          <w:p w14:paraId="1A4E7B39" w14:textId="77777777" w:rsidR="005C53F5" w:rsidRPr="00E33182" w:rsidRDefault="005C53F5" w:rsidP="006327A3">
            <w:pPr>
              <w:pStyle w:val="a"/>
            </w:pPr>
            <w:r w:rsidRPr="00E33182">
              <w:rPr>
                <w:rFonts w:hint="eastAsia"/>
              </w:rPr>
              <w:t xml:space="preserve">            </w:t>
            </w:r>
            <w:r w:rsidRPr="00E33182">
              <w:tab/>
            </w:r>
            <w:r w:rsidRPr="00E33182">
              <w:rPr>
                <w:rFonts w:hint="eastAsia"/>
              </w:rPr>
              <w:t>重新规划</w:t>
            </w:r>
          </w:p>
          <w:p w14:paraId="4FD9F9C5" w14:textId="77777777" w:rsidR="005C53F5" w:rsidRPr="00E33182" w:rsidRDefault="005C53F5" w:rsidP="006327A3">
            <w:pPr>
              <w:pStyle w:val="a"/>
            </w:pPr>
            <w:r w:rsidRPr="00E33182">
              <w:t xml:space="preserve">        </w:t>
            </w:r>
            <w:r w:rsidRPr="00E33182">
              <w:tab/>
              <w:t>end if</w:t>
            </w:r>
          </w:p>
          <w:p w14:paraId="784FE004" w14:textId="77777777" w:rsidR="005C53F5" w:rsidRPr="00E33182" w:rsidRDefault="005C53F5" w:rsidP="006327A3">
            <w:pPr>
              <w:pStyle w:val="a"/>
            </w:pPr>
            <w:r w:rsidRPr="00E33182">
              <w:t xml:space="preserve">    </w:t>
            </w:r>
            <w:r>
              <w:t xml:space="preserve">   </w:t>
            </w:r>
            <w:r w:rsidRPr="00E33182">
              <w:t>end for</w:t>
            </w:r>
          </w:p>
          <w:p w14:paraId="2B51F769" w14:textId="77777777" w:rsidR="005C53F5" w:rsidRPr="00E33182" w:rsidRDefault="005C53F5" w:rsidP="006327A3">
            <w:pPr>
              <w:pStyle w:val="a"/>
            </w:pPr>
            <w:r w:rsidRPr="00E33182">
              <w:rPr>
                <w:rFonts w:hint="eastAsia"/>
              </w:rPr>
              <w:t xml:space="preserve"> </w:t>
            </w:r>
            <w:r w:rsidRPr="00E33182">
              <w:t xml:space="preserve">      </w:t>
            </w:r>
            <w:r>
              <w:rPr>
                <w:rFonts w:hint="eastAsia"/>
              </w:rPr>
              <w:t>输出</w:t>
            </w:r>
            <w:r w:rsidRPr="00E33182">
              <w:t>各簇的全局参考路径集合</w:t>
            </w:r>
            <m:oMath>
              <m:r>
                <m:rPr>
                  <m:scr m:val="script"/>
                  <m:sty m:val="p"/>
                </m:rPr>
                <w:rPr>
                  <w:rFonts w:ascii="Cambria Math" w:hAnsi="Cambria Math"/>
                </w:rPr>
                <m:t>P</m:t>
              </m:r>
              <m:r>
                <w:rPr>
                  <w:rFonts w:ascii="Cambria Math" w:hAnsi="Cambria Math"/>
                </w:rPr>
                <m:t>(t)</m:t>
              </m:r>
            </m:oMath>
          </w:p>
          <w:p w14:paraId="028D37A9" w14:textId="77777777" w:rsidR="005C53F5" w:rsidRPr="00E33182" w:rsidRDefault="005C53F5" w:rsidP="006327A3">
            <w:pPr>
              <w:pStyle w:val="a"/>
            </w:pPr>
            <w:r w:rsidRPr="00E33182">
              <w:rPr>
                <w:rFonts w:hint="eastAsia"/>
              </w:rPr>
              <w:t xml:space="preserve"> </w:t>
            </w:r>
            <w:r w:rsidRPr="00E33182">
              <w:t xml:space="preserve">      </w:t>
            </w:r>
            <w:r w:rsidRPr="00E33182">
              <w:t>执行局部规划算法</w:t>
            </w:r>
            <w:r>
              <w:rPr>
                <w:rFonts w:hint="eastAsia"/>
              </w:rPr>
              <w:t>2</w:t>
            </w:r>
            <w:r w:rsidRPr="00E33182">
              <w:rPr>
                <w:rFonts w:hint="eastAsia"/>
              </w:rPr>
              <w:t>，更新</w:t>
            </w:r>
            <m:oMath>
              <m:sSub>
                <m:sSubPr>
                  <m:ctrlPr>
                    <w:rPr>
                      <w:rFonts w:ascii="Cambria Math" w:hAnsi="Cambria Math"/>
                    </w:rPr>
                  </m:ctrlPr>
                </m:sSubPr>
                <m:e>
                  <m:r>
                    <w:rPr>
                      <w:rFonts w:ascii="Cambria Math" w:hAnsi="Cambria Math"/>
                    </w:rPr>
                    <m:t>M</m:t>
                  </m:r>
                </m:e>
                <m:sub>
                  <m:r>
                    <w:rPr>
                      <w:rFonts w:ascii="Cambria Math" w:hAnsi="Cambria Math"/>
                    </w:rPr>
                    <m:t>t</m:t>
                  </m:r>
                </m:sub>
              </m:sSub>
            </m:oMath>
            <w:r w:rsidRPr="00E33182">
              <w:rPr>
                <w:rFonts w:hint="eastAsia"/>
              </w:rPr>
              <w:t>和</w:t>
            </w:r>
            <m:oMath>
              <m:sSub>
                <m:sSubPr>
                  <m:ctrlPr>
                    <w:rPr>
                      <w:rFonts w:ascii="Cambria Math" w:hAnsi="Cambria Math"/>
                    </w:rPr>
                  </m:ctrlPr>
                </m:sSubPr>
                <m:e>
                  <m:r>
                    <m:rPr>
                      <m:scr m:val="script"/>
                      <m:sty m:val="p"/>
                    </m:rPr>
                    <w:rPr>
                      <w:rFonts w:ascii="Cambria Math" w:hAnsi="Cambria Math"/>
                    </w:rPr>
                    <m:t>O</m:t>
                  </m:r>
                </m:e>
                <m:sub>
                  <m:r>
                    <w:rPr>
                      <w:rFonts w:ascii="Cambria Math" w:hAnsi="Cambria Math" w:hint="eastAsia"/>
                    </w:rPr>
                    <m:t>t</m:t>
                  </m:r>
                </m:sub>
              </m:sSub>
            </m:oMath>
          </w:p>
          <w:p w14:paraId="7E9D10ED" w14:textId="77777777" w:rsidR="005C53F5" w:rsidRPr="00E33182" w:rsidRDefault="005C53F5" w:rsidP="006327A3">
            <w:pPr>
              <w:pStyle w:val="a"/>
              <w:rPr>
                <w:color w:val="000000"/>
              </w:rPr>
            </w:pPr>
            <w:r w:rsidRPr="00E33182">
              <w:t>end while</w:t>
            </w:r>
          </w:p>
        </w:tc>
      </w:tr>
    </w:tbl>
    <w:p w14:paraId="5348A9CF" w14:textId="77777777" w:rsidR="00112E5B" w:rsidRDefault="00112E5B" w:rsidP="00A433FA">
      <w:pPr>
        <w:spacing w:line="360" w:lineRule="auto"/>
        <w:rPr>
          <w:color w:val="000000"/>
          <w:sz w:val="21"/>
          <w:szCs w:val="21"/>
        </w:rPr>
      </w:pPr>
    </w:p>
    <w:p w14:paraId="3DCBA568" w14:textId="4ACC7A64" w:rsidR="00583115" w:rsidRPr="00A9585A" w:rsidRDefault="0079034F" w:rsidP="00234ACA">
      <w:pPr>
        <w:spacing w:line="360" w:lineRule="auto"/>
        <w:outlineLvl w:val="1"/>
        <w:rPr>
          <w:b/>
          <w:sz w:val="21"/>
          <w:szCs w:val="21"/>
        </w:rPr>
      </w:pPr>
      <w:bookmarkStart w:id="26" w:name="OLE_LINK7"/>
      <w:r w:rsidRPr="00A9585A">
        <w:rPr>
          <w:b/>
          <w:sz w:val="21"/>
          <w:szCs w:val="21"/>
        </w:rPr>
        <w:t>3</w:t>
      </w:r>
      <w:r w:rsidR="00583115" w:rsidRPr="00A9585A">
        <w:rPr>
          <w:rFonts w:hint="eastAsia"/>
          <w:b/>
          <w:sz w:val="21"/>
          <w:szCs w:val="21"/>
        </w:rPr>
        <w:t>.</w:t>
      </w:r>
      <w:r w:rsidR="00942C71">
        <w:rPr>
          <w:b/>
          <w:sz w:val="21"/>
          <w:szCs w:val="21"/>
        </w:rPr>
        <w:t>3</w:t>
      </w:r>
      <w:r w:rsidR="00583115" w:rsidRPr="00A9585A">
        <w:rPr>
          <w:rFonts w:hint="eastAsia"/>
          <w:b/>
          <w:sz w:val="21"/>
          <w:szCs w:val="21"/>
        </w:rPr>
        <w:t xml:space="preserve"> </w:t>
      </w:r>
      <w:r w:rsidR="00A32489">
        <w:rPr>
          <w:rFonts w:hint="eastAsia"/>
          <w:b/>
          <w:sz w:val="21"/>
          <w:szCs w:val="21"/>
        </w:rPr>
        <w:t>局部</w:t>
      </w:r>
      <w:r w:rsidR="00E15C4F">
        <w:rPr>
          <w:rFonts w:hint="eastAsia"/>
          <w:b/>
          <w:sz w:val="21"/>
          <w:szCs w:val="21"/>
        </w:rPr>
        <w:t>M</w:t>
      </w:r>
      <w:r w:rsidR="00B9239D">
        <w:rPr>
          <w:b/>
          <w:sz w:val="21"/>
          <w:szCs w:val="21"/>
        </w:rPr>
        <w:t>B</w:t>
      </w:r>
      <w:r w:rsidR="00E15C4F">
        <w:rPr>
          <w:b/>
          <w:sz w:val="21"/>
          <w:szCs w:val="21"/>
        </w:rPr>
        <w:t>ST-APF</w:t>
      </w:r>
      <w:r w:rsidR="00E15C4F">
        <w:rPr>
          <w:rFonts w:hint="eastAsia"/>
          <w:b/>
          <w:sz w:val="21"/>
          <w:szCs w:val="21"/>
        </w:rPr>
        <w:t>规划</w:t>
      </w:r>
    </w:p>
    <w:bookmarkEnd w:id="26"/>
    <w:p w14:paraId="139A29A9" w14:textId="26BFD625" w:rsidR="00265414" w:rsidRDefault="008A031F" w:rsidP="000F4F18">
      <w:pPr>
        <w:spacing w:line="360" w:lineRule="auto"/>
        <w:ind w:firstLineChars="196" w:firstLine="412"/>
        <w:rPr>
          <w:color w:val="000000"/>
          <w:sz w:val="21"/>
          <w:szCs w:val="21"/>
        </w:rPr>
      </w:pPr>
      <w:r>
        <w:rPr>
          <w:rFonts w:hint="eastAsia"/>
          <w:color w:val="000000"/>
          <w:sz w:val="21"/>
          <w:szCs w:val="21"/>
        </w:rPr>
        <w:t>局部</w:t>
      </w:r>
      <w:r w:rsidR="00265414" w:rsidRPr="00265414">
        <w:rPr>
          <w:color w:val="000000"/>
          <w:sz w:val="21"/>
          <w:szCs w:val="21"/>
        </w:rPr>
        <w:t>M</w:t>
      </w:r>
      <w:r w:rsidR="00B9239D">
        <w:rPr>
          <w:color w:val="000000"/>
          <w:sz w:val="21"/>
          <w:szCs w:val="21"/>
        </w:rPr>
        <w:t>B</w:t>
      </w:r>
      <w:r w:rsidR="00265414" w:rsidRPr="00265414">
        <w:rPr>
          <w:color w:val="000000"/>
          <w:sz w:val="21"/>
          <w:szCs w:val="21"/>
        </w:rPr>
        <w:t>ST</w:t>
      </w:r>
      <w:r w:rsidR="00265414">
        <w:rPr>
          <w:rFonts w:hint="eastAsia"/>
          <w:color w:val="000000"/>
          <w:sz w:val="21"/>
          <w:szCs w:val="21"/>
        </w:rPr>
        <w:t>-</w:t>
      </w:r>
      <w:r w:rsidR="00265414">
        <w:rPr>
          <w:color w:val="000000"/>
          <w:sz w:val="21"/>
          <w:szCs w:val="21"/>
        </w:rPr>
        <w:t>APF</w:t>
      </w:r>
      <w:r w:rsidR="00265414" w:rsidRPr="00265414">
        <w:rPr>
          <w:color w:val="000000"/>
          <w:sz w:val="21"/>
          <w:szCs w:val="21"/>
        </w:rPr>
        <w:t>规划核心思想是通过</w:t>
      </w:r>
      <w:r w:rsidR="00D049F8">
        <w:rPr>
          <w:rFonts w:hint="eastAsia"/>
          <w:color w:val="000000"/>
          <w:sz w:val="21"/>
          <w:szCs w:val="21"/>
        </w:rPr>
        <w:t>基于最大</w:t>
      </w:r>
      <w:r w:rsidR="00D049F8">
        <w:rPr>
          <w:rFonts w:hint="eastAsia"/>
          <w:color w:val="000000"/>
          <w:sz w:val="21"/>
          <w:szCs w:val="21"/>
        </w:rPr>
        <w:t>S</w:t>
      </w:r>
      <w:r w:rsidR="00D049F8">
        <w:rPr>
          <w:color w:val="000000"/>
          <w:sz w:val="21"/>
          <w:szCs w:val="21"/>
        </w:rPr>
        <w:t>INR</w:t>
      </w:r>
      <w:r w:rsidR="00D049F8">
        <w:rPr>
          <w:rFonts w:hint="eastAsia"/>
          <w:color w:val="000000"/>
          <w:sz w:val="21"/>
          <w:szCs w:val="21"/>
        </w:rPr>
        <w:t>瓶颈生成树构建确定的主干通信保持网络</w:t>
      </w:r>
      <w:r w:rsidR="00265414" w:rsidRPr="00265414">
        <w:rPr>
          <w:color w:val="000000"/>
          <w:sz w:val="21"/>
          <w:szCs w:val="21"/>
        </w:rPr>
        <w:t>，将局部避障、路径跟随与通信保持等任务转化为可连续求解的力场叠加问题，从而实现无人机的分布式协同控制</w:t>
      </w:r>
      <w:r w:rsidR="00083B11">
        <w:rPr>
          <w:rFonts w:hint="eastAsia"/>
          <w:color w:val="000000"/>
          <w:sz w:val="21"/>
          <w:szCs w:val="21"/>
        </w:rPr>
        <w:t>，确保无人机在</w:t>
      </w:r>
      <w:r w:rsidR="00083B11" w:rsidRPr="00265414">
        <w:rPr>
          <w:color w:val="000000"/>
          <w:sz w:val="21"/>
          <w:szCs w:val="21"/>
        </w:rPr>
        <w:t>复杂干扰与动态环境下保持</w:t>
      </w:r>
      <w:r w:rsidR="00083B11">
        <w:rPr>
          <w:rFonts w:hint="eastAsia"/>
          <w:color w:val="000000"/>
          <w:sz w:val="21"/>
          <w:szCs w:val="21"/>
        </w:rPr>
        <w:t>单步</w:t>
      </w:r>
      <w:r w:rsidR="00083B11" w:rsidRPr="00265414">
        <w:rPr>
          <w:color w:val="000000"/>
          <w:sz w:val="21"/>
          <w:szCs w:val="21"/>
        </w:rPr>
        <w:t>路径可行的同时维持通信连通性与运动稳定性。</w:t>
      </w:r>
    </w:p>
    <w:p w14:paraId="0D164EC2" w14:textId="60B9E3B4" w:rsidR="000F4F18" w:rsidRPr="00A9585A" w:rsidRDefault="000F4F18" w:rsidP="000F4F18">
      <w:pPr>
        <w:spacing w:line="360" w:lineRule="auto"/>
        <w:ind w:firstLineChars="196" w:firstLine="412"/>
        <w:rPr>
          <w:color w:val="000000"/>
          <w:sz w:val="21"/>
          <w:szCs w:val="21"/>
        </w:rPr>
      </w:pPr>
      <w:r w:rsidRPr="00A9585A">
        <w:rPr>
          <w:color w:val="000000"/>
          <w:sz w:val="21"/>
          <w:szCs w:val="21"/>
        </w:rPr>
        <w:t>在该模型中，每个无人机</w:t>
      </w:r>
      <w:r w:rsidRPr="00A9585A">
        <w:rPr>
          <w:color w:val="000000"/>
          <w:sz w:val="21"/>
          <w:szCs w:val="21"/>
        </w:rPr>
        <w:t xml:space="preserve"> </w:t>
      </w:r>
      <m:oMath>
        <m:r>
          <w:rPr>
            <w:rFonts w:ascii="Cambria Math" w:hAnsi="Cambria Math"/>
            <w:color w:val="000000"/>
            <w:sz w:val="21"/>
            <w:szCs w:val="21"/>
          </w:rPr>
          <m:t>i</m:t>
        </m:r>
        <m:r>
          <m:rPr>
            <m:sty m:val="p"/>
          </m:rPr>
          <w:rPr>
            <w:rFonts w:ascii="Cambria Math" w:hAnsi="Cambria Math"/>
            <w:color w:val="000000"/>
            <w:sz w:val="21"/>
            <w:szCs w:val="21"/>
          </w:rPr>
          <m:t xml:space="preserve"> </m:t>
        </m:r>
      </m:oMath>
      <w:r w:rsidR="0042304C" w:rsidRPr="00A9585A">
        <w:rPr>
          <w:rFonts w:hint="eastAsia"/>
          <w:color w:val="000000"/>
          <w:sz w:val="21"/>
          <w:szCs w:val="21"/>
        </w:rPr>
        <w:t xml:space="preserve"> </w:t>
      </w:r>
      <w:r w:rsidRPr="00A9585A">
        <w:rPr>
          <w:color w:val="000000"/>
          <w:sz w:val="21"/>
          <w:szCs w:val="21"/>
        </w:rPr>
        <w:t>在时刻</w:t>
      </w:r>
      <w:r w:rsidRPr="00A9585A">
        <w:rPr>
          <w:color w:val="000000"/>
          <w:sz w:val="21"/>
          <w:szCs w:val="21"/>
        </w:rPr>
        <w:t xml:space="preserve"> </w:t>
      </w:r>
      <m:oMath>
        <m:r>
          <w:rPr>
            <w:rFonts w:ascii="Cambria Math" w:hAnsi="Cambria Math"/>
            <w:color w:val="000000"/>
            <w:sz w:val="21"/>
            <w:szCs w:val="21"/>
          </w:rPr>
          <m:t>t</m:t>
        </m:r>
      </m:oMath>
      <w:r w:rsidRPr="00A9585A">
        <w:rPr>
          <w:color w:val="000000"/>
          <w:sz w:val="21"/>
          <w:szCs w:val="21"/>
        </w:rPr>
        <w:t xml:space="preserve"> </w:t>
      </w:r>
      <w:r w:rsidRPr="00A9585A">
        <w:rPr>
          <w:color w:val="000000"/>
          <w:sz w:val="21"/>
          <w:szCs w:val="21"/>
        </w:rPr>
        <w:t>的总作用力</w:t>
      </w:r>
      <w:r w:rsidRPr="00A9585A">
        <w:rPr>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F</m:t>
            </m:r>
          </m:e>
          <m:sub>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oMath>
      <w:r w:rsidRPr="00A9585A">
        <w:rPr>
          <w:color w:val="000000"/>
          <w:sz w:val="21"/>
          <w:szCs w:val="21"/>
        </w:rPr>
        <w:t xml:space="preserve"> </w:t>
      </w:r>
      <w:r w:rsidRPr="00A9585A">
        <w:rPr>
          <w:color w:val="000000"/>
          <w:sz w:val="21"/>
          <w:szCs w:val="21"/>
        </w:rPr>
        <w:t>被分解为三个互补的势场分量：目标导向引力</w:t>
      </w:r>
      <w:r w:rsidRPr="00A9585A">
        <w:rPr>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f</m:t>
            </m:r>
          </m:e>
          <m:sub>
            <m:r>
              <w:rPr>
                <w:rFonts w:ascii="Cambria Math" w:hAnsi="Cambria Math"/>
                <w:color w:val="000000"/>
                <w:sz w:val="21"/>
                <w:szCs w:val="21"/>
              </w:rPr>
              <m:t>att</m:t>
            </m:r>
            <m:r>
              <m:rPr>
                <m:sty m:val="p"/>
              </m:rPr>
              <w:rPr>
                <w:rFonts w:ascii="Cambria Math" w:hAnsi="Cambria Math"/>
                <w:color w:val="000000"/>
                <w:sz w:val="21"/>
                <w:szCs w:val="21"/>
              </w:rPr>
              <m:t>,</m:t>
            </m:r>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oMath>
      <w:r w:rsidRPr="00A9585A">
        <w:rPr>
          <w:color w:val="000000"/>
          <w:sz w:val="21"/>
          <w:szCs w:val="21"/>
        </w:rPr>
        <w:t>、</w:t>
      </w:r>
      <w:r w:rsidR="0042304C" w:rsidRPr="00A9585A">
        <w:rPr>
          <w:rFonts w:hint="eastAsia"/>
          <w:color w:val="000000"/>
          <w:sz w:val="21"/>
          <w:szCs w:val="21"/>
        </w:rPr>
        <w:t>碰撞避免</w:t>
      </w:r>
      <w:r w:rsidRPr="00A9585A">
        <w:rPr>
          <w:color w:val="000000"/>
          <w:sz w:val="21"/>
          <w:szCs w:val="21"/>
        </w:rPr>
        <w:t>斥力</w:t>
      </w:r>
      <w:r w:rsidRPr="00A9585A">
        <w:rPr>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f</m:t>
            </m:r>
          </m:e>
          <m:sub>
            <m:r>
              <w:rPr>
                <w:rFonts w:ascii="Cambria Math" w:hAnsi="Cambria Math"/>
                <w:color w:val="000000"/>
                <w:sz w:val="21"/>
                <w:szCs w:val="21"/>
              </w:rPr>
              <m:t>rep</m:t>
            </m:r>
            <m:r>
              <m:rPr>
                <m:sty m:val="p"/>
              </m:rPr>
              <w:rPr>
                <w:rFonts w:ascii="Cambria Math" w:hAnsi="Cambria Math"/>
                <w:color w:val="000000"/>
                <w:sz w:val="21"/>
                <w:szCs w:val="21"/>
              </w:rPr>
              <m:t>,</m:t>
            </m:r>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oMath>
      <w:r w:rsidRPr="00A9585A">
        <w:rPr>
          <w:color w:val="000000"/>
          <w:sz w:val="21"/>
          <w:szCs w:val="21"/>
        </w:rPr>
        <w:t xml:space="preserve"> </w:t>
      </w:r>
      <w:r w:rsidRPr="00A9585A">
        <w:rPr>
          <w:color w:val="000000"/>
          <w:sz w:val="21"/>
          <w:szCs w:val="21"/>
        </w:rPr>
        <w:t>与基于最</w:t>
      </w:r>
      <w:r w:rsidR="00D049F8">
        <w:rPr>
          <w:rFonts w:hint="eastAsia"/>
          <w:color w:val="000000"/>
          <w:sz w:val="21"/>
          <w:szCs w:val="21"/>
        </w:rPr>
        <w:t>大</w:t>
      </w:r>
      <w:r w:rsidR="00B9239D">
        <w:rPr>
          <w:rFonts w:hint="eastAsia"/>
          <w:color w:val="000000"/>
          <w:sz w:val="21"/>
          <w:szCs w:val="21"/>
        </w:rPr>
        <w:t>瓶颈</w:t>
      </w:r>
      <w:r w:rsidRPr="00A9585A">
        <w:rPr>
          <w:color w:val="000000"/>
          <w:sz w:val="21"/>
          <w:szCs w:val="21"/>
        </w:rPr>
        <w:t>生成树（</w:t>
      </w:r>
      <w:r w:rsidRPr="00A9585A">
        <w:rPr>
          <w:color w:val="000000"/>
          <w:sz w:val="21"/>
          <w:szCs w:val="21"/>
        </w:rPr>
        <w:t>M</w:t>
      </w:r>
      <w:r w:rsidR="00B9239D">
        <w:rPr>
          <w:color w:val="000000"/>
          <w:sz w:val="21"/>
          <w:szCs w:val="21"/>
        </w:rPr>
        <w:t>B</w:t>
      </w:r>
      <w:r w:rsidRPr="00A9585A">
        <w:rPr>
          <w:color w:val="000000"/>
          <w:sz w:val="21"/>
          <w:szCs w:val="21"/>
        </w:rPr>
        <w:t>ST</w:t>
      </w:r>
      <w:r w:rsidRPr="00A9585A">
        <w:rPr>
          <w:color w:val="000000"/>
          <w:sz w:val="21"/>
          <w:szCs w:val="21"/>
        </w:rPr>
        <w:t>）的</w:t>
      </w:r>
      <w:r w:rsidRPr="00A9585A">
        <w:rPr>
          <w:rFonts w:hint="eastAsia"/>
          <w:color w:val="000000"/>
          <w:sz w:val="21"/>
          <w:szCs w:val="21"/>
        </w:rPr>
        <w:t>连通</w:t>
      </w:r>
      <w:r w:rsidR="0042304C" w:rsidRPr="00A9585A">
        <w:rPr>
          <w:rFonts w:hint="eastAsia"/>
          <w:color w:val="000000"/>
          <w:sz w:val="21"/>
          <w:szCs w:val="21"/>
        </w:rPr>
        <w:t>保持</w:t>
      </w:r>
      <w:r w:rsidR="00B9239D">
        <w:rPr>
          <w:rFonts w:hint="eastAsia"/>
          <w:color w:val="000000"/>
          <w:sz w:val="21"/>
          <w:szCs w:val="21"/>
        </w:rPr>
        <w:t>引</w:t>
      </w:r>
      <w:r w:rsidRPr="00A9585A">
        <w:rPr>
          <w:color w:val="000000"/>
          <w:sz w:val="21"/>
          <w:szCs w:val="21"/>
        </w:rPr>
        <w:t>力</w:t>
      </w:r>
      <w:r w:rsidRPr="00A9585A">
        <w:rPr>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f</m:t>
            </m:r>
          </m:e>
          <m:sub>
            <m:r>
              <w:rPr>
                <w:rFonts w:ascii="Cambria Math" w:hAnsi="Cambria Math"/>
                <w:color w:val="000000"/>
                <w:sz w:val="21"/>
                <w:szCs w:val="21"/>
              </w:rPr>
              <m:t>coh</m:t>
            </m:r>
            <m:r>
              <m:rPr>
                <m:sty m:val="p"/>
              </m:rPr>
              <w:rPr>
                <w:rFonts w:ascii="Cambria Math" w:hAnsi="Cambria Math"/>
                <w:color w:val="000000"/>
                <w:sz w:val="21"/>
                <w:szCs w:val="21"/>
              </w:rPr>
              <m:t>,</m:t>
            </m:r>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oMath>
      <w:r w:rsidRPr="00A9585A">
        <w:rPr>
          <w:color w:val="000000"/>
          <w:sz w:val="21"/>
          <w:szCs w:val="21"/>
        </w:rPr>
        <w:t>。</w:t>
      </w:r>
      <w:r w:rsidR="00146CCD" w:rsidRPr="00A9585A">
        <w:rPr>
          <w:color w:val="000000"/>
          <w:sz w:val="21"/>
          <w:szCs w:val="21"/>
        </w:rPr>
        <w:t>第</w:t>
      </w:r>
      <w:r w:rsidR="00146CCD" w:rsidRPr="00A9585A">
        <w:rPr>
          <w:color w:val="000000"/>
          <w:sz w:val="21"/>
          <w:szCs w:val="21"/>
        </w:rPr>
        <w:t xml:space="preserve"> </w:t>
      </w:r>
      <m:oMath>
        <m:r>
          <w:rPr>
            <w:rFonts w:ascii="Cambria Math" w:hAnsi="Cambria Math"/>
            <w:color w:val="000000"/>
            <w:sz w:val="21"/>
            <w:szCs w:val="21"/>
          </w:rPr>
          <m:t>i</m:t>
        </m:r>
      </m:oMath>
      <w:r w:rsidR="00146CCD" w:rsidRPr="00A9585A">
        <w:rPr>
          <w:color w:val="000000"/>
          <w:sz w:val="21"/>
          <w:szCs w:val="21"/>
        </w:rPr>
        <w:t xml:space="preserve"> </w:t>
      </w:r>
      <w:r w:rsidR="00146CCD" w:rsidRPr="00A9585A">
        <w:rPr>
          <w:color w:val="000000"/>
          <w:sz w:val="21"/>
          <w:szCs w:val="21"/>
        </w:rPr>
        <w:t>个无人机在</w:t>
      </w:r>
      <w:r w:rsidR="00146CCD">
        <w:rPr>
          <w:rFonts w:hint="eastAsia"/>
          <w:color w:val="000000"/>
          <w:sz w:val="21"/>
          <w:szCs w:val="21"/>
        </w:rPr>
        <w:t>二</w:t>
      </w:r>
      <w:r w:rsidR="00146CCD" w:rsidRPr="00A9585A">
        <w:rPr>
          <w:color w:val="000000"/>
          <w:sz w:val="21"/>
          <w:szCs w:val="21"/>
        </w:rPr>
        <w:t>维空间中受到的总合力向量</w:t>
      </w:r>
      <w:r w:rsidR="00146CCD">
        <w:rPr>
          <w:rFonts w:hint="eastAsia"/>
          <w:color w:val="000000"/>
          <w:sz w:val="21"/>
          <w:szCs w:val="21"/>
        </w:rPr>
        <w:t>为</w:t>
      </w:r>
    </w:p>
    <w:p w14:paraId="2BD8264B" w14:textId="5694EE9C" w:rsidR="000F4F18" w:rsidRPr="00A9585A" w:rsidRDefault="00081201" w:rsidP="000F4F18">
      <w:pPr>
        <w:spacing w:line="360" w:lineRule="auto"/>
        <w:ind w:firstLineChars="196" w:firstLine="412"/>
        <w:rPr>
          <w:color w:val="000000"/>
          <w:sz w:val="21"/>
          <w:szCs w:val="21"/>
        </w:rPr>
      </w:pPr>
      <m:oMathPara>
        <m:oMath>
          <m:eqArr>
            <m:eqArrPr>
              <m:maxDist m:val="1"/>
              <m:ctrlPr>
                <w:rPr>
                  <w:rFonts w:ascii="Cambria Math" w:hAnsi="Cambria Math"/>
                  <w:i/>
                  <w:color w:val="000000"/>
                  <w:sz w:val="21"/>
                  <w:szCs w:val="21"/>
                </w:rPr>
              </m:ctrlPr>
            </m:eqArrPr>
            <m:e>
              <m:sSub>
                <m:sSubPr>
                  <m:ctrlPr>
                    <w:rPr>
                      <w:rFonts w:ascii="Cambria Math" w:hAnsi="Cambria Math"/>
                      <w:color w:val="000000"/>
                      <w:sz w:val="21"/>
                      <w:szCs w:val="21"/>
                    </w:rPr>
                  </m:ctrlPr>
                </m:sSubPr>
                <m:e>
                  <m:r>
                    <w:rPr>
                      <w:rFonts w:ascii="Cambria Math" w:hAnsi="Cambria Math"/>
                      <w:color w:val="000000"/>
                      <w:sz w:val="21"/>
                      <w:szCs w:val="21"/>
                    </w:rPr>
                    <m:t>F</m:t>
                  </m:r>
                </m:e>
                <m:sub>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 =</m:t>
              </m:r>
              <m:r>
                <w:rPr>
                  <w:rFonts w:ascii="Cambria Math" w:hAnsi="Cambria Math"/>
                  <w:color w:val="000000"/>
                  <w:sz w:val="21"/>
                  <w:szCs w:val="21"/>
                </w:rPr>
                <m:t>α</m:t>
              </m:r>
              <m:r>
                <m:rPr>
                  <m:sty m:val="p"/>
                </m:rPr>
                <w:rPr>
                  <w:rFonts w:ascii="Cambria Math" w:hAnsi="Cambria Math"/>
                  <w:color w:val="000000"/>
                  <w:sz w:val="21"/>
                  <w:szCs w:val="21"/>
                </w:rPr>
                <m:t> </m:t>
              </m:r>
              <m:sSub>
                <m:sSubPr>
                  <m:ctrlPr>
                    <w:rPr>
                      <w:rFonts w:ascii="Cambria Math" w:hAnsi="Cambria Math"/>
                      <w:color w:val="000000"/>
                      <w:sz w:val="21"/>
                      <w:szCs w:val="21"/>
                    </w:rPr>
                  </m:ctrlPr>
                </m:sSubPr>
                <m:e>
                  <m:r>
                    <w:rPr>
                      <w:rFonts w:ascii="Cambria Math" w:hAnsi="Cambria Math"/>
                      <w:color w:val="000000"/>
                      <w:sz w:val="21"/>
                      <w:szCs w:val="21"/>
                    </w:rPr>
                    <m:t>f</m:t>
                  </m:r>
                </m:e>
                <m:sub>
                  <m:r>
                    <w:rPr>
                      <w:rFonts w:ascii="Cambria Math" w:hAnsi="Cambria Math"/>
                      <w:color w:val="000000"/>
                      <w:sz w:val="21"/>
                      <w:szCs w:val="21"/>
                    </w:rPr>
                    <m:t>att</m:t>
                  </m:r>
                  <m:r>
                    <m:rPr>
                      <m:sty m:val="p"/>
                    </m:rPr>
                    <w:rPr>
                      <w:rFonts w:ascii="Cambria Math" w:hAnsi="Cambria Math"/>
                      <w:color w:val="000000"/>
                      <w:sz w:val="21"/>
                      <w:szCs w:val="21"/>
                    </w:rPr>
                    <m:t>,</m:t>
                  </m:r>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+β</m:t>
              </m:r>
              <m:sSub>
                <m:sSubPr>
                  <m:ctrlPr>
                    <w:rPr>
                      <w:rFonts w:ascii="Cambria Math" w:hAnsi="Cambria Math"/>
                      <w:color w:val="000000"/>
                      <w:sz w:val="21"/>
                      <w:szCs w:val="21"/>
                    </w:rPr>
                  </m:ctrlPr>
                </m:sSubPr>
                <m:e>
                  <m:r>
                    <w:rPr>
                      <w:rFonts w:ascii="Cambria Math" w:hAnsi="Cambria Math"/>
                      <w:color w:val="000000"/>
                      <w:sz w:val="21"/>
                      <w:szCs w:val="21"/>
                    </w:rPr>
                    <m:t>f</m:t>
                  </m:r>
                </m:e>
                <m:sub>
                  <m:r>
                    <w:rPr>
                      <w:rFonts w:ascii="Cambria Math" w:hAnsi="Cambria Math"/>
                      <w:color w:val="000000"/>
                      <w:sz w:val="21"/>
                      <w:szCs w:val="21"/>
                    </w:rPr>
                    <m:t>rep</m:t>
                  </m:r>
                  <m:r>
                    <m:rPr>
                      <m:sty m:val="p"/>
                    </m:rPr>
                    <w:rPr>
                      <w:rFonts w:ascii="Cambria Math" w:hAnsi="Cambria Math"/>
                      <w:color w:val="000000"/>
                      <w:sz w:val="21"/>
                      <w:szCs w:val="21"/>
                    </w:rPr>
                    <m:t>,</m:t>
                  </m:r>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 η</m:t>
              </m:r>
              <m:sSub>
                <m:sSubPr>
                  <m:ctrlPr>
                    <w:rPr>
                      <w:rFonts w:ascii="Cambria Math" w:hAnsi="Cambria Math"/>
                      <w:color w:val="000000"/>
                      <w:sz w:val="21"/>
                      <w:szCs w:val="21"/>
                    </w:rPr>
                  </m:ctrlPr>
                </m:sSubPr>
                <m:e>
                  <m:r>
                    <w:rPr>
                      <w:rFonts w:ascii="Cambria Math" w:hAnsi="Cambria Math"/>
                      <w:color w:val="000000"/>
                      <w:sz w:val="21"/>
                      <w:szCs w:val="21"/>
                    </w:rPr>
                    <m:t>f</m:t>
                  </m:r>
                </m:e>
                <m:sub>
                  <m:r>
                    <w:rPr>
                      <w:rFonts w:ascii="Cambria Math" w:hAnsi="Cambria Math"/>
                      <w:color w:val="000000"/>
                      <w:sz w:val="21"/>
                      <w:szCs w:val="21"/>
                    </w:rPr>
                    <m:t>coh</m:t>
                  </m:r>
                  <m:r>
                    <m:rPr>
                      <m:sty m:val="p"/>
                    </m:rPr>
                    <w:rPr>
                      <w:rFonts w:ascii="Cambria Math" w:hAnsi="Cambria Math"/>
                      <w:color w:val="000000"/>
                      <w:sz w:val="21"/>
                      <w:szCs w:val="21"/>
                    </w:rPr>
                    <m:t>,</m:t>
                  </m:r>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r>
                <w:rPr>
                  <w:rFonts w:ascii="Cambria Math" w:hAnsi="Cambria Math"/>
                  <w:color w:val="000000"/>
                  <w:sz w:val="21"/>
                  <w:szCs w:val="21"/>
                </w:rPr>
                <m:t>#</m:t>
              </m:r>
              <m:d>
                <m:dPr>
                  <m:ctrlPr>
                    <w:rPr>
                      <w:rFonts w:ascii="Cambria Math" w:hAnsi="Cambria Math"/>
                      <w:i/>
                      <w:color w:val="000000"/>
                      <w:sz w:val="21"/>
                      <w:szCs w:val="21"/>
                    </w:rPr>
                  </m:ctrlPr>
                </m:dPr>
                <m:e>
                  <m:r>
                    <w:rPr>
                      <w:rFonts w:ascii="Cambria Math" w:hAnsi="Cambria Math"/>
                      <w:color w:val="000000"/>
                      <w:sz w:val="21"/>
                      <w:szCs w:val="21"/>
                    </w:rPr>
                    <m:t>19</m:t>
                  </m:r>
                </m:e>
              </m:d>
            </m:e>
          </m:eqArr>
        </m:oMath>
      </m:oMathPara>
    </w:p>
    <w:p w14:paraId="089A65CB" w14:textId="694B9287" w:rsidR="008A031F" w:rsidRPr="008A031F" w:rsidRDefault="00146CCD" w:rsidP="008A031F">
      <w:pPr>
        <w:spacing w:line="360" w:lineRule="auto"/>
        <w:ind w:firstLineChars="196" w:firstLine="412"/>
        <w:rPr>
          <w:color w:val="000000"/>
          <w:sz w:val="21"/>
          <w:szCs w:val="21"/>
        </w:rPr>
      </w:pPr>
      <w:r>
        <w:rPr>
          <w:rFonts w:hint="eastAsia"/>
          <w:color w:val="000000"/>
          <w:sz w:val="21"/>
          <w:szCs w:val="21"/>
        </w:rPr>
        <w:t>其中，</w:t>
      </w:r>
      <m:oMath>
        <m:r>
          <w:rPr>
            <w:rFonts w:ascii="Cambria Math" w:hAnsi="Cambria Math"/>
            <w:color w:val="000000"/>
            <w:sz w:val="21"/>
            <w:szCs w:val="21"/>
          </w:rPr>
          <m:t>α,β,η</m:t>
        </m:r>
        <m:r>
          <m:rPr>
            <m:sty m:val="p"/>
          </m:rPr>
          <w:rPr>
            <w:rFonts w:ascii="Cambria Math" w:hAnsi="Cambria Math" w:hint="eastAsia"/>
            <w:color w:val="000000"/>
            <w:sz w:val="21"/>
            <w:szCs w:val="21"/>
          </w:rPr>
          <m:t>∈</m:t>
        </m:r>
        <m:sSup>
          <m:sSupPr>
            <m:ctrlPr>
              <w:rPr>
                <w:rFonts w:ascii="Cambria Math" w:hAnsi="Cambria Math"/>
                <w:color w:val="000000"/>
                <w:sz w:val="21"/>
                <w:szCs w:val="21"/>
              </w:rPr>
            </m:ctrlPr>
          </m:sSupPr>
          <m:e>
            <m:r>
              <w:rPr>
                <w:rFonts w:ascii="Cambria Math" w:hAnsi="Cambria Math"/>
                <w:color w:val="000000"/>
                <w:sz w:val="21"/>
                <w:szCs w:val="21"/>
              </w:rPr>
              <m:t>R</m:t>
            </m:r>
          </m:e>
          <m:sup>
            <m:r>
              <m:rPr>
                <m:sty m:val="p"/>
              </m:rPr>
              <w:rPr>
                <w:rFonts w:ascii="Cambria Math" w:hAnsi="Cambria Math"/>
                <w:color w:val="000000"/>
                <w:sz w:val="21"/>
                <w:szCs w:val="21"/>
              </w:rPr>
              <m:t>+</m:t>
            </m:r>
          </m:sup>
        </m:sSup>
      </m:oMath>
      <w:r w:rsidR="000F4F18" w:rsidRPr="00A9585A">
        <w:rPr>
          <w:color w:val="000000"/>
          <w:sz w:val="21"/>
          <w:szCs w:val="21"/>
        </w:rPr>
        <w:t xml:space="preserve"> </w:t>
      </w:r>
      <w:r w:rsidR="000F4F18" w:rsidRPr="00A9585A">
        <w:rPr>
          <w:color w:val="000000"/>
          <w:sz w:val="21"/>
          <w:szCs w:val="21"/>
        </w:rPr>
        <w:t>为吸引力、斥力与</w:t>
      </w:r>
      <w:r w:rsidR="00EB3E91">
        <w:rPr>
          <w:rFonts w:hint="eastAsia"/>
          <w:color w:val="000000"/>
          <w:sz w:val="21"/>
          <w:szCs w:val="21"/>
        </w:rPr>
        <w:t>保持</w:t>
      </w:r>
      <w:r w:rsidR="000F4F18" w:rsidRPr="00A9585A">
        <w:rPr>
          <w:color w:val="000000"/>
          <w:sz w:val="21"/>
          <w:szCs w:val="21"/>
        </w:rPr>
        <w:t>力分量的正权重系数，用以反映不同</w:t>
      </w:r>
      <w:r w:rsidR="000F4F18" w:rsidRPr="00A9585A">
        <w:rPr>
          <w:rFonts w:hint="eastAsia"/>
          <w:color w:val="000000"/>
          <w:sz w:val="21"/>
          <w:szCs w:val="21"/>
        </w:rPr>
        <w:t>任务场景</w:t>
      </w:r>
      <w:r w:rsidR="000F4F18" w:rsidRPr="00A9585A">
        <w:rPr>
          <w:color w:val="000000"/>
          <w:sz w:val="21"/>
          <w:szCs w:val="21"/>
        </w:rPr>
        <w:t>下各分量在总合力中的相对重要性。</w:t>
      </w:r>
      <w:r w:rsidR="008A031F" w:rsidRPr="008A031F">
        <w:rPr>
          <w:color w:val="000000"/>
          <w:sz w:val="21"/>
          <w:szCs w:val="21"/>
        </w:rPr>
        <w:t>为体现任务优先级，本研究未对三者进行归一化约束，而是</w:t>
      </w:r>
      <w:r w:rsidR="008A031F">
        <w:rPr>
          <w:rFonts w:hint="eastAsia"/>
          <w:color w:val="000000"/>
          <w:sz w:val="21"/>
          <w:szCs w:val="21"/>
        </w:rPr>
        <w:t>参考一般情况下的经验参数，</w:t>
      </w:r>
      <w:r w:rsidR="008A031F" w:rsidRPr="008A031F">
        <w:rPr>
          <w:color w:val="000000"/>
          <w:sz w:val="21"/>
          <w:szCs w:val="21"/>
        </w:rPr>
        <w:t>通过数量级控制实现力场作用的分层调节，</w:t>
      </w:r>
      <w:commentRangeStart w:id="27"/>
      <w:r w:rsidR="008A031F" w:rsidRPr="008A031F">
        <w:rPr>
          <w:color w:val="000000"/>
          <w:sz w:val="21"/>
          <w:szCs w:val="21"/>
        </w:rPr>
        <w:t>满足</w:t>
      </w:r>
      <w:r w:rsidR="008A031F">
        <w:rPr>
          <w:rFonts w:hint="eastAsia"/>
          <w:color w:val="000000"/>
          <w:sz w:val="21"/>
          <w:szCs w:val="21"/>
        </w:rPr>
        <w:t>：</w:t>
      </w:r>
    </w:p>
    <w:p w14:paraId="6F9F0773" w14:textId="5908DD92" w:rsidR="008A031F" w:rsidRPr="008A031F" w:rsidRDefault="00081201" w:rsidP="008A031F">
      <w:pPr>
        <w:spacing w:line="360" w:lineRule="auto"/>
        <w:ind w:firstLineChars="196" w:firstLine="412"/>
        <w:rPr>
          <w:color w:val="000000"/>
          <w:sz w:val="21"/>
          <w:szCs w:val="21"/>
        </w:rPr>
      </w:pPr>
      <m:oMathPara>
        <m:oMath>
          <m:eqArr>
            <m:eqArrPr>
              <m:maxDist m:val="1"/>
              <m:ctrlPr>
                <w:rPr>
                  <w:rFonts w:ascii="Cambria Math" w:hAnsi="Cambria Math"/>
                  <w:i/>
                  <w:color w:val="000000"/>
                  <w:sz w:val="21"/>
                  <w:szCs w:val="21"/>
                </w:rPr>
              </m:ctrlPr>
            </m:eqArrPr>
            <m:e>
              <m:r>
                <w:rPr>
                  <w:rFonts w:ascii="Cambria Math" w:hAnsi="Cambria Math"/>
                  <w:color w:val="000000"/>
                  <w:sz w:val="21"/>
                  <w:szCs w:val="21"/>
                </w:rPr>
                <m:t>β</m:t>
              </m:r>
              <m:r>
                <w:rPr>
                  <w:rFonts w:ascii="Cambria Math" w:hAnsi="Cambria Math" w:cs="Cambria Math"/>
                  <w:color w:val="000000"/>
                  <w:sz w:val="21"/>
                  <w:szCs w:val="21"/>
                </w:rPr>
                <m:t>≫</m:t>
              </m:r>
              <m:r>
                <w:rPr>
                  <w:rFonts w:ascii="Cambria Math" w:hAnsi="Cambria Math"/>
                  <w:color w:val="000000"/>
                  <w:sz w:val="21"/>
                  <w:szCs w:val="21"/>
                </w:rPr>
                <m:t>η≥α#</m:t>
              </m:r>
              <m:d>
                <m:dPr>
                  <m:ctrlPr>
                    <w:rPr>
                      <w:rFonts w:ascii="Cambria Math" w:hAnsi="Cambria Math"/>
                      <w:i/>
                      <w:color w:val="000000"/>
                      <w:sz w:val="21"/>
                      <w:szCs w:val="21"/>
                    </w:rPr>
                  </m:ctrlPr>
                </m:dPr>
                <m:e>
                  <m:r>
                    <w:rPr>
                      <w:rFonts w:ascii="Cambria Math" w:hAnsi="Cambria Math"/>
                      <w:color w:val="000000"/>
                      <w:sz w:val="21"/>
                      <w:szCs w:val="21"/>
                    </w:rPr>
                    <m:t>20</m:t>
                  </m:r>
                </m:e>
              </m:d>
            </m:e>
          </m:eqArr>
          <w:commentRangeEnd w:id="27"/>
          <m:r>
            <m:rPr>
              <m:sty m:val="p"/>
            </m:rPr>
            <w:rPr>
              <w:rStyle w:val="ac"/>
            </w:rPr>
            <w:commentReference w:id="27"/>
          </m:r>
        </m:oMath>
      </m:oMathPara>
    </w:p>
    <w:p w14:paraId="0C7B22EA" w14:textId="2CC4F84C" w:rsidR="008A031F" w:rsidRPr="008A031F" w:rsidRDefault="008A031F" w:rsidP="008A031F">
      <w:pPr>
        <w:spacing w:line="360" w:lineRule="auto"/>
        <w:ind w:firstLineChars="196" w:firstLine="412"/>
        <w:rPr>
          <w:color w:val="000000"/>
          <w:sz w:val="21"/>
          <w:szCs w:val="21"/>
        </w:rPr>
      </w:pPr>
      <w:r w:rsidRPr="008A031F">
        <w:rPr>
          <w:color w:val="000000"/>
          <w:sz w:val="21"/>
          <w:szCs w:val="21"/>
        </w:rPr>
        <w:t>即避障斥力在复杂环境中具有最高优先级，其次为通信保持力与目标引力，从而确保在多干扰场景下路径规划的安全性与稳定性。</w:t>
      </w:r>
    </w:p>
    <w:p w14:paraId="3F308970" w14:textId="73AEB3B0" w:rsidR="00AF67C3" w:rsidRPr="00234ACA" w:rsidRDefault="00AF67C3" w:rsidP="00234ACA">
      <w:pPr>
        <w:spacing w:line="360" w:lineRule="auto"/>
        <w:outlineLvl w:val="2"/>
        <w:rPr>
          <w:rFonts w:ascii="宋体" w:hAnsi="宋体"/>
          <w:color w:val="000000"/>
          <w:sz w:val="21"/>
          <w:szCs w:val="21"/>
        </w:rPr>
      </w:pPr>
      <w:bookmarkStart w:id="28" w:name="OLE_LINK9"/>
      <w:r w:rsidRPr="00234ACA">
        <w:rPr>
          <w:rFonts w:ascii="宋体" w:hAnsi="宋体" w:hint="eastAsia"/>
          <w:color w:val="000000"/>
          <w:sz w:val="21"/>
          <w:szCs w:val="21"/>
        </w:rPr>
        <w:t>3</w:t>
      </w:r>
      <w:r w:rsidRPr="00234ACA">
        <w:rPr>
          <w:rFonts w:ascii="宋体" w:hAnsi="宋体"/>
          <w:color w:val="000000"/>
          <w:sz w:val="21"/>
          <w:szCs w:val="21"/>
        </w:rPr>
        <w:t xml:space="preserve">.3.1 </w:t>
      </w:r>
      <w:r w:rsidRPr="00234ACA">
        <w:rPr>
          <w:rFonts w:ascii="宋体" w:hAnsi="宋体" w:hint="eastAsia"/>
          <w:color w:val="000000"/>
          <w:sz w:val="21"/>
          <w:szCs w:val="21"/>
        </w:rPr>
        <w:t>目标导向引力</w:t>
      </w:r>
      <w:r w:rsidR="008A031F">
        <w:rPr>
          <w:rFonts w:ascii="宋体" w:hAnsi="宋体" w:hint="eastAsia"/>
          <w:color w:val="000000"/>
          <w:sz w:val="21"/>
          <w:szCs w:val="21"/>
        </w:rPr>
        <w:t>分量</w:t>
      </w:r>
    </w:p>
    <w:bookmarkEnd w:id="28"/>
    <w:p w14:paraId="6026B85D" w14:textId="13413630" w:rsidR="000F4F18" w:rsidRPr="00A9585A" w:rsidRDefault="000F4F18" w:rsidP="000F4F18">
      <w:pPr>
        <w:spacing w:line="360" w:lineRule="auto"/>
        <w:ind w:firstLineChars="196" w:firstLine="412"/>
        <w:rPr>
          <w:color w:val="000000"/>
          <w:sz w:val="21"/>
          <w:szCs w:val="21"/>
        </w:rPr>
      </w:pPr>
      <w:r w:rsidRPr="00A9585A">
        <w:rPr>
          <w:color w:val="000000"/>
          <w:sz w:val="21"/>
          <w:szCs w:val="21"/>
        </w:rPr>
        <w:t>目标导向引力分量</w:t>
      </w:r>
      <w:r w:rsidRPr="00A9585A">
        <w:rPr>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f</m:t>
            </m:r>
          </m:e>
          <m:sub>
            <m:r>
              <w:rPr>
                <w:rFonts w:ascii="Cambria Math" w:hAnsi="Cambria Math"/>
                <w:color w:val="000000"/>
                <w:sz w:val="21"/>
                <w:szCs w:val="21"/>
              </w:rPr>
              <m:t>att</m:t>
            </m:r>
            <m:r>
              <m:rPr>
                <m:sty m:val="p"/>
              </m:rPr>
              <w:rPr>
                <w:rFonts w:ascii="Cambria Math" w:hAnsi="Cambria Math"/>
                <w:color w:val="000000"/>
                <w:sz w:val="21"/>
                <w:szCs w:val="21"/>
              </w:rPr>
              <m:t>,</m:t>
            </m:r>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oMath>
      <w:r w:rsidRPr="00A9585A">
        <w:rPr>
          <w:color w:val="000000"/>
          <w:sz w:val="21"/>
          <w:szCs w:val="21"/>
        </w:rPr>
        <w:t xml:space="preserve"> </w:t>
      </w:r>
      <w:r w:rsidRPr="00A9585A">
        <w:rPr>
          <w:color w:val="000000"/>
          <w:sz w:val="21"/>
          <w:szCs w:val="21"/>
        </w:rPr>
        <w:t>提供无人机全局运动趋势的驱动力，其作用是将</w:t>
      </w:r>
      <w:r w:rsidR="0042304C" w:rsidRPr="00A9585A">
        <w:rPr>
          <w:rFonts w:hint="eastAsia"/>
          <w:color w:val="000000"/>
          <w:sz w:val="21"/>
          <w:szCs w:val="21"/>
        </w:rPr>
        <w:t>簇内的无人机</w:t>
      </w:r>
      <w:r w:rsidRPr="00A9585A">
        <w:rPr>
          <w:color w:val="000000"/>
          <w:sz w:val="21"/>
          <w:szCs w:val="21"/>
        </w:rPr>
        <w:t>引导至</w:t>
      </w:r>
      <w:r w:rsidR="0042304C" w:rsidRPr="00A9585A">
        <w:rPr>
          <w:rFonts w:hint="eastAsia"/>
          <w:color w:val="000000"/>
          <w:sz w:val="21"/>
          <w:szCs w:val="21"/>
        </w:rPr>
        <w:t>全局</w:t>
      </w:r>
      <w:r w:rsidRPr="00A9585A">
        <w:rPr>
          <w:color w:val="000000"/>
          <w:sz w:val="21"/>
          <w:szCs w:val="21"/>
        </w:rPr>
        <w:t xml:space="preserve"> </w:t>
      </w:r>
      <w:r w:rsidR="0084022A">
        <w:rPr>
          <w:color w:val="000000"/>
          <w:sz w:val="21"/>
          <w:szCs w:val="21"/>
        </w:rPr>
        <w:t>C-</w:t>
      </w:r>
      <w:r w:rsidRPr="00A9585A">
        <w:rPr>
          <w:color w:val="000000"/>
          <w:sz w:val="21"/>
          <w:szCs w:val="21"/>
        </w:rPr>
        <w:t xml:space="preserve">RRT* </w:t>
      </w:r>
      <w:r w:rsidRPr="00A9585A">
        <w:rPr>
          <w:color w:val="000000"/>
          <w:sz w:val="21"/>
          <w:szCs w:val="21"/>
        </w:rPr>
        <w:t>所规划的下一</w:t>
      </w:r>
      <w:r w:rsidR="00B9239D">
        <w:rPr>
          <w:rFonts w:hint="eastAsia"/>
          <w:color w:val="000000"/>
          <w:sz w:val="21"/>
          <w:szCs w:val="21"/>
        </w:rPr>
        <w:t>关键</w:t>
      </w:r>
      <w:r w:rsidRPr="00A9585A">
        <w:rPr>
          <w:color w:val="000000"/>
          <w:sz w:val="21"/>
          <w:szCs w:val="21"/>
        </w:rPr>
        <w:t>点</w:t>
      </w:r>
      <w:r w:rsidR="0042304C" w:rsidRPr="00A9585A">
        <w:rPr>
          <w:rFonts w:hint="eastAsia"/>
          <w:color w:val="000000"/>
          <w:sz w:val="21"/>
          <w:szCs w:val="21"/>
        </w:rPr>
        <w:t>范围内</w:t>
      </w:r>
      <w:r w:rsidRPr="00A9585A">
        <w:rPr>
          <w:color w:val="000000"/>
          <w:sz w:val="21"/>
          <w:szCs w:val="21"/>
        </w:rPr>
        <w:t>。该分量由当前位置与目标点的向量差定义：</w:t>
      </w:r>
    </w:p>
    <w:p w14:paraId="487BA359" w14:textId="2E67123E" w:rsidR="000F4F18" w:rsidRPr="00A9585A" w:rsidRDefault="00081201" w:rsidP="000F4F18">
      <w:pPr>
        <w:spacing w:line="360" w:lineRule="auto"/>
        <w:ind w:firstLineChars="196" w:firstLine="412"/>
        <w:rPr>
          <w:color w:val="000000"/>
          <w:sz w:val="21"/>
          <w:szCs w:val="21"/>
        </w:rPr>
      </w:pPr>
      <m:oMathPara>
        <m:oMath>
          <m:eqArr>
            <m:eqArrPr>
              <m:maxDist m:val="1"/>
              <m:ctrlPr>
                <w:rPr>
                  <w:rFonts w:ascii="Cambria Math" w:hAnsi="Cambria Math"/>
                  <w:i/>
                  <w:color w:val="000000"/>
                  <w:sz w:val="21"/>
                  <w:szCs w:val="21"/>
                </w:rPr>
              </m:ctrlPr>
            </m:eqArrPr>
            <m:e>
              <m:sSub>
                <m:sSubPr>
                  <m:ctrlPr>
                    <w:rPr>
                      <w:rFonts w:ascii="Cambria Math" w:hAnsi="Cambria Math"/>
                      <w:color w:val="000000"/>
                      <w:sz w:val="21"/>
                      <w:szCs w:val="21"/>
                    </w:rPr>
                  </m:ctrlPr>
                </m:sSubPr>
                <m:e>
                  <m:r>
                    <w:rPr>
                      <w:rFonts w:ascii="Cambria Math" w:hAnsi="Cambria Math"/>
                      <w:color w:val="000000"/>
                      <w:sz w:val="21"/>
                      <w:szCs w:val="21"/>
                    </w:rPr>
                    <m:t>f</m:t>
                  </m:r>
                </m:e>
                <m:sub>
                  <m:r>
                    <w:rPr>
                      <w:rFonts w:ascii="Cambria Math" w:hAnsi="Cambria Math"/>
                      <w:color w:val="000000"/>
                      <w:sz w:val="21"/>
                      <w:szCs w:val="21"/>
                    </w:rPr>
                    <m:t>att</m:t>
                  </m:r>
                  <m:r>
                    <m:rPr>
                      <m:sty m:val="p"/>
                    </m:rPr>
                    <w:rPr>
                      <w:rFonts w:ascii="Cambria Math" w:hAnsi="Cambria Math"/>
                      <w:color w:val="000000"/>
                      <w:sz w:val="21"/>
                      <w:szCs w:val="21"/>
                    </w:rPr>
                    <m:t>,</m:t>
                  </m:r>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r>
                    <m:rPr>
                      <m:sty m:val="p"/>
                    </m:rPr>
                    <w:rPr>
                      <w:rFonts w:ascii="Cambria Math" w:hAnsi="Cambria Math"/>
                      <w:color w:val="000000"/>
                      <w:sz w:val="21"/>
                      <w:szCs w:val="21"/>
                    </w:rPr>
                    <m:t>,</m:t>
                  </m:r>
                  <m:r>
                    <w:rPr>
                      <w:rFonts w:ascii="Cambria Math" w:hAnsi="Cambria Math"/>
                      <w:color w:val="000000"/>
                      <w:sz w:val="21"/>
                      <w:szCs w:val="21"/>
                    </w:rPr>
                    <m:t>d</m:t>
                  </m:r>
                </m:sub>
              </m:sSub>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r>
                <w:rPr>
                  <w:rFonts w:ascii="Cambria Math" w:hAnsi="Cambria Math"/>
                  <w:color w:val="000000"/>
                  <w:sz w:val="21"/>
                  <w:szCs w:val="21"/>
                </w:rPr>
                <m:t>#</m:t>
              </m:r>
              <m:d>
                <m:dPr>
                  <m:ctrlPr>
                    <w:rPr>
                      <w:rFonts w:ascii="Cambria Math" w:hAnsi="Cambria Math"/>
                      <w:i/>
                      <w:color w:val="000000"/>
                      <w:sz w:val="21"/>
                      <w:szCs w:val="21"/>
                    </w:rPr>
                  </m:ctrlPr>
                </m:dPr>
                <m:e>
                  <m:r>
                    <w:rPr>
                      <w:rFonts w:ascii="Cambria Math" w:hAnsi="Cambria Math"/>
                      <w:color w:val="000000"/>
                      <w:sz w:val="21"/>
                      <w:szCs w:val="21"/>
                    </w:rPr>
                    <m:t>21</m:t>
                  </m:r>
                </m:e>
              </m:d>
            </m:e>
          </m:eqArr>
        </m:oMath>
      </m:oMathPara>
    </w:p>
    <w:p w14:paraId="4A3665D2" w14:textId="581DD4EB" w:rsidR="000F4F18" w:rsidRDefault="000F4F18" w:rsidP="000F4F18">
      <w:pPr>
        <w:spacing w:line="360" w:lineRule="auto"/>
        <w:ind w:firstLineChars="196" w:firstLine="412"/>
        <w:rPr>
          <w:color w:val="000000"/>
          <w:sz w:val="21"/>
          <w:szCs w:val="21"/>
        </w:rPr>
      </w:pPr>
      <w:r w:rsidRPr="00A9585A">
        <w:rPr>
          <w:color w:val="000000"/>
          <w:sz w:val="21"/>
          <w:szCs w:val="21"/>
        </w:rPr>
        <w:t>其中</w:t>
      </w:r>
      <w:r w:rsidRPr="00A9585A">
        <w:rPr>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r>
              <m:rPr>
                <m:sty m:val="p"/>
              </m:rPr>
              <w:rPr>
                <w:rFonts w:ascii="Cambria Math" w:hAnsi="Cambria Math"/>
                <w:color w:val="000000"/>
                <w:sz w:val="21"/>
                <w:szCs w:val="21"/>
              </w:rPr>
              <m:t>,</m:t>
            </m:r>
            <m:r>
              <w:rPr>
                <w:rFonts w:ascii="Cambria Math" w:hAnsi="Cambria Math"/>
                <w:color w:val="000000"/>
                <w:sz w:val="21"/>
                <w:szCs w:val="21"/>
              </w:rPr>
              <m:t>d</m:t>
            </m:r>
          </m:sub>
        </m:sSub>
        <m:r>
          <m:rPr>
            <m:sty m:val="p"/>
          </m:rPr>
          <w:rPr>
            <w:rFonts w:ascii="Cambria Math" w:hAnsi="Cambria Math"/>
            <w:color w:val="000000"/>
            <w:sz w:val="21"/>
            <w:szCs w:val="21"/>
          </w:rPr>
          <m:t>=</m:t>
        </m:r>
        <m:sSup>
          <m:sSupPr>
            <m:ctrlPr>
              <w:rPr>
                <w:rFonts w:ascii="Cambria Math" w:hAnsi="Cambria Math"/>
                <w:color w:val="000000"/>
                <w:sz w:val="21"/>
                <w:szCs w:val="21"/>
              </w:rPr>
            </m:ctrlPr>
          </m:sSupPr>
          <m:e>
            <m:d>
              <m:dPr>
                <m:ctrlPr>
                  <w:rPr>
                    <w:rFonts w:ascii="Cambria Math" w:hAnsi="Cambria Math"/>
                    <w:color w:val="000000"/>
                    <w:sz w:val="21"/>
                    <w:szCs w:val="21"/>
                  </w:rPr>
                </m:ctrlPr>
              </m:dPr>
              <m:e>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r>
                      <m:rPr>
                        <m:sty m:val="p"/>
                      </m:rPr>
                      <w:rPr>
                        <w:rFonts w:ascii="Cambria Math" w:hAnsi="Cambria Math"/>
                        <w:color w:val="000000"/>
                        <w:sz w:val="21"/>
                        <w:szCs w:val="21"/>
                      </w:rPr>
                      <m:t>,</m:t>
                    </m:r>
                    <m:r>
                      <w:rPr>
                        <w:rFonts w:ascii="Cambria Math" w:hAnsi="Cambria Math"/>
                        <w:color w:val="000000"/>
                        <w:sz w:val="21"/>
                        <w:szCs w:val="21"/>
                      </w:rPr>
                      <m:t>d</m:t>
                    </m:r>
                    <m:r>
                      <m:rPr>
                        <m:sty m:val="p"/>
                      </m:rPr>
                      <w:rPr>
                        <w:rFonts w:ascii="Cambria Math" w:hAnsi="Cambria Math"/>
                        <w:color w:val="000000"/>
                        <w:sz w:val="21"/>
                        <w:szCs w:val="21"/>
                      </w:rPr>
                      <m:t>,</m:t>
                    </m:r>
                    <m:r>
                      <w:rPr>
                        <w:rFonts w:ascii="Cambria Math" w:hAnsi="Cambria Math"/>
                        <w:color w:val="000000"/>
                        <w:sz w:val="21"/>
                        <w:szCs w:val="21"/>
                      </w:rPr>
                      <m:t>x</m:t>
                    </m:r>
                  </m:sub>
                </m:sSub>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r>
                      <m:rPr>
                        <m:sty m:val="p"/>
                      </m:rPr>
                      <w:rPr>
                        <w:rFonts w:ascii="Cambria Math" w:hAnsi="Cambria Math"/>
                        <w:color w:val="000000"/>
                        <w:sz w:val="21"/>
                        <w:szCs w:val="21"/>
                      </w:rPr>
                      <m:t>,</m:t>
                    </m:r>
                    <m:r>
                      <w:rPr>
                        <w:rFonts w:ascii="Cambria Math" w:hAnsi="Cambria Math"/>
                        <w:color w:val="000000"/>
                        <w:sz w:val="21"/>
                        <w:szCs w:val="21"/>
                      </w:rPr>
                      <m:t>d</m:t>
                    </m:r>
                    <m:r>
                      <m:rPr>
                        <m:sty m:val="p"/>
                      </m:rPr>
                      <w:rPr>
                        <w:rFonts w:ascii="Cambria Math" w:hAnsi="Cambria Math"/>
                        <w:color w:val="000000"/>
                        <w:sz w:val="21"/>
                        <w:szCs w:val="21"/>
                      </w:rPr>
                      <m:t>,</m:t>
                    </m:r>
                    <m:r>
                      <w:rPr>
                        <w:rFonts w:ascii="Cambria Math" w:hAnsi="Cambria Math"/>
                        <w:color w:val="000000"/>
                        <w:sz w:val="21"/>
                        <w:szCs w:val="21"/>
                      </w:rPr>
                      <m:t>y</m:t>
                    </m:r>
                  </m:sub>
                </m:sSub>
              </m:e>
            </m:d>
          </m:e>
          <m:sup>
            <m:r>
              <w:rPr>
                <w:rFonts w:ascii="Cambria Math" w:hAnsi="Cambria Math"/>
                <w:color w:val="000000"/>
                <w:sz w:val="21"/>
                <w:szCs w:val="21"/>
              </w:rPr>
              <m:t>T</m:t>
            </m:r>
          </m:sup>
        </m:sSup>
        <m:r>
          <m:rPr>
            <m:sty m:val="p"/>
          </m:rPr>
          <w:rPr>
            <w:rFonts w:ascii="Cambria Math" w:hAnsi="Cambria Math" w:hint="eastAsia"/>
            <w:color w:val="000000"/>
            <w:sz w:val="21"/>
            <w:szCs w:val="21"/>
          </w:rPr>
          <m:t>∈</m:t>
        </m:r>
        <m:sSup>
          <m:sSupPr>
            <m:ctrlPr>
              <w:rPr>
                <w:rFonts w:ascii="Cambria Math" w:hAnsi="Cambria Math"/>
                <w:color w:val="000000"/>
                <w:sz w:val="21"/>
                <w:szCs w:val="21"/>
              </w:rPr>
            </m:ctrlPr>
          </m:sSupPr>
          <m:e>
            <m:r>
              <w:rPr>
                <w:rFonts w:ascii="Cambria Math" w:hAnsi="Cambria Math"/>
                <w:color w:val="000000"/>
                <w:sz w:val="21"/>
                <w:szCs w:val="21"/>
              </w:rPr>
              <m:t>R</m:t>
            </m:r>
          </m:e>
          <m:sup>
            <m:r>
              <m:rPr>
                <m:scr m:val="double-struck"/>
                <m:sty m:val="p"/>
              </m:rPr>
              <w:rPr>
                <w:rFonts w:ascii="Cambria Math" w:hAnsi="Cambria Math"/>
                <w:color w:val="000000"/>
                <w:sz w:val="21"/>
                <w:szCs w:val="21"/>
              </w:rPr>
              <m:t>2</m:t>
            </m:r>
          </m:sup>
        </m:sSup>
      </m:oMath>
      <w:r w:rsidRPr="00A9585A">
        <w:rPr>
          <w:color w:val="000000"/>
          <w:sz w:val="21"/>
          <w:szCs w:val="21"/>
        </w:rPr>
        <w:t xml:space="preserve"> </w:t>
      </w:r>
      <w:r w:rsidRPr="00A9585A">
        <w:rPr>
          <w:color w:val="000000"/>
          <w:sz w:val="21"/>
          <w:szCs w:val="21"/>
        </w:rPr>
        <w:t>表示由</w:t>
      </w:r>
      <w:r w:rsidR="0042304C" w:rsidRPr="00A9585A">
        <w:rPr>
          <w:rFonts w:hint="eastAsia"/>
          <w:color w:val="000000"/>
          <w:sz w:val="21"/>
          <w:szCs w:val="21"/>
        </w:rPr>
        <w:t>全局</w:t>
      </w:r>
      <w:r w:rsidR="0084022A">
        <w:rPr>
          <w:rFonts w:hint="eastAsia"/>
          <w:color w:val="000000"/>
          <w:sz w:val="21"/>
          <w:szCs w:val="21"/>
        </w:rPr>
        <w:t>C</w:t>
      </w:r>
      <w:r w:rsidR="0084022A">
        <w:rPr>
          <w:color w:val="000000"/>
          <w:sz w:val="21"/>
          <w:szCs w:val="21"/>
        </w:rPr>
        <w:t>-</w:t>
      </w:r>
      <w:r w:rsidRPr="00A9585A">
        <w:rPr>
          <w:color w:val="000000"/>
          <w:sz w:val="21"/>
          <w:szCs w:val="21"/>
        </w:rPr>
        <w:t xml:space="preserve">RRT* </w:t>
      </w:r>
      <w:r w:rsidRPr="00A9585A">
        <w:rPr>
          <w:color w:val="000000"/>
          <w:sz w:val="21"/>
          <w:szCs w:val="21"/>
        </w:rPr>
        <w:t>规划得到的</w:t>
      </w:r>
      <w:r w:rsidR="0042304C" w:rsidRPr="00A9585A">
        <w:rPr>
          <w:rFonts w:hint="eastAsia"/>
          <w:color w:val="000000"/>
          <w:sz w:val="21"/>
          <w:szCs w:val="21"/>
        </w:rPr>
        <w:t>该无人机所在簇的下一</w:t>
      </w:r>
      <w:r w:rsidRPr="00A9585A">
        <w:rPr>
          <w:color w:val="000000"/>
          <w:sz w:val="21"/>
          <w:szCs w:val="21"/>
        </w:rPr>
        <w:t>目标位置；</w:t>
      </w:r>
      <m:oMath>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m:t>
        </m:r>
        <m:sSup>
          <m:sSupPr>
            <m:ctrlPr>
              <w:rPr>
                <w:rFonts w:ascii="Cambria Math" w:hAnsi="Cambria Math"/>
                <w:color w:val="000000"/>
                <w:sz w:val="21"/>
                <w:szCs w:val="21"/>
              </w:rPr>
            </m:ctrlPr>
          </m:sSupPr>
          <m:e>
            <m:d>
              <m:dPr>
                <m:ctrlPr>
                  <w:rPr>
                    <w:rFonts w:ascii="Cambria Math" w:hAnsi="Cambria Math"/>
                    <w:color w:val="000000"/>
                    <w:sz w:val="21"/>
                    <w:szCs w:val="21"/>
                  </w:rPr>
                </m:ctrlPr>
              </m:dPr>
              <m:e>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r>
                      <m:rPr>
                        <m:sty m:val="p"/>
                      </m:rPr>
                      <w:rPr>
                        <w:rFonts w:ascii="Cambria Math" w:hAnsi="Cambria Math"/>
                        <w:color w:val="000000"/>
                        <w:sz w:val="21"/>
                        <w:szCs w:val="21"/>
                      </w:rPr>
                      <m:t>,</m:t>
                    </m:r>
                    <m:r>
                      <w:rPr>
                        <w:rFonts w:ascii="Cambria Math" w:hAnsi="Cambria Math"/>
                        <w:color w:val="000000"/>
                        <w:sz w:val="21"/>
                        <w:szCs w:val="21"/>
                      </w:rPr>
                      <m:t>x</m:t>
                    </m:r>
                  </m:sub>
                </m:sSub>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r>
                      <m:rPr>
                        <m:sty m:val="p"/>
                      </m:rPr>
                      <w:rPr>
                        <w:rFonts w:ascii="Cambria Math" w:hAnsi="Cambria Math"/>
                        <w:color w:val="000000"/>
                        <w:sz w:val="21"/>
                        <w:szCs w:val="21"/>
                      </w:rPr>
                      <m:t>,</m:t>
                    </m:r>
                    <m:r>
                      <w:rPr>
                        <w:rFonts w:ascii="Cambria Math" w:hAnsi="Cambria Math"/>
                        <w:color w:val="000000"/>
                        <w:sz w:val="21"/>
                        <w:szCs w:val="21"/>
                      </w:rPr>
                      <m:t>y</m:t>
                    </m:r>
                  </m:sub>
                </m:sSub>
                <m:d>
                  <m:dPr>
                    <m:ctrlPr>
                      <w:rPr>
                        <w:rFonts w:ascii="Cambria Math" w:hAnsi="Cambria Math"/>
                        <w:color w:val="000000"/>
                        <w:sz w:val="21"/>
                        <w:szCs w:val="21"/>
                      </w:rPr>
                    </m:ctrlPr>
                  </m:dPr>
                  <m:e>
                    <m:r>
                      <w:rPr>
                        <w:rFonts w:ascii="Cambria Math" w:hAnsi="Cambria Math"/>
                        <w:color w:val="000000"/>
                        <w:sz w:val="21"/>
                        <w:szCs w:val="21"/>
                      </w:rPr>
                      <m:t>t</m:t>
                    </m:r>
                  </m:e>
                </m:d>
              </m:e>
            </m:d>
          </m:e>
          <m:sup>
            <m:r>
              <w:rPr>
                <w:rFonts w:ascii="Cambria Math" w:hAnsi="Cambria Math"/>
                <w:color w:val="000000"/>
                <w:sz w:val="21"/>
                <w:szCs w:val="21"/>
              </w:rPr>
              <m:t>T</m:t>
            </m:r>
          </m:sup>
        </m:sSup>
      </m:oMath>
      <w:r w:rsidRPr="00A9585A">
        <w:rPr>
          <w:color w:val="000000"/>
          <w:sz w:val="21"/>
          <w:szCs w:val="21"/>
        </w:rPr>
        <w:t xml:space="preserve"> </w:t>
      </w:r>
      <w:r w:rsidRPr="00A9585A">
        <w:rPr>
          <w:color w:val="000000"/>
          <w:sz w:val="21"/>
          <w:szCs w:val="21"/>
        </w:rPr>
        <w:t>为当前时刻无人机的位置坐标。</w:t>
      </w:r>
    </w:p>
    <w:p w14:paraId="35AC5229" w14:textId="77777777" w:rsidR="00A433FA" w:rsidRPr="00234ACA" w:rsidRDefault="00047B95" w:rsidP="00234ACA">
      <w:pPr>
        <w:spacing w:line="360" w:lineRule="auto"/>
        <w:outlineLvl w:val="2"/>
        <w:rPr>
          <w:rFonts w:ascii="宋体" w:hAnsi="宋体"/>
          <w:color w:val="000000"/>
          <w:sz w:val="21"/>
          <w:szCs w:val="21"/>
        </w:rPr>
      </w:pPr>
      <w:r w:rsidRPr="00234ACA">
        <w:rPr>
          <w:rFonts w:ascii="宋体" w:hAnsi="宋体" w:hint="eastAsia"/>
          <w:color w:val="000000"/>
          <w:sz w:val="21"/>
          <w:szCs w:val="21"/>
        </w:rPr>
        <w:t>3</w:t>
      </w:r>
      <w:r w:rsidRPr="00234ACA">
        <w:rPr>
          <w:rFonts w:ascii="宋体" w:hAnsi="宋体"/>
          <w:color w:val="000000"/>
          <w:sz w:val="21"/>
          <w:szCs w:val="21"/>
        </w:rPr>
        <w:t xml:space="preserve">.3.2 </w:t>
      </w:r>
      <w:r w:rsidRPr="00234ACA">
        <w:rPr>
          <w:rFonts w:ascii="宋体" w:hAnsi="宋体" w:hint="eastAsia"/>
          <w:color w:val="000000"/>
          <w:sz w:val="21"/>
          <w:szCs w:val="21"/>
        </w:rPr>
        <w:t>碰撞避免斥力分量</w:t>
      </w:r>
    </w:p>
    <w:p w14:paraId="23ED16FC" w14:textId="57E4D89A" w:rsidR="000F4F18" w:rsidRPr="00A9585A" w:rsidRDefault="0042304C" w:rsidP="000F4F18">
      <w:pPr>
        <w:spacing w:line="360" w:lineRule="auto"/>
        <w:ind w:firstLineChars="196" w:firstLine="412"/>
        <w:rPr>
          <w:color w:val="000000"/>
          <w:sz w:val="21"/>
          <w:szCs w:val="21"/>
        </w:rPr>
      </w:pPr>
      <w:bookmarkStart w:id="29" w:name="OLE_LINK10"/>
      <w:r w:rsidRPr="00A9585A">
        <w:rPr>
          <w:rFonts w:hint="eastAsia"/>
          <w:color w:val="000000"/>
          <w:sz w:val="21"/>
          <w:szCs w:val="21"/>
        </w:rPr>
        <w:lastRenderedPageBreak/>
        <w:t>碰撞避免</w:t>
      </w:r>
      <w:r w:rsidR="000F4F18" w:rsidRPr="00A9585A">
        <w:rPr>
          <w:color w:val="000000"/>
          <w:sz w:val="21"/>
          <w:szCs w:val="21"/>
        </w:rPr>
        <w:t>斥力分量</w:t>
      </w:r>
      <w:bookmarkEnd w:id="29"/>
      <w:r w:rsidR="000F4F18" w:rsidRPr="00A9585A">
        <w:rPr>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f</m:t>
            </m:r>
          </m:e>
          <m:sub>
            <m:r>
              <w:rPr>
                <w:rFonts w:ascii="Cambria Math" w:hAnsi="Cambria Math"/>
                <w:color w:val="000000"/>
                <w:sz w:val="21"/>
                <w:szCs w:val="21"/>
              </w:rPr>
              <m:t>rep</m:t>
            </m:r>
            <m:r>
              <m:rPr>
                <m:sty m:val="p"/>
              </m:rPr>
              <w:rPr>
                <w:rFonts w:ascii="Cambria Math" w:hAnsi="Cambria Math"/>
                <w:color w:val="000000"/>
                <w:sz w:val="21"/>
                <w:szCs w:val="21"/>
              </w:rPr>
              <m:t>,</m:t>
            </m:r>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oMath>
      <w:r w:rsidR="000F4F18" w:rsidRPr="00A9585A">
        <w:rPr>
          <w:color w:val="000000"/>
          <w:sz w:val="21"/>
          <w:szCs w:val="21"/>
        </w:rPr>
        <w:t xml:space="preserve"> </w:t>
      </w:r>
      <w:r w:rsidR="000F4F18" w:rsidRPr="00A9585A">
        <w:rPr>
          <w:color w:val="000000"/>
          <w:sz w:val="21"/>
          <w:szCs w:val="21"/>
        </w:rPr>
        <w:t>负责无人机的局部安全性控制，避免其与</w:t>
      </w:r>
      <w:r w:rsidRPr="00A9585A">
        <w:rPr>
          <w:rFonts w:hint="eastAsia"/>
          <w:color w:val="000000"/>
          <w:sz w:val="21"/>
          <w:szCs w:val="21"/>
        </w:rPr>
        <w:t>建筑</w:t>
      </w:r>
      <w:r w:rsidR="000F4F18" w:rsidRPr="00A9585A">
        <w:rPr>
          <w:color w:val="000000"/>
          <w:sz w:val="21"/>
          <w:szCs w:val="21"/>
        </w:rPr>
        <w:t>物及其他无人机发生碰撞。设</w:t>
      </w:r>
      <m:oMath>
        <m:sSub>
          <m:sSubPr>
            <m:ctrlPr>
              <w:rPr>
                <w:rFonts w:ascii="Cambria Math" w:hAnsi="Cambria Math"/>
                <w:i/>
                <w:iCs/>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sub>
        </m:sSub>
        <m:r>
          <m:rPr>
            <m:nor/>
          </m:rPr>
          <w:rPr>
            <w:color w:val="000000"/>
            <w:sz w:val="21"/>
            <w:szCs w:val="21"/>
          </w:rPr>
          <m:t>(</m:t>
        </m:r>
        <m:r>
          <m:rPr>
            <m:nor/>
          </m:rPr>
          <w:rPr>
            <w:i/>
            <w:iCs/>
            <w:color w:val="000000"/>
            <w:sz w:val="21"/>
            <w:szCs w:val="21"/>
          </w:rPr>
          <m:t>t</m:t>
        </m:r>
        <m:r>
          <m:rPr>
            <m:nor/>
          </m:rPr>
          <w:rPr>
            <w:color w:val="000000"/>
            <w:sz w:val="21"/>
            <w:szCs w:val="21"/>
          </w:rPr>
          <m:t>)</m:t>
        </m:r>
      </m:oMath>
      <w:r w:rsidR="008C00D1" w:rsidRPr="00A9585A">
        <w:rPr>
          <w:rFonts w:hint="eastAsia"/>
          <w:color w:val="000000"/>
          <w:sz w:val="21"/>
          <w:szCs w:val="21"/>
        </w:rPr>
        <w:t xml:space="preserve"> </w:t>
      </w:r>
      <w:r w:rsidR="008C00D1" w:rsidRPr="00A9585A">
        <w:rPr>
          <w:rFonts w:hint="eastAsia"/>
          <w:color w:val="000000"/>
          <w:sz w:val="21"/>
          <w:szCs w:val="21"/>
        </w:rPr>
        <w:t>为当前时刻与无人机</w:t>
      </w:r>
      <w:r w:rsidR="008C00D1" w:rsidRPr="00A9585A">
        <w:rPr>
          <w:rFonts w:hint="eastAsia"/>
          <w:color w:val="000000"/>
          <w:sz w:val="21"/>
          <w:szCs w:val="21"/>
        </w:rPr>
        <w:t xml:space="preserve"> </w:t>
      </w:r>
      <m:oMath>
        <m:r>
          <w:rPr>
            <w:rFonts w:ascii="Cambria Math" w:hAnsi="Cambria Math" w:hint="eastAsia"/>
            <w:color w:val="000000"/>
            <w:sz w:val="21"/>
            <w:szCs w:val="21"/>
          </w:rPr>
          <m:t>i</m:t>
        </m:r>
      </m:oMath>
      <w:r w:rsidR="008C00D1" w:rsidRPr="00A9585A">
        <w:rPr>
          <w:rFonts w:hint="eastAsia"/>
          <w:color w:val="000000"/>
          <w:sz w:val="21"/>
          <w:szCs w:val="21"/>
        </w:rPr>
        <w:t xml:space="preserve"> </w:t>
      </w:r>
      <w:r w:rsidR="008C00D1" w:rsidRPr="00A9585A">
        <w:rPr>
          <w:rFonts w:hint="eastAsia"/>
          <w:color w:val="000000"/>
          <w:sz w:val="21"/>
          <w:szCs w:val="21"/>
        </w:rPr>
        <w:t>保持在安全半径</w:t>
      </w:r>
      <w:r w:rsidR="008C00D1" w:rsidRPr="00A9585A">
        <w:rPr>
          <w:rFonts w:hint="eastAsia"/>
          <w:color w:val="000000"/>
          <w:sz w:val="21"/>
          <w:szCs w:val="21"/>
        </w:rPr>
        <w:t xml:space="preserve"> </w:t>
      </w:r>
      <m:oMath>
        <m:r>
          <w:rPr>
            <w:rFonts w:ascii="Cambria Math" w:hAnsi="Cambria Math" w:hint="eastAsia"/>
            <w:color w:val="000000"/>
            <w:sz w:val="21"/>
            <w:szCs w:val="21"/>
          </w:rPr>
          <m:t>s</m:t>
        </m:r>
      </m:oMath>
      <w:r w:rsidR="000F4F18" w:rsidRPr="00A9585A">
        <w:rPr>
          <w:color w:val="000000"/>
          <w:sz w:val="21"/>
          <w:szCs w:val="21"/>
        </w:rPr>
        <w:t xml:space="preserve"> </w:t>
      </w:r>
      <w:r w:rsidR="008C00D1" w:rsidRPr="00A9585A">
        <w:rPr>
          <w:rFonts w:hint="eastAsia"/>
          <w:color w:val="000000"/>
          <w:sz w:val="21"/>
          <w:szCs w:val="21"/>
        </w:rPr>
        <w:t>内的建筑物集合，</w:t>
      </w:r>
      <m:oMath>
        <m:sSub>
          <m:sSubPr>
            <m:ctrlPr>
              <w:rPr>
                <w:rFonts w:ascii="Cambria Math" w:hAnsi="Cambria Math"/>
                <w:color w:val="000000"/>
                <w:sz w:val="21"/>
                <w:szCs w:val="21"/>
              </w:rPr>
            </m:ctrlPr>
          </m:sSubPr>
          <m:e>
            <m:r>
              <w:rPr>
                <w:rFonts w:ascii="Cambria Math" w:hAnsi="Cambria Math"/>
                <w:color w:val="000000"/>
                <w:sz w:val="21"/>
                <w:szCs w:val="21"/>
              </w:rPr>
              <m:t>Neb</m:t>
            </m:r>
          </m:e>
          <m:sub>
            <m:r>
              <w:rPr>
                <w:rFonts w:ascii="Cambria Math" w:hAnsi="Cambria Math" w:hint="eastAsia"/>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oMath>
      <w:r w:rsidR="000F4F18" w:rsidRPr="00A9585A">
        <w:rPr>
          <w:color w:val="000000"/>
          <w:sz w:val="21"/>
          <w:szCs w:val="21"/>
        </w:rPr>
        <w:t xml:space="preserve"> </w:t>
      </w:r>
      <w:r w:rsidR="000F4F18" w:rsidRPr="00A9585A">
        <w:rPr>
          <w:color w:val="000000"/>
          <w:sz w:val="21"/>
          <w:szCs w:val="21"/>
        </w:rPr>
        <w:t>为当前时刻与无人机</w:t>
      </w:r>
      <w:r w:rsidR="000F4F18" w:rsidRPr="00A9585A">
        <w:rPr>
          <w:color w:val="000000"/>
          <w:sz w:val="21"/>
          <w:szCs w:val="21"/>
        </w:rPr>
        <w:t xml:space="preserve"> </w:t>
      </w:r>
      <m:oMath>
        <m:r>
          <w:rPr>
            <w:rFonts w:ascii="Cambria Math" w:hAnsi="Cambria Math"/>
            <w:color w:val="000000"/>
            <w:sz w:val="21"/>
            <w:szCs w:val="21"/>
          </w:rPr>
          <m:t>i</m:t>
        </m:r>
      </m:oMath>
      <w:r w:rsidR="008C00D1" w:rsidRPr="00A9585A">
        <w:rPr>
          <w:rFonts w:hint="eastAsia"/>
          <w:iCs/>
          <w:color w:val="000000"/>
          <w:sz w:val="21"/>
          <w:szCs w:val="21"/>
        </w:rPr>
        <w:t xml:space="preserve"> </w:t>
      </w:r>
      <w:r w:rsidR="000F4F18" w:rsidRPr="00A9585A">
        <w:rPr>
          <w:color w:val="000000"/>
          <w:sz w:val="21"/>
          <w:szCs w:val="21"/>
        </w:rPr>
        <w:t>保持在</w:t>
      </w:r>
      <w:r w:rsidR="000F4F18" w:rsidRPr="00A9585A">
        <w:rPr>
          <w:rFonts w:hint="eastAsia"/>
          <w:color w:val="000000"/>
          <w:sz w:val="21"/>
          <w:szCs w:val="21"/>
        </w:rPr>
        <w:t>安全</w:t>
      </w:r>
      <w:r w:rsidR="000F4F18" w:rsidRPr="00A9585A">
        <w:rPr>
          <w:color w:val="000000"/>
          <w:sz w:val="21"/>
          <w:szCs w:val="21"/>
        </w:rPr>
        <w:t>半径</w:t>
      </w:r>
      <w:r w:rsidR="000F4F18" w:rsidRPr="00A9585A">
        <w:rPr>
          <w:color w:val="000000"/>
          <w:sz w:val="21"/>
          <w:szCs w:val="21"/>
        </w:rPr>
        <w:t xml:space="preserve"> </w:t>
      </w:r>
      <m:oMath>
        <m:r>
          <w:rPr>
            <w:rFonts w:ascii="Cambria Math" w:hAnsi="Cambria Math" w:hint="eastAsia"/>
            <w:color w:val="000000"/>
            <w:sz w:val="21"/>
            <w:szCs w:val="21"/>
          </w:rPr>
          <m:t>s</m:t>
        </m:r>
      </m:oMath>
      <w:r w:rsidR="008C00D1" w:rsidRPr="00A9585A">
        <w:rPr>
          <w:rFonts w:hint="eastAsia"/>
          <w:iCs/>
          <w:color w:val="000000"/>
          <w:sz w:val="21"/>
          <w:szCs w:val="21"/>
        </w:rPr>
        <w:t xml:space="preserve"> </w:t>
      </w:r>
      <w:r w:rsidR="000F4F18" w:rsidRPr="00A9585A">
        <w:rPr>
          <w:color w:val="000000"/>
          <w:sz w:val="21"/>
          <w:szCs w:val="21"/>
        </w:rPr>
        <w:t>内的邻居集合，则该分量定义为：</w:t>
      </w:r>
    </w:p>
    <w:p w14:paraId="59979863" w14:textId="63D548ED" w:rsidR="000F4F18" w:rsidRPr="00A9585A" w:rsidRDefault="00081201" w:rsidP="000F4F18">
      <w:pPr>
        <w:spacing w:line="360" w:lineRule="auto"/>
        <w:ind w:firstLineChars="196" w:firstLine="412"/>
        <w:rPr>
          <w:color w:val="000000"/>
          <w:sz w:val="21"/>
          <w:szCs w:val="21"/>
        </w:rPr>
      </w:pPr>
      <m:oMathPara>
        <m:oMath>
          <m:eqArr>
            <m:eqArrPr>
              <m:maxDist m:val="1"/>
              <m:ctrlPr>
                <w:rPr>
                  <w:rFonts w:ascii="Cambria Math" w:hAnsi="Cambria Math"/>
                  <w:i/>
                  <w:color w:val="000000"/>
                  <w:sz w:val="21"/>
                  <w:szCs w:val="21"/>
                </w:rPr>
              </m:ctrlPr>
            </m:eqArrPr>
            <m:e>
              <m:sSub>
                <m:sSubPr>
                  <m:ctrlPr>
                    <w:rPr>
                      <w:rFonts w:ascii="Cambria Math" w:hAnsi="Cambria Math"/>
                      <w:color w:val="000000"/>
                      <w:sz w:val="21"/>
                      <w:szCs w:val="21"/>
                    </w:rPr>
                  </m:ctrlPr>
                </m:sSubPr>
                <m:e>
                  <m:r>
                    <w:rPr>
                      <w:rFonts w:ascii="Cambria Math" w:hAnsi="Cambria Math"/>
                      <w:color w:val="000000"/>
                      <w:sz w:val="21"/>
                      <w:szCs w:val="21"/>
                    </w:rPr>
                    <m:t>f</m:t>
                  </m:r>
                </m:e>
                <m:sub>
                  <m:r>
                    <w:rPr>
                      <w:rFonts w:ascii="Cambria Math" w:hAnsi="Cambria Math"/>
                      <w:color w:val="000000"/>
                      <w:sz w:val="21"/>
                      <w:szCs w:val="21"/>
                    </w:rPr>
                    <m:t>rep</m:t>
                  </m:r>
                  <m:r>
                    <m:rPr>
                      <m:sty m:val="p"/>
                    </m:rPr>
                    <w:rPr>
                      <w:rFonts w:ascii="Cambria Math" w:hAnsi="Cambria Math"/>
                      <w:color w:val="000000"/>
                      <w:sz w:val="21"/>
                      <w:szCs w:val="21"/>
                    </w:rPr>
                    <m:t>,</m:t>
                  </m:r>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m:t>
              </m:r>
              <m:nary>
                <m:naryPr>
                  <m:chr m:val="∑"/>
                  <m:supHide m:val="1"/>
                  <m:ctrlPr>
                    <w:rPr>
                      <w:rFonts w:ascii="Cambria Math" w:hAnsi="Cambria Math"/>
                      <w:color w:val="000000"/>
                      <w:sz w:val="21"/>
                      <w:szCs w:val="21"/>
                    </w:rPr>
                  </m:ctrlPr>
                </m:naryPr>
                <m:sub>
                  <m:r>
                    <w:rPr>
                      <w:rFonts w:ascii="Cambria Math" w:hAnsi="Cambria Math"/>
                      <w:color w:val="000000"/>
                      <w:sz w:val="21"/>
                      <w:szCs w:val="21"/>
                    </w:rPr>
                    <m:t>j</m:t>
                  </m:r>
                  <m:r>
                    <m:rPr>
                      <m:sty m:val="p"/>
                    </m:rPr>
                    <w:rPr>
                      <w:rFonts w:ascii="Cambria Math" w:hAnsi="Cambria Math" w:hint="eastAsia"/>
                      <w:color w:val="000000"/>
                      <w:sz w:val="21"/>
                      <w:szCs w:val="21"/>
                    </w:rPr>
                    <m:t>∈</m:t>
                  </m:r>
                  <m:d>
                    <m:dPr>
                      <m:ctrlPr>
                        <w:rPr>
                          <w:rFonts w:ascii="Cambria Math" w:hAnsi="Cambria Math"/>
                          <w:color w:val="000000"/>
                          <w:sz w:val="21"/>
                          <w:szCs w:val="21"/>
                        </w:rPr>
                      </m:ctrlPr>
                    </m:dPr>
                    <m:e>
                      <m:sSub>
                        <m:sSubPr>
                          <m:ctrlPr>
                            <w:rPr>
                              <w:rFonts w:ascii="Cambria Math" w:hAnsi="Cambria Math"/>
                              <w:i/>
                              <w:iCs/>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sub>
                      </m:sSub>
                      <m:r>
                        <m:rPr>
                          <m:nor/>
                        </m:rPr>
                        <w:rPr>
                          <w:color w:val="000000"/>
                          <w:sz w:val="21"/>
                          <w:szCs w:val="21"/>
                        </w:rPr>
                        <m:t>(</m:t>
                      </m:r>
                      <m:r>
                        <m:rPr>
                          <m:nor/>
                        </m:rPr>
                        <w:rPr>
                          <w:i/>
                          <w:iCs/>
                          <w:color w:val="000000"/>
                          <w:sz w:val="21"/>
                          <w:szCs w:val="21"/>
                        </w:rPr>
                        <m:t>t</m:t>
                      </m:r>
                      <m:r>
                        <m:rPr>
                          <m:nor/>
                        </m:rPr>
                        <w:rPr>
                          <w:color w:val="000000"/>
                          <w:sz w:val="21"/>
                          <w:szCs w:val="21"/>
                        </w:rPr>
                        <m:t>)</m:t>
                      </m:r>
                      <m:r>
                        <m:rPr>
                          <m:nor/>
                        </m:rPr>
                        <w:rPr>
                          <w:i/>
                          <w:iCs/>
                          <w:color w:val="000000"/>
                          <w:sz w:val="21"/>
                          <w:szCs w:val="21"/>
                        </w:rPr>
                        <m:t xml:space="preserve"> </m:t>
                      </m:r>
                      <m:r>
                        <m:rPr>
                          <m:sty m:val="p"/>
                        </m:rPr>
                        <w:rPr>
                          <w:rFonts w:ascii="Cambria Math" w:hAnsi="Cambria Math" w:hint="eastAsia"/>
                          <w:color w:val="000000"/>
                          <w:sz w:val="21"/>
                          <w:szCs w:val="21"/>
                        </w:rPr>
                        <m:t>∪</m:t>
                      </m:r>
                      <m:r>
                        <w:rPr>
                          <w:rFonts w:ascii="Cambria Math" w:hAnsi="Cambria Math"/>
                          <w:color w:val="000000"/>
                          <w:sz w:val="21"/>
                          <w:szCs w:val="21"/>
                        </w:rPr>
                        <m:t xml:space="preserve"> </m:t>
                      </m:r>
                      <m:sSub>
                        <m:sSubPr>
                          <m:ctrlPr>
                            <w:rPr>
                              <w:rFonts w:ascii="Cambria Math" w:hAnsi="Cambria Math"/>
                              <w:i/>
                              <w:iCs/>
                              <w:color w:val="000000"/>
                              <w:sz w:val="21"/>
                              <w:szCs w:val="21"/>
                            </w:rPr>
                          </m:ctrlPr>
                        </m:sSubPr>
                        <m:e>
                          <m:r>
                            <m:rPr>
                              <m:nor/>
                            </m:rPr>
                            <w:rPr>
                              <w:i/>
                              <w:iCs/>
                              <w:color w:val="000000"/>
                              <w:sz w:val="21"/>
                              <w:szCs w:val="21"/>
                            </w:rPr>
                            <m:t>Neb</m:t>
                          </m:r>
                        </m:e>
                        <m:sub>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e>
                  </m:d>
                </m:sub>
                <m:sup/>
                <m:e>
                  <m:r>
                    <m:rPr>
                      <m:sty m:val="p"/>
                    </m:rPr>
                    <w:rPr>
                      <w:rFonts w:ascii="Cambria Math" w:hAnsi="Cambria Math"/>
                      <w:color w:val="000000"/>
                      <w:sz w:val="21"/>
                      <w:szCs w:val="21"/>
                    </w:rPr>
                    <m:t>ϕ</m:t>
                  </m:r>
                  <m:d>
                    <m:dPr>
                      <m:ctrlPr>
                        <w:rPr>
                          <w:rFonts w:ascii="Cambria Math" w:hAnsi="Cambria Math"/>
                          <w:color w:val="000000"/>
                          <w:sz w:val="21"/>
                          <w:szCs w:val="21"/>
                        </w:rPr>
                      </m:ctrlPr>
                    </m:dPr>
                    <m:e>
                      <m:r>
                        <w:rPr>
                          <w:rFonts w:ascii="Cambria Math" w:hAnsi="Cambria Math"/>
                          <w:color w:val="000000"/>
                          <w:sz w:val="21"/>
                          <w:szCs w:val="21"/>
                        </w:rPr>
                        <m:t>d</m:t>
                      </m:r>
                      <m:d>
                        <m:dPr>
                          <m:ctrlPr>
                            <w:rPr>
                              <w:rFonts w:ascii="Cambria Math" w:hAnsi="Cambria Math"/>
                              <w:color w:val="000000"/>
                              <w:sz w:val="21"/>
                              <w:szCs w:val="21"/>
                            </w:rPr>
                          </m:ctrlPr>
                        </m:dPr>
                        <m:e>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j</m:t>
                              </m:r>
                            </m:sub>
                          </m:sSub>
                        </m:e>
                      </m:d>
                    </m:e>
                  </m:d>
                </m:e>
              </m:nary>
              <m:r>
                <m:rPr>
                  <m:sty m:val="p"/>
                </m:rPr>
                <w:rPr>
                  <w:rFonts w:ascii="Cambria Math" w:hAnsi="Cambria Math"/>
                  <w:color w:val="000000"/>
                  <w:sz w:val="21"/>
                  <w:szCs w:val="21"/>
                </w:rPr>
                <m:t>⋅</m:t>
              </m:r>
              <m:f>
                <m:fPr>
                  <m:ctrlPr>
                    <w:rPr>
                      <w:rFonts w:ascii="Cambria Math" w:hAnsi="Cambria Math"/>
                      <w:color w:val="000000"/>
                      <w:sz w:val="21"/>
                      <w:szCs w:val="21"/>
                    </w:rPr>
                  </m:ctrlPr>
                </m:fPr>
                <m:num>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j</m:t>
                      </m:r>
                    </m:sub>
                  </m:sSub>
                </m:num>
                <m:den>
                  <m:d>
                    <m:dPr>
                      <m:begChr m:val="‖"/>
                      <m:endChr m:val="‖"/>
                      <m:ctrlPr>
                        <w:rPr>
                          <w:rFonts w:ascii="Cambria Math" w:hAnsi="Cambria Math"/>
                          <w:color w:val="000000"/>
                          <w:sz w:val="21"/>
                          <w:szCs w:val="21"/>
                        </w:rPr>
                      </m:ctrlPr>
                    </m:dPr>
                    <m:e>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j</m:t>
                          </m:r>
                        </m:sub>
                      </m:sSub>
                    </m:e>
                  </m:d>
                </m:den>
              </m:f>
              <m:r>
                <w:rPr>
                  <w:rFonts w:ascii="Cambria Math" w:hAnsi="Cambria Math"/>
                  <w:color w:val="000000"/>
                  <w:sz w:val="21"/>
                  <w:szCs w:val="21"/>
                </w:rPr>
                <m:t>#</m:t>
              </m:r>
              <m:d>
                <m:dPr>
                  <m:ctrlPr>
                    <w:rPr>
                      <w:rFonts w:ascii="Cambria Math" w:hAnsi="Cambria Math"/>
                      <w:i/>
                      <w:color w:val="000000"/>
                      <w:sz w:val="21"/>
                      <w:szCs w:val="21"/>
                    </w:rPr>
                  </m:ctrlPr>
                </m:dPr>
                <m:e>
                  <m:r>
                    <w:rPr>
                      <w:rFonts w:ascii="Cambria Math" w:hAnsi="Cambria Math"/>
                      <w:color w:val="000000"/>
                      <w:sz w:val="21"/>
                      <w:szCs w:val="21"/>
                    </w:rPr>
                    <m:t>22</m:t>
                  </m:r>
                </m:e>
              </m:d>
            </m:e>
          </m:eqArr>
        </m:oMath>
      </m:oMathPara>
    </w:p>
    <w:p w14:paraId="27BDFBD0" w14:textId="0BFABCB1" w:rsidR="000F4F18" w:rsidRPr="00A9585A" w:rsidRDefault="000F4F18" w:rsidP="000F4F18">
      <w:pPr>
        <w:spacing w:line="360" w:lineRule="auto"/>
        <w:ind w:firstLineChars="196" w:firstLine="412"/>
        <w:rPr>
          <w:color w:val="000000"/>
          <w:sz w:val="21"/>
          <w:szCs w:val="21"/>
        </w:rPr>
      </w:pPr>
      <w:r w:rsidRPr="00A9585A">
        <w:rPr>
          <w:color w:val="000000"/>
          <w:sz w:val="21"/>
          <w:szCs w:val="21"/>
        </w:rPr>
        <w:t>其中</w:t>
      </w:r>
      <m:oMath>
        <m:r>
          <w:rPr>
            <w:rFonts w:ascii="Cambria Math" w:hAnsi="Cambria Math"/>
            <w:color w:val="000000"/>
            <w:sz w:val="21"/>
            <w:szCs w:val="21"/>
          </w:rPr>
          <m:t>d</m:t>
        </m:r>
        <m:d>
          <m:dPr>
            <m:ctrlPr>
              <w:rPr>
                <w:rFonts w:ascii="Cambria Math" w:hAnsi="Cambria Math"/>
                <w:color w:val="000000"/>
                <w:sz w:val="21"/>
                <w:szCs w:val="21"/>
              </w:rPr>
            </m:ctrlPr>
          </m:dPr>
          <m:e>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j</m:t>
                </m:r>
              </m:sub>
            </m:sSub>
          </m:e>
        </m:d>
        <m:r>
          <m:rPr>
            <m:sty m:val="p"/>
          </m:rPr>
          <w:rPr>
            <w:rFonts w:ascii="Cambria Math" w:hAnsi="Cambria Math"/>
            <w:color w:val="000000"/>
            <w:sz w:val="21"/>
            <w:szCs w:val="21"/>
          </w:rPr>
          <m:t>=</m:t>
        </m:r>
        <m:d>
          <m:dPr>
            <m:begChr m:val="|"/>
            <m:endChr m:val="|"/>
            <m:ctrlPr>
              <w:rPr>
                <w:rFonts w:ascii="Cambria Math" w:hAnsi="Cambria Math"/>
                <w:color w:val="000000"/>
                <w:sz w:val="21"/>
                <w:szCs w:val="21"/>
              </w:rPr>
            </m:ctrlPr>
          </m:dPr>
          <m:e>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j</m:t>
                </m:r>
              </m:sub>
            </m:sSub>
          </m:e>
        </m:d>
      </m:oMath>
      <w:r w:rsidRPr="00A9585A">
        <w:rPr>
          <w:color w:val="000000"/>
          <w:sz w:val="21"/>
          <w:szCs w:val="21"/>
        </w:rPr>
        <w:t>表示欧几里得距离，</w:t>
      </w:r>
      <m:oMath>
        <m:r>
          <m:rPr>
            <m:sty m:val="p"/>
          </m:rPr>
          <w:rPr>
            <w:rFonts w:ascii="Cambria Math" w:hAnsi="Cambria Math"/>
            <w:color w:val="000000"/>
            <w:sz w:val="21"/>
            <w:szCs w:val="21"/>
          </w:rPr>
          <m:t>ϕ</m:t>
        </m:r>
        <m:d>
          <m:dPr>
            <m:ctrlPr>
              <w:rPr>
                <w:rFonts w:ascii="Cambria Math" w:hAnsi="Cambria Math"/>
                <w:color w:val="000000"/>
                <w:sz w:val="21"/>
                <w:szCs w:val="21"/>
              </w:rPr>
            </m:ctrlPr>
          </m:dPr>
          <m:e>
            <m:r>
              <m:rPr>
                <m:sty m:val="p"/>
              </m:rPr>
              <w:rPr>
                <w:rFonts w:ascii="Cambria Math" w:hAnsi="Cambria Math"/>
                <w:color w:val="000000"/>
                <w:sz w:val="21"/>
                <w:szCs w:val="21"/>
              </w:rPr>
              <m:t>⋅</m:t>
            </m:r>
          </m:e>
        </m:d>
      </m:oMath>
      <w:r w:rsidRPr="00A9585A">
        <w:rPr>
          <w:color w:val="000000"/>
          <w:sz w:val="21"/>
          <w:szCs w:val="21"/>
        </w:rPr>
        <w:t xml:space="preserve"> </w:t>
      </w:r>
      <w:r w:rsidRPr="00A9585A">
        <w:rPr>
          <w:color w:val="000000"/>
          <w:sz w:val="21"/>
          <w:szCs w:val="21"/>
        </w:rPr>
        <w:t>为分段势能函数：</w:t>
      </w:r>
    </w:p>
    <w:p w14:paraId="3E7218FA" w14:textId="45D6CDB5" w:rsidR="000F4F18" w:rsidRPr="00A9585A" w:rsidRDefault="00081201" w:rsidP="000F4F18">
      <w:pPr>
        <w:spacing w:line="360" w:lineRule="auto"/>
        <w:ind w:firstLineChars="196" w:firstLine="412"/>
        <w:rPr>
          <w:color w:val="000000"/>
          <w:sz w:val="21"/>
          <w:szCs w:val="21"/>
        </w:rPr>
      </w:pPr>
      <m:oMathPara>
        <m:oMath>
          <m:eqArr>
            <m:eqArrPr>
              <m:maxDist m:val="1"/>
              <m:ctrlPr>
                <w:rPr>
                  <w:rFonts w:ascii="Cambria Math" w:hAnsi="Cambria Math"/>
                  <w:i/>
                  <w:color w:val="000000"/>
                  <w:sz w:val="21"/>
                  <w:szCs w:val="21"/>
                </w:rPr>
              </m:ctrlPr>
            </m:eqArrPr>
            <m:e>
              <m:r>
                <w:rPr>
                  <w:rFonts w:ascii="Cambria Math" w:hAnsi="Cambria Math"/>
                  <w:color w:val="000000"/>
                  <w:sz w:val="21"/>
                  <w:szCs w:val="21"/>
                </w:rPr>
                <m:t>ϕ</m:t>
              </m:r>
              <m:d>
                <m:dPr>
                  <m:ctrlPr>
                    <w:rPr>
                      <w:rFonts w:ascii="Cambria Math" w:hAnsi="Cambria Math"/>
                      <w:color w:val="000000"/>
                      <w:sz w:val="21"/>
                      <w:szCs w:val="21"/>
                    </w:rPr>
                  </m:ctrlPr>
                </m:dPr>
                <m:e>
                  <m:r>
                    <w:rPr>
                      <w:rFonts w:ascii="Cambria Math" w:hAnsi="Cambria Math"/>
                      <w:color w:val="000000"/>
                      <w:sz w:val="21"/>
                      <w:szCs w:val="21"/>
                    </w:rPr>
                    <m:t>d</m:t>
                  </m:r>
                </m:e>
              </m:d>
              <m:r>
                <m:rPr>
                  <m:sty m:val="p"/>
                </m:rPr>
                <w:rPr>
                  <w:rFonts w:ascii="Cambria Math" w:hAnsi="Cambria Math"/>
                  <w:color w:val="000000"/>
                  <w:sz w:val="21"/>
                  <w:szCs w:val="21"/>
                </w:rPr>
                <m:t>=</m:t>
              </m:r>
              <m:d>
                <m:dPr>
                  <m:begChr m:val="{"/>
                  <m:endChr m:val=""/>
                  <m:ctrlPr>
                    <w:rPr>
                      <w:rFonts w:ascii="Cambria Math" w:hAnsi="Cambria Math"/>
                      <w:color w:val="000000"/>
                      <w:sz w:val="21"/>
                      <w:szCs w:val="21"/>
                    </w:rPr>
                  </m:ctrlPr>
                </m:dPr>
                <m:e>
                  <m:eqArr>
                    <m:eqArrPr>
                      <m:ctrlPr>
                        <w:rPr>
                          <w:rFonts w:ascii="Cambria Math" w:hAnsi="Cambria Math"/>
                          <w:color w:val="000000"/>
                          <w:sz w:val="21"/>
                          <w:szCs w:val="21"/>
                        </w:rPr>
                      </m:ctrlPr>
                    </m:eqArrPr>
                    <m:e>
                      <m:d>
                        <m:dPr>
                          <m:ctrlPr>
                            <w:rPr>
                              <w:rFonts w:ascii="Cambria Math" w:hAnsi="Cambria Math"/>
                              <w:color w:val="000000"/>
                              <w:sz w:val="21"/>
                              <w:szCs w:val="21"/>
                            </w:rPr>
                          </m:ctrlPr>
                        </m:dPr>
                        <m:e>
                          <m:f>
                            <m:fPr>
                              <m:ctrlPr>
                                <w:rPr>
                                  <w:rFonts w:ascii="Cambria Math" w:hAnsi="Cambria Math"/>
                                  <w:color w:val="000000"/>
                                  <w:sz w:val="21"/>
                                  <w:szCs w:val="21"/>
                                </w:rPr>
                              </m:ctrlPr>
                            </m:fPr>
                            <m:num>
                              <m:r>
                                <m:rPr>
                                  <m:sty m:val="p"/>
                                </m:rPr>
                                <w:rPr>
                                  <w:rFonts w:ascii="Cambria Math" w:hAnsi="Cambria Math"/>
                                  <w:color w:val="000000"/>
                                  <w:sz w:val="21"/>
                                  <w:szCs w:val="21"/>
                                </w:rPr>
                                <m:t>1</m:t>
                              </m:r>
                            </m:num>
                            <m:den>
                              <m:r>
                                <w:rPr>
                                  <w:rFonts w:ascii="Cambria Math" w:hAnsi="Cambria Math"/>
                                  <w:color w:val="000000"/>
                                  <w:sz w:val="21"/>
                                  <w:szCs w:val="21"/>
                                </w:rPr>
                                <m:t>d</m:t>
                              </m:r>
                            </m:den>
                          </m:f>
                          <m:r>
                            <m:rPr>
                              <m:sty m:val="p"/>
                            </m:rPr>
                            <w:rPr>
                              <w:rFonts w:ascii="Cambria Math" w:hAnsi="Cambria Math"/>
                              <w:color w:val="000000"/>
                              <w:sz w:val="21"/>
                              <w:szCs w:val="21"/>
                            </w:rPr>
                            <m:t>-</m:t>
                          </m:r>
                          <m:f>
                            <m:fPr>
                              <m:ctrlPr>
                                <w:rPr>
                                  <w:rFonts w:ascii="Cambria Math" w:hAnsi="Cambria Math"/>
                                  <w:color w:val="000000"/>
                                  <w:sz w:val="21"/>
                                  <w:szCs w:val="21"/>
                                </w:rPr>
                              </m:ctrlPr>
                            </m:fPr>
                            <m:num>
                              <m:r>
                                <m:rPr>
                                  <m:sty m:val="p"/>
                                </m:rPr>
                                <w:rPr>
                                  <w:rFonts w:ascii="Cambria Math" w:hAnsi="Cambria Math"/>
                                  <w:color w:val="000000"/>
                                  <w:sz w:val="21"/>
                                  <w:szCs w:val="21"/>
                                </w:rPr>
                                <m:t>1</m:t>
                              </m:r>
                            </m:num>
                            <m:den>
                              <m:r>
                                <w:rPr>
                                  <w:rFonts w:ascii="Cambria Math" w:hAnsi="Cambria Math"/>
                                  <w:color w:val="000000"/>
                                  <w:sz w:val="21"/>
                                  <w:szCs w:val="21"/>
                                </w:rPr>
                                <m:t>s</m:t>
                              </m:r>
                            </m:den>
                          </m:f>
                        </m:e>
                      </m:d>
                      <m:r>
                        <m:rPr>
                          <m:sty m:val="p"/>
                        </m:rPr>
                        <w:rPr>
                          <w:rFonts w:ascii="Cambria Math" w:hAnsi="Cambria Math"/>
                          <w:color w:val="000000"/>
                          <w:sz w:val="21"/>
                          <w:szCs w:val="21"/>
                        </w:rPr>
                        <m:t>⋅</m:t>
                      </m:r>
                      <m:f>
                        <m:fPr>
                          <m:ctrlPr>
                            <w:rPr>
                              <w:rFonts w:ascii="Cambria Math" w:hAnsi="Cambria Math"/>
                              <w:color w:val="000000"/>
                              <w:sz w:val="21"/>
                              <w:szCs w:val="21"/>
                            </w:rPr>
                          </m:ctrlPr>
                        </m:fPr>
                        <m:num>
                          <m:r>
                            <m:rPr>
                              <m:sty m:val="p"/>
                            </m:rPr>
                            <w:rPr>
                              <w:rFonts w:ascii="Cambria Math" w:hAnsi="Cambria Math"/>
                              <w:color w:val="000000"/>
                              <w:sz w:val="21"/>
                              <w:szCs w:val="21"/>
                            </w:rPr>
                            <m:t>1</m:t>
                          </m:r>
                        </m:num>
                        <m:den>
                          <m:sSup>
                            <m:sSupPr>
                              <m:ctrlPr>
                                <w:rPr>
                                  <w:rFonts w:ascii="Cambria Math" w:hAnsi="Cambria Math"/>
                                  <w:color w:val="000000"/>
                                  <w:sz w:val="21"/>
                                  <w:szCs w:val="21"/>
                                </w:rPr>
                              </m:ctrlPr>
                            </m:sSupPr>
                            <m:e>
                              <m:r>
                                <w:rPr>
                                  <w:rFonts w:ascii="Cambria Math" w:hAnsi="Cambria Math"/>
                                  <w:color w:val="000000"/>
                                  <w:sz w:val="21"/>
                                  <w:szCs w:val="21"/>
                                </w:rPr>
                                <m:t>d</m:t>
                              </m:r>
                            </m:e>
                            <m:sup>
                              <m:r>
                                <m:rPr>
                                  <m:sty m:val="p"/>
                                </m:rPr>
                                <w:rPr>
                                  <w:rFonts w:ascii="Cambria Math" w:hAnsi="Cambria Math"/>
                                  <w:color w:val="000000"/>
                                  <w:sz w:val="21"/>
                                  <w:szCs w:val="21"/>
                                </w:rPr>
                                <m:t>2</m:t>
                              </m:r>
                            </m:sup>
                          </m:sSup>
                        </m:den>
                      </m:f>
                      <m:r>
                        <m:rPr>
                          <m:sty m:val="p"/>
                        </m:rPr>
                        <w:rPr>
                          <w:rFonts w:ascii="Cambria Math" w:hAnsi="Cambria Math"/>
                          <w:color w:val="000000"/>
                          <w:sz w:val="21"/>
                          <w:szCs w:val="21"/>
                        </w:rPr>
                        <m:t xml:space="preserve">, </m:t>
                      </m:r>
                      <m:r>
                        <w:rPr>
                          <w:rFonts w:ascii="Cambria Math" w:hAnsi="Cambria Math"/>
                          <w:color w:val="000000"/>
                          <w:sz w:val="21"/>
                          <w:szCs w:val="21"/>
                        </w:rPr>
                        <m:t>d</m:t>
                      </m:r>
                      <m:r>
                        <m:rPr>
                          <m:sty m:val="p"/>
                        </m:rPr>
                        <w:rPr>
                          <w:rFonts w:ascii="Cambria Math" w:hAnsi="Cambria Math"/>
                          <w:color w:val="000000"/>
                          <w:sz w:val="21"/>
                          <w:szCs w:val="21"/>
                        </w:rPr>
                        <m:t>≤</m:t>
                      </m:r>
                      <m:r>
                        <w:rPr>
                          <w:rFonts w:ascii="Cambria Math" w:hAnsi="Cambria Math"/>
                          <w:color w:val="000000"/>
                          <w:sz w:val="21"/>
                          <w:szCs w:val="21"/>
                        </w:rPr>
                        <m:t>s</m:t>
                      </m:r>
                    </m:e>
                    <m:e>
                      <m:r>
                        <m:rPr>
                          <m:sty m:val="p"/>
                        </m:rPr>
                        <w:rPr>
                          <w:rFonts w:ascii="Cambria Math" w:hAnsi="Cambria Math"/>
                          <w:color w:val="000000"/>
                          <w:sz w:val="21"/>
                          <w:szCs w:val="21"/>
                        </w:rPr>
                        <m:t>0                       ,</m:t>
                      </m:r>
                      <m:r>
                        <w:rPr>
                          <w:rFonts w:ascii="Cambria Math" w:hAnsi="Cambria Math"/>
                          <w:color w:val="000000"/>
                          <w:sz w:val="21"/>
                          <w:szCs w:val="21"/>
                        </w:rPr>
                        <m:t>d</m:t>
                      </m:r>
                      <m:r>
                        <m:rPr>
                          <m:sty m:val="p"/>
                        </m:rPr>
                        <w:rPr>
                          <w:rFonts w:ascii="Cambria Math" w:hAnsi="Cambria Math"/>
                          <w:color w:val="000000"/>
                          <w:sz w:val="21"/>
                          <w:szCs w:val="21"/>
                        </w:rPr>
                        <m:t>&gt;</m:t>
                      </m:r>
                      <m:r>
                        <w:rPr>
                          <w:rFonts w:ascii="Cambria Math" w:hAnsi="Cambria Math"/>
                          <w:color w:val="000000"/>
                          <w:sz w:val="21"/>
                          <w:szCs w:val="21"/>
                        </w:rPr>
                        <m:t>s</m:t>
                      </m:r>
                    </m:e>
                  </m:eqArr>
                </m:e>
              </m:d>
              <m:r>
                <w:rPr>
                  <w:rFonts w:ascii="Cambria Math" w:hAnsi="Cambria Math"/>
                  <w:color w:val="000000"/>
                  <w:sz w:val="21"/>
                  <w:szCs w:val="21"/>
                </w:rPr>
                <m:t>#</m:t>
              </m:r>
              <m:d>
                <m:dPr>
                  <m:ctrlPr>
                    <w:rPr>
                      <w:rFonts w:ascii="Cambria Math" w:hAnsi="Cambria Math"/>
                      <w:i/>
                      <w:color w:val="000000"/>
                      <w:sz w:val="21"/>
                      <w:szCs w:val="21"/>
                    </w:rPr>
                  </m:ctrlPr>
                </m:dPr>
                <m:e>
                  <m:r>
                    <w:rPr>
                      <w:rFonts w:ascii="Cambria Math" w:hAnsi="Cambria Math"/>
                      <w:color w:val="000000"/>
                      <w:sz w:val="21"/>
                      <w:szCs w:val="21"/>
                    </w:rPr>
                    <m:t>23</m:t>
                  </m:r>
                </m:e>
              </m:d>
              <m:ctrlPr>
                <w:rPr>
                  <w:rFonts w:ascii="Cambria Math" w:hAnsi="Cambria Math"/>
                  <w:i/>
                  <w:iCs/>
                  <w:color w:val="000000"/>
                  <w:sz w:val="21"/>
                  <w:szCs w:val="21"/>
                </w:rPr>
              </m:ctrlPr>
            </m:e>
          </m:eqArr>
        </m:oMath>
      </m:oMathPara>
    </w:p>
    <w:p w14:paraId="3A35146C" w14:textId="35699CCF" w:rsidR="000F4F18" w:rsidRDefault="000F4F18" w:rsidP="000F4F18">
      <w:pPr>
        <w:spacing w:line="360" w:lineRule="auto"/>
        <w:ind w:firstLineChars="196" w:firstLine="412"/>
        <w:rPr>
          <w:color w:val="000000"/>
          <w:sz w:val="21"/>
          <w:szCs w:val="21"/>
        </w:rPr>
      </w:pPr>
      <w:r w:rsidRPr="00A9585A">
        <w:rPr>
          <w:color w:val="000000"/>
          <w:sz w:val="21"/>
          <w:szCs w:val="21"/>
        </w:rPr>
        <w:t>该设计确保斥力仅在无人机进入危险</w:t>
      </w:r>
      <w:r w:rsidR="008C00D1" w:rsidRPr="00A9585A">
        <w:rPr>
          <w:rFonts w:hint="eastAsia"/>
          <w:color w:val="000000"/>
          <w:sz w:val="21"/>
          <w:szCs w:val="21"/>
        </w:rPr>
        <w:t>碰撞范围内</w:t>
      </w:r>
      <w:r w:rsidRPr="00A9585A">
        <w:rPr>
          <w:color w:val="000000"/>
          <w:sz w:val="21"/>
          <w:szCs w:val="21"/>
        </w:rPr>
        <w:t>时生效，并随距离减小呈非线性增强，从而实现强制性碰撞规避，同时在安全范围外避免产生</w:t>
      </w:r>
      <w:r w:rsidR="00EB3E91">
        <w:rPr>
          <w:rFonts w:hint="eastAsia"/>
          <w:color w:val="000000"/>
          <w:sz w:val="21"/>
          <w:szCs w:val="21"/>
        </w:rPr>
        <w:t>势场</w:t>
      </w:r>
      <w:r w:rsidRPr="00A9585A">
        <w:rPr>
          <w:color w:val="000000"/>
          <w:sz w:val="21"/>
          <w:szCs w:val="21"/>
        </w:rPr>
        <w:t>干扰。</w:t>
      </w:r>
    </w:p>
    <w:p w14:paraId="4BE207A5" w14:textId="2FB17409" w:rsidR="000E7624" w:rsidRPr="00A9585A" w:rsidRDefault="009A6FF2" w:rsidP="00701309">
      <w:pPr>
        <w:spacing w:line="360" w:lineRule="auto"/>
        <w:outlineLvl w:val="2"/>
      </w:pPr>
      <w:r w:rsidRPr="00234ACA">
        <w:rPr>
          <w:rFonts w:ascii="宋体" w:hAnsi="宋体" w:hint="eastAsia"/>
          <w:color w:val="000000"/>
          <w:sz w:val="21"/>
          <w:szCs w:val="21"/>
        </w:rPr>
        <w:t>3</w:t>
      </w:r>
      <w:r w:rsidRPr="00234ACA">
        <w:rPr>
          <w:rFonts w:ascii="宋体" w:hAnsi="宋体"/>
          <w:color w:val="000000"/>
          <w:sz w:val="21"/>
          <w:szCs w:val="21"/>
        </w:rPr>
        <w:t xml:space="preserve">.3.3 </w:t>
      </w:r>
      <w:r w:rsidRPr="00234ACA">
        <w:rPr>
          <w:rFonts w:ascii="宋体" w:hAnsi="宋体" w:hint="eastAsia"/>
          <w:color w:val="000000"/>
          <w:sz w:val="21"/>
          <w:szCs w:val="21"/>
        </w:rPr>
        <w:t>通信保持</w:t>
      </w:r>
      <w:r w:rsidR="00EB3E91">
        <w:rPr>
          <w:rFonts w:ascii="宋体" w:hAnsi="宋体" w:hint="eastAsia"/>
          <w:color w:val="000000"/>
          <w:sz w:val="21"/>
          <w:szCs w:val="21"/>
        </w:rPr>
        <w:t>引</w:t>
      </w:r>
      <w:r w:rsidRPr="00234ACA">
        <w:rPr>
          <w:rFonts w:ascii="宋体" w:hAnsi="宋体" w:hint="eastAsia"/>
          <w:color w:val="000000"/>
          <w:sz w:val="21"/>
          <w:szCs w:val="21"/>
        </w:rPr>
        <w:t>力分量</w:t>
      </w:r>
      <w:bookmarkStart w:id="30" w:name="OLE_LINK16"/>
    </w:p>
    <w:p w14:paraId="34C919F2" w14:textId="248ED514" w:rsidR="00F91172" w:rsidRDefault="000F4F18" w:rsidP="00F91172">
      <w:pPr>
        <w:spacing w:line="360" w:lineRule="auto"/>
        <w:ind w:firstLineChars="196" w:firstLine="412"/>
        <w:rPr>
          <w:color w:val="000000"/>
          <w:sz w:val="21"/>
          <w:szCs w:val="21"/>
        </w:rPr>
      </w:pPr>
      <w:commentRangeStart w:id="31"/>
      <w:r w:rsidRPr="00A9585A">
        <w:rPr>
          <w:color w:val="000000"/>
          <w:sz w:val="21"/>
          <w:szCs w:val="21"/>
        </w:rPr>
        <w:t>基于</w:t>
      </w:r>
      <w:r w:rsidRPr="00A9585A">
        <w:rPr>
          <w:color w:val="000000"/>
          <w:sz w:val="21"/>
          <w:szCs w:val="21"/>
        </w:rPr>
        <w:t>M</w:t>
      </w:r>
      <w:r w:rsidR="00B9239D">
        <w:rPr>
          <w:color w:val="000000"/>
          <w:sz w:val="21"/>
          <w:szCs w:val="21"/>
        </w:rPr>
        <w:t>B</w:t>
      </w:r>
      <w:r w:rsidRPr="00A9585A">
        <w:rPr>
          <w:color w:val="000000"/>
          <w:sz w:val="21"/>
          <w:szCs w:val="21"/>
        </w:rPr>
        <w:t>ST</w:t>
      </w:r>
      <w:r w:rsidRPr="00A9585A">
        <w:rPr>
          <w:color w:val="000000"/>
          <w:sz w:val="21"/>
          <w:szCs w:val="21"/>
        </w:rPr>
        <w:t>的</w:t>
      </w:r>
      <w:bookmarkStart w:id="32" w:name="OLE_LINK11"/>
      <w:r w:rsidR="008C00D1" w:rsidRPr="00A9585A">
        <w:rPr>
          <w:rFonts w:hint="eastAsia"/>
          <w:color w:val="000000"/>
          <w:sz w:val="21"/>
          <w:szCs w:val="21"/>
        </w:rPr>
        <w:t>通信保持</w:t>
      </w:r>
      <w:r w:rsidRPr="00A9585A">
        <w:rPr>
          <w:color w:val="000000"/>
          <w:sz w:val="21"/>
          <w:szCs w:val="21"/>
        </w:rPr>
        <w:t>力分量</w:t>
      </w:r>
      <w:r w:rsidRPr="00A9585A">
        <w:rPr>
          <w:color w:val="000000"/>
          <w:sz w:val="21"/>
          <w:szCs w:val="21"/>
        </w:rPr>
        <w:t xml:space="preserve"> </w:t>
      </w:r>
      <w:bookmarkEnd w:id="32"/>
      <m:oMath>
        <m:sSub>
          <m:sSubPr>
            <m:ctrlPr>
              <w:rPr>
                <w:rFonts w:ascii="Cambria Math" w:hAnsi="Cambria Math"/>
                <w:color w:val="000000"/>
                <w:sz w:val="21"/>
                <w:szCs w:val="21"/>
              </w:rPr>
            </m:ctrlPr>
          </m:sSubPr>
          <m:e>
            <m:r>
              <w:rPr>
                <w:rFonts w:ascii="Cambria Math" w:hAnsi="Cambria Math"/>
                <w:color w:val="000000"/>
                <w:sz w:val="21"/>
                <w:szCs w:val="21"/>
              </w:rPr>
              <m:t>f</m:t>
            </m:r>
          </m:e>
          <m:sub>
            <m:r>
              <w:rPr>
                <w:rFonts w:ascii="Cambria Math" w:hAnsi="Cambria Math"/>
                <w:color w:val="000000"/>
                <w:sz w:val="21"/>
                <w:szCs w:val="21"/>
              </w:rPr>
              <m:t>coh</m:t>
            </m:r>
            <m:r>
              <m:rPr>
                <m:sty m:val="p"/>
              </m:rPr>
              <w:rPr>
                <w:rFonts w:ascii="Cambria Math" w:hAnsi="Cambria Math"/>
                <w:color w:val="000000"/>
                <w:sz w:val="21"/>
                <w:szCs w:val="21"/>
              </w:rPr>
              <m:t>,</m:t>
            </m:r>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oMath>
      <w:r w:rsidR="00F91172" w:rsidRPr="00F91172">
        <w:rPr>
          <w:color w:val="000000"/>
          <w:sz w:val="21"/>
          <w:szCs w:val="21"/>
        </w:rPr>
        <w:t>是该机制的核心部分。系统首先根据当前时刻的信道状态计算所有无人机之间的</w:t>
      </w:r>
      <w:r w:rsidR="00F91172" w:rsidRPr="00F91172">
        <w:rPr>
          <w:color w:val="000000"/>
          <w:sz w:val="21"/>
          <w:szCs w:val="21"/>
        </w:rPr>
        <w:t>SINR</w:t>
      </w:r>
      <w:r w:rsidR="00F91172" w:rsidRPr="00F91172">
        <w:rPr>
          <w:color w:val="000000"/>
          <w:sz w:val="21"/>
          <w:szCs w:val="21"/>
        </w:rPr>
        <w:t>，并据此构建加权图</w:t>
      </w:r>
      <w:r w:rsidR="00F91172" w:rsidRPr="00F91172">
        <w:rPr>
          <w:color w:val="000000"/>
          <w:sz w:val="21"/>
          <w:szCs w:val="21"/>
        </w:rPr>
        <w:t xml:space="preserve"> </w:t>
      </w:r>
      <m:oMath>
        <m:r>
          <w:rPr>
            <w:rFonts w:ascii="Cambria Math" w:hAnsi="Cambria Math"/>
            <w:color w:val="000000"/>
            <w:sz w:val="21"/>
            <w:szCs w:val="21"/>
          </w:rPr>
          <m:t>G=</m:t>
        </m:r>
        <m:d>
          <m:dPr>
            <m:ctrlPr>
              <w:rPr>
                <w:rFonts w:ascii="Cambria Math" w:hAnsi="Cambria Math"/>
                <w:i/>
                <w:color w:val="000000"/>
                <w:sz w:val="21"/>
                <w:szCs w:val="21"/>
              </w:rPr>
            </m:ctrlPr>
          </m:dPr>
          <m:e>
            <m:r>
              <w:rPr>
                <w:rFonts w:ascii="Cambria Math" w:hAnsi="Cambria Math"/>
                <w:color w:val="000000"/>
                <w:sz w:val="21"/>
                <w:szCs w:val="21"/>
              </w:rPr>
              <m:t>U,E</m:t>
            </m:r>
          </m:e>
        </m:d>
      </m:oMath>
      <w:r w:rsidR="00F91172" w:rsidRPr="00F91172">
        <w:rPr>
          <w:color w:val="000000"/>
          <w:sz w:val="21"/>
          <w:szCs w:val="21"/>
        </w:rPr>
        <w:t>，</w:t>
      </w:r>
      <w:r w:rsidR="00701309" w:rsidRPr="00701309">
        <w:rPr>
          <w:color w:val="000000"/>
          <w:sz w:val="21"/>
          <w:szCs w:val="21"/>
        </w:rPr>
        <w:t>其中节点集合</w:t>
      </w:r>
      <w:r w:rsidR="00701309" w:rsidRPr="00701309">
        <w:rPr>
          <w:color w:val="000000"/>
          <w:sz w:val="21"/>
          <w:szCs w:val="21"/>
        </w:rPr>
        <w:t xml:space="preserve"> </w:t>
      </w:r>
      <m:oMath>
        <m:r>
          <w:rPr>
            <w:rFonts w:ascii="Cambria Math" w:hAnsi="Cambria Math"/>
            <w:color w:val="000000"/>
            <w:sz w:val="21"/>
            <w:szCs w:val="21"/>
          </w:rPr>
          <m:t>U</m:t>
        </m:r>
      </m:oMath>
      <w:r w:rsidR="00701309" w:rsidRPr="00701309">
        <w:rPr>
          <w:color w:val="000000"/>
          <w:sz w:val="21"/>
          <w:szCs w:val="21"/>
        </w:rPr>
        <w:t xml:space="preserve"> </w:t>
      </w:r>
      <w:r w:rsidR="00701309" w:rsidRPr="00701309">
        <w:rPr>
          <w:color w:val="000000"/>
          <w:sz w:val="21"/>
          <w:szCs w:val="21"/>
        </w:rPr>
        <w:t>表示无人机个体，边集合</w:t>
      </w:r>
      <w:r w:rsidR="00701309" w:rsidRPr="00701309">
        <w:rPr>
          <w:color w:val="000000"/>
          <w:sz w:val="21"/>
          <w:szCs w:val="21"/>
        </w:rPr>
        <w:t xml:space="preserve"> </w:t>
      </w:r>
      <m:oMath>
        <m:r>
          <w:rPr>
            <w:rFonts w:ascii="Cambria Math" w:hAnsi="Cambria Math"/>
            <w:color w:val="000000"/>
            <w:sz w:val="21"/>
            <w:szCs w:val="21"/>
          </w:rPr>
          <m:t>E</m:t>
        </m:r>
      </m:oMath>
      <w:r w:rsidR="00701309" w:rsidRPr="00701309">
        <w:rPr>
          <w:color w:val="000000"/>
          <w:sz w:val="21"/>
          <w:szCs w:val="21"/>
        </w:rPr>
        <w:t xml:space="preserve"> </w:t>
      </w:r>
      <w:r w:rsidR="00701309" w:rsidRPr="00701309">
        <w:rPr>
          <w:color w:val="000000"/>
          <w:sz w:val="21"/>
          <w:szCs w:val="21"/>
        </w:rPr>
        <w:t>表示节点间可建立的通信链路，</w:t>
      </w:r>
      <w:r w:rsidR="00F91172" w:rsidRPr="00F91172">
        <w:rPr>
          <w:color w:val="000000"/>
          <w:sz w:val="21"/>
          <w:szCs w:val="21"/>
        </w:rPr>
        <w:t>每条边的权值定义为</w:t>
      </w:r>
      <w:r w:rsidR="00F91172" w:rsidRPr="00F91172">
        <w:rPr>
          <w:color w:val="000000"/>
          <w:sz w:val="21"/>
          <w:szCs w:val="21"/>
        </w:rPr>
        <w:t xml:space="preserve"> </w:t>
      </w:r>
      <m:oMath>
        <m:sSub>
          <m:sSubPr>
            <m:ctrlPr>
              <w:rPr>
                <w:rFonts w:ascii="Cambria Math" w:hAnsi="Cambria Math"/>
                <w:i/>
                <w:color w:val="000000"/>
                <w:sz w:val="21"/>
                <w:szCs w:val="21"/>
              </w:rPr>
            </m:ctrlPr>
          </m:sSubPr>
          <m:e>
            <m:r>
              <w:rPr>
                <w:rFonts w:ascii="Cambria Math" w:hAnsi="Cambria Math"/>
                <w:color w:val="000000"/>
                <w:sz w:val="21"/>
                <w:szCs w:val="21"/>
              </w:rPr>
              <m:t>w</m:t>
            </m:r>
          </m:e>
          <m:sub>
            <m:r>
              <w:rPr>
                <w:rFonts w:ascii="Cambria Math" w:hAnsi="Cambria Math"/>
                <w:color w:val="000000"/>
                <w:sz w:val="21"/>
                <w:szCs w:val="21"/>
              </w:rPr>
              <m:t>ij</m:t>
            </m:r>
          </m:sub>
        </m:sSub>
        <m:r>
          <w:rPr>
            <w:rFonts w:ascii="Cambria Math" w:hAnsi="Cambria Math"/>
            <w:color w:val="000000"/>
            <w:sz w:val="21"/>
            <w:szCs w:val="21"/>
          </w:rPr>
          <m:t>=</m:t>
        </m:r>
        <m:r>
          <w:rPr>
            <w:rFonts w:ascii="Cambria Math" w:hAnsi="Cambria Math" w:hint="eastAsia"/>
            <w:color w:val="000000"/>
            <w:sz w:val="21"/>
            <w:szCs w:val="21"/>
          </w:rPr>
          <m:t>min</m:t>
        </m:r>
        <m:r>
          <w:rPr>
            <w:rFonts w:ascii="Cambria Math" w:hAnsi="Cambria Math"/>
            <w:color w:val="000000"/>
            <w:sz w:val="21"/>
            <w:szCs w:val="21"/>
          </w:rPr>
          <m:t>(SIN</m:t>
        </m:r>
        <m:sSub>
          <m:sSubPr>
            <m:ctrlPr>
              <w:rPr>
                <w:rFonts w:ascii="Cambria Math" w:hAnsi="Cambria Math"/>
                <w:i/>
                <w:color w:val="000000"/>
                <w:sz w:val="21"/>
                <w:szCs w:val="21"/>
              </w:rPr>
            </m:ctrlPr>
          </m:sSubPr>
          <m:e>
            <m:r>
              <w:rPr>
                <w:rFonts w:ascii="Cambria Math" w:hAnsi="Cambria Math"/>
                <w:color w:val="000000"/>
                <w:sz w:val="21"/>
                <w:szCs w:val="21"/>
              </w:rPr>
              <m:t>R</m:t>
            </m:r>
          </m:e>
          <m:sub>
            <m:r>
              <w:rPr>
                <w:rFonts w:ascii="Cambria Math" w:hAnsi="Cambria Math"/>
                <w:color w:val="000000"/>
                <w:sz w:val="21"/>
                <w:szCs w:val="21"/>
              </w:rPr>
              <m:t>ij</m:t>
            </m:r>
          </m:sub>
        </m:sSub>
        <m:r>
          <w:rPr>
            <w:rFonts w:ascii="Cambria Math" w:hAnsi="Cambria Math"/>
            <w:color w:val="000000"/>
            <w:sz w:val="21"/>
            <w:szCs w:val="21"/>
          </w:rPr>
          <m:t>,SIN</m:t>
        </m:r>
        <m:sSub>
          <m:sSubPr>
            <m:ctrlPr>
              <w:rPr>
                <w:rFonts w:ascii="Cambria Math" w:hAnsi="Cambria Math"/>
                <w:i/>
                <w:color w:val="000000"/>
                <w:sz w:val="21"/>
                <w:szCs w:val="21"/>
              </w:rPr>
            </m:ctrlPr>
          </m:sSubPr>
          <m:e>
            <m:r>
              <w:rPr>
                <w:rFonts w:ascii="Cambria Math" w:hAnsi="Cambria Math"/>
                <w:color w:val="000000"/>
                <w:sz w:val="21"/>
                <w:szCs w:val="21"/>
              </w:rPr>
              <m:t>R</m:t>
            </m:r>
          </m:e>
          <m:sub>
            <m:r>
              <w:rPr>
                <w:rFonts w:ascii="Cambria Math" w:hAnsi="Cambria Math"/>
                <w:color w:val="000000"/>
                <w:sz w:val="21"/>
                <w:szCs w:val="21"/>
              </w:rPr>
              <m:t>ji</m:t>
            </m:r>
          </m:sub>
        </m:sSub>
      </m:oMath>
      <w:r w:rsidR="00701309" w:rsidRPr="00701309">
        <w:rPr>
          <w:rFonts w:hint="eastAsia"/>
          <w:i/>
          <w:color w:val="000000"/>
          <w:sz w:val="21"/>
          <w:szCs w:val="21"/>
        </w:rPr>
        <w:t>)</w:t>
      </w:r>
      <w:r w:rsidR="00F91172" w:rsidRPr="00701309">
        <w:rPr>
          <w:i/>
          <w:color w:val="000000"/>
          <w:sz w:val="21"/>
          <w:szCs w:val="21"/>
        </w:rPr>
        <w:t>​</w:t>
      </w:r>
      <w:r w:rsidR="00F91172" w:rsidRPr="00F91172">
        <w:rPr>
          <w:color w:val="000000"/>
          <w:sz w:val="21"/>
          <w:szCs w:val="21"/>
        </w:rPr>
        <w:t>。</w:t>
      </w:r>
      <w:r w:rsidR="00701309" w:rsidRPr="00701309">
        <w:rPr>
          <w:color w:val="000000"/>
          <w:sz w:val="21"/>
          <w:szCs w:val="21"/>
        </w:rPr>
        <w:t>由于通信保持的目标是保证拓扑中最</w:t>
      </w:r>
      <w:r w:rsidR="00EB3E91">
        <w:rPr>
          <w:rFonts w:hint="eastAsia"/>
          <w:color w:val="000000"/>
          <w:sz w:val="21"/>
          <w:szCs w:val="21"/>
        </w:rPr>
        <w:t>脆弱</w:t>
      </w:r>
      <w:r w:rsidR="00701309" w:rsidRPr="00701309">
        <w:rPr>
          <w:color w:val="000000"/>
          <w:sz w:val="21"/>
          <w:szCs w:val="21"/>
        </w:rPr>
        <w:t>链路的质量尽可能高，从而提升整体连通性与抗</w:t>
      </w:r>
      <w:r w:rsidR="00701309">
        <w:rPr>
          <w:rFonts w:hint="eastAsia"/>
          <w:color w:val="000000"/>
          <w:sz w:val="21"/>
          <w:szCs w:val="21"/>
        </w:rPr>
        <w:t>干扰</w:t>
      </w:r>
      <w:r w:rsidR="00701309" w:rsidRPr="00701309">
        <w:rPr>
          <w:color w:val="000000"/>
          <w:sz w:val="21"/>
          <w:szCs w:val="21"/>
        </w:rPr>
        <w:t>能力，</w:t>
      </w:r>
      <w:r w:rsidR="00701309">
        <w:rPr>
          <w:rFonts w:hint="eastAsia"/>
          <w:color w:val="000000"/>
          <w:sz w:val="21"/>
          <w:szCs w:val="21"/>
        </w:rPr>
        <w:t>本研究</w:t>
      </w:r>
      <w:r w:rsidR="00F91172" w:rsidRPr="00F91172">
        <w:rPr>
          <w:color w:val="000000"/>
          <w:sz w:val="21"/>
          <w:szCs w:val="21"/>
        </w:rPr>
        <w:t>采用</w:t>
      </w:r>
      <w:r w:rsidR="00B9239D">
        <w:rPr>
          <w:rFonts w:hint="eastAsia"/>
          <w:color w:val="000000"/>
          <w:sz w:val="21"/>
          <w:szCs w:val="21"/>
        </w:rPr>
        <w:t>降序</w:t>
      </w:r>
      <w:r w:rsidR="006632B8" w:rsidRPr="006632B8">
        <w:rPr>
          <w:color w:val="000000"/>
          <w:sz w:val="21"/>
          <w:szCs w:val="21"/>
        </w:rPr>
        <w:t>Kruskal</w:t>
      </w:r>
      <w:r w:rsidR="00F91172" w:rsidRPr="00F91172">
        <w:rPr>
          <w:color w:val="000000"/>
          <w:sz w:val="21"/>
          <w:szCs w:val="21"/>
        </w:rPr>
        <w:t>算法</w:t>
      </w:r>
      <w:r w:rsidR="00701309">
        <w:rPr>
          <w:rFonts w:hint="eastAsia"/>
          <w:color w:val="000000"/>
          <w:sz w:val="21"/>
          <w:szCs w:val="21"/>
        </w:rPr>
        <w:t>为每一离散时刻</w:t>
      </w:r>
      <w:r w:rsidR="00701309">
        <w:rPr>
          <w:rFonts w:hint="eastAsia"/>
          <w:color w:val="000000"/>
          <w:sz w:val="21"/>
          <w:szCs w:val="21"/>
        </w:rPr>
        <w:t xml:space="preserve"> </w:t>
      </w:r>
      <m:oMath>
        <m:r>
          <w:rPr>
            <w:rFonts w:ascii="Cambria Math" w:hAnsi="Cambria Math"/>
            <w:color w:val="000000"/>
            <w:sz w:val="21"/>
            <w:szCs w:val="21"/>
          </w:rPr>
          <m:t>t</m:t>
        </m:r>
      </m:oMath>
      <w:r w:rsidR="00701309">
        <w:rPr>
          <w:rFonts w:hint="eastAsia"/>
          <w:color w:val="000000"/>
          <w:sz w:val="21"/>
          <w:szCs w:val="21"/>
        </w:rPr>
        <w:t xml:space="preserve"> </w:t>
      </w:r>
      <w:r w:rsidR="00F91172" w:rsidRPr="00F91172">
        <w:rPr>
          <w:color w:val="000000"/>
          <w:sz w:val="21"/>
          <w:szCs w:val="21"/>
        </w:rPr>
        <w:t>动态生成最小</w:t>
      </w:r>
      <w:r w:rsidR="00B9239D">
        <w:rPr>
          <w:rFonts w:hint="eastAsia"/>
          <w:color w:val="000000"/>
          <w:sz w:val="21"/>
          <w:szCs w:val="21"/>
        </w:rPr>
        <w:t>瓶颈</w:t>
      </w:r>
      <w:r w:rsidR="00F91172" w:rsidRPr="00F91172">
        <w:rPr>
          <w:color w:val="000000"/>
          <w:sz w:val="21"/>
          <w:szCs w:val="21"/>
        </w:rPr>
        <w:t>生成树</w:t>
      </w:r>
      <w:r w:rsidR="004944FE">
        <w:rPr>
          <w:rFonts w:hint="eastAsia"/>
          <w:color w:val="000000"/>
          <w:sz w:val="21"/>
          <w:szCs w:val="21"/>
        </w:rPr>
        <w:t xml:space="preserve"> </w:t>
      </w:r>
      <m:oMath>
        <m:r>
          <w:rPr>
            <w:rFonts w:ascii="Cambria Math" w:hAnsi="Cambria Math"/>
            <w:color w:val="000000"/>
            <w:sz w:val="21"/>
            <w:szCs w:val="21"/>
          </w:rPr>
          <m:t>MBST</m:t>
        </m:r>
        <m:d>
          <m:dPr>
            <m:ctrlPr>
              <w:rPr>
                <w:rFonts w:ascii="Cambria Math" w:hAnsi="Cambria Math"/>
                <w:i/>
                <w:color w:val="000000"/>
                <w:sz w:val="21"/>
                <w:szCs w:val="21"/>
              </w:rPr>
            </m:ctrlPr>
          </m:dPr>
          <m:e>
            <m:r>
              <w:rPr>
                <w:rFonts w:ascii="Cambria Math" w:hAnsi="Cambria Math"/>
                <w:color w:val="000000"/>
                <w:sz w:val="21"/>
                <w:szCs w:val="21"/>
              </w:rPr>
              <m:t>t</m:t>
            </m:r>
          </m:e>
        </m:d>
      </m:oMath>
      <w:r w:rsidR="00F91172" w:rsidRPr="00F91172">
        <w:rPr>
          <w:color w:val="000000"/>
          <w:sz w:val="21"/>
          <w:szCs w:val="21"/>
        </w:rPr>
        <w:t>，</w:t>
      </w:r>
      <w:commentRangeEnd w:id="31"/>
      <w:r w:rsidR="000D1B1E">
        <w:rPr>
          <w:rStyle w:val="ac"/>
        </w:rPr>
        <w:commentReference w:id="31"/>
      </w:r>
      <w:r w:rsidR="00F91172" w:rsidRPr="00F91172">
        <w:rPr>
          <w:color w:val="000000"/>
          <w:sz w:val="21"/>
          <w:szCs w:val="21"/>
        </w:rPr>
        <w:t>其基本步骤如下：</w:t>
      </w:r>
    </w:p>
    <w:p w14:paraId="04C84852" w14:textId="3A3B557E" w:rsidR="00F91172" w:rsidRDefault="00F91172" w:rsidP="00F91172">
      <w:pPr>
        <w:spacing w:line="360" w:lineRule="auto"/>
        <w:ind w:firstLineChars="196" w:firstLine="412"/>
        <w:rPr>
          <w:color w:val="000000"/>
          <w:sz w:val="21"/>
          <w:szCs w:val="21"/>
        </w:rPr>
      </w:pPr>
      <w:r>
        <w:rPr>
          <w:rFonts w:hint="eastAsia"/>
          <w:color w:val="000000"/>
          <w:sz w:val="21"/>
          <w:szCs w:val="21"/>
        </w:rPr>
        <w:t>1</w:t>
      </w:r>
      <w:r>
        <w:rPr>
          <w:rFonts w:hint="eastAsia"/>
          <w:color w:val="000000"/>
          <w:sz w:val="21"/>
          <w:szCs w:val="21"/>
        </w:rPr>
        <w:t>）</w:t>
      </w:r>
      <w:r w:rsidR="004944FE" w:rsidRPr="004944FE">
        <w:rPr>
          <w:color w:val="000000"/>
          <w:sz w:val="21"/>
          <w:szCs w:val="21"/>
        </w:rPr>
        <w:t>将所有边按权值</w:t>
      </w:r>
      <w:r w:rsidR="004944FE">
        <w:rPr>
          <w:rFonts w:hint="eastAsia"/>
          <w:color w:val="000000"/>
          <w:sz w:val="21"/>
          <w:szCs w:val="21"/>
        </w:rPr>
        <w:t xml:space="preserve"> </w:t>
      </w:r>
      <m:oMath>
        <m:sSub>
          <m:sSubPr>
            <m:ctrlPr>
              <w:rPr>
                <w:rFonts w:ascii="Cambria Math" w:hAnsi="Cambria Math"/>
                <w:i/>
                <w:color w:val="000000"/>
                <w:sz w:val="21"/>
                <w:szCs w:val="21"/>
              </w:rPr>
            </m:ctrlPr>
          </m:sSubPr>
          <m:e>
            <m:r>
              <w:rPr>
                <w:rFonts w:ascii="Cambria Math" w:hAnsi="Cambria Math"/>
                <w:color w:val="000000"/>
                <w:sz w:val="21"/>
                <w:szCs w:val="21"/>
              </w:rPr>
              <m:t>w</m:t>
            </m:r>
          </m:e>
          <m:sub>
            <m:r>
              <w:rPr>
                <w:rFonts w:ascii="Cambria Math" w:hAnsi="Cambria Math"/>
                <w:color w:val="000000"/>
                <w:sz w:val="21"/>
                <w:szCs w:val="21"/>
              </w:rPr>
              <m:t>ij</m:t>
            </m:r>
          </m:sub>
        </m:sSub>
      </m:oMath>
      <w:r w:rsidR="004944FE" w:rsidRPr="004944FE">
        <w:rPr>
          <w:color w:val="000000"/>
          <w:sz w:val="21"/>
          <w:szCs w:val="21"/>
        </w:rPr>
        <w:t xml:space="preserve">​ </w:t>
      </w:r>
      <w:r w:rsidR="004944FE" w:rsidRPr="004944FE">
        <w:rPr>
          <w:color w:val="000000"/>
          <w:sz w:val="21"/>
          <w:szCs w:val="21"/>
        </w:rPr>
        <w:t>从</w:t>
      </w:r>
      <w:r w:rsidR="00B9239D">
        <w:rPr>
          <w:rFonts w:hint="eastAsia"/>
          <w:color w:val="000000"/>
          <w:sz w:val="21"/>
          <w:szCs w:val="21"/>
        </w:rPr>
        <w:t>大</w:t>
      </w:r>
      <w:r w:rsidR="004944FE" w:rsidRPr="004944FE">
        <w:rPr>
          <w:color w:val="000000"/>
          <w:sz w:val="21"/>
          <w:szCs w:val="21"/>
        </w:rPr>
        <w:t>到</w:t>
      </w:r>
      <w:r w:rsidR="00B9239D">
        <w:rPr>
          <w:rFonts w:hint="eastAsia"/>
          <w:color w:val="000000"/>
          <w:sz w:val="21"/>
          <w:szCs w:val="21"/>
        </w:rPr>
        <w:t>小</w:t>
      </w:r>
      <w:r w:rsidR="004944FE" w:rsidRPr="004944FE">
        <w:rPr>
          <w:color w:val="000000"/>
          <w:sz w:val="21"/>
          <w:szCs w:val="21"/>
        </w:rPr>
        <w:t>排序；</w:t>
      </w:r>
    </w:p>
    <w:p w14:paraId="506A076A" w14:textId="1691170B" w:rsidR="004944FE" w:rsidRDefault="004944FE" w:rsidP="00F91172">
      <w:pPr>
        <w:spacing w:line="360" w:lineRule="auto"/>
        <w:ind w:firstLineChars="196" w:firstLine="412"/>
        <w:rPr>
          <w:color w:val="000000"/>
          <w:sz w:val="21"/>
          <w:szCs w:val="21"/>
        </w:rPr>
      </w:pPr>
      <w:r>
        <w:rPr>
          <w:rFonts w:hint="eastAsia"/>
          <w:color w:val="000000"/>
          <w:sz w:val="21"/>
          <w:szCs w:val="21"/>
        </w:rPr>
        <w:t>2</w:t>
      </w:r>
      <w:r>
        <w:rPr>
          <w:rFonts w:hint="eastAsia"/>
          <w:color w:val="000000"/>
          <w:sz w:val="21"/>
          <w:szCs w:val="21"/>
        </w:rPr>
        <w:t>）</w:t>
      </w:r>
      <w:r w:rsidRPr="004944FE">
        <w:rPr>
          <w:color w:val="000000"/>
          <w:sz w:val="21"/>
          <w:szCs w:val="21"/>
        </w:rPr>
        <w:t>初始化森林集合</w:t>
      </w:r>
      <w:r w:rsidRPr="004944FE">
        <w:rPr>
          <w:color w:val="000000"/>
          <w:sz w:val="21"/>
          <w:szCs w:val="21"/>
        </w:rPr>
        <w:t xml:space="preserve"> </w:t>
      </w:r>
      <m:oMath>
        <m:r>
          <w:rPr>
            <w:rFonts w:ascii="Cambria Math" w:hAnsi="Cambria Math"/>
            <w:color w:val="000000"/>
            <w:sz w:val="21"/>
            <w:szCs w:val="21"/>
          </w:rPr>
          <m:t>F=</m:t>
        </m:r>
        <m:r>
          <m:rPr>
            <m:lit/>
          </m:rPr>
          <w:rPr>
            <w:rFonts w:ascii="Cambria Math" w:hAnsi="Cambria Math"/>
            <w:color w:val="000000"/>
            <w:sz w:val="21"/>
            <w:szCs w:val="21"/>
          </w:rPr>
          <m:t>{</m:t>
        </m:r>
        <m:r>
          <w:rPr>
            <w:rFonts w:ascii="Cambria Math" w:hAnsi="Cambria Math"/>
            <w:color w:val="000000"/>
            <w:sz w:val="21"/>
            <w:szCs w:val="21"/>
          </w:rPr>
          <m:t>U</m:t>
        </m:r>
        <m:r>
          <m:rPr>
            <m:lit/>
          </m:rPr>
          <w:rPr>
            <w:rFonts w:ascii="Cambria Math" w:hAnsi="Cambria Math"/>
            <w:color w:val="000000"/>
            <w:sz w:val="21"/>
            <w:szCs w:val="21"/>
          </w:rPr>
          <m:t>}</m:t>
        </m:r>
      </m:oMath>
      <w:r w:rsidRPr="004944FE">
        <w:rPr>
          <w:color w:val="000000"/>
          <w:sz w:val="21"/>
          <w:szCs w:val="21"/>
        </w:rPr>
        <w:t>，逐条遍历排序后的边；</w:t>
      </w:r>
    </w:p>
    <w:p w14:paraId="681BF80F" w14:textId="35D02A69" w:rsidR="004944FE" w:rsidRDefault="004944FE" w:rsidP="00F91172">
      <w:pPr>
        <w:spacing w:line="360" w:lineRule="auto"/>
        <w:ind w:firstLineChars="196" w:firstLine="412"/>
        <w:rPr>
          <w:color w:val="000000"/>
          <w:sz w:val="21"/>
          <w:szCs w:val="21"/>
        </w:rPr>
      </w:pPr>
      <w:r>
        <w:rPr>
          <w:rFonts w:hint="eastAsia"/>
          <w:color w:val="000000"/>
          <w:sz w:val="21"/>
          <w:szCs w:val="21"/>
        </w:rPr>
        <w:t>3</w:t>
      </w:r>
      <w:r>
        <w:rPr>
          <w:rFonts w:hint="eastAsia"/>
          <w:color w:val="000000"/>
          <w:sz w:val="21"/>
          <w:szCs w:val="21"/>
        </w:rPr>
        <w:t>）</w:t>
      </w:r>
      <w:r w:rsidRPr="004944FE">
        <w:rPr>
          <w:color w:val="000000"/>
          <w:sz w:val="21"/>
          <w:szCs w:val="21"/>
        </w:rPr>
        <w:t>若当前边</w:t>
      </w:r>
      <w:r w:rsidRPr="004944FE">
        <w:rPr>
          <w:color w:val="000000"/>
          <w:sz w:val="21"/>
          <w:szCs w:val="21"/>
        </w:rPr>
        <w:t xml:space="preserve"> </w:t>
      </w:r>
      <m:oMath>
        <m:d>
          <m:dPr>
            <m:ctrlPr>
              <w:rPr>
                <w:rFonts w:ascii="Cambria Math" w:hAnsi="Cambria Math"/>
                <w:i/>
                <w:color w:val="000000"/>
                <w:sz w:val="21"/>
                <w:szCs w:val="21"/>
              </w:rPr>
            </m:ctrlPr>
          </m:dPr>
          <m:e>
            <m:r>
              <w:rPr>
                <w:rFonts w:ascii="Cambria Math" w:hAnsi="Cambria Math"/>
                <w:color w:val="000000"/>
                <w:sz w:val="21"/>
                <w:szCs w:val="21"/>
              </w:rPr>
              <m:t>i,j</m:t>
            </m:r>
          </m:e>
        </m:d>
      </m:oMath>
      <w:r>
        <w:rPr>
          <w:rFonts w:hint="eastAsia"/>
          <w:color w:val="000000"/>
          <w:sz w:val="21"/>
          <w:szCs w:val="21"/>
        </w:rPr>
        <w:t xml:space="preserve"> </w:t>
      </w:r>
      <w:r w:rsidRPr="004944FE">
        <w:rPr>
          <w:color w:val="000000"/>
          <w:sz w:val="21"/>
          <w:szCs w:val="21"/>
        </w:rPr>
        <w:t>连接的两个节点属于不同子集，则将该边加入</w:t>
      </w:r>
      <w:r w:rsidRPr="004944FE">
        <w:rPr>
          <w:color w:val="000000"/>
          <w:sz w:val="21"/>
          <w:szCs w:val="21"/>
        </w:rPr>
        <w:t xml:space="preserve"> </w:t>
      </w:r>
      <m:oMath>
        <m:r>
          <w:rPr>
            <w:rFonts w:ascii="Cambria Math" w:hAnsi="Cambria Math"/>
            <w:color w:val="000000"/>
            <w:sz w:val="21"/>
            <w:szCs w:val="21"/>
          </w:rPr>
          <m:t>MBST</m:t>
        </m:r>
        <m:d>
          <m:dPr>
            <m:ctrlPr>
              <w:rPr>
                <w:rFonts w:ascii="Cambria Math" w:hAnsi="Cambria Math"/>
                <w:i/>
                <w:color w:val="000000"/>
                <w:sz w:val="21"/>
                <w:szCs w:val="21"/>
              </w:rPr>
            </m:ctrlPr>
          </m:dPr>
          <m:e>
            <m:r>
              <w:rPr>
                <w:rFonts w:ascii="Cambria Math" w:hAnsi="Cambria Math"/>
                <w:color w:val="000000"/>
                <w:sz w:val="21"/>
                <w:szCs w:val="21"/>
              </w:rPr>
              <m:t>t</m:t>
            </m:r>
          </m:e>
        </m:d>
      </m:oMath>
      <w:r w:rsidRPr="004944FE">
        <w:rPr>
          <w:color w:val="000000"/>
          <w:sz w:val="21"/>
          <w:szCs w:val="21"/>
        </w:rPr>
        <w:t>，并合并对应的子集；</w:t>
      </w:r>
    </w:p>
    <w:p w14:paraId="1658233C" w14:textId="05EEFF82" w:rsidR="004944FE" w:rsidRDefault="004944FE" w:rsidP="00F91172">
      <w:pPr>
        <w:spacing w:line="360" w:lineRule="auto"/>
        <w:ind w:firstLineChars="196" w:firstLine="412"/>
        <w:rPr>
          <w:color w:val="000000"/>
          <w:sz w:val="21"/>
          <w:szCs w:val="21"/>
        </w:rPr>
      </w:pPr>
      <w:r>
        <w:rPr>
          <w:rFonts w:hint="eastAsia"/>
          <w:color w:val="000000"/>
          <w:sz w:val="21"/>
          <w:szCs w:val="21"/>
        </w:rPr>
        <w:t>4</w:t>
      </w:r>
      <w:r>
        <w:rPr>
          <w:rFonts w:hint="eastAsia"/>
          <w:color w:val="000000"/>
          <w:sz w:val="21"/>
          <w:szCs w:val="21"/>
        </w:rPr>
        <w:t>）</w:t>
      </w:r>
      <w:r w:rsidRPr="004944FE">
        <w:rPr>
          <w:color w:val="000000"/>
          <w:sz w:val="21"/>
          <w:szCs w:val="21"/>
        </w:rPr>
        <w:t>重复步骤</w:t>
      </w:r>
      <w:r w:rsidRPr="004944FE">
        <w:rPr>
          <w:color w:val="000000"/>
          <w:sz w:val="21"/>
          <w:szCs w:val="21"/>
        </w:rPr>
        <w:t>3</w:t>
      </w:r>
      <w:r w:rsidRPr="004944FE">
        <w:rPr>
          <w:color w:val="000000"/>
          <w:sz w:val="21"/>
          <w:szCs w:val="21"/>
        </w:rPr>
        <w:t>，直至所有节点连通。</w:t>
      </w:r>
    </w:p>
    <w:p w14:paraId="3CCCE09D" w14:textId="572DAC01" w:rsidR="004944FE" w:rsidRDefault="004944FE" w:rsidP="00F91172">
      <w:pPr>
        <w:spacing w:line="360" w:lineRule="auto"/>
        <w:ind w:firstLineChars="196" w:firstLine="412"/>
        <w:rPr>
          <w:color w:val="000000"/>
          <w:sz w:val="21"/>
          <w:szCs w:val="21"/>
        </w:rPr>
      </w:pPr>
      <w:r w:rsidRPr="004944FE">
        <w:rPr>
          <w:color w:val="000000"/>
          <w:sz w:val="21"/>
          <w:szCs w:val="21"/>
        </w:rPr>
        <w:t>该过程确保了在每个时刻生成的</w:t>
      </w:r>
      <w:r w:rsidRPr="0075764C">
        <w:rPr>
          <w:iCs/>
          <w:color w:val="000000"/>
          <w:sz w:val="21"/>
          <w:szCs w:val="21"/>
        </w:rPr>
        <w:t xml:space="preserve"> </w:t>
      </w:r>
      <m:oMath>
        <m:r>
          <m:rPr>
            <m:sty m:val="p"/>
          </m:rPr>
          <w:rPr>
            <w:rFonts w:ascii="Cambria Math" w:hAnsi="Cambria Math"/>
            <w:color w:val="000000"/>
            <w:sz w:val="21"/>
            <w:szCs w:val="21"/>
          </w:rPr>
          <m:t>MBST</m:t>
        </m:r>
      </m:oMath>
      <w:r w:rsidRPr="0075764C">
        <w:rPr>
          <w:iCs/>
          <w:color w:val="000000"/>
          <w:sz w:val="21"/>
          <w:szCs w:val="21"/>
        </w:rPr>
        <w:t xml:space="preserve"> </w:t>
      </w:r>
      <w:r w:rsidRPr="004944FE">
        <w:rPr>
          <w:color w:val="000000"/>
          <w:sz w:val="21"/>
          <w:szCs w:val="21"/>
        </w:rPr>
        <w:t>拥有</w:t>
      </w:r>
      <w:r w:rsidR="0068703E">
        <w:rPr>
          <w:rFonts w:hint="eastAsia"/>
          <w:color w:val="000000"/>
          <w:sz w:val="21"/>
          <w:szCs w:val="21"/>
        </w:rPr>
        <w:t>易于维护</w:t>
      </w:r>
      <w:r w:rsidRPr="004944FE">
        <w:rPr>
          <w:color w:val="000000"/>
          <w:sz w:val="21"/>
          <w:szCs w:val="21"/>
        </w:rPr>
        <w:t>的通信主干网络结构。随着无人机的运动和信道环境的变化，系统</w:t>
      </w:r>
      <w:r>
        <w:rPr>
          <w:rFonts w:hint="eastAsia"/>
          <w:color w:val="000000"/>
          <w:sz w:val="21"/>
          <w:szCs w:val="21"/>
        </w:rPr>
        <w:t>每执行完单步规划会</w:t>
      </w:r>
      <w:r w:rsidRPr="004944FE">
        <w:rPr>
          <w:color w:val="000000"/>
          <w:sz w:val="21"/>
          <w:szCs w:val="21"/>
        </w:rPr>
        <w:t>重新计算</w:t>
      </w:r>
      <w:r w:rsidRPr="004944FE">
        <w:rPr>
          <w:color w:val="000000"/>
          <w:sz w:val="21"/>
          <w:szCs w:val="21"/>
        </w:rPr>
        <w:t xml:space="preserve"> SINR </w:t>
      </w:r>
      <w:r w:rsidRPr="004944FE">
        <w:rPr>
          <w:color w:val="000000"/>
          <w:sz w:val="21"/>
          <w:szCs w:val="21"/>
        </w:rPr>
        <w:t>并更新</w:t>
      </w:r>
      <w:r w:rsidRPr="004944FE">
        <w:rPr>
          <w:color w:val="000000"/>
          <w:sz w:val="21"/>
          <w:szCs w:val="21"/>
        </w:rPr>
        <w:t xml:space="preserve"> </w:t>
      </w:r>
      <m:oMath>
        <m:r>
          <w:rPr>
            <w:rFonts w:ascii="Cambria Math" w:hAnsi="Cambria Math"/>
            <w:color w:val="000000"/>
            <w:sz w:val="21"/>
            <w:szCs w:val="21"/>
          </w:rPr>
          <m:t>MBST</m:t>
        </m:r>
        <m:d>
          <m:dPr>
            <m:ctrlPr>
              <w:rPr>
                <w:rFonts w:ascii="Cambria Math" w:hAnsi="Cambria Math"/>
                <w:i/>
                <w:color w:val="000000"/>
                <w:sz w:val="21"/>
                <w:szCs w:val="21"/>
              </w:rPr>
            </m:ctrlPr>
          </m:dPr>
          <m:e>
            <m:r>
              <w:rPr>
                <w:rFonts w:ascii="Cambria Math" w:hAnsi="Cambria Math"/>
                <w:color w:val="000000"/>
                <w:sz w:val="21"/>
                <w:szCs w:val="21"/>
              </w:rPr>
              <m:t>t</m:t>
            </m:r>
          </m:e>
        </m:d>
      </m:oMath>
      <w:r w:rsidRPr="004944FE">
        <w:rPr>
          <w:color w:val="000000"/>
          <w:sz w:val="21"/>
          <w:szCs w:val="21"/>
        </w:rPr>
        <w:t>，从而实现通信拓扑的动态自适应。</w:t>
      </w:r>
    </w:p>
    <w:bookmarkEnd w:id="30"/>
    <w:p w14:paraId="215D58C4" w14:textId="4E590507" w:rsidR="000F4F18" w:rsidRPr="00A9585A" w:rsidRDefault="004944FE" w:rsidP="00F91172">
      <w:pPr>
        <w:spacing w:line="360" w:lineRule="auto"/>
        <w:ind w:firstLineChars="196" w:firstLine="412"/>
        <w:rPr>
          <w:color w:val="000000"/>
          <w:sz w:val="21"/>
          <w:szCs w:val="21"/>
        </w:rPr>
      </w:pPr>
      <w:r w:rsidRPr="004944FE">
        <w:rPr>
          <w:color w:val="000000"/>
          <w:sz w:val="21"/>
          <w:szCs w:val="21"/>
        </w:rPr>
        <w:t>在得到</w:t>
      </w:r>
      <w:r w:rsidRPr="004944FE">
        <w:rPr>
          <w:color w:val="000000"/>
          <w:sz w:val="21"/>
          <w:szCs w:val="21"/>
        </w:rPr>
        <w:t xml:space="preserve"> </w:t>
      </w:r>
      <m:oMath>
        <m:r>
          <w:rPr>
            <w:rFonts w:ascii="Cambria Math" w:hAnsi="Cambria Math"/>
            <w:color w:val="000000"/>
            <w:sz w:val="21"/>
            <w:szCs w:val="21"/>
          </w:rPr>
          <m:t>MBST</m:t>
        </m:r>
        <m:d>
          <m:dPr>
            <m:ctrlPr>
              <w:rPr>
                <w:rFonts w:ascii="Cambria Math" w:hAnsi="Cambria Math"/>
                <w:i/>
                <w:color w:val="000000"/>
                <w:sz w:val="21"/>
                <w:szCs w:val="21"/>
              </w:rPr>
            </m:ctrlPr>
          </m:dPr>
          <m:e>
            <m:r>
              <w:rPr>
                <w:rFonts w:ascii="Cambria Math" w:hAnsi="Cambria Math"/>
                <w:color w:val="000000"/>
                <w:sz w:val="21"/>
                <w:szCs w:val="21"/>
              </w:rPr>
              <m:t>t</m:t>
            </m:r>
          </m:e>
        </m:d>
      </m:oMath>
      <w:r>
        <w:rPr>
          <w:color w:val="000000"/>
          <w:sz w:val="21"/>
          <w:szCs w:val="21"/>
        </w:rPr>
        <w:t xml:space="preserve"> </w:t>
      </w:r>
      <w:r w:rsidRPr="004944FE">
        <w:rPr>
          <w:color w:val="000000"/>
          <w:sz w:val="21"/>
          <w:szCs w:val="21"/>
        </w:rPr>
        <w:t>后，每个无人机仅对其在</w:t>
      </w:r>
      <w:r w:rsidRPr="004944FE">
        <w:rPr>
          <w:color w:val="000000"/>
          <w:sz w:val="21"/>
          <w:szCs w:val="21"/>
        </w:rPr>
        <w:t xml:space="preserve"> M</w:t>
      </w:r>
      <w:r w:rsidR="00EB3E91">
        <w:rPr>
          <w:color w:val="000000"/>
          <w:sz w:val="21"/>
          <w:szCs w:val="21"/>
        </w:rPr>
        <w:t>B</w:t>
      </w:r>
      <w:r w:rsidRPr="004944FE">
        <w:rPr>
          <w:color w:val="000000"/>
          <w:sz w:val="21"/>
          <w:szCs w:val="21"/>
        </w:rPr>
        <w:t xml:space="preserve">ST </w:t>
      </w:r>
      <w:r w:rsidRPr="004944FE">
        <w:rPr>
          <w:color w:val="000000"/>
          <w:sz w:val="21"/>
          <w:szCs w:val="21"/>
        </w:rPr>
        <w:t>中的直接邻居施加通信保持引力：</w:t>
      </w:r>
      <w:r>
        <w:rPr>
          <w:rFonts w:hint="eastAsia"/>
          <w:color w:val="000000"/>
          <w:sz w:val="21"/>
          <w:szCs w:val="21"/>
        </w:rPr>
        <w:t>其</w:t>
      </w:r>
      <w:r w:rsidR="000F4F18" w:rsidRPr="00A9585A">
        <w:rPr>
          <w:color w:val="000000"/>
          <w:sz w:val="21"/>
          <w:szCs w:val="21"/>
        </w:rPr>
        <w:t>定义为：</w:t>
      </w:r>
    </w:p>
    <w:p w14:paraId="15230F67" w14:textId="6B730664" w:rsidR="000F4F18" w:rsidRPr="00A9585A" w:rsidRDefault="00081201" w:rsidP="000F4F18">
      <w:pPr>
        <w:spacing w:line="360" w:lineRule="auto"/>
        <w:ind w:firstLineChars="196" w:firstLine="412"/>
        <w:rPr>
          <w:color w:val="000000"/>
          <w:sz w:val="21"/>
          <w:szCs w:val="21"/>
        </w:rPr>
      </w:pPr>
      <m:oMathPara>
        <m:oMath>
          <m:eqArr>
            <m:eqArrPr>
              <m:maxDist m:val="1"/>
              <m:ctrlPr>
                <w:rPr>
                  <w:rFonts w:ascii="Cambria Math" w:hAnsi="Cambria Math"/>
                  <w:i/>
                  <w:color w:val="000000"/>
                  <w:sz w:val="21"/>
                  <w:szCs w:val="21"/>
                </w:rPr>
              </m:ctrlPr>
            </m:eqArrPr>
            <m:e>
              <m:sSub>
                <m:sSubPr>
                  <m:ctrlPr>
                    <w:rPr>
                      <w:rFonts w:ascii="Cambria Math" w:hAnsi="Cambria Math"/>
                      <w:color w:val="000000"/>
                      <w:sz w:val="21"/>
                      <w:szCs w:val="21"/>
                    </w:rPr>
                  </m:ctrlPr>
                </m:sSubPr>
                <m:e>
                  <m:r>
                    <w:rPr>
                      <w:rFonts w:ascii="Cambria Math" w:hAnsi="Cambria Math"/>
                      <w:color w:val="000000"/>
                      <w:sz w:val="21"/>
                      <w:szCs w:val="21"/>
                    </w:rPr>
                    <m:t>f</m:t>
                  </m:r>
                </m:e>
                <m:sub>
                  <m:r>
                    <w:rPr>
                      <w:rFonts w:ascii="Cambria Math" w:hAnsi="Cambria Math"/>
                      <w:color w:val="000000"/>
                      <w:sz w:val="21"/>
                      <w:szCs w:val="21"/>
                    </w:rPr>
                    <m:t>coh</m:t>
                  </m:r>
                  <m:r>
                    <m:rPr>
                      <m:sty m:val="p"/>
                    </m:rPr>
                    <w:rPr>
                      <w:rFonts w:ascii="Cambria Math" w:hAnsi="Cambria Math"/>
                      <w:color w:val="000000"/>
                      <w:sz w:val="21"/>
                      <w:szCs w:val="21"/>
                    </w:rPr>
                    <m:t>,</m:t>
                  </m:r>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m:t>
              </m:r>
              <m:nary>
                <m:naryPr>
                  <m:chr m:val="∑"/>
                  <m:supHide m:val="1"/>
                  <m:ctrlPr>
                    <w:rPr>
                      <w:rFonts w:ascii="Cambria Math" w:hAnsi="Cambria Math"/>
                      <w:color w:val="000000"/>
                      <w:sz w:val="21"/>
                      <w:szCs w:val="21"/>
                    </w:rPr>
                  </m:ctrlPr>
                </m:naryPr>
                <m:sub>
                  <m:d>
                    <m:dPr>
                      <m:ctrlPr>
                        <w:rPr>
                          <w:rFonts w:ascii="Cambria Math" w:hAnsi="Cambria Math"/>
                          <w:color w:val="000000"/>
                          <w:sz w:val="21"/>
                          <w:szCs w:val="21"/>
                        </w:rPr>
                      </m:ctrlPr>
                    </m:dPr>
                    <m:e>
                      <m:r>
                        <w:rPr>
                          <w:rFonts w:ascii="Cambria Math" w:hAnsi="Cambria Math"/>
                          <w:color w:val="000000"/>
                          <w:sz w:val="21"/>
                          <w:szCs w:val="21"/>
                        </w:rPr>
                        <m:t>i</m:t>
                      </m:r>
                      <m:r>
                        <m:rPr>
                          <m:sty m:val="p"/>
                        </m:rPr>
                        <w:rPr>
                          <w:rFonts w:ascii="Cambria Math" w:hAnsi="Cambria Math"/>
                          <w:color w:val="000000"/>
                          <w:sz w:val="21"/>
                          <w:szCs w:val="21"/>
                        </w:rPr>
                        <m:t>,</m:t>
                      </m:r>
                      <m:r>
                        <w:rPr>
                          <w:rFonts w:ascii="Cambria Math" w:hAnsi="Cambria Math"/>
                          <w:color w:val="000000"/>
                          <w:sz w:val="21"/>
                          <w:szCs w:val="21"/>
                        </w:rPr>
                        <m:t>j</m:t>
                      </m:r>
                    </m:e>
                  </m:d>
                  <m:r>
                    <m:rPr>
                      <m:sty m:val="p"/>
                    </m:rPr>
                    <w:rPr>
                      <w:rFonts w:ascii="Cambria Math" w:hAnsi="Cambria Math" w:hint="eastAsia"/>
                      <w:color w:val="000000"/>
                      <w:sz w:val="21"/>
                      <w:szCs w:val="21"/>
                    </w:rPr>
                    <m:t>∈</m:t>
                  </m:r>
                  <m:r>
                    <m:rPr>
                      <m:nor/>
                    </m:rPr>
                    <w:rPr>
                      <w:color w:val="000000"/>
                      <w:sz w:val="21"/>
                      <w:szCs w:val="21"/>
                    </w:rPr>
                    <m:t>M</m:t>
                  </m:r>
                  <m:r>
                    <m:rPr>
                      <m:nor/>
                    </m:rPr>
                    <w:rPr>
                      <w:rFonts w:ascii="Cambria Math"/>
                      <w:color w:val="000000"/>
                      <w:sz w:val="21"/>
                      <w:szCs w:val="21"/>
                    </w:rPr>
                    <m:t>B</m:t>
                  </m:r>
                  <m:r>
                    <m:rPr>
                      <m:nor/>
                    </m:rPr>
                    <w:rPr>
                      <w:color w:val="000000"/>
                      <w:sz w:val="21"/>
                      <w:szCs w:val="21"/>
                    </w:rPr>
                    <m:t>ST</m:t>
                  </m:r>
                  <m:d>
                    <m:dPr>
                      <m:ctrlPr>
                        <w:rPr>
                          <w:rFonts w:ascii="Cambria Math" w:hAnsi="Cambria Math"/>
                          <w:color w:val="000000"/>
                          <w:sz w:val="21"/>
                          <w:szCs w:val="21"/>
                        </w:rPr>
                      </m:ctrlPr>
                    </m:dPr>
                    <m:e>
                      <m:r>
                        <w:rPr>
                          <w:rFonts w:ascii="Cambria Math" w:hAnsi="Cambria Math"/>
                          <w:color w:val="000000"/>
                          <w:sz w:val="21"/>
                          <w:szCs w:val="21"/>
                        </w:rPr>
                        <m:t>t</m:t>
                      </m:r>
                    </m:e>
                  </m:d>
                </m:sub>
                <m:sup/>
                <m:e>
                  <m:sSub>
                    <m:sSubPr>
                      <m:ctrlPr>
                        <w:rPr>
                          <w:rFonts w:ascii="Cambria Math" w:hAnsi="Cambria Math"/>
                          <w:color w:val="000000"/>
                          <w:sz w:val="21"/>
                          <w:szCs w:val="21"/>
                        </w:rPr>
                      </m:ctrlPr>
                    </m:sSubPr>
                    <m:e>
                      <m:r>
                        <w:rPr>
                          <w:rFonts w:ascii="Cambria Math" w:hAnsi="Cambria Math"/>
                          <w:color w:val="000000"/>
                          <w:sz w:val="21"/>
                          <w:szCs w:val="21"/>
                        </w:rPr>
                        <m:t>F</m:t>
                      </m:r>
                    </m:e>
                    <m:sub>
                      <m:r>
                        <m:rPr>
                          <m:nor/>
                        </m:rPr>
                        <w:rPr>
                          <w:i/>
                          <w:iCs/>
                          <w:color w:val="000000"/>
                          <w:sz w:val="21"/>
                          <w:szCs w:val="21"/>
                        </w:rPr>
                        <m:t>m</m:t>
                      </m:r>
                      <m:r>
                        <m:rPr>
                          <m:nor/>
                        </m:rPr>
                        <w:rPr>
                          <w:rFonts w:ascii="Cambria Math"/>
                          <w:i/>
                          <w:iCs/>
                          <w:color w:val="000000"/>
                          <w:sz w:val="21"/>
                          <w:szCs w:val="21"/>
                        </w:rPr>
                        <m:t>b</m:t>
                      </m:r>
                      <m:r>
                        <m:rPr>
                          <m:nor/>
                        </m:rPr>
                        <w:rPr>
                          <w:i/>
                          <w:iCs/>
                          <w:color w:val="000000"/>
                          <w:sz w:val="21"/>
                          <w:szCs w:val="21"/>
                        </w:rPr>
                        <m:t>st</m:t>
                      </m:r>
                    </m:sub>
                  </m:sSub>
                  <m:d>
                    <m:dPr>
                      <m:ctrlPr>
                        <w:rPr>
                          <w:rFonts w:ascii="Cambria Math" w:hAnsi="Cambria Math"/>
                          <w:color w:val="000000"/>
                          <w:sz w:val="21"/>
                          <w:szCs w:val="21"/>
                        </w:rPr>
                      </m:ctrlPr>
                    </m:dPr>
                    <m:e>
                      <m:r>
                        <w:rPr>
                          <w:rFonts w:ascii="Cambria Math" w:hAnsi="Cambria Math"/>
                          <w:color w:val="000000"/>
                          <w:sz w:val="21"/>
                          <w:szCs w:val="21"/>
                        </w:rPr>
                        <m:t>i</m:t>
                      </m:r>
                      <m:r>
                        <m:rPr>
                          <m:sty m:val="p"/>
                        </m:rPr>
                        <w:rPr>
                          <w:rFonts w:ascii="Cambria Math" w:hAnsi="Cambria Math"/>
                          <w:color w:val="000000"/>
                          <w:sz w:val="21"/>
                          <w:szCs w:val="21"/>
                        </w:rPr>
                        <m:t>,</m:t>
                      </m:r>
                      <m:r>
                        <w:rPr>
                          <w:rFonts w:ascii="Cambria Math" w:hAnsi="Cambria Math"/>
                          <w:color w:val="000000"/>
                          <w:sz w:val="21"/>
                          <w:szCs w:val="21"/>
                        </w:rPr>
                        <m:t>j</m:t>
                      </m:r>
                    </m:e>
                  </m:d>
                </m:e>
              </m:nary>
              <m:r>
                <m:rPr>
                  <m:sty m:val="p"/>
                </m:rPr>
                <w:rPr>
                  <w:rFonts w:ascii="Cambria Math" w:hAnsi="Cambria Math"/>
                  <w:color w:val="000000"/>
                  <w:sz w:val="21"/>
                  <w:szCs w:val="21"/>
                </w:rPr>
                <m:t>⋅</m:t>
              </m:r>
              <m:f>
                <m:fPr>
                  <m:ctrlPr>
                    <w:rPr>
                      <w:rFonts w:ascii="Cambria Math" w:hAnsi="Cambria Math"/>
                      <w:color w:val="000000"/>
                      <w:sz w:val="21"/>
                      <w:szCs w:val="21"/>
                    </w:rPr>
                  </m:ctrlPr>
                </m:fPr>
                <m:num>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j</m:t>
                      </m:r>
                    </m:sub>
                  </m:sSub>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num>
                <m:den>
                  <m:d>
                    <m:dPr>
                      <m:begChr m:val="|"/>
                      <m:endChr m:val="|"/>
                      <m:ctrlPr>
                        <w:rPr>
                          <w:rFonts w:ascii="Cambria Math" w:hAnsi="Cambria Math"/>
                          <w:color w:val="000000"/>
                          <w:sz w:val="21"/>
                          <w:szCs w:val="21"/>
                        </w:rPr>
                      </m:ctrlPr>
                    </m:dPr>
                    <m:e>
                      <m:d>
                        <m:dPr>
                          <m:begChr m:val="|"/>
                          <m:endChr m:val="|"/>
                          <m:ctrlPr>
                            <w:rPr>
                              <w:rFonts w:ascii="Cambria Math" w:hAnsi="Cambria Math"/>
                              <w:color w:val="000000"/>
                              <w:sz w:val="21"/>
                              <w:szCs w:val="21"/>
                            </w:rPr>
                          </m:ctrlPr>
                        </m:dPr>
                        <m:e>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j</m:t>
                              </m:r>
                            </m:sub>
                          </m:sSub>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e>
                      </m:d>
                    </m:e>
                  </m:d>
                </m:den>
              </m:f>
              <m:r>
                <w:rPr>
                  <w:rFonts w:ascii="Cambria Math" w:hAnsi="Cambria Math"/>
                  <w:color w:val="000000"/>
                  <w:sz w:val="21"/>
                  <w:szCs w:val="21"/>
                </w:rPr>
                <m:t>#</m:t>
              </m:r>
              <m:d>
                <m:dPr>
                  <m:ctrlPr>
                    <w:rPr>
                      <w:rFonts w:ascii="Cambria Math" w:hAnsi="Cambria Math"/>
                      <w:i/>
                      <w:color w:val="000000"/>
                      <w:sz w:val="21"/>
                      <w:szCs w:val="21"/>
                    </w:rPr>
                  </m:ctrlPr>
                </m:dPr>
                <m:e>
                  <m:r>
                    <w:rPr>
                      <w:rFonts w:ascii="Cambria Math" w:hAnsi="Cambria Math"/>
                      <w:color w:val="000000"/>
                      <w:sz w:val="21"/>
                      <w:szCs w:val="21"/>
                    </w:rPr>
                    <m:t>24</m:t>
                  </m:r>
                </m:e>
              </m:d>
            </m:e>
          </m:eqArr>
        </m:oMath>
      </m:oMathPara>
    </w:p>
    <w:p w14:paraId="7D129EBB" w14:textId="25DC3E72" w:rsidR="000F4F18" w:rsidRPr="00A9585A" w:rsidRDefault="000F4F18" w:rsidP="000F4F18">
      <w:pPr>
        <w:spacing w:line="360" w:lineRule="auto"/>
        <w:ind w:firstLineChars="196" w:firstLine="412"/>
        <w:rPr>
          <w:color w:val="000000"/>
          <w:sz w:val="21"/>
          <w:szCs w:val="21"/>
        </w:rPr>
      </w:pPr>
      <w:r w:rsidRPr="00A9585A">
        <w:rPr>
          <w:color w:val="000000"/>
          <w:sz w:val="21"/>
          <w:szCs w:val="21"/>
        </w:rPr>
        <w:t>其中</w:t>
      </w:r>
      <m:oMath>
        <m:sSub>
          <m:sSubPr>
            <m:ctrlPr>
              <w:rPr>
                <w:rFonts w:ascii="Cambria Math" w:hAnsi="Cambria Math"/>
                <w:color w:val="000000"/>
                <w:sz w:val="21"/>
                <w:szCs w:val="21"/>
              </w:rPr>
            </m:ctrlPr>
          </m:sSubPr>
          <m:e>
            <m:r>
              <w:rPr>
                <w:rFonts w:ascii="Cambria Math" w:hAnsi="Cambria Math"/>
                <w:color w:val="000000"/>
                <w:sz w:val="21"/>
                <w:szCs w:val="21"/>
              </w:rPr>
              <m:t>F</m:t>
            </m:r>
          </m:e>
          <m:sub>
            <m:r>
              <w:rPr>
                <w:rFonts w:ascii="Cambria Math" w:hAnsi="Cambria Math"/>
                <w:color w:val="000000"/>
                <w:sz w:val="21"/>
                <w:szCs w:val="21"/>
              </w:rPr>
              <m:t>m</m:t>
            </m:r>
            <m:r>
              <w:rPr>
                <w:rFonts w:ascii="Cambria Math" w:hAnsi="Cambria Math" w:hint="eastAsia"/>
                <w:color w:val="000000"/>
                <w:sz w:val="21"/>
                <w:szCs w:val="21"/>
              </w:rPr>
              <m:t>b</m:t>
            </m:r>
            <m:r>
              <w:rPr>
                <w:rFonts w:ascii="Cambria Math" w:hAnsi="Cambria Math"/>
                <w:color w:val="000000"/>
                <w:sz w:val="21"/>
                <w:szCs w:val="21"/>
              </w:rPr>
              <m:t>st</m:t>
            </m:r>
          </m:sub>
        </m:sSub>
        <m:d>
          <m:dPr>
            <m:ctrlPr>
              <w:rPr>
                <w:rFonts w:ascii="Cambria Math" w:hAnsi="Cambria Math"/>
                <w:color w:val="000000"/>
                <w:sz w:val="21"/>
                <w:szCs w:val="21"/>
              </w:rPr>
            </m:ctrlPr>
          </m:dPr>
          <m:e>
            <m:r>
              <w:rPr>
                <w:rFonts w:ascii="Cambria Math" w:hAnsi="Cambria Math"/>
                <w:color w:val="000000"/>
                <w:sz w:val="21"/>
                <w:szCs w:val="21"/>
              </w:rPr>
              <m:t>i</m:t>
            </m:r>
            <m:r>
              <m:rPr>
                <m:sty m:val="p"/>
              </m:rPr>
              <w:rPr>
                <w:rFonts w:ascii="Cambria Math" w:hAnsi="Cambria Math"/>
                <w:color w:val="000000"/>
                <w:sz w:val="21"/>
                <w:szCs w:val="21"/>
              </w:rPr>
              <m:t>,</m:t>
            </m:r>
            <m:r>
              <w:rPr>
                <w:rFonts w:ascii="Cambria Math" w:hAnsi="Cambria Math"/>
                <w:color w:val="000000"/>
                <w:sz w:val="21"/>
                <w:szCs w:val="21"/>
              </w:rPr>
              <m:t>j</m:t>
            </m:r>
          </m:e>
        </m:d>
      </m:oMath>
      <w:r w:rsidRPr="00A9585A">
        <w:rPr>
          <w:color w:val="000000"/>
          <w:sz w:val="21"/>
          <w:szCs w:val="21"/>
        </w:rPr>
        <w:t xml:space="preserve"> </w:t>
      </w:r>
      <w:r w:rsidRPr="00A9585A">
        <w:rPr>
          <w:color w:val="000000"/>
          <w:sz w:val="21"/>
          <w:szCs w:val="21"/>
        </w:rPr>
        <w:t>为</w:t>
      </w:r>
      <w:r w:rsidRPr="00A9585A">
        <w:rPr>
          <w:color w:val="000000"/>
          <w:sz w:val="21"/>
          <w:szCs w:val="21"/>
        </w:rPr>
        <w:t xml:space="preserve"> </w:t>
      </w:r>
      <m:oMath>
        <m:r>
          <w:rPr>
            <w:rFonts w:ascii="Cambria Math" w:hAnsi="Cambria Math"/>
            <w:color w:val="000000"/>
            <w:sz w:val="21"/>
            <w:szCs w:val="21"/>
          </w:rPr>
          <m:t>i</m:t>
        </m:r>
      </m:oMath>
      <w:r w:rsidRPr="00A9585A">
        <w:rPr>
          <w:color w:val="000000"/>
          <w:sz w:val="21"/>
          <w:szCs w:val="21"/>
        </w:rPr>
        <w:t xml:space="preserve"> </w:t>
      </w:r>
      <w:r w:rsidRPr="00A9585A">
        <w:rPr>
          <w:color w:val="000000"/>
          <w:sz w:val="21"/>
          <w:szCs w:val="21"/>
        </w:rPr>
        <w:t>与邻居</w:t>
      </w:r>
      <w:r w:rsidRPr="00A9585A">
        <w:rPr>
          <w:color w:val="000000"/>
          <w:sz w:val="21"/>
          <w:szCs w:val="21"/>
        </w:rPr>
        <w:t xml:space="preserve"> </w:t>
      </w:r>
      <m:oMath>
        <m:r>
          <w:rPr>
            <w:rFonts w:ascii="Cambria Math" w:hAnsi="Cambria Math"/>
            <w:color w:val="000000"/>
            <w:sz w:val="21"/>
            <w:szCs w:val="21"/>
          </w:rPr>
          <m:t>j</m:t>
        </m:r>
      </m:oMath>
      <w:r w:rsidRPr="00A9585A">
        <w:rPr>
          <w:color w:val="000000"/>
          <w:sz w:val="21"/>
          <w:szCs w:val="21"/>
        </w:rPr>
        <w:t xml:space="preserve"> </w:t>
      </w:r>
      <w:r w:rsidRPr="00A9585A">
        <w:rPr>
          <w:color w:val="000000"/>
          <w:sz w:val="21"/>
          <w:szCs w:val="21"/>
        </w:rPr>
        <w:t>之间的通信自适应引力幅值，定义为：</w:t>
      </w:r>
    </w:p>
    <w:p w14:paraId="4E60749A" w14:textId="2E698E63" w:rsidR="000F4F18" w:rsidRPr="00A9585A" w:rsidRDefault="00081201" w:rsidP="000F4F18">
      <w:pPr>
        <w:spacing w:line="360" w:lineRule="auto"/>
        <w:ind w:firstLineChars="196" w:firstLine="412"/>
        <w:rPr>
          <w:color w:val="000000"/>
          <w:sz w:val="21"/>
          <w:szCs w:val="21"/>
        </w:rPr>
      </w:pPr>
      <m:oMathPara>
        <m:oMath>
          <m:eqArr>
            <m:eqArrPr>
              <m:maxDist m:val="1"/>
              <m:ctrlPr>
                <w:rPr>
                  <w:rFonts w:ascii="Cambria Math" w:hAnsi="Cambria Math"/>
                  <w:i/>
                  <w:color w:val="000000"/>
                  <w:sz w:val="21"/>
                  <w:szCs w:val="21"/>
                </w:rPr>
              </m:ctrlPr>
            </m:eqArrPr>
            <m:e>
              <m:sSub>
                <m:sSubPr>
                  <m:ctrlPr>
                    <w:rPr>
                      <w:rFonts w:ascii="Cambria Math" w:hAnsi="Cambria Math"/>
                      <w:color w:val="000000"/>
                      <w:sz w:val="21"/>
                      <w:szCs w:val="21"/>
                    </w:rPr>
                  </m:ctrlPr>
                </m:sSubPr>
                <m:e>
                  <m:r>
                    <w:rPr>
                      <w:rFonts w:ascii="Cambria Math" w:hAnsi="Cambria Math"/>
                      <w:color w:val="000000"/>
                      <w:sz w:val="21"/>
                      <w:szCs w:val="21"/>
                    </w:rPr>
                    <m:t>F</m:t>
                  </m:r>
                </m:e>
                <m:sub>
                  <m:r>
                    <w:rPr>
                      <w:rFonts w:ascii="Cambria Math" w:hAnsi="Cambria Math"/>
                      <w:color w:val="000000"/>
                      <w:sz w:val="21"/>
                      <w:szCs w:val="21"/>
                    </w:rPr>
                    <m:t>m</m:t>
                  </m:r>
                  <m:r>
                    <w:rPr>
                      <w:rFonts w:ascii="Cambria Math" w:hAnsi="Cambria Math" w:hint="eastAsia"/>
                      <w:color w:val="000000"/>
                      <w:sz w:val="21"/>
                      <w:szCs w:val="21"/>
                    </w:rPr>
                    <m:t>b</m:t>
                  </m:r>
                  <m:r>
                    <w:rPr>
                      <w:rFonts w:ascii="Cambria Math" w:hAnsi="Cambria Math"/>
                      <w:color w:val="000000"/>
                      <w:sz w:val="21"/>
                      <w:szCs w:val="21"/>
                    </w:rPr>
                    <m:t>st</m:t>
                  </m:r>
                </m:sub>
              </m:sSub>
              <m:d>
                <m:dPr>
                  <m:ctrlPr>
                    <w:rPr>
                      <w:rFonts w:ascii="Cambria Math" w:hAnsi="Cambria Math"/>
                      <w:color w:val="000000"/>
                      <w:sz w:val="21"/>
                      <w:szCs w:val="21"/>
                    </w:rPr>
                  </m:ctrlPr>
                </m:dPr>
                <m:e>
                  <m:r>
                    <w:rPr>
                      <w:rFonts w:ascii="Cambria Math" w:hAnsi="Cambria Math"/>
                      <w:color w:val="000000"/>
                      <w:sz w:val="21"/>
                      <w:szCs w:val="21"/>
                    </w:rPr>
                    <m:t>i</m:t>
                  </m:r>
                  <m:r>
                    <m:rPr>
                      <m:sty m:val="p"/>
                    </m:rPr>
                    <w:rPr>
                      <w:rFonts w:ascii="Cambria Math" w:hAnsi="Cambria Math"/>
                      <w:color w:val="000000"/>
                      <w:sz w:val="21"/>
                      <w:szCs w:val="21"/>
                    </w:rPr>
                    <m:t>,</m:t>
                  </m:r>
                  <m:r>
                    <w:rPr>
                      <w:rFonts w:ascii="Cambria Math" w:hAnsi="Cambria Math"/>
                      <w:color w:val="000000"/>
                      <w:sz w:val="21"/>
                      <w:szCs w:val="21"/>
                    </w:rPr>
                    <m:t>j</m:t>
                  </m:r>
                </m:e>
              </m:d>
              <m:r>
                <m:rPr>
                  <m:sty m:val="p"/>
                </m:rPr>
                <w:rPr>
                  <w:rFonts w:ascii="Cambria Math" w:hAnsi="Cambria Math"/>
                  <w:color w:val="000000"/>
                  <w:sz w:val="21"/>
                  <w:szCs w:val="21"/>
                </w:rPr>
                <m:t>=</m:t>
              </m:r>
              <m:d>
                <m:dPr>
                  <m:begChr m:val="{"/>
                  <m:endChr m:val=""/>
                  <m:ctrlPr>
                    <w:rPr>
                      <w:rFonts w:ascii="Cambria Math" w:hAnsi="Cambria Math"/>
                      <w:color w:val="000000"/>
                      <w:sz w:val="21"/>
                      <w:szCs w:val="21"/>
                    </w:rPr>
                  </m:ctrlPr>
                </m:dPr>
                <m:e>
                  <m:eqArr>
                    <m:eqArrPr>
                      <m:ctrlPr>
                        <w:rPr>
                          <w:rFonts w:ascii="Cambria Math" w:hAnsi="Cambria Math"/>
                          <w:color w:val="000000"/>
                          <w:sz w:val="21"/>
                          <w:szCs w:val="21"/>
                        </w:rPr>
                      </m:ctrlPr>
                    </m:eqArrPr>
                    <m:e>
                      <m:d>
                        <m:dPr>
                          <m:ctrlPr>
                            <w:rPr>
                              <w:rFonts w:ascii="Cambria Math" w:hAnsi="Cambria Math"/>
                              <w:color w:val="000000"/>
                              <w:sz w:val="21"/>
                              <w:szCs w:val="21"/>
                            </w:rPr>
                          </m:ctrlPr>
                        </m:dPr>
                        <m:e>
                          <m:f>
                            <m:fPr>
                              <m:ctrlPr>
                                <w:rPr>
                                  <w:rFonts w:ascii="Cambria Math" w:hAnsi="Cambria Math"/>
                                  <w:color w:val="000000"/>
                                  <w:sz w:val="21"/>
                                  <w:szCs w:val="21"/>
                                </w:rPr>
                              </m:ctrlPr>
                            </m:fPr>
                            <m:num>
                              <m:r>
                                <m:rPr>
                                  <m:sty m:val="p"/>
                                </m:rPr>
                                <w:rPr>
                                  <w:rFonts w:ascii="Cambria Math" w:hAnsi="Cambria Math"/>
                                  <w:color w:val="000000"/>
                                  <w:sz w:val="21"/>
                                  <w:szCs w:val="21"/>
                                </w:rPr>
                                <m:t>1</m:t>
                              </m:r>
                            </m:num>
                            <m:den>
                              <m:sSub>
                                <m:sSubPr>
                                  <m:ctrlPr>
                                    <w:rPr>
                                      <w:rFonts w:ascii="Cambria Math" w:hAnsi="Cambria Math"/>
                                      <w:color w:val="000000"/>
                                      <w:sz w:val="21"/>
                                      <w:szCs w:val="21"/>
                                    </w:rPr>
                                  </m:ctrlPr>
                                </m:sSubPr>
                                <m:e>
                                  <m:r>
                                    <w:rPr>
                                      <w:rFonts w:ascii="Cambria Math" w:hAnsi="Cambria Math"/>
                                      <w:color w:val="000000"/>
                                      <w:sz w:val="21"/>
                                      <w:szCs w:val="21"/>
                                    </w:rPr>
                                    <m:t>m</m:t>
                                  </m:r>
                                </m:e>
                                <m:sub>
                                  <m:r>
                                    <w:rPr>
                                      <w:rFonts w:ascii="Cambria Math" w:hAnsi="Cambria Math"/>
                                      <w:color w:val="000000"/>
                                      <w:sz w:val="21"/>
                                      <w:szCs w:val="21"/>
                                    </w:rPr>
                                    <m:t>eff</m:t>
                                  </m:r>
                                </m:sub>
                              </m:sSub>
                            </m:den>
                          </m:f>
                          <m:r>
                            <m:rPr>
                              <m:sty m:val="p"/>
                            </m:rPr>
                            <w:rPr>
                              <w:rFonts w:ascii="Cambria Math" w:hAnsi="Cambria Math"/>
                              <w:color w:val="000000"/>
                              <w:sz w:val="21"/>
                              <w:szCs w:val="21"/>
                            </w:rPr>
                            <m:t>-</m:t>
                          </m:r>
                          <m:f>
                            <m:fPr>
                              <m:ctrlPr>
                                <w:rPr>
                                  <w:rFonts w:ascii="Cambria Math" w:hAnsi="Cambria Math"/>
                                  <w:color w:val="000000"/>
                                  <w:sz w:val="21"/>
                                  <w:szCs w:val="21"/>
                                </w:rPr>
                              </m:ctrlPr>
                            </m:fPr>
                            <m:num>
                              <m:r>
                                <m:rPr>
                                  <m:sty m:val="p"/>
                                </m:rPr>
                                <w:rPr>
                                  <w:rFonts w:ascii="Cambria Math" w:hAnsi="Cambria Math"/>
                                  <w:color w:val="000000"/>
                                  <w:sz w:val="21"/>
                                  <w:szCs w:val="21"/>
                                </w:rPr>
                                <m:t>1</m:t>
                              </m:r>
                            </m:num>
                            <m:den>
                              <m:sSub>
                                <m:sSubPr>
                                  <m:ctrlPr>
                                    <w:rPr>
                                      <w:rFonts w:ascii="Cambria Math" w:hAnsi="Cambria Math"/>
                                      <w:color w:val="000000"/>
                                      <w:sz w:val="21"/>
                                      <w:szCs w:val="21"/>
                                    </w:rPr>
                                  </m:ctrlPr>
                                </m:sSubPr>
                                <m:e>
                                  <m:r>
                                    <w:rPr>
                                      <w:rFonts w:ascii="Cambria Math" w:hAnsi="Cambria Math"/>
                                      <w:color w:val="000000"/>
                                      <w:sz w:val="21"/>
                                      <w:szCs w:val="21"/>
                                    </w:rPr>
                                    <m:t>m</m:t>
                                  </m:r>
                                </m:e>
                                <m:sub>
                                  <m:r>
                                    <w:rPr>
                                      <w:rFonts w:ascii="Cambria Math" w:hAnsi="Cambria Math"/>
                                      <w:color w:val="000000"/>
                                      <w:sz w:val="21"/>
                                      <w:szCs w:val="21"/>
                                    </w:rPr>
                                    <m:t>r</m:t>
                                  </m:r>
                                </m:sub>
                              </m:sSub>
                            </m:den>
                          </m:f>
                        </m:e>
                      </m:d>
                      <m:r>
                        <m:rPr>
                          <m:sty m:val="p"/>
                        </m:rPr>
                        <w:rPr>
                          <w:rFonts w:ascii="Cambria Math" w:hAnsi="Cambria Math"/>
                          <w:color w:val="000000"/>
                          <w:sz w:val="21"/>
                          <w:szCs w:val="21"/>
                        </w:rPr>
                        <m:t>⋅</m:t>
                      </m:r>
                      <m:f>
                        <m:fPr>
                          <m:ctrlPr>
                            <w:rPr>
                              <w:rFonts w:ascii="Cambria Math" w:hAnsi="Cambria Math"/>
                              <w:color w:val="000000"/>
                              <w:sz w:val="21"/>
                              <w:szCs w:val="21"/>
                            </w:rPr>
                          </m:ctrlPr>
                        </m:fPr>
                        <m:num>
                          <m:r>
                            <m:rPr>
                              <m:sty m:val="p"/>
                            </m:rPr>
                            <w:rPr>
                              <w:rFonts w:ascii="Cambria Math" w:hAnsi="Cambria Math"/>
                              <w:color w:val="000000"/>
                              <w:sz w:val="21"/>
                              <w:szCs w:val="21"/>
                            </w:rPr>
                            <m:t>1</m:t>
                          </m:r>
                        </m:num>
                        <m:den>
                          <m:sSubSup>
                            <m:sSubSupPr>
                              <m:ctrlPr>
                                <w:rPr>
                                  <w:rFonts w:ascii="Cambria Math" w:hAnsi="Cambria Math"/>
                                  <w:color w:val="000000"/>
                                  <w:sz w:val="21"/>
                                  <w:szCs w:val="21"/>
                                </w:rPr>
                              </m:ctrlPr>
                            </m:sSubSupPr>
                            <m:e>
                              <m:r>
                                <w:rPr>
                                  <w:rFonts w:ascii="Cambria Math" w:hAnsi="Cambria Math"/>
                                  <w:color w:val="000000"/>
                                  <w:sz w:val="21"/>
                                  <w:szCs w:val="21"/>
                                </w:rPr>
                                <m:t>m</m:t>
                              </m:r>
                            </m:e>
                            <m:sub>
                              <m:r>
                                <w:rPr>
                                  <w:rFonts w:ascii="Cambria Math" w:hAnsi="Cambria Math"/>
                                  <w:color w:val="000000"/>
                                  <w:sz w:val="21"/>
                                  <w:szCs w:val="21"/>
                                </w:rPr>
                                <m:t>eff</m:t>
                              </m:r>
                            </m:sub>
                            <m:sup>
                              <m:r>
                                <m:rPr>
                                  <m:sty m:val="p"/>
                                </m:rPr>
                                <w:rPr>
                                  <w:rFonts w:ascii="Cambria Math" w:hAnsi="Cambria Math"/>
                                  <w:color w:val="000000"/>
                                  <w:sz w:val="21"/>
                                  <w:szCs w:val="21"/>
                                </w:rPr>
                                <m:t>2</m:t>
                              </m:r>
                            </m:sup>
                          </m:sSubSup>
                        </m:den>
                      </m:f>
                      <m:r>
                        <m:rPr>
                          <m:sty m:val="p"/>
                        </m:rPr>
                        <w:rPr>
                          <w:rFonts w:ascii="Cambria Math" w:hAnsi="Cambria Math"/>
                          <w:color w:val="000000"/>
                          <w:sz w:val="21"/>
                          <w:szCs w:val="21"/>
                        </w:rPr>
                        <m:t>,0&lt;</m:t>
                      </m:r>
                      <m:sSub>
                        <m:sSubPr>
                          <m:ctrlPr>
                            <w:rPr>
                              <w:rFonts w:ascii="Cambria Math" w:hAnsi="Cambria Math"/>
                              <w:color w:val="000000"/>
                              <w:sz w:val="21"/>
                              <w:szCs w:val="21"/>
                            </w:rPr>
                          </m:ctrlPr>
                        </m:sSubPr>
                        <m:e>
                          <m:r>
                            <w:rPr>
                              <w:rFonts w:ascii="Cambria Math" w:hAnsi="Cambria Math"/>
                              <w:color w:val="000000"/>
                              <w:sz w:val="21"/>
                              <w:szCs w:val="21"/>
                            </w:rPr>
                            <m:t>m</m:t>
                          </m:r>
                        </m:e>
                        <m:sub>
                          <m:r>
                            <w:rPr>
                              <w:rFonts w:ascii="Cambria Math" w:hAnsi="Cambria Math"/>
                              <w:color w:val="000000"/>
                              <w:sz w:val="21"/>
                              <w:szCs w:val="21"/>
                            </w:rPr>
                            <m:t>eff</m:t>
                          </m:r>
                        </m:sub>
                      </m:sSub>
                      <m:r>
                        <m:rPr>
                          <m:sty m:val="p"/>
                        </m:rPr>
                        <w:rPr>
                          <w:rFonts w:ascii="Cambria Math" w:hAnsi="Cambria Math"/>
                          <w:color w:val="000000"/>
                          <w:sz w:val="21"/>
                          <w:szCs w:val="21"/>
                        </w:rPr>
                        <m:t>​&lt;</m:t>
                      </m:r>
                      <m:sSub>
                        <m:sSubPr>
                          <m:ctrlPr>
                            <w:rPr>
                              <w:rFonts w:ascii="Cambria Math" w:hAnsi="Cambria Math"/>
                              <w:color w:val="000000"/>
                              <w:sz w:val="21"/>
                              <w:szCs w:val="21"/>
                            </w:rPr>
                          </m:ctrlPr>
                        </m:sSubPr>
                        <m:e>
                          <m:r>
                            <w:rPr>
                              <w:rFonts w:ascii="Cambria Math" w:hAnsi="Cambria Math"/>
                              <w:color w:val="000000"/>
                              <w:sz w:val="21"/>
                              <w:szCs w:val="21"/>
                            </w:rPr>
                            <m:t>m</m:t>
                          </m:r>
                        </m:e>
                        <m:sub>
                          <m:r>
                            <w:rPr>
                              <w:rFonts w:ascii="Cambria Math" w:hAnsi="Cambria Math"/>
                              <w:color w:val="000000"/>
                              <w:sz w:val="21"/>
                              <w:szCs w:val="21"/>
                            </w:rPr>
                            <m:t>r</m:t>
                          </m:r>
                        </m:sub>
                      </m:sSub>
                      <m:r>
                        <m:rPr>
                          <m:sty m:val="p"/>
                        </m:rPr>
                        <w:rPr>
                          <w:rFonts w:ascii="Cambria Math" w:hAnsi="Cambria Math"/>
                          <w:color w:val="000000"/>
                          <w:sz w:val="21"/>
                          <w:szCs w:val="21"/>
                        </w:rPr>
                        <m:t>​</m:t>
                      </m:r>
                    </m:e>
                    <m:e>
                      <m:r>
                        <m:rPr>
                          <m:sty m:val="p"/>
                        </m:rPr>
                        <w:rPr>
                          <w:rFonts w:ascii="Cambria Math" w:hAnsi="Cambria Math"/>
                          <w:color w:val="000000"/>
                          <w:sz w:val="21"/>
                          <w:szCs w:val="21"/>
                        </w:rPr>
                        <m:t>0                            ,</m:t>
                      </m:r>
                      <m:r>
                        <w:rPr>
                          <w:rFonts w:ascii="Cambria Math" w:hAnsi="Cambria Math"/>
                          <w:color w:val="000000"/>
                          <w:sz w:val="21"/>
                          <w:szCs w:val="21"/>
                        </w:rPr>
                        <m:t>otherwise</m:t>
                      </m:r>
                    </m:e>
                  </m:eqArr>
                </m:e>
              </m:d>
              <m:r>
                <w:rPr>
                  <w:rFonts w:ascii="Cambria Math" w:hAnsi="Cambria Math"/>
                  <w:color w:val="000000"/>
                  <w:sz w:val="21"/>
                  <w:szCs w:val="21"/>
                </w:rPr>
                <m:t>#</m:t>
              </m:r>
              <m:d>
                <m:dPr>
                  <m:ctrlPr>
                    <w:rPr>
                      <w:rFonts w:ascii="Cambria Math" w:hAnsi="Cambria Math"/>
                      <w:i/>
                      <w:color w:val="000000"/>
                      <w:sz w:val="21"/>
                      <w:szCs w:val="21"/>
                    </w:rPr>
                  </m:ctrlPr>
                </m:dPr>
                <m:e>
                  <m:r>
                    <w:rPr>
                      <w:rFonts w:ascii="Cambria Math" w:hAnsi="Cambria Math"/>
                      <w:color w:val="000000"/>
                      <w:sz w:val="21"/>
                      <w:szCs w:val="21"/>
                    </w:rPr>
                    <m:t>25</m:t>
                  </m:r>
                </m:e>
              </m:d>
            </m:e>
          </m:eqArr>
        </m:oMath>
      </m:oMathPara>
    </w:p>
    <w:p w14:paraId="39AA8A6B" w14:textId="16F5FE06" w:rsidR="004944FE" w:rsidRDefault="000F4F18" w:rsidP="000F4F18">
      <w:pPr>
        <w:spacing w:line="360" w:lineRule="auto"/>
        <w:ind w:firstLineChars="196" w:firstLine="412"/>
        <w:rPr>
          <w:color w:val="000000"/>
          <w:sz w:val="21"/>
          <w:szCs w:val="21"/>
        </w:rPr>
      </w:pPr>
      <w:r w:rsidRPr="00A9585A">
        <w:rPr>
          <w:color w:val="000000"/>
          <w:sz w:val="21"/>
          <w:szCs w:val="21"/>
        </w:rPr>
        <w:t>其中</w:t>
      </w:r>
      <w:r w:rsidRPr="00A9585A">
        <w:rPr>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m</m:t>
            </m:r>
          </m:e>
          <m:sub>
            <m:r>
              <w:rPr>
                <w:rFonts w:ascii="Cambria Math" w:hAnsi="Cambria Math"/>
                <w:color w:val="000000"/>
                <w:sz w:val="21"/>
                <w:szCs w:val="21"/>
              </w:rPr>
              <m:t>eff</m:t>
            </m:r>
          </m:sub>
        </m:sSub>
        <m:r>
          <m:rPr>
            <m:sty m:val="p"/>
          </m:rPr>
          <w:rPr>
            <w:rFonts w:ascii="Cambria Math" w:hAnsi="Cambria Math"/>
            <w:color w:val="000000"/>
            <w:sz w:val="21"/>
            <w:szCs w:val="21"/>
          </w:rPr>
          <m:t>=</m:t>
        </m:r>
        <m:func>
          <m:funcPr>
            <m:ctrlPr>
              <w:rPr>
                <w:rFonts w:ascii="Cambria Math" w:hAnsi="Cambria Math"/>
                <w:i/>
                <w:color w:val="000000"/>
                <w:sz w:val="21"/>
                <w:szCs w:val="21"/>
              </w:rPr>
            </m:ctrlPr>
          </m:funcPr>
          <m:fName>
            <m:r>
              <w:rPr>
                <w:rFonts w:ascii="Cambria Math" w:hAnsi="Cambria Math"/>
                <w:color w:val="000000"/>
                <w:sz w:val="21"/>
                <w:szCs w:val="21"/>
              </w:rPr>
              <m:t>max</m:t>
            </m:r>
          </m:fName>
          <m:e>
            <m:d>
              <m:dPr>
                <m:ctrlPr>
                  <w:rPr>
                    <w:rFonts w:ascii="Cambria Math" w:hAnsi="Cambria Math"/>
                    <w:i/>
                    <w:color w:val="000000"/>
                    <w:sz w:val="21"/>
                    <w:szCs w:val="21"/>
                  </w:rPr>
                </m:ctrlPr>
              </m:dPr>
              <m:e>
                <m:sSub>
                  <m:sSubPr>
                    <m:ctrlPr>
                      <w:rPr>
                        <w:rFonts w:ascii="Cambria Math" w:hAnsi="Cambria Math"/>
                        <w:i/>
                        <w:color w:val="000000"/>
                        <w:sz w:val="21"/>
                        <w:szCs w:val="21"/>
                      </w:rPr>
                    </m:ctrlPr>
                  </m:sSubPr>
                  <m:e>
                    <m:r>
                      <w:rPr>
                        <w:rFonts w:ascii="Cambria Math" w:hAnsi="Cambria Math" w:hint="eastAsia"/>
                        <w:color w:val="000000"/>
                        <w:sz w:val="21"/>
                        <w:szCs w:val="21"/>
                      </w:rPr>
                      <m:t>w</m:t>
                    </m:r>
                  </m:e>
                  <m:sub>
                    <m:r>
                      <w:rPr>
                        <w:rFonts w:ascii="Cambria Math" w:hAnsi="Cambria Math"/>
                        <w:color w:val="000000"/>
                        <w:sz w:val="21"/>
                        <w:szCs w:val="21"/>
                      </w:rPr>
                      <m:t>ij</m:t>
                    </m:r>
                  </m:sub>
                </m:sSub>
                <m:r>
                  <w:rPr>
                    <w:rFonts w:ascii="Cambria Math" w:hAnsi="Cambria Math"/>
                    <w:color w:val="000000"/>
                    <w:sz w:val="21"/>
                    <w:szCs w:val="21"/>
                  </w:rPr>
                  <m:t>-</m:t>
                </m:r>
                <m:sSub>
                  <m:sSubPr>
                    <m:ctrlPr>
                      <w:rPr>
                        <w:rFonts w:ascii="Cambria Math" w:hAnsi="Cambria Math"/>
                        <w:i/>
                        <w:color w:val="000000"/>
                        <w:sz w:val="21"/>
                        <w:szCs w:val="21"/>
                      </w:rPr>
                    </m:ctrlPr>
                  </m:sSubPr>
                  <m:e>
                    <m:r>
                      <w:rPr>
                        <w:rFonts w:ascii="Cambria Math" w:hAnsi="Cambria Math"/>
                        <w:color w:val="000000"/>
                        <w:sz w:val="21"/>
                        <w:szCs w:val="21"/>
                      </w:rPr>
                      <m:t>s</m:t>
                    </m:r>
                  </m:e>
                  <m:sub>
                    <m:r>
                      <w:rPr>
                        <w:rFonts w:ascii="Cambria Math" w:hAnsi="Cambria Math"/>
                        <w:color w:val="000000"/>
                        <w:sz w:val="21"/>
                        <w:szCs w:val="21"/>
                      </w:rPr>
                      <m:t>th</m:t>
                    </m:r>
                  </m:sub>
                </m:sSub>
                <m:r>
                  <w:rPr>
                    <w:rFonts w:ascii="Cambria Math" w:hAnsi="Cambria Math"/>
                    <w:color w:val="000000"/>
                    <w:sz w:val="21"/>
                    <w:szCs w:val="21"/>
                  </w:rPr>
                  <m:t>,ϵ</m:t>
                </m:r>
              </m:e>
            </m:d>
          </m:e>
        </m:func>
      </m:oMath>
      <w:r w:rsidRPr="00A9585A">
        <w:rPr>
          <w:color w:val="000000"/>
          <w:sz w:val="21"/>
          <w:szCs w:val="21"/>
        </w:rPr>
        <w:t xml:space="preserve"> </w:t>
      </w:r>
      <w:r w:rsidRPr="00A9585A">
        <w:rPr>
          <w:color w:val="000000"/>
          <w:sz w:val="21"/>
          <w:szCs w:val="21"/>
        </w:rPr>
        <w:t>表示有效</w:t>
      </w:r>
      <w:r w:rsidRPr="00A9585A">
        <w:rPr>
          <w:color w:val="000000"/>
          <w:sz w:val="21"/>
          <w:szCs w:val="21"/>
        </w:rPr>
        <w:t xml:space="preserve">SINR </w:t>
      </w:r>
      <w:r w:rsidRPr="00A9585A">
        <w:rPr>
          <w:color w:val="000000"/>
          <w:sz w:val="21"/>
          <w:szCs w:val="21"/>
        </w:rPr>
        <w:t>裕度；</w:t>
      </w:r>
      <m:oMath>
        <m:sSub>
          <m:sSubPr>
            <m:ctrlPr>
              <w:rPr>
                <w:rFonts w:ascii="Cambria Math" w:hAnsi="Cambria Math"/>
                <w:color w:val="000000"/>
                <w:sz w:val="21"/>
                <w:szCs w:val="21"/>
              </w:rPr>
            </m:ctrlPr>
          </m:sSubPr>
          <m:e>
            <m:r>
              <w:rPr>
                <w:rFonts w:ascii="Cambria Math" w:hAnsi="Cambria Math"/>
                <w:color w:val="000000"/>
                <w:sz w:val="21"/>
                <w:szCs w:val="21"/>
              </w:rPr>
              <m:t>s</m:t>
            </m:r>
          </m:e>
          <m:sub>
            <m:r>
              <w:rPr>
                <w:rFonts w:ascii="Cambria Math" w:hAnsi="Cambria Math"/>
                <w:color w:val="000000"/>
                <w:sz w:val="21"/>
                <w:szCs w:val="21"/>
              </w:rPr>
              <m:t>th</m:t>
            </m:r>
          </m:sub>
        </m:sSub>
      </m:oMath>
      <w:r w:rsidRPr="00A9585A">
        <w:rPr>
          <w:color w:val="000000"/>
          <w:sz w:val="21"/>
          <w:szCs w:val="21"/>
        </w:rPr>
        <w:t xml:space="preserve"> </w:t>
      </w:r>
      <w:r w:rsidRPr="00A9585A">
        <w:rPr>
          <w:color w:val="000000"/>
          <w:sz w:val="21"/>
          <w:szCs w:val="21"/>
        </w:rPr>
        <w:t>为通信</w:t>
      </w:r>
      <w:r w:rsidR="00EB3E91">
        <w:rPr>
          <w:rFonts w:hint="eastAsia"/>
          <w:color w:val="000000"/>
          <w:sz w:val="21"/>
          <w:szCs w:val="21"/>
        </w:rPr>
        <w:t>保持</w:t>
      </w:r>
      <w:r w:rsidRPr="00A9585A">
        <w:rPr>
          <w:color w:val="000000"/>
          <w:sz w:val="21"/>
          <w:szCs w:val="21"/>
        </w:rPr>
        <w:t>阈值，</w:t>
      </w:r>
      <m:oMath>
        <m:sSub>
          <m:sSubPr>
            <m:ctrlPr>
              <w:rPr>
                <w:rFonts w:ascii="Cambria Math" w:hAnsi="Cambria Math"/>
                <w:color w:val="000000"/>
                <w:sz w:val="21"/>
                <w:szCs w:val="21"/>
              </w:rPr>
            </m:ctrlPr>
          </m:sSubPr>
          <m:e>
            <m:r>
              <w:rPr>
                <w:rFonts w:ascii="Cambria Math" w:hAnsi="Cambria Math"/>
                <w:color w:val="000000"/>
                <w:sz w:val="21"/>
                <w:szCs w:val="21"/>
              </w:rPr>
              <m:t>m</m:t>
            </m:r>
          </m:e>
          <m:sub>
            <m:r>
              <w:rPr>
                <w:rFonts w:ascii="Cambria Math" w:hAnsi="Cambria Math"/>
                <w:color w:val="000000"/>
                <w:sz w:val="21"/>
                <w:szCs w:val="21"/>
              </w:rPr>
              <m:t>r</m:t>
            </m:r>
          </m:sub>
        </m:sSub>
      </m:oMath>
      <w:r w:rsidRPr="00A9585A">
        <w:rPr>
          <w:color w:val="000000"/>
          <w:sz w:val="21"/>
          <w:szCs w:val="21"/>
        </w:rPr>
        <w:t xml:space="preserve"> </w:t>
      </w:r>
      <w:r w:rsidRPr="00A9585A">
        <w:rPr>
          <w:color w:val="000000"/>
          <w:sz w:val="21"/>
          <w:szCs w:val="21"/>
        </w:rPr>
        <w:t>为裕度半径，</w:t>
      </w:r>
      <m:oMath>
        <m:r>
          <m:rPr>
            <m:sty m:val="p"/>
          </m:rPr>
          <w:rPr>
            <w:rFonts w:ascii="Cambria Math" w:hAnsi="Cambria Math"/>
            <w:color w:val="000000"/>
            <w:sz w:val="21"/>
            <w:szCs w:val="21"/>
          </w:rPr>
          <m:t>ϵ</m:t>
        </m:r>
      </m:oMath>
      <w:r w:rsidRPr="00A9585A">
        <w:rPr>
          <w:color w:val="000000"/>
          <w:sz w:val="21"/>
          <w:szCs w:val="21"/>
        </w:rPr>
        <w:t xml:space="preserve"> </w:t>
      </w:r>
      <w:r w:rsidRPr="00A9585A">
        <w:rPr>
          <w:color w:val="000000"/>
          <w:sz w:val="21"/>
          <w:szCs w:val="21"/>
        </w:rPr>
        <w:t>为数值稳定性常数</w:t>
      </w:r>
      <w:r w:rsidR="00332D74" w:rsidRPr="00A9585A">
        <w:rPr>
          <w:rFonts w:hint="eastAsia"/>
          <w:color w:val="000000"/>
          <w:sz w:val="21"/>
          <w:szCs w:val="21"/>
        </w:rPr>
        <w:t>。</w:t>
      </w:r>
      <w:r w:rsidRPr="00A9585A">
        <w:rPr>
          <w:color w:val="000000"/>
          <w:sz w:val="21"/>
          <w:szCs w:val="21"/>
        </w:rPr>
        <w:t>该机制通过动态调节引力强度，使得当通信链路接近失效时，引力增强以维持连通性，而</w:t>
      </w:r>
      <w:r w:rsidRPr="00A9585A">
        <w:rPr>
          <w:color w:val="000000"/>
          <w:sz w:val="21"/>
          <w:szCs w:val="21"/>
        </w:rPr>
        <w:lastRenderedPageBreak/>
        <w:t>当链路质量充足时，引力减弱直至消失，从而在保持通信拓扑稳定的同时避免</w:t>
      </w:r>
      <w:r w:rsidR="00A36F48">
        <w:rPr>
          <w:rFonts w:hint="eastAsia"/>
          <w:color w:val="000000"/>
          <w:sz w:val="21"/>
          <w:szCs w:val="21"/>
        </w:rPr>
        <w:t>无人机之间</w:t>
      </w:r>
      <w:r w:rsidR="00E70712">
        <w:rPr>
          <w:rFonts w:hint="eastAsia"/>
          <w:color w:val="000000"/>
          <w:sz w:val="21"/>
          <w:szCs w:val="21"/>
        </w:rPr>
        <w:t>过度聚集</w:t>
      </w:r>
      <w:r w:rsidRPr="00A9585A">
        <w:rPr>
          <w:color w:val="000000"/>
          <w:sz w:val="21"/>
          <w:szCs w:val="21"/>
        </w:rPr>
        <w:t>。</w:t>
      </w:r>
    </w:p>
    <w:p w14:paraId="2E57022C" w14:textId="1B850A0A" w:rsidR="004944FE" w:rsidRDefault="004944FE" w:rsidP="000F4F18">
      <w:pPr>
        <w:spacing w:line="360" w:lineRule="auto"/>
        <w:ind w:firstLineChars="196" w:firstLine="412"/>
        <w:rPr>
          <w:color w:val="000000"/>
          <w:sz w:val="21"/>
          <w:szCs w:val="21"/>
        </w:rPr>
      </w:pPr>
      <w:r w:rsidRPr="004944FE">
        <w:rPr>
          <w:color w:val="000000"/>
          <w:sz w:val="21"/>
          <w:szCs w:val="21"/>
        </w:rPr>
        <w:t>综合上述机制，</w:t>
      </w:r>
      <w:r w:rsidR="00E70712">
        <w:rPr>
          <w:rFonts w:hint="eastAsia"/>
          <w:color w:val="000000"/>
          <w:sz w:val="21"/>
          <w:szCs w:val="21"/>
        </w:rPr>
        <w:t>局部</w:t>
      </w:r>
      <w:r w:rsidRPr="004944FE">
        <w:rPr>
          <w:color w:val="000000"/>
          <w:sz w:val="21"/>
          <w:szCs w:val="21"/>
        </w:rPr>
        <w:t>M</w:t>
      </w:r>
      <w:r w:rsidR="0068703E">
        <w:rPr>
          <w:color w:val="000000"/>
          <w:sz w:val="21"/>
          <w:szCs w:val="21"/>
        </w:rPr>
        <w:t>B</w:t>
      </w:r>
      <w:r w:rsidRPr="004944FE">
        <w:rPr>
          <w:color w:val="000000"/>
          <w:sz w:val="21"/>
          <w:szCs w:val="21"/>
        </w:rPr>
        <w:t xml:space="preserve">ST-APF </w:t>
      </w:r>
      <w:r w:rsidRPr="004944FE">
        <w:rPr>
          <w:color w:val="000000"/>
          <w:sz w:val="21"/>
          <w:szCs w:val="21"/>
        </w:rPr>
        <w:t>规划的执行过程</w:t>
      </w:r>
      <w:r>
        <w:rPr>
          <w:rFonts w:hint="eastAsia"/>
          <w:color w:val="000000"/>
          <w:sz w:val="21"/>
          <w:szCs w:val="21"/>
        </w:rPr>
        <w:t>为</w:t>
      </w:r>
      <w:r w:rsidRPr="004944FE">
        <w:rPr>
          <w:color w:val="000000"/>
          <w:sz w:val="21"/>
          <w:szCs w:val="21"/>
        </w:rPr>
        <w:t>：</w:t>
      </w:r>
      <w:commentRangeStart w:id="33"/>
      <w:r w:rsidRPr="004944FE">
        <w:rPr>
          <w:color w:val="000000"/>
          <w:sz w:val="21"/>
          <w:szCs w:val="21"/>
        </w:rPr>
        <w:t>首先，系统根据无人机当前位置和通信参数计算</w:t>
      </w:r>
      <w:r w:rsidRPr="004944FE">
        <w:rPr>
          <w:color w:val="000000"/>
          <w:sz w:val="21"/>
          <w:szCs w:val="21"/>
        </w:rPr>
        <w:t xml:space="preserve"> SINR </w:t>
      </w:r>
      <w:r w:rsidRPr="004944FE">
        <w:rPr>
          <w:color w:val="000000"/>
          <w:sz w:val="21"/>
          <w:szCs w:val="21"/>
        </w:rPr>
        <w:t>并生成加权图；随后通过</w:t>
      </w:r>
      <w:r w:rsidR="00E70712">
        <w:rPr>
          <w:rFonts w:hint="eastAsia"/>
          <w:color w:val="000000"/>
          <w:sz w:val="21"/>
          <w:szCs w:val="21"/>
        </w:rPr>
        <w:t>降序</w:t>
      </w:r>
      <w:r w:rsidRPr="004944FE">
        <w:rPr>
          <w:color w:val="000000"/>
          <w:sz w:val="21"/>
          <w:szCs w:val="21"/>
        </w:rPr>
        <w:t xml:space="preserve"> Kruskal </w:t>
      </w:r>
      <w:r w:rsidRPr="004944FE">
        <w:rPr>
          <w:color w:val="000000"/>
          <w:sz w:val="21"/>
          <w:szCs w:val="21"/>
        </w:rPr>
        <w:t>算法构建最小生成树</w:t>
      </w:r>
      <w:r w:rsidRPr="004944FE">
        <w:rPr>
          <w:color w:val="000000"/>
          <w:sz w:val="21"/>
          <w:szCs w:val="21"/>
        </w:rPr>
        <w:t xml:space="preserve"> </w:t>
      </w:r>
      <m:oMath>
        <m:r>
          <w:rPr>
            <w:rFonts w:ascii="Cambria Math" w:hAnsi="Cambria Math"/>
            <w:color w:val="000000"/>
            <w:sz w:val="21"/>
            <w:szCs w:val="21"/>
          </w:rPr>
          <m:t>MBST</m:t>
        </m:r>
        <m:d>
          <m:dPr>
            <m:ctrlPr>
              <w:rPr>
                <w:rFonts w:ascii="Cambria Math" w:hAnsi="Cambria Math"/>
                <w:i/>
                <w:color w:val="000000"/>
                <w:sz w:val="21"/>
                <w:szCs w:val="21"/>
              </w:rPr>
            </m:ctrlPr>
          </m:dPr>
          <m:e>
            <m:r>
              <w:rPr>
                <w:rFonts w:ascii="Cambria Math" w:hAnsi="Cambria Math"/>
                <w:color w:val="000000"/>
                <w:sz w:val="21"/>
                <w:szCs w:val="21"/>
              </w:rPr>
              <m:t>t</m:t>
            </m:r>
          </m:e>
        </m:d>
      </m:oMath>
      <w:r w:rsidRPr="004944FE">
        <w:rPr>
          <w:color w:val="000000"/>
          <w:sz w:val="21"/>
          <w:szCs w:val="21"/>
        </w:rPr>
        <w:t>；各无人机并行计算目标</w:t>
      </w:r>
      <w:r>
        <w:rPr>
          <w:rFonts w:hint="eastAsia"/>
          <w:color w:val="000000"/>
          <w:sz w:val="21"/>
          <w:szCs w:val="21"/>
        </w:rPr>
        <w:t>导向</w:t>
      </w:r>
      <w:r w:rsidRPr="004944FE">
        <w:rPr>
          <w:color w:val="000000"/>
          <w:sz w:val="21"/>
          <w:szCs w:val="21"/>
        </w:rPr>
        <w:t>引力、</w:t>
      </w:r>
      <w:r>
        <w:rPr>
          <w:rFonts w:hint="eastAsia"/>
          <w:color w:val="000000"/>
          <w:sz w:val="21"/>
          <w:szCs w:val="21"/>
        </w:rPr>
        <w:t>碰撞避免</w:t>
      </w:r>
      <w:r w:rsidRPr="004944FE">
        <w:rPr>
          <w:color w:val="000000"/>
          <w:sz w:val="21"/>
          <w:szCs w:val="21"/>
        </w:rPr>
        <w:t>斥力与</w:t>
      </w:r>
      <w:r>
        <w:rPr>
          <w:rFonts w:hint="eastAsia"/>
          <w:color w:val="000000"/>
          <w:sz w:val="21"/>
          <w:szCs w:val="21"/>
        </w:rPr>
        <w:t>连通保持</w:t>
      </w:r>
      <w:r w:rsidRPr="004944FE">
        <w:rPr>
          <w:color w:val="000000"/>
          <w:sz w:val="21"/>
          <w:szCs w:val="21"/>
        </w:rPr>
        <w:t>力三类势场力并加权求和</w:t>
      </w:r>
      <w:commentRangeEnd w:id="33"/>
      <w:r w:rsidR="00640FBA">
        <w:rPr>
          <w:rStyle w:val="ac"/>
        </w:rPr>
        <w:commentReference w:id="33"/>
      </w:r>
      <w:r w:rsidRPr="004944FE">
        <w:rPr>
          <w:color w:val="000000"/>
          <w:sz w:val="21"/>
          <w:szCs w:val="21"/>
        </w:rPr>
        <w:t>；最后根据归一化速度更新位置：</w:t>
      </w:r>
    </w:p>
    <w:p w14:paraId="28A330D5" w14:textId="59DEE1D8" w:rsidR="004944FE" w:rsidRDefault="00081201" w:rsidP="000F4F18">
      <w:pPr>
        <w:spacing w:line="360" w:lineRule="auto"/>
        <w:ind w:firstLineChars="196" w:firstLine="412"/>
        <w:rPr>
          <w:color w:val="000000"/>
          <w:sz w:val="21"/>
          <w:szCs w:val="21"/>
        </w:rPr>
      </w:pPr>
      <m:oMathPara>
        <m:oMath>
          <m:eqArr>
            <m:eqArrPr>
              <m:maxDist m:val="1"/>
              <m:ctrlPr>
                <w:rPr>
                  <w:rFonts w:ascii="Cambria Math" w:hAnsi="Cambria Math"/>
                  <w:color w:val="000000"/>
                  <w:sz w:val="21"/>
                  <w:szCs w:val="21"/>
                </w:rPr>
              </m:ctrlPr>
            </m:eqArrPr>
            <m:e>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hint="eastAsia"/>
                      <w:color w:val="000000"/>
                      <w:sz w:val="21"/>
                      <w:szCs w:val="21"/>
                    </w:rPr>
                    <m:t>i</m:t>
                  </m:r>
                </m:sub>
              </m:sSub>
              <m:r>
                <m:rPr>
                  <m:sty m:val="p"/>
                </m:rPr>
                <w:rPr>
                  <w:rFonts w:ascii="Cambria Math" w:hAnsi="Cambria Math"/>
                  <w:color w:val="000000"/>
                  <w:sz w:val="21"/>
                  <w:szCs w:val="21"/>
                </w:rPr>
                <m:t>​</m:t>
              </m:r>
              <m:d>
                <m:dPr>
                  <m:ctrlPr>
                    <w:rPr>
                      <w:rFonts w:ascii="Cambria Math" w:hAnsi="Cambria Math"/>
                      <w:color w:val="000000"/>
                      <w:sz w:val="21"/>
                      <w:szCs w:val="21"/>
                    </w:rPr>
                  </m:ctrlPr>
                </m:dPr>
                <m:e>
                  <m:r>
                    <w:rPr>
                      <w:rFonts w:ascii="Cambria Math" w:hAnsi="Cambria Math"/>
                      <w:color w:val="000000"/>
                      <w:sz w:val="21"/>
                      <w:szCs w:val="21"/>
                    </w:rPr>
                    <m:t>t</m:t>
                  </m:r>
                  <m:r>
                    <m:rPr>
                      <m:sty m:val="p"/>
                    </m:rPr>
                    <w:rPr>
                      <w:rFonts w:ascii="Cambria Math" w:hAnsi="Cambria Math"/>
                      <w:color w:val="000000"/>
                      <w:sz w:val="21"/>
                      <w:szCs w:val="21"/>
                    </w:rPr>
                    <m:t>+1</m:t>
                  </m:r>
                </m:e>
              </m:d>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hint="eastAsia"/>
                      <w:color w:val="000000"/>
                      <w:sz w:val="21"/>
                      <w:szCs w:val="21"/>
                    </w:rPr>
                    <m:t>i</m:t>
                  </m:r>
                </m:sub>
              </m:sSub>
              <m:r>
                <m:rPr>
                  <m:sty m:val="p"/>
                </m:rPr>
                <w:rPr>
                  <w:rFonts w:ascii="Cambria Math" w:hAnsi="Cambria Math"/>
                  <w:color w:val="000000"/>
                  <w:sz w:val="21"/>
                  <w:szCs w:val="21"/>
                </w:rPr>
                <m:t>​</m:t>
              </m:r>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v</m:t>
                  </m:r>
                </m:e>
                <m:sub>
                  <m:r>
                    <w:rPr>
                      <w:rFonts w:ascii="Cambria Math" w:hAnsi="Cambria Math"/>
                      <w:color w:val="000000"/>
                      <w:sz w:val="21"/>
                      <w:szCs w:val="21"/>
                    </w:rPr>
                    <m:t>norm</m:t>
                  </m:r>
                </m:sub>
              </m:sSub>
              <m:sSub>
                <m:sSubPr>
                  <m:ctrlPr>
                    <w:rPr>
                      <w:rFonts w:ascii="Cambria Math" w:hAnsi="Cambria Math"/>
                      <w:color w:val="000000"/>
                      <w:sz w:val="21"/>
                      <w:szCs w:val="21"/>
                    </w:rPr>
                  </m:ctrlPr>
                </m:sSubPr>
                <m:e>
                  <m:r>
                    <m:rPr>
                      <m:sty m:val="p"/>
                    </m:rPr>
                    <w:rPr>
                      <w:rFonts w:ascii="Cambria Math" w:hAnsi="Cambria Math"/>
                      <w:color w:val="000000"/>
                      <w:sz w:val="21"/>
                      <w:szCs w:val="21"/>
                    </w:rPr>
                    <m:t>(</m:t>
                  </m:r>
                  <m:r>
                    <w:rPr>
                      <w:rFonts w:ascii="Cambria Math" w:hAnsi="Cambria Math"/>
                      <w:color w:val="000000"/>
                      <w:sz w:val="21"/>
                      <w:szCs w:val="21"/>
                    </w:rPr>
                    <m:t>F</m:t>
                  </m:r>
                </m:e>
                <m:sub>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r>
                <w:rPr>
                  <w:rFonts w:ascii="Cambria Math" w:hAnsi="Cambria Math"/>
                  <w:color w:val="000000"/>
                  <w:sz w:val="21"/>
                  <w:szCs w:val="21"/>
                </w:rPr>
                <m:t>#</m:t>
              </m:r>
              <m:d>
                <m:dPr>
                  <m:ctrlPr>
                    <w:rPr>
                      <w:rFonts w:ascii="Cambria Math" w:hAnsi="Cambria Math"/>
                      <w:color w:val="000000"/>
                      <w:sz w:val="21"/>
                      <w:szCs w:val="21"/>
                    </w:rPr>
                  </m:ctrlPr>
                </m:dPr>
                <m:e>
                  <m:r>
                    <m:rPr>
                      <m:sty m:val="p"/>
                    </m:rPr>
                    <w:rPr>
                      <w:rFonts w:ascii="Cambria Math" w:hAnsi="Cambria Math"/>
                      <w:color w:val="000000"/>
                      <w:sz w:val="21"/>
                      <w:szCs w:val="21"/>
                    </w:rPr>
                    <m:t>26</m:t>
                  </m:r>
                </m:e>
              </m:d>
              <m:r>
                <m:rPr>
                  <m:sty m:val="p"/>
                </m:rPr>
                <w:rPr>
                  <w:rFonts w:ascii="Cambria Math" w:hAnsi="Cambria Math"/>
                  <w:color w:val="000000"/>
                  <w:sz w:val="21"/>
                  <w:szCs w:val="21"/>
                </w:rPr>
                <m:t>​</m:t>
              </m:r>
            </m:e>
          </m:eqArr>
        </m:oMath>
      </m:oMathPara>
    </w:p>
    <w:p w14:paraId="164DAFFD" w14:textId="594BF487" w:rsidR="004944FE" w:rsidRDefault="004944FE" w:rsidP="000F4F18">
      <w:pPr>
        <w:spacing w:line="360" w:lineRule="auto"/>
        <w:ind w:firstLineChars="196" w:firstLine="412"/>
        <w:rPr>
          <w:color w:val="000000"/>
          <w:sz w:val="21"/>
          <w:szCs w:val="21"/>
        </w:rPr>
      </w:pPr>
      <w:r w:rsidRPr="004944FE">
        <w:rPr>
          <w:color w:val="000000"/>
          <w:sz w:val="21"/>
          <w:szCs w:val="21"/>
        </w:rPr>
        <w:t>其中</w:t>
      </w:r>
      <w:r w:rsidRPr="004944FE">
        <w:rPr>
          <w:color w:val="000000"/>
          <w:sz w:val="21"/>
          <w:szCs w:val="21"/>
        </w:rPr>
        <w:t xml:space="preserve"> </w:t>
      </w:r>
      <m:oMath>
        <m:sSub>
          <m:sSubPr>
            <m:ctrlPr>
              <w:rPr>
                <w:rFonts w:ascii="Cambria Math" w:hAnsi="Cambria Math"/>
                <w:i/>
                <w:color w:val="000000"/>
                <w:sz w:val="21"/>
                <w:szCs w:val="21"/>
              </w:rPr>
            </m:ctrlPr>
          </m:sSubPr>
          <m:e>
            <m:r>
              <w:rPr>
                <w:rFonts w:ascii="Cambria Math" w:hAnsi="Cambria Math"/>
                <w:color w:val="000000"/>
                <w:sz w:val="21"/>
                <w:szCs w:val="21"/>
              </w:rPr>
              <m:t>v</m:t>
            </m:r>
          </m:e>
          <m:sub>
            <m:r>
              <w:rPr>
                <w:rFonts w:ascii="Cambria Math" w:hAnsi="Cambria Math"/>
                <w:color w:val="000000"/>
                <w:sz w:val="21"/>
                <w:szCs w:val="21"/>
              </w:rPr>
              <m:t>norm</m:t>
            </m:r>
          </m:sub>
        </m:sSub>
        <m:d>
          <m:dPr>
            <m:ctrlPr>
              <w:rPr>
                <w:rFonts w:ascii="Cambria Math" w:hAnsi="Cambria Math"/>
                <w:i/>
                <w:color w:val="000000"/>
                <w:sz w:val="21"/>
                <w:szCs w:val="21"/>
              </w:rPr>
            </m:ctrlPr>
          </m:dPr>
          <m:e>
            <m:r>
              <m:rPr>
                <m:sty m:val="p"/>
              </m:rPr>
              <w:rPr>
                <w:rFonts w:ascii="Cambria Math" w:hAnsi="Cambria Math"/>
                <w:color w:val="000000"/>
                <w:sz w:val="21"/>
                <w:szCs w:val="21"/>
              </w:rPr>
              <m:t>⋅</m:t>
            </m:r>
          </m:e>
        </m:d>
      </m:oMath>
      <w:r w:rsidRPr="004944FE">
        <w:rPr>
          <w:color w:val="000000"/>
          <w:sz w:val="21"/>
          <w:szCs w:val="21"/>
        </w:rPr>
        <w:t>为速度归一化函数，用于限制无人机的单步移动距离</w:t>
      </w:r>
      <w:r w:rsidR="00E70712">
        <w:rPr>
          <w:rFonts w:hint="eastAsia"/>
          <w:color w:val="000000"/>
          <w:sz w:val="21"/>
          <w:szCs w:val="21"/>
        </w:rPr>
        <w:t>不超过</w:t>
      </w:r>
      <m:oMath>
        <m:sSub>
          <m:sSubPr>
            <m:ctrlPr>
              <w:rPr>
                <w:rFonts w:ascii="Cambria Math" w:hAnsi="Cambria Math"/>
                <w:i/>
                <w:color w:val="000000"/>
                <w:sz w:val="21"/>
                <w:szCs w:val="21"/>
              </w:rPr>
            </m:ctrlPr>
          </m:sSubPr>
          <m:e>
            <m:r>
              <w:rPr>
                <w:rFonts w:ascii="Cambria Math" w:hAnsi="Cambria Math" w:hint="eastAsia"/>
                <w:color w:val="000000"/>
                <w:sz w:val="21"/>
                <w:szCs w:val="21"/>
              </w:rPr>
              <m:t>d</m:t>
            </m:r>
          </m:e>
          <m:sub>
            <m:r>
              <w:rPr>
                <w:rFonts w:ascii="Cambria Math" w:hAnsi="Cambria Math"/>
                <w:color w:val="000000"/>
                <w:sz w:val="21"/>
                <w:szCs w:val="21"/>
              </w:rPr>
              <m:t>move</m:t>
            </m:r>
          </m:sub>
        </m:sSub>
      </m:oMath>
      <w:r w:rsidRPr="004944FE">
        <w:rPr>
          <w:color w:val="000000"/>
          <w:sz w:val="21"/>
          <w:szCs w:val="21"/>
        </w:rPr>
        <w:t>，保证局部运动的平滑性与稳定性。</w:t>
      </w:r>
    </w:p>
    <w:p w14:paraId="65661DC5" w14:textId="1213A27F" w:rsidR="000F4F18" w:rsidRDefault="0059760E" w:rsidP="000F4F18">
      <w:pPr>
        <w:spacing w:line="360" w:lineRule="auto"/>
        <w:ind w:firstLineChars="196" w:firstLine="412"/>
        <w:rPr>
          <w:color w:val="000000"/>
          <w:sz w:val="21"/>
          <w:szCs w:val="21"/>
        </w:rPr>
      </w:pPr>
      <w:r>
        <w:rPr>
          <w:rFonts w:hint="eastAsia"/>
          <w:color w:val="000000"/>
          <w:sz w:val="21"/>
          <w:szCs w:val="21"/>
        </w:rPr>
        <w:t>具体流程如算法</w:t>
      </w:r>
      <w:r>
        <w:rPr>
          <w:rFonts w:hint="eastAsia"/>
          <w:color w:val="000000"/>
          <w:sz w:val="21"/>
          <w:szCs w:val="21"/>
        </w:rPr>
        <w:t>2</w:t>
      </w:r>
      <w:r>
        <w:rPr>
          <w:rFonts w:hint="eastAsia"/>
          <w:color w:val="000000"/>
          <w:sz w:val="21"/>
          <w:szCs w:val="21"/>
        </w:rPr>
        <w:t>所示：</w:t>
      </w:r>
    </w:p>
    <w:tbl>
      <w:tblPr>
        <w:tblStyle w:val="afe"/>
        <w:tblW w:w="0" w:type="auto"/>
        <w:tblLook w:val="04A0" w:firstRow="1" w:lastRow="0" w:firstColumn="1" w:lastColumn="0" w:noHBand="0" w:noVBand="1"/>
      </w:tblPr>
      <w:tblGrid>
        <w:gridCol w:w="9628"/>
      </w:tblGrid>
      <w:tr w:rsidR="0059760E" w:rsidRPr="002A1446" w14:paraId="1088D0F8" w14:textId="77777777" w:rsidTr="002423FF">
        <w:trPr>
          <w:cnfStyle w:val="100000000000" w:firstRow="1" w:lastRow="0" w:firstColumn="0" w:lastColumn="0" w:oddVBand="0" w:evenVBand="0" w:oddHBand="0" w:evenHBand="0" w:firstRowFirstColumn="0" w:firstRowLastColumn="0" w:lastRowFirstColumn="0" w:lastRowLastColumn="0"/>
        </w:trPr>
        <w:tc>
          <w:tcPr>
            <w:tcW w:w="9628" w:type="dxa"/>
          </w:tcPr>
          <w:p w14:paraId="409789A8" w14:textId="568B0EDB" w:rsidR="0059760E" w:rsidRPr="002A1446" w:rsidRDefault="0059760E" w:rsidP="002423FF">
            <w:pPr>
              <w:spacing w:line="360" w:lineRule="auto"/>
              <w:rPr>
                <w:color w:val="000000"/>
                <w:szCs w:val="21"/>
              </w:rPr>
            </w:pPr>
            <w:r w:rsidRPr="002423FF">
              <w:rPr>
                <w:color w:val="000000"/>
                <w:sz w:val="21"/>
                <w:szCs w:val="21"/>
              </w:rPr>
              <w:t>算法</w:t>
            </w:r>
            <w:r w:rsidRPr="002423FF">
              <w:rPr>
                <w:color w:val="000000"/>
                <w:sz w:val="21"/>
                <w:szCs w:val="21"/>
              </w:rPr>
              <w:t xml:space="preserve">2 </w:t>
            </w:r>
            <w:r w:rsidRPr="002423FF">
              <w:rPr>
                <w:color w:val="000000"/>
                <w:sz w:val="21"/>
                <w:szCs w:val="21"/>
              </w:rPr>
              <w:t>基于</w:t>
            </w:r>
            <w:r w:rsidRPr="002423FF">
              <w:rPr>
                <w:color w:val="000000"/>
                <w:sz w:val="21"/>
                <w:szCs w:val="21"/>
              </w:rPr>
              <w:t>M</w:t>
            </w:r>
            <w:r w:rsidR="0068703E">
              <w:rPr>
                <w:color w:val="000000"/>
                <w:sz w:val="21"/>
                <w:szCs w:val="21"/>
              </w:rPr>
              <w:t>B</w:t>
            </w:r>
            <w:r w:rsidRPr="002423FF">
              <w:rPr>
                <w:color w:val="000000"/>
                <w:sz w:val="21"/>
                <w:szCs w:val="21"/>
              </w:rPr>
              <w:t>ST</w:t>
            </w:r>
            <w:r w:rsidRPr="002423FF">
              <w:rPr>
                <w:color w:val="000000"/>
                <w:sz w:val="21"/>
                <w:szCs w:val="21"/>
              </w:rPr>
              <w:t>引力的</w:t>
            </w:r>
            <w:r w:rsidRPr="002423FF">
              <w:rPr>
                <w:color w:val="000000"/>
                <w:sz w:val="21"/>
                <w:szCs w:val="21"/>
              </w:rPr>
              <w:t>APF</w:t>
            </w:r>
            <w:r w:rsidR="00E70712">
              <w:rPr>
                <w:rFonts w:hint="eastAsia"/>
                <w:color w:val="000000"/>
                <w:sz w:val="21"/>
                <w:szCs w:val="21"/>
              </w:rPr>
              <w:t>通信</w:t>
            </w:r>
            <w:r w:rsidRPr="002423FF">
              <w:rPr>
                <w:color w:val="000000"/>
                <w:sz w:val="21"/>
                <w:szCs w:val="21"/>
              </w:rPr>
              <w:t>连通保持算法</w:t>
            </w:r>
          </w:p>
        </w:tc>
      </w:tr>
      <w:tr w:rsidR="0059760E" w:rsidRPr="002A1446" w14:paraId="5CACB6FB" w14:textId="78899730" w:rsidTr="002423FF">
        <w:tc>
          <w:tcPr>
            <w:tcW w:w="9628" w:type="dxa"/>
          </w:tcPr>
          <w:p w14:paraId="6BC572E3" w14:textId="6FE79AEB" w:rsidR="0059760E" w:rsidRPr="002423FF" w:rsidRDefault="0059760E" w:rsidP="002423FF">
            <w:pPr>
              <w:spacing w:line="360" w:lineRule="auto"/>
              <w:rPr>
                <w:color w:val="000000"/>
                <w:sz w:val="21"/>
                <w:szCs w:val="21"/>
              </w:rPr>
            </w:pPr>
            <w:r w:rsidRPr="002423FF">
              <w:rPr>
                <w:rFonts w:hint="eastAsia"/>
                <w:color w:val="000000"/>
                <w:sz w:val="21"/>
                <w:szCs w:val="21"/>
              </w:rPr>
              <w:t>输入：</w:t>
            </w:r>
            <w:r w:rsidRPr="002423FF">
              <w:rPr>
                <w:color w:val="000000"/>
                <w:sz w:val="21"/>
                <w:szCs w:val="21"/>
              </w:rPr>
              <w:t>当前无人机位置集合</w:t>
            </w:r>
            <m:oMath>
              <m:r>
                <w:rPr>
                  <w:rFonts w:ascii="Cambria Math" w:hAnsi="Cambria Math"/>
                  <w:color w:val="000000"/>
                  <w:sz w:val="21"/>
                  <w:szCs w:val="21"/>
                </w:rPr>
                <m:t>O</m:t>
              </m:r>
              <m:d>
                <m:dPr>
                  <m:ctrlPr>
                    <w:rPr>
                      <w:rFonts w:ascii="Cambria Math" w:hAnsi="Cambria Math"/>
                      <w:color w:val="000000"/>
                      <w:sz w:val="21"/>
                      <w:szCs w:val="21"/>
                    </w:rPr>
                  </m:ctrlPr>
                </m:dPr>
                <m:e>
                  <m:r>
                    <w:rPr>
                      <w:rFonts w:ascii="Cambria Math" w:hAnsi="Cambria Math"/>
                      <w:color w:val="000000"/>
                      <w:sz w:val="21"/>
                      <w:szCs w:val="21"/>
                    </w:rPr>
                    <m:t>t</m:t>
                  </m:r>
                </m:e>
              </m:d>
            </m:oMath>
            <w:r w:rsidRPr="002423FF">
              <w:rPr>
                <w:color w:val="000000"/>
                <w:sz w:val="21"/>
                <w:szCs w:val="21"/>
              </w:rPr>
              <w:t>，各簇全局参考路径集合</w:t>
            </w:r>
            <m:oMath>
              <m:r>
                <w:rPr>
                  <w:rFonts w:ascii="Cambria Math" w:hAnsi="Cambria Math"/>
                  <w:color w:val="000000"/>
                  <w:sz w:val="21"/>
                  <w:szCs w:val="21"/>
                </w:rPr>
                <m:t>P</m:t>
              </m:r>
            </m:oMath>
            <w:r w:rsidRPr="002423FF">
              <w:rPr>
                <w:color w:val="000000"/>
                <w:sz w:val="21"/>
                <w:szCs w:val="21"/>
              </w:rPr>
              <w:t>，当前环境信息</w:t>
            </w:r>
            <m:oMath>
              <m:sSub>
                <m:sSubPr>
                  <m:ctrlPr>
                    <w:rPr>
                      <w:rFonts w:ascii="Cambria Math" w:hAnsi="Cambria Math"/>
                      <w:color w:val="000000"/>
                      <w:sz w:val="21"/>
                      <w:szCs w:val="21"/>
                    </w:rPr>
                  </m:ctrlPr>
                </m:sSubPr>
                <m:e>
                  <m:r>
                    <w:rPr>
                      <w:rFonts w:ascii="Cambria Math" w:hAnsi="Cambria Math"/>
                      <w:color w:val="000000"/>
                      <w:sz w:val="21"/>
                      <w:szCs w:val="21"/>
                    </w:rPr>
                    <m:t>M</m:t>
                  </m:r>
                </m:e>
                <m:sub>
                  <m:r>
                    <w:rPr>
                      <w:rFonts w:ascii="Cambria Math" w:hAnsi="Cambria Math"/>
                      <w:color w:val="000000"/>
                      <w:sz w:val="21"/>
                      <w:szCs w:val="21"/>
                    </w:rPr>
                    <m:t>t</m:t>
                  </m:r>
                </m:sub>
              </m:sSub>
            </m:oMath>
            <w:r w:rsidRPr="002423FF">
              <w:rPr>
                <w:color w:val="000000"/>
                <w:sz w:val="21"/>
                <w:szCs w:val="21"/>
              </w:rPr>
              <w:t>，</w:t>
            </w:r>
            <w:r w:rsidR="0084022A">
              <w:rPr>
                <w:rFonts w:hint="eastAsia"/>
                <w:color w:val="000000"/>
                <w:sz w:val="21"/>
                <w:szCs w:val="21"/>
              </w:rPr>
              <w:t>单步</w:t>
            </w:r>
            <w:r w:rsidRPr="002423FF">
              <w:rPr>
                <w:color w:val="000000"/>
                <w:sz w:val="21"/>
                <w:szCs w:val="21"/>
              </w:rPr>
              <w:t>移动步长</w:t>
            </w:r>
            <w:r w:rsidRPr="002423FF">
              <w:rPr>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d</m:t>
                  </m:r>
                </m:e>
                <m:sub>
                  <m:r>
                    <w:rPr>
                      <w:rFonts w:ascii="Cambria Math" w:hAnsi="Cambria Math"/>
                      <w:color w:val="000000"/>
                      <w:sz w:val="21"/>
                      <w:szCs w:val="21"/>
                    </w:rPr>
                    <m:t>move</m:t>
                  </m:r>
                </m:sub>
              </m:sSub>
            </m:oMath>
          </w:p>
          <w:p w14:paraId="10D56288" w14:textId="77777777" w:rsidR="0059760E" w:rsidRPr="002423FF" w:rsidRDefault="0059760E" w:rsidP="002423FF">
            <w:pPr>
              <w:spacing w:line="360" w:lineRule="auto"/>
              <w:rPr>
                <w:color w:val="000000"/>
                <w:sz w:val="21"/>
                <w:szCs w:val="21"/>
              </w:rPr>
            </w:pPr>
            <w:r w:rsidRPr="002423FF">
              <w:rPr>
                <w:rFonts w:hint="eastAsia"/>
                <w:color w:val="000000"/>
                <w:sz w:val="21"/>
                <w:szCs w:val="21"/>
              </w:rPr>
              <w:t>输出：</w:t>
            </w:r>
            <w:r w:rsidRPr="002423FF">
              <w:rPr>
                <w:color w:val="000000"/>
                <w:sz w:val="21"/>
                <w:szCs w:val="21"/>
              </w:rPr>
              <w:t>下一时刻无人机位置集合</w:t>
            </w:r>
            <m:oMath>
              <m:r>
                <w:rPr>
                  <w:rFonts w:ascii="Cambria Math" w:hAnsi="Cambria Math"/>
                  <w:color w:val="000000"/>
                  <w:sz w:val="21"/>
                  <w:szCs w:val="21"/>
                </w:rPr>
                <m:t>O</m:t>
              </m:r>
              <m:d>
                <m:dPr>
                  <m:ctrlPr>
                    <w:rPr>
                      <w:rFonts w:ascii="Cambria Math" w:hAnsi="Cambria Math"/>
                      <w:color w:val="000000"/>
                      <w:sz w:val="21"/>
                      <w:szCs w:val="21"/>
                    </w:rPr>
                  </m:ctrlPr>
                </m:dPr>
                <m:e>
                  <m:r>
                    <w:rPr>
                      <w:rFonts w:ascii="Cambria Math" w:hAnsi="Cambria Math"/>
                      <w:color w:val="000000"/>
                      <w:sz w:val="21"/>
                      <w:szCs w:val="21"/>
                    </w:rPr>
                    <m:t>t</m:t>
                  </m:r>
                  <m:r>
                    <m:rPr>
                      <m:sty m:val="p"/>
                    </m:rPr>
                    <w:rPr>
                      <w:rFonts w:ascii="Cambria Math" w:hAnsi="Cambria Math"/>
                      <w:color w:val="000000"/>
                      <w:sz w:val="21"/>
                      <w:szCs w:val="21"/>
                    </w:rPr>
                    <m:t>+1</m:t>
                  </m:r>
                </m:e>
              </m:d>
            </m:oMath>
          </w:p>
          <w:p w14:paraId="6531BCD1" w14:textId="77777777" w:rsidR="0059760E" w:rsidRPr="0059760E" w:rsidRDefault="0059760E" w:rsidP="0059760E">
            <w:pPr>
              <w:pStyle w:val="a"/>
              <w:numPr>
                <w:ilvl w:val="0"/>
                <w:numId w:val="8"/>
              </w:numPr>
            </w:pPr>
            <w:r w:rsidRPr="0059760E">
              <w:rPr>
                <w:rFonts w:hint="eastAsia"/>
              </w:rPr>
              <w:t>计算无人机间链路</w:t>
            </w:r>
            <w:r w:rsidRPr="0059760E">
              <w:rPr>
                <w:rFonts w:hint="eastAsia"/>
              </w:rPr>
              <w:t xml:space="preserve"> </w:t>
            </w:r>
            <m:oMath>
              <m:r>
                <w:rPr>
                  <w:rFonts w:ascii="Cambria Math" w:hAnsi="Cambria Math" w:hint="eastAsia"/>
                </w:rPr>
                <m:t>SIN</m:t>
              </m:r>
              <m:sSub>
                <m:sSubPr>
                  <m:ctrlPr>
                    <w:rPr>
                      <w:rFonts w:ascii="Cambria Math" w:hAnsi="Cambria Math"/>
                    </w:rPr>
                  </m:ctrlPr>
                </m:sSubPr>
                <m:e>
                  <m:r>
                    <w:rPr>
                      <w:rFonts w:ascii="Cambria Math" w:hAnsi="Cambria Math" w:hint="eastAsia"/>
                    </w:rPr>
                    <m:t>R</m:t>
                  </m:r>
                  <m:ctrlPr>
                    <w:rPr>
                      <w:rFonts w:ascii="Cambria Math" w:hAnsi="Cambria Math" w:hint="eastAsia"/>
                    </w:rPr>
                  </m:ctrlPr>
                </m:e>
                <m:sub>
                  <m:r>
                    <w:rPr>
                      <w:rFonts w:ascii="Cambria Math" w:hAnsi="Cambria Math"/>
                    </w:rPr>
                    <m:t>i</m:t>
                  </m:r>
                  <m:r>
                    <m:rPr>
                      <m:sty m:val="p"/>
                    </m:rPr>
                    <w:rPr>
                      <w:rFonts w:ascii="Cambria Math" w:hAnsi="Cambria Math"/>
                    </w:rPr>
                    <m:t>,</m:t>
                  </m:r>
                  <m:r>
                    <w:rPr>
                      <w:rFonts w:ascii="Cambria Math" w:hAnsi="Cambria Math"/>
                    </w:rPr>
                    <m:t>j</m:t>
                  </m:r>
                </m:sub>
              </m:sSub>
            </m:oMath>
          </w:p>
          <w:p w14:paraId="40258DB8" w14:textId="13450710" w:rsidR="0059760E" w:rsidRPr="0059760E" w:rsidRDefault="0059760E" w:rsidP="002423FF">
            <w:pPr>
              <w:pStyle w:val="a"/>
            </w:pPr>
            <w:r w:rsidRPr="0059760E">
              <w:rPr>
                <w:rFonts w:hint="eastAsia"/>
              </w:rPr>
              <w:t>基于</w:t>
            </w:r>
            <w:r w:rsidRPr="0059760E">
              <w:rPr>
                <w:rFonts w:hint="eastAsia"/>
              </w:rPr>
              <w:t xml:space="preserve"> SINR </w:t>
            </w:r>
            <w:r w:rsidRPr="0059760E">
              <w:rPr>
                <w:rFonts w:hint="eastAsia"/>
              </w:rPr>
              <w:t>构建最小生成树</w:t>
            </w:r>
            <w:r w:rsidRPr="0059760E">
              <w:rPr>
                <w:rFonts w:hint="eastAsia"/>
              </w:rPr>
              <w:t xml:space="preserve"> M</w:t>
            </w:r>
            <w:r w:rsidR="00E70712">
              <w:t>B</w:t>
            </w:r>
            <w:r w:rsidRPr="0059760E">
              <w:rPr>
                <w:rFonts w:hint="eastAsia"/>
              </w:rPr>
              <w:t>ST(t)</w:t>
            </w:r>
          </w:p>
          <w:p w14:paraId="7BBAA5FB" w14:textId="77777777" w:rsidR="0059760E" w:rsidRPr="0059760E" w:rsidRDefault="0059760E" w:rsidP="002423FF">
            <w:pPr>
              <w:pStyle w:val="a"/>
            </w:pPr>
            <w:r w:rsidRPr="0059760E">
              <w:rPr>
                <w:rFonts w:hint="eastAsia"/>
              </w:rPr>
              <w:t xml:space="preserve">for </w:t>
            </w:r>
            <w:r w:rsidRPr="0059760E">
              <w:rPr>
                <w:rFonts w:hint="eastAsia"/>
              </w:rPr>
              <w:t>每个无人机</w:t>
            </w:r>
            <w:r w:rsidRPr="0059760E">
              <w:rPr>
                <w:rFonts w:hint="eastAsia"/>
              </w:rPr>
              <w:t xml:space="preserve"> </w:t>
            </w:r>
            <m:oMath>
              <m:r>
                <w:rPr>
                  <w:rFonts w:ascii="Cambria Math" w:hAnsi="Cambria Math" w:hint="eastAsia"/>
                </w:rPr>
                <m:t>i</m:t>
              </m:r>
            </m:oMath>
            <w:r w:rsidRPr="0059760E">
              <w:rPr>
                <w:rFonts w:hint="eastAsia"/>
              </w:rPr>
              <w:t xml:space="preserve"> </w:t>
            </w:r>
            <w:r w:rsidRPr="0059760E">
              <w:rPr>
                <w:rFonts w:hint="eastAsia"/>
              </w:rPr>
              <w:t>并行执行</w:t>
            </w:r>
            <w:r w:rsidRPr="0059760E">
              <w:rPr>
                <w:rFonts w:hint="eastAsia"/>
              </w:rPr>
              <w:t>:</w:t>
            </w:r>
          </w:p>
          <w:p w14:paraId="427E7BBB" w14:textId="77777777" w:rsidR="0059760E" w:rsidRPr="0059760E" w:rsidRDefault="0059760E" w:rsidP="002423FF">
            <w:pPr>
              <w:pStyle w:val="a"/>
            </w:pPr>
            <w:r w:rsidRPr="0059760E">
              <w:rPr>
                <w:rFonts w:hint="eastAsia"/>
              </w:rPr>
              <w:t xml:space="preserve">    </w:t>
            </w:r>
            <w:r w:rsidRPr="0059760E">
              <w:rPr>
                <w:rFonts w:hint="eastAsia"/>
              </w:rPr>
              <w:t>以</w:t>
            </w:r>
            <m:oMath>
              <m:sSub>
                <m:sSubPr>
                  <m:ctrlPr>
                    <w:rPr>
                      <w:rFonts w:ascii="Cambria Math" w:hAnsi="Cambria Math"/>
                    </w:rPr>
                  </m:ctrlPr>
                </m:sSubPr>
                <m:e>
                  <m:r>
                    <w:rPr>
                      <w:rFonts w:ascii="Cambria Math" w:hAnsi="Cambria Math" w:hint="eastAsia"/>
                    </w:rPr>
                    <m:t>P</m:t>
                  </m:r>
                  <m:ctrlPr>
                    <w:rPr>
                      <w:rFonts w:ascii="Cambria Math" w:hAnsi="Cambria Math" w:hint="eastAsia"/>
                    </w:rPr>
                  </m:ctrlPr>
                </m:e>
                <m:sub>
                  <m:r>
                    <w:rPr>
                      <w:rFonts w:ascii="Cambria Math" w:hAnsi="Cambria Math"/>
                    </w:rPr>
                    <m:t>i</m:t>
                  </m:r>
                </m:sub>
              </m:sSub>
              <m:d>
                <m:dPr>
                  <m:ctrlPr>
                    <w:rPr>
                      <w:rFonts w:ascii="Cambria Math" w:hAnsi="Cambria Math"/>
                    </w:rPr>
                  </m:ctrlPr>
                </m:dPr>
                <m:e>
                  <m:r>
                    <m:rPr>
                      <m:sty m:val="p"/>
                    </m:rPr>
                    <w:rPr>
                      <w:rFonts w:ascii="Cambria Math" w:hAnsi="Cambria Math"/>
                    </w:rPr>
                    <m:t>1</m:t>
                  </m:r>
                </m:e>
              </m:d>
            </m:oMath>
            <w:r w:rsidRPr="0059760E">
              <w:t>为</w:t>
            </w:r>
            <w:r w:rsidRPr="0059760E">
              <w:rPr>
                <w:rFonts w:hint="eastAsia"/>
              </w:rPr>
              <w:t>计算目标导向吸引力</w:t>
            </w:r>
            <w:r w:rsidRPr="0059760E">
              <w:rPr>
                <w:rFonts w:hint="eastAsia"/>
              </w:rPr>
              <w:t xml:space="preserve"> </w:t>
            </w:r>
            <m:oMath>
              <m:sSub>
                <m:sSubPr>
                  <m:ctrlPr>
                    <w:rPr>
                      <w:rFonts w:ascii="Cambria Math" w:hAnsi="Cambria Math"/>
                    </w:rPr>
                  </m:ctrlPr>
                </m:sSubPr>
                <m:e>
                  <m:r>
                    <w:rPr>
                      <w:rFonts w:ascii="Cambria Math" w:hAnsi="Cambria Math" w:hint="eastAsia"/>
                    </w:rPr>
                    <m:t>f</m:t>
                  </m:r>
                  <m:ctrlPr>
                    <w:rPr>
                      <w:rFonts w:ascii="Cambria Math" w:hAnsi="Cambria Math" w:hint="eastAsia"/>
                    </w:rPr>
                  </m:ctrlPr>
                </m:e>
                <m:sub>
                  <m:r>
                    <w:rPr>
                      <w:rFonts w:ascii="Cambria Math" w:hAnsi="Cambria Math" w:hint="eastAsia"/>
                    </w:rPr>
                    <m:t>att</m:t>
                  </m:r>
                  <m:r>
                    <m:rPr>
                      <m:sty m:val="p"/>
                    </m:rPr>
                    <w:rPr>
                      <w:rFonts w:ascii="Cambria Math" w:hAnsi="Cambria Math" w:hint="eastAsia"/>
                    </w:rPr>
                    <m:t>,</m:t>
                  </m:r>
                  <m:r>
                    <w:rPr>
                      <w:rFonts w:ascii="Cambria Math" w:hAnsi="Cambria Math" w:hint="eastAsia"/>
                    </w:rPr>
                    <m:t>i</m:t>
                  </m:r>
                </m:sub>
              </m:sSub>
              <m:d>
                <m:dPr>
                  <m:ctrlPr>
                    <w:rPr>
                      <w:rFonts w:ascii="Cambria Math" w:hAnsi="Cambria Math"/>
                    </w:rPr>
                  </m:ctrlPr>
                </m:dPr>
                <m:e>
                  <m:r>
                    <w:rPr>
                      <w:rFonts w:ascii="Cambria Math" w:hAnsi="Cambria Math" w:hint="eastAsia"/>
                    </w:rPr>
                    <m:t>t</m:t>
                  </m:r>
                </m:e>
              </m:d>
            </m:oMath>
            <w:r w:rsidRPr="0059760E">
              <w:rPr>
                <w:rFonts w:hint="eastAsia"/>
              </w:rPr>
              <w:t xml:space="preserve"> </w:t>
            </w:r>
          </w:p>
          <w:p w14:paraId="095D7DFE" w14:textId="77777777" w:rsidR="0059760E" w:rsidRPr="0059760E" w:rsidRDefault="0059760E" w:rsidP="002423FF">
            <w:pPr>
              <w:pStyle w:val="a"/>
            </w:pPr>
            <w:r w:rsidRPr="0059760E">
              <w:rPr>
                <w:rFonts w:hint="eastAsia"/>
              </w:rPr>
              <w:t xml:space="preserve">    </w:t>
            </w:r>
            <w:r w:rsidRPr="0059760E">
              <w:rPr>
                <w:rFonts w:hint="eastAsia"/>
              </w:rPr>
              <w:t>计算碰撞避免斥力</w:t>
            </w:r>
            <w:r w:rsidRPr="0059760E">
              <w:rPr>
                <w:rFonts w:hint="eastAsia"/>
              </w:rPr>
              <w:t xml:space="preserve"> </w:t>
            </w:r>
            <m:oMath>
              <m:sSub>
                <m:sSubPr>
                  <m:ctrlPr>
                    <w:rPr>
                      <w:rFonts w:ascii="Cambria Math" w:hAnsi="Cambria Math"/>
                    </w:rPr>
                  </m:ctrlPr>
                </m:sSubPr>
                <m:e>
                  <m:r>
                    <w:rPr>
                      <w:rFonts w:ascii="Cambria Math" w:hAnsi="Cambria Math" w:hint="eastAsia"/>
                    </w:rPr>
                    <m:t>f</m:t>
                  </m:r>
                  <m:ctrlPr>
                    <w:rPr>
                      <w:rFonts w:ascii="Cambria Math" w:hAnsi="Cambria Math" w:hint="eastAsia"/>
                    </w:rPr>
                  </m:ctrlPr>
                </m:e>
                <m:sub>
                  <m:r>
                    <w:rPr>
                      <w:rFonts w:ascii="Cambria Math" w:hAnsi="Cambria Math" w:hint="eastAsia"/>
                    </w:rPr>
                    <m:t>rep</m:t>
                  </m:r>
                  <m:r>
                    <m:rPr>
                      <m:sty m:val="p"/>
                    </m:rPr>
                    <w:rPr>
                      <w:rFonts w:ascii="Cambria Math" w:hAnsi="Cambria Math" w:hint="eastAsia"/>
                    </w:rPr>
                    <m:t>,</m:t>
                  </m:r>
                  <m:r>
                    <w:rPr>
                      <w:rFonts w:ascii="Cambria Math" w:hAnsi="Cambria Math" w:hint="eastAsia"/>
                    </w:rPr>
                    <m:t>i</m:t>
                  </m:r>
                </m:sub>
              </m:sSub>
              <m:d>
                <m:dPr>
                  <m:ctrlPr>
                    <w:rPr>
                      <w:rFonts w:ascii="Cambria Math" w:hAnsi="Cambria Math"/>
                    </w:rPr>
                  </m:ctrlPr>
                </m:dPr>
                <m:e>
                  <m:r>
                    <w:rPr>
                      <w:rFonts w:ascii="Cambria Math" w:hAnsi="Cambria Math" w:hint="eastAsia"/>
                    </w:rPr>
                    <m:t>t</m:t>
                  </m:r>
                </m:e>
              </m:d>
            </m:oMath>
          </w:p>
          <w:p w14:paraId="62B73092" w14:textId="77777777" w:rsidR="0059760E" w:rsidRPr="0059760E" w:rsidRDefault="0059760E" w:rsidP="002423FF">
            <w:pPr>
              <w:pStyle w:val="a"/>
            </w:pPr>
            <w:r w:rsidRPr="0059760E">
              <w:rPr>
                <w:rFonts w:hint="eastAsia"/>
              </w:rPr>
              <w:t xml:space="preserve">    </w:t>
            </w:r>
            <w:r w:rsidRPr="0059760E">
              <w:rPr>
                <w:rFonts w:hint="eastAsia"/>
              </w:rPr>
              <w:t>计算</w:t>
            </w:r>
            <w:r w:rsidRPr="0059760E">
              <w:rPr>
                <w:rFonts w:hint="eastAsia"/>
              </w:rPr>
              <w:t>MST</w:t>
            </w:r>
            <w:r w:rsidRPr="0059760E">
              <w:rPr>
                <w:rFonts w:hint="eastAsia"/>
              </w:rPr>
              <w:t>连通保持力</w:t>
            </w:r>
            <w:r w:rsidRPr="0059760E">
              <w:rPr>
                <w:rFonts w:hint="eastAsia"/>
              </w:rPr>
              <w:t xml:space="preserve"> </w:t>
            </w:r>
            <m:oMath>
              <m:sSub>
                <m:sSubPr>
                  <m:ctrlPr>
                    <w:rPr>
                      <w:rFonts w:ascii="Cambria Math" w:hAnsi="Cambria Math"/>
                    </w:rPr>
                  </m:ctrlPr>
                </m:sSubPr>
                <m:e>
                  <m:r>
                    <w:rPr>
                      <w:rFonts w:ascii="Cambria Math" w:hAnsi="Cambria Math" w:hint="eastAsia"/>
                    </w:rPr>
                    <m:t>f</m:t>
                  </m:r>
                  <m:ctrlPr>
                    <w:rPr>
                      <w:rFonts w:ascii="Cambria Math" w:hAnsi="Cambria Math" w:hint="eastAsia"/>
                    </w:rPr>
                  </m:ctrlPr>
                </m:e>
                <m:sub>
                  <m:r>
                    <w:rPr>
                      <w:rFonts w:ascii="Cambria Math" w:hAnsi="Cambria Math" w:hint="eastAsia"/>
                    </w:rPr>
                    <m:t>co</m:t>
                  </m:r>
                  <m:r>
                    <w:rPr>
                      <w:rFonts w:ascii="Cambria Math" w:eastAsia="MS Gothic" w:hAnsi="Cambria Math" w:cs="MS Gothic" w:hint="eastAsia"/>
                    </w:rPr>
                    <m:t>h</m:t>
                  </m:r>
                  <m:r>
                    <m:rPr>
                      <m:sty m:val="p"/>
                    </m:rPr>
                    <w:rPr>
                      <w:rFonts w:ascii="Cambria Math" w:hAnsi="Cambria Math" w:hint="eastAsia"/>
                    </w:rPr>
                    <m:t>,</m:t>
                  </m:r>
                  <m:r>
                    <w:rPr>
                      <w:rFonts w:ascii="Cambria Math" w:hAnsi="Cambria Math" w:hint="eastAsia"/>
                    </w:rPr>
                    <m:t>i</m:t>
                  </m:r>
                </m:sub>
              </m:sSub>
              <m:d>
                <m:dPr>
                  <m:ctrlPr>
                    <w:rPr>
                      <w:rFonts w:ascii="Cambria Math" w:hAnsi="Cambria Math"/>
                    </w:rPr>
                  </m:ctrlPr>
                </m:dPr>
                <m:e>
                  <m:r>
                    <w:rPr>
                      <w:rFonts w:ascii="Cambria Math" w:hAnsi="Cambria Math" w:hint="eastAsia"/>
                    </w:rPr>
                    <m:t>t</m:t>
                  </m:r>
                </m:e>
              </m:d>
            </m:oMath>
          </w:p>
          <w:p w14:paraId="28CF2CD4" w14:textId="77777777" w:rsidR="0059760E" w:rsidRPr="0059760E" w:rsidRDefault="0059760E" w:rsidP="002423FF">
            <w:pPr>
              <w:pStyle w:val="a"/>
            </w:pPr>
            <w:r w:rsidRPr="0059760E">
              <w:rPr>
                <w:rFonts w:hint="eastAsia"/>
              </w:rPr>
              <w:t xml:space="preserve">    </w:t>
            </w:r>
            <w:r w:rsidRPr="0059760E">
              <w:rPr>
                <w:rFonts w:hint="eastAsia"/>
              </w:rPr>
              <w:t>计算总合力</w:t>
            </w:r>
            <w:r w:rsidRPr="0059760E">
              <w:rPr>
                <w:rFonts w:hint="eastAsia"/>
              </w:rPr>
              <w:t>:</w:t>
            </w:r>
            <m:oMath>
              <m:sSub>
                <m:sSubPr>
                  <m:ctrlPr>
                    <w:rPr>
                      <w:rFonts w:ascii="Cambria Math" w:hAnsi="Cambria Math"/>
                    </w:rPr>
                  </m:ctrlPr>
                </m:sSubPr>
                <m:e>
                  <m:r>
                    <w:rPr>
                      <w:rFonts w:ascii="Cambria Math" w:hAnsi="Cambria Math"/>
                    </w:rPr>
                    <m:t>F</m:t>
                  </m:r>
                </m:e>
                <m:sub>
                  <m:r>
                    <w:rPr>
                      <w:rFonts w:ascii="Cambria Math" w:hAnsi="Cambria Math"/>
                    </w:rPr>
                    <m:t>i</m:t>
                  </m:r>
                </m:sub>
              </m:sSub>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α</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att</m:t>
                  </m:r>
                  <m:r>
                    <m:rPr>
                      <m:sty m:val="p"/>
                    </m:rPr>
                    <w:rPr>
                      <w:rFonts w:ascii="Cambria Math" w:hAnsi="Cambria Math"/>
                    </w:rPr>
                    <m:t>,</m:t>
                  </m:r>
                  <m:r>
                    <w:rPr>
                      <w:rFonts w:ascii="Cambria Math" w:hAnsi="Cambria Math"/>
                    </w:rPr>
                    <m:t>i</m:t>
                  </m:r>
                </m:sub>
              </m:sSub>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β</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rep</m:t>
                  </m:r>
                  <m:r>
                    <m:rPr>
                      <m:sty m:val="p"/>
                    </m:rPr>
                    <w:rPr>
                      <w:rFonts w:ascii="Cambria Math" w:hAnsi="Cambria Math"/>
                    </w:rPr>
                    <m:t>,</m:t>
                  </m:r>
                  <m:r>
                    <w:rPr>
                      <w:rFonts w:ascii="Cambria Math" w:hAnsi="Cambria Math"/>
                    </w:rPr>
                    <m:t>i</m:t>
                  </m:r>
                </m:sub>
              </m:sSub>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η</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coh</m:t>
                  </m:r>
                  <m:r>
                    <m:rPr>
                      <m:sty m:val="p"/>
                    </m:rPr>
                    <w:rPr>
                      <w:rFonts w:ascii="Cambria Math" w:hAnsi="Cambria Math"/>
                    </w:rPr>
                    <m:t>,</m:t>
                  </m:r>
                  <m:r>
                    <w:rPr>
                      <w:rFonts w:ascii="Cambria Math" w:hAnsi="Cambria Math"/>
                    </w:rPr>
                    <m:t>i</m:t>
                  </m:r>
                </m:sub>
              </m:sSub>
              <m:d>
                <m:dPr>
                  <m:ctrlPr>
                    <w:rPr>
                      <w:rFonts w:ascii="Cambria Math" w:hAnsi="Cambria Math"/>
                    </w:rPr>
                  </m:ctrlPr>
                </m:dPr>
                <m:e>
                  <m:r>
                    <w:rPr>
                      <w:rFonts w:ascii="Cambria Math" w:hAnsi="Cambria Math"/>
                    </w:rPr>
                    <m:t>t</m:t>
                  </m:r>
                </m:e>
              </m:d>
            </m:oMath>
          </w:p>
          <w:p w14:paraId="2EF7880D" w14:textId="10CD4818" w:rsidR="0059760E" w:rsidRPr="0059760E" w:rsidRDefault="0059760E" w:rsidP="002423FF">
            <w:pPr>
              <w:pStyle w:val="a"/>
            </w:pPr>
            <w:r w:rsidRPr="0059760E">
              <w:rPr>
                <w:rFonts w:hint="eastAsia"/>
              </w:rPr>
              <w:t xml:space="preserve">    </w:t>
            </w:r>
            <w:r w:rsidRPr="0059760E">
              <w:rPr>
                <w:rFonts w:hint="eastAsia"/>
              </w:rPr>
              <w:t>更新位置</w:t>
            </w:r>
            <w:r w:rsidRPr="0059760E">
              <w:rPr>
                <w:rFonts w:hint="eastAsia"/>
              </w:rPr>
              <w:t>:</w:t>
            </w:r>
            <w:r w:rsidRPr="0059760E">
              <w:t xml:space="preserve"> </w:t>
            </w:r>
            <m:oMath>
              <m:sSub>
                <m:sSubPr>
                  <m:ctrlPr>
                    <w:rPr>
                      <w:rFonts w:ascii="Cambria Math" w:hAnsi="Cambria Math"/>
                    </w:rPr>
                  </m:ctrlPr>
                </m:sSubPr>
                <m:e>
                  <m:r>
                    <w:rPr>
                      <w:rFonts w:ascii="Cambria Math" w:hAnsi="Cambria Math"/>
                    </w:rPr>
                    <m:t>o</m:t>
                  </m:r>
                </m:e>
                <m:sub>
                  <m:r>
                    <w:rPr>
                      <w:rFonts w:ascii="Cambria Math" w:hAnsi="Cambria Math"/>
                    </w:rPr>
                    <m:t>i</m:t>
                  </m:r>
                </m:sub>
              </m:sSub>
              <m:d>
                <m:dPr>
                  <m:ctrlPr>
                    <w:rPr>
                      <w:rFonts w:ascii="Cambria Math" w:hAnsi="Cambria Math"/>
                    </w:rPr>
                  </m:ctrlPr>
                </m:dPr>
                <m:e>
                  <m:r>
                    <w:rPr>
                      <w:rFonts w:ascii="Cambria Math" w:hAnsi="Cambria Math"/>
                    </w:rPr>
                    <m:t>t</m:t>
                  </m:r>
                  <m:r>
                    <m:rPr>
                      <m:sty m:val="p"/>
                    </m:rPr>
                    <w:rPr>
                      <w:rFonts w:ascii="Cambria Math" w:hAnsi="Cambria Math"/>
                    </w:rPr>
                    <m:t>+1</m:t>
                  </m:r>
                </m:e>
              </m:d>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i</m:t>
                  </m:r>
                </m:sub>
              </m:sSub>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norm</m:t>
                  </m:r>
                </m:sub>
              </m:sSub>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i</m:t>
                      </m:r>
                    </m:sub>
                  </m:sSub>
                  <m:d>
                    <m:dPr>
                      <m:ctrlPr>
                        <w:rPr>
                          <w:rFonts w:ascii="Cambria Math" w:hAnsi="Cambria Math"/>
                        </w:rPr>
                      </m:ctrlPr>
                    </m:dPr>
                    <m:e>
                      <m:r>
                        <w:rPr>
                          <w:rFonts w:ascii="Cambria Math" w:hAnsi="Cambria Math"/>
                        </w:rPr>
                        <m:t>t</m:t>
                      </m:r>
                    </m:e>
                  </m:d>
                </m:e>
              </m:d>
            </m:oMath>
          </w:p>
          <w:p w14:paraId="692B15B0" w14:textId="77777777" w:rsidR="0059760E" w:rsidRPr="0059760E" w:rsidRDefault="0059760E" w:rsidP="002423FF">
            <w:pPr>
              <w:pStyle w:val="a"/>
            </w:pPr>
            <w:r w:rsidRPr="0059760E">
              <w:t>end for</w:t>
            </w:r>
          </w:p>
          <w:p w14:paraId="34EBFF45" w14:textId="77777777" w:rsidR="0059760E" w:rsidRPr="002A1446" w:rsidRDefault="0059760E" w:rsidP="002423FF">
            <w:pPr>
              <w:pStyle w:val="a"/>
            </w:pPr>
            <w:r w:rsidRPr="0059760E">
              <w:rPr>
                <w:rFonts w:hint="eastAsia"/>
              </w:rPr>
              <w:t>输出</w:t>
            </w:r>
            <w:r w:rsidRPr="0059760E">
              <w:rPr>
                <w:rFonts w:hint="eastAsia"/>
              </w:rPr>
              <w:t xml:space="preserve"> </w:t>
            </w:r>
            <m:oMath>
              <m:r>
                <w:rPr>
                  <w:rFonts w:ascii="Cambria Math" w:hAnsi="Cambria Math" w:hint="eastAsia"/>
                </w:rPr>
                <m:t>O</m:t>
              </m:r>
              <m:d>
                <m:dPr>
                  <m:ctrlPr>
                    <w:rPr>
                      <w:rFonts w:ascii="Cambria Math" w:hAnsi="Cambria Math"/>
                    </w:rPr>
                  </m:ctrlPr>
                </m:dPr>
                <m:e>
                  <m:r>
                    <w:rPr>
                      <w:rFonts w:ascii="Cambria Math" w:hAnsi="Cambria Math" w:hint="eastAsia"/>
                    </w:rPr>
                    <m:t>t</m:t>
                  </m:r>
                  <m:r>
                    <m:rPr>
                      <m:sty m:val="p"/>
                    </m:rPr>
                    <w:rPr>
                      <w:rFonts w:ascii="Cambria Math" w:hAnsi="Cambria Math" w:hint="eastAsia"/>
                    </w:rPr>
                    <m:t>+1</m:t>
                  </m:r>
                </m:e>
              </m:d>
            </m:oMath>
          </w:p>
        </w:tc>
      </w:tr>
    </w:tbl>
    <w:bookmarkEnd w:id="17"/>
    <w:p w14:paraId="25B2D99E" w14:textId="4D4D98F7" w:rsidR="00E8093C" w:rsidRDefault="0079034F" w:rsidP="00234ACA">
      <w:pPr>
        <w:spacing w:line="360" w:lineRule="auto"/>
        <w:outlineLvl w:val="0"/>
        <w:rPr>
          <w:b/>
          <w:color w:val="000000"/>
          <w:sz w:val="28"/>
          <w:szCs w:val="28"/>
        </w:rPr>
      </w:pPr>
      <w:r w:rsidRPr="00A9585A">
        <w:rPr>
          <w:b/>
          <w:color w:val="000000"/>
          <w:sz w:val="28"/>
          <w:szCs w:val="28"/>
        </w:rPr>
        <w:t>4</w:t>
      </w:r>
      <w:r w:rsidR="00E8093C" w:rsidRPr="00A9585A">
        <w:rPr>
          <w:rFonts w:hint="eastAsia"/>
          <w:b/>
          <w:color w:val="000000"/>
          <w:sz w:val="28"/>
          <w:szCs w:val="28"/>
        </w:rPr>
        <w:t xml:space="preserve"> </w:t>
      </w:r>
      <w:r w:rsidR="00D03B5B" w:rsidRPr="00A9585A">
        <w:rPr>
          <w:rFonts w:hint="eastAsia"/>
          <w:b/>
          <w:color w:val="000000"/>
          <w:sz w:val="28"/>
          <w:szCs w:val="28"/>
        </w:rPr>
        <w:t>仿真</w:t>
      </w:r>
      <w:r w:rsidR="00E9309E">
        <w:rPr>
          <w:rFonts w:hint="eastAsia"/>
          <w:b/>
          <w:color w:val="000000"/>
          <w:sz w:val="28"/>
          <w:szCs w:val="28"/>
        </w:rPr>
        <w:t>分析</w:t>
      </w:r>
    </w:p>
    <w:p w14:paraId="6F77D32D" w14:textId="43F2676C" w:rsidR="00404BF5" w:rsidRDefault="00404BF5" w:rsidP="00FD6E67">
      <w:pPr>
        <w:spacing w:line="360" w:lineRule="auto"/>
        <w:ind w:firstLineChars="196" w:firstLine="412"/>
        <w:rPr>
          <w:color w:val="000000"/>
          <w:sz w:val="21"/>
          <w:szCs w:val="21"/>
        </w:rPr>
      </w:pPr>
      <w:r w:rsidRPr="00404BF5">
        <w:rPr>
          <w:color w:val="000000"/>
          <w:sz w:val="21"/>
          <w:szCs w:val="21"/>
        </w:rPr>
        <w:t>为验证所提</w:t>
      </w:r>
      <w:r w:rsidRPr="00404BF5">
        <w:rPr>
          <w:color w:val="000000"/>
          <w:sz w:val="21"/>
          <w:szCs w:val="21"/>
        </w:rPr>
        <w:t xml:space="preserve"> C-RRT</w:t>
      </w:r>
      <w:r w:rsidR="00AE5B4C">
        <w:rPr>
          <w:color w:val="000000"/>
          <w:sz w:val="21"/>
          <w:szCs w:val="21"/>
        </w:rPr>
        <w:t>*</w:t>
      </w:r>
      <w:r w:rsidRPr="00404BF5">
        <w:rPr>
          <w:color w:val="000000"/>
          <w:sz w:val="21"/>
          <w:szCs w:val="21"/>
        </w:rPr>
        <w:t xml:space="preserve">-APF </w:t>
      </w:r>
      <w:r w:rsidRPr="00404BF5">
        <w:rPr>
          <w:color w:val="000000"/>
          <w:sz w:val="21"/>
          <w:szCs w:val="21"/>
        </w:rPr>
        <w:t>算法性能，本节从建筑物</w:t>
      </w:r>
      <w:r w:rsidR="00B53227">
        <w:rPr>
          <w:rFonts w:hint="eastAsia"/>
          <w:color w:val="000000"/>
          <w:sz w:val="21"/>
          <w:szCs w:val="21"/>
        </w:rPr>
        <w:t>数量</w:t>
      </w:r>
      <w:r w:rsidRPr="00404BF5">
        <w:rPr>
          <w:color w:val="000000"/>
          <w:sz w:val="21"/>
          <w:szCs w:val="21"/>
        </w:rPr>
        <w:t>、无人机数量</w:t>
      </w:r>
      <w:r w:rsidR="00B53227">
        <w:rPr>
          <w:rFonts w:hint="eastAsia"/>
          <w:color w:val="000000"/>
          <w:sz w:val="21"/>
          <w:szCs w:val="21"/>
        </w:rPr>
        <w:t>、干扰数量</w:t>
      </w:r>
      <w:r w:rsidRPr="00404BF5">
        <w:rPr>
          <w:color w:val="000000"/>
          <w:sz w:val="21"/>
          <w:szCs w:val="21"/>
        </w:rPr>
        <w:t>以及干扰功率</w:t>
      </w:r>
      <w:r w:rsidR="0084022A">
        <w:rPr>
          <w:rFonts w:hint="eastAsia"/>
          <w:color w:val="000000"/>
          <w:sz w:val="21"/>
          <w:szCs w:val="21"/>
        </w:rPr>
        <w:t>四</w:t>
      </w:r>
      <w:r w:rsidRPr="00404BF5">
        <w:rPr>
          <w:color w:val="000000"/>
          <w:sz w:val="21"/>
          <w:szCs w:val="21"/>
        </w:rPr>
        <w:t>个关键环境因素出发，分别考察其对算法</w:t>
      </w:r>
      <w:r w:rsidR="0084022A">
        <w:rPr>
          <w:rFonts w:hint="eastAsia"/>
          <w:color w:val="000000"/>
          <w:sz w:val="21"/>
          <w:szCs w:val="21"/>
        </w:rPr>
        <w:t>通信保持</w:t>
      </w:r>
      <w:r w:rsidRPr="00404BF5">
        <w:rPr>
          <w:color w:val="000000"/>
          <w:sz w:val="21"/>
          <w:szCs w:val="21"/>
        </w:rPr>
        <w:t>性能</w:t>
      </w:r>
      <w:r w:rsidR="00A36F48">
        <w:rPr>
          <w:rFonts w:hint="eastAsia"/>
          <w:color w:val="000000"/>
          <w:sz w:val="21"/>
          <w:szCs w:val="21"/>
        </w:rPr>
        <w:t>和</w:t>
      </w:r>
      <w:r w:rsidR="0084022A">
        <w:rPr>
          <w:rFonts w:hint="eastAsia"/>
          <w:color w:val="000000"/>
          <w:sz w:val="21"/>
          <w:szCs w:val="21"/>
        </w:rPr>
        <w:t>路径</w:t>
      </w:r>
      <w:r w:rsidR="00A36F48">
        <w:rPr>
          <w:rFonts w:hint="eastAsia"/>
          <w:color w:val="000000"/>
          <w:sz w:val="21"/>
          <w:szCs w:val="21"/>
        </w:rPr>
        <w:t>规划</w:t>
      </w:r>
      <w:r w:rsidR="00FD6E67">
        <w:rPr>
          <w:rFonts w:hint="eastAsia"/>
          <w:color w:val="000000"/>
          <w:sz w:val="21"/>
          <w:szCs w:val="21"/>
        </w:rPr>
        <w:t>效率</w:t>
      </w:r>
      <w:r w:rsidRPr="00404BF5">
        <w:rPr>
          <w:color w:val="000000"/>
          <w:sz w:val="21"/>
          <w:szCs w:val="21"/>
        </w:rPr>
        <w:t>的影响，并与</w:t>
      </w:r>
      <w:r w:rsidRPr="00404BF5">
        <w:rPr>
          <w:color w:val="000000"/>
          <w:sz w:val="21"/>
          <w:szCs w:val="21"/>
        </w:rPr>
        <w:t>K-CBS</w:t>
      </w:r>
      <w:r w:rsidR="00A36F48">
        <w:rPr>
          <w:rFonts w:hint="eastAsia"/>
          <w:color w:val="000000"/>
          <w:sz w:val="21"/>
          <w:szCs w:val="21"/>
        </w:rPr>
        <w:t>、</w:t>
      </w:r>
      <w:r w:rsidRPr="00404BF5">
        <w:rPr>
          <w:color w:val="000000"/>
          <w:sz w:val="21"/>
          <w:szCs w:val="21"/>
        </w:rPr>
        <w:t>APF</w:t>
      </w:r>
      <w:r w:rsidR="00A36F48">
        <w:rPr>
          <w:rFonts w:hint="eastAsia"/>
          <w:color w:val="000000"/>
          <w:sz w:val="21"/>
          <w:szCs w:val="21"/>
        </w:rPr>
        <w:t>、</w:t>
      </w:r>
      <w:r w:rsidR="00A36F48">
        <w:rPr>
          <w:rFonts w:hint="eastAsia"/>
          <w:color w:val="000000"/>
          <w:sz w:val="21"/>
          <w:szCs w:val="21"/>
        </w:rPr>
        <w:t>P</w:t>
      </w:r>
      <w:r w:rsidR="00A36F48">
        <w:rPr>
          <w:color w:val="000000"/>
          <w:sz w:val="21"/>
          <w:szCs w:val="21"/>
        </w:rPr>
        <w:t>PS</w:t>
      </w:r>
      <w:r w:rsidR="00A36F48">
        <w:rPr>
          <w:rFonts w:hint="eastAsia"/>
          <w:color w:val="000000"/>
          <w:sz w:val="21"/>
          <w:szCs w:val="21"/>
        </w:rPr>
        <w:t>warm</w:t>
      </w:r>
      <w:r w:rsidR="00A36F48">
        <w:rPr>
          <w:rFonts w:hint="eastAsia"/>
          <w:color w:val="000000"/>
          <w:sz w:val="21"/>
          <w:szCs w:val="21"/>
        </w:rPr>
        <w:t>和</w:t>
      </w:r>
      <w:r w:rsidR="00A36F48">
        <w:rPr>
          <w:rFonts w:hint="eastAsia"/>
          <w:color w:val="000000"/>
          <w:sz w:val="21"/>
          <w:szCs w:val="21"/>
        </w:rPr>
        <w:t>C</w:t>
      </w:r>
      <w:r w:rsidR="00A36F48">
        <w:rPr>
          <w:color w:val="000000"/>
          <w:sz w:val="21"/>
          <w:szCs w:val="21"/>
        </w:rPr>
        <w:t>MUPF</w:t>
      </w:r>
      <w:r w:rsidRPr="00404BF5">
        <w:rPr>
          <w:color w:val="000000"/>
          <w:sz w:val="21"/>
          <w:szCs w:val="21"/>
        </w:rPr>
        <w:t xml:space="preserve"> </w:t>
      </w:r>
      <w:r w:rsidRPr="00404BF5">
        <w:rPr>
          <w:color w:val="000000"/>
          <w:sz w:val="21"/>
          <w:szCs w:val="21"/>
        </w:rPr>
        <w:t>等典型算法进行对比分析</w:t>
      </w:r>
      <w:r w:rsidR="00E70712">
        <w:rPr>
          <w:rFonts w:hint="eastAsia"/>
          <w:color w:val="000000"/>
          <w:sz w:val="21"/>
          <w:szCs w:val="21"/>
        </w:rPr>
        <w:t>。</w:t>
      </w:r>
      <w:r w:rsidR="00B53227">
        <w:rPr>
          <w:rFonts w:hint="eastAsia"/>
          <w:color w:val="000000"/>
          <w:sz w:val="21"/>
          <w:szCs w:val="21"/>
        </w:rPr>
        <w:t>所选取的</w:t>
      </w:r>
      <w:r w:rsidR="00E70712">
        <w:rPr>
          <w:rFonts w:hint="eastAsia"/>
          <w:color w:val="000000"/>
          <w:sz w:val="21"/>
          <w:szCs w:val="21"/>
        </w:rPr>
        <w:t>对比算法</w:t>
      </w:r>
      <w:r w:rsidR="00FD6E67" w:rsidRPr="00FD6E67">
        <w:rPr>
          <w:color w:val="000000"/>
          <w:sz w:val="21"/>
          <w:szCs w:val="21"/>
        </w:rPr>
        <w:t>分别对应于</w:t>
      </w:r>
      <w:commentRangeStart w:id="34"/>
      <w:r w:rsidR="00FD6E67" w:rsidRPr="00FD6E67">
        <w:rPr>
          <w:color w:val="000000"/>
          <w:sz w:val="21"/>
          <w:szCs w:val="21"/>
        </w:rPr>
        <w:t>多智能体冲突搜索、启发式全局优化以及通信保持人工势场三类研究范式</w:t>
      </w:r>
      <w:commentRangeEnd w:id="34"/>
      <w:r w:rsidR="00314A00">
        <w:rPr>
          <w:rStyle w:val="ac"/>
        </w:rPr>
        <w:commentReference w:id="34"/>
      </w:r>
      <w:del w:id="35" w:author="Lianghui Ding" w:date="2025-11-24T19:46:00Z">
        <w:r w:rsidR="00FD6E67" w:rsidRPr="00FD6E67" w:rsidDel="006165F0">
          <w:rPr>
            <w:color w:val="000000"/>
            <w:sz w:val="21"/>
            <w:szCs w:val="21"/>
          </w:rPr>
          <w:delText>，与本文在第</w:delText>
        </w:r>
        <w:r w:rsidR="00FD6E67" w:rsidRPr="00FD6E67" w:rsidDel="006165F0">
          <w:rPr>
            <w:color w:val="000000"/>
            <w:sz w:val="21"/>
            <w:szCs w:val="21"/>
          </w:rPr>
          <w:delText xml:space="preserve"> 2 </w:delText>
        </w:r>
        <w:r w:rsidR="00FD6E67" w:rsidRPr="00FD6E67" w:rsidDel="006165F0">
          <w:rPr>
            <w:color w:val="000000"/>
            <w:sz w:val="21"/>
            <w:szCs w:val="21"/>
          </w:rPr>
          <w:delText>章所述的相关研究进展保持一致</w:delText>
        </w:r>
      </w:del>
      <w:r w:rsidR="00FD6E67" w:rsidRPr="00FD6E67">
        <w:rPr>
          <w:color w:val="000000"/>
          <w:sz w:val="21"/>
          <w:szCs w:val="21"/>
        </w:rPr>
        <w:t>。</w:t>
      </w:r>
      <w:commentRangeStart w:id="36"/>
      <w:r w:rsidR="00FD6E67" w:rsidRPr="00FD6E67">
        <w:rPr>
          <w:color w:val="000000"/>
          <w:sz w:val="21"/>
          <w:szCs w:val="21"/>
        </w:rPr>
        <w:t>首先，在基于冲突分解的多智能体规划方法中，</w:t>
      </w:r>
      <w:r w:rsidR="00FD6E67" w:rsidRPr="00FD6E67">
        <w:rPr>
          <w:color w:val="000000"/>
          <w:sz w:val="21"/>
          <w:szCs w:val="21"/>
        </w:rPr>
        <w:t xml:space="preserve">K-CBS </w:t>
      </w:r>
      <w:r w:rsidR="00FD6E67" w:rsidRPr="00FD6E67">
        <w:rPr>
          <w:color w:val="000000"/>
          <w:sz w:val="21"/>
          <w:szCs w:val="21"/>
        </w:rPr>
        <w:t>算法通过冲突检测与约束树构建实现多无人机全局可行路径搜索，能够有效避免空间冲突并保证较高的全局最优性，但其未对通信连通性进行建模，因此适合作为评价本文方法在连通保持方面优势的对比基线。其次，在启发式优化类算法中，</w:t>
      </w:r>
      <w:r w:rsidR="00FD6E67" w:rsidRPr="00FD6E67">
        <w:rPr>
          <w:color w:val="000000"/>
          <w:sz w:val="21"/>
          <w:szCs w:val="21"/>
        </w:rPr>
        <w:t xml:space="preserve">PPSwarm </w:t>
      </w:r>
      <w:r w:rsidR="00FD6E67" w:rsidRPr="00FD6E67">
        <w:rPr>
          <w:color w:val="000000"/>
          <w:sz w:val="21"/>
          <w:szCs w:val="21"/>
        </w:rPr>
        <w:t>结合</w:t>
      </w:r>
      <w:r w:rsidR="00FD6E67" w:rsidRPr="00FD6E67">
        <w:rPr>
          <w:color w:val="000000"/>
          <w:sz w:val="21"/>
          <w:szCs w:val="21"/>
        </w:rPr>
        <w:t xml:space="preserve"> RRT* </w:t>
      </w:r>
      <w:r w:rsidR="00FD6E67" w:rsidRPr="00FD6E67">
        <w:rPr>
          <w:color w:val="000000"/>
          <w:sz w:val="21"/>
          <w:szCs w:val="21"/>
        </w:rPr>
        <w:t>采样结构与粒子群全局搜索，从全局性与最优性角度提升路径质量，能够反映纯优化方法在复杂环境下的搜索能力与通信保持局限性，因而作为全局启发式代表算法纳入对比。最后，在通信保持型人工势场方法中，</w:t>
      </w:r>
      <w:r w:rsidR="00FD6E67" w:rsidRPr="00FD6E67">
        <w:rPr>
          <w:color w:val="000000"/>
          <w:sz w:val="21"/>
          <w:szCs w:val="21"/>
        </w:rPr>
        <w:t xml:space="preserve">CMUPF </w:t>
      </w:r>
      <w:r w:rsidR="00FD6E67" w:rsidRPr="00FD6E67">
        <w:rPr>
          <w:color w:val="000000"/>
          <w:sz w:val="21"/>
          <w:szCs w:val="21"/>
        </w:rPr>
        <w:t>基于拓扑结构约束与邻接矩阵更新维持小规模无</w:t>
      </w:r>
      <w:r w:rsidR="00FD6E67" w:rsidRPr="00FD6E67">
        <w:rPr>
          <w:color w:val="000000"/>
          <w:sz w:val="21"/>
          <w:szCs w:val="21"/>
        </w:rPr>
        <w:lastRenderedPageBreak/>
        <w:t>人机的通信连通性，是现有改进</w:t>
      </w:r>
      <w:r w:rsidR="00FD6E67" w:rsidRPr="00FD6E67">
        <w:rPr>
          <w:color w:val="000000"/>
          <w:sz w:val="21"/>
          <w:szCs w:val="21"/>
        </w:rPr>
        <w:t xml:space="preserve"> APF </w:t>
      </w:r>
      <w:r w:rsidR="00FD6E67" w:rsidRPr="00FD6E67">
        <w:rPr>
          <w:color w:val="000000"/>
          <w:sz w:val="21"/>
          <w:szCs w:val="21"/>
        </w:rPr>
        <w:t>类方法中最具代表性的通信保持算法之一，可用于验证本文所提出</w:t>
      </w:r>
      <w:r w:rsidR="0084022A">
        <w:rPr>
          <w:rFonts w:hint="eastAsia"/>
          <w:color w:val="000000"/>
          <w:sz w:val="21"/>
          <w:szCs w:val="21"/>
        </w:rPr>
        <w:t>分簇分层协同通信保持</w:t>
      </w:r>
      <w:r w:rsidR="00FD6E67" w:rsidRPr="00FD6E67">
        <w:rPr>
          <w:color w:val="000000"/>
          <w:sz w:val="21"/>
          <w:szCs w:val="21"/>
        </w:rPr>
        <w:t>机制在复杂干扰与建筑物遮挡环境中的提升。</w:t>
      </w:r>
      <w:commentRangeEnd w:id="36"/>
      <w:r w:rsidR="006165F0">
        <w:rPr>
          <w:rStyle w:val="ac"/>
        </w:rPr>
        <w:commentReference w:id="36"/>
      </w:r>
      <w:r w:rsidR="00FD6E67" w:rsidRPr="00FD6E67">
        <w:rPr>
          <w:color w:val="000000"/>
          <w:sz w:val="21"/>
          <w:szCs w:val="21"/>
        </w:rPr>
        <w:t>此外，为进一步分析本文关键机制的独立贡献，本节对提出算法进行消融实验，分别移除分簇</w:t>
      </w:r>
      <w:r w:rsidR="00FD6E67" w:rsidRPr="00FD6E67">
        <w:rPr>
          <w:color w:val="000000"/>
          <w:sz w:val="21"/>
          <w:szCs w:val="21"/>
        </w:rPr>
        <w:t xml:space="preserve"> Fréchet </w:t>
      </w:r>
      <w:r w:rsidR="00FD6E67" w:rsidRPr="00FD6E67">
        <w:rPr>
          <w:color w:val="000000"/>
          <w:sz w:val="21"/>
          <w:szCs w:val="21"/>
        </w:rPr>
        <w:t>约束与</w:t>
      </w:r>
      <w:r w:rsidR="00FD6E67" w:rsidRPr="00FD6E67">
        <w:rPr>
          <w:color w:val="000000"/>
          <w:sz w:val="21"/>
          <w:szCs w:val="21"/>
        </w:rPr>
        <w:t xml:space="preserve"> MBST </w:t>
      </w:r>
      <w:r w:rsidR="00FD6E67" w:rsidRPr="00FD6E67">
        <w:rPr>
          <w:color w:val="000000"/>
          <w:sz w:val="21"/>
          <w:szCs w:val="21"/>
        </w:rPr>
        <w:t>通信保持力，以评估两者的作用。</w:t>
      </w:r>
    </w:p>
    <w:p w14:paraId="5F32A932" w14:textId="12455874" w:rsidR="00404BF5" w:rsidRPr="00404BF5" w:rsidRDefault="00404BF5" w:rsidP="00234ACA">
      <w:pPr>
        <w:spacing w:line="360" w:lineRule="auto"/>
        <w:outlineLvl w:val="1"/>
        <w:rPr>
          <w:b/>
          <w:sz w:val="21"/>
          <w:szCs w:val="21"/>
        </w:rPr>
      </w:pPr>
      <w:bookmarkStart w:id="37" w:name="OLE_LINK12"/>
      <w:r>
        <w:rPr>
          <w:b/>
          <w:sz w:val="21"/>
          <w:szCs w:val="21"/>
        </w:rPr>
        <w:t>4</w:t>
      </w:r>
      <w:r w:rsidRPr="00A9585A">
        <w:rPr>
          <w:rFonts w:hint="eastAsia"/>
          <w:b/>
          <w:sz w:val="21"/>
          <w:szCs w:val="21"/>
        </w:rPr>
        <w:t>.</w:t>
      </w:r>
      <w:r>
        <w:rPr>
          <w:b/>
          <w:sz w:val="21"/>
          <w:szCs w:val="21"/>
        </w:rPr>
        <w:t>1</w:t>
      </w:r>
      <w:r w:rsidRPr="00A9585A">
        <w:rPr>
          <w:rFonts w:hint="eastAsia"/>
          <w:b/>
          <w:sz w:val="21"/>
          <w:szCs w:val="21"/>
        </w:rPr>
        <w:t xml:space="preserve"> </w:t>
      </w:r>
      <w:r w:rsidR="00386CBF">
        <w:rPr>
          <w:rFonts w:hint="eastAsia"/>
          <w:b/>
          <w:sz w:val="21"/>
          <w:szCs w:val="21"/>
        </w:rPr>
        <w:t>参数</w:t>
      </w:r>
      <w:r>
        <w:rPr>
          <w:rFonts w:hint="eastAsia"/>
          <w:b/>
          <w:sz w:val="21"/>
          <w:szCs w:val="21"/>
        </w:rPr>
        <w:t>设置</w:t>
      </w:r>
    </w:p>
    <w:bookmarkEnd w:id="37"/>
    <w:p w14:paraId="0E0EA67F" w14:textId="65480BF7" w:rsidR="006229EB" w:rsidRPr="00A9585A" w:rsidRDefault="0064189B" w:rsidP="00172A5F">
      <w:pPr>
        <w:spacing w:line="360" w:lineRule="auto"/>
        <w:ind w:firstLineChars="196" w:firstLine="412"/>
        <w:rPr>
          <w:color w:val="000000"/>
          <w:sz w:val="21"/>
          <w:szCs w:val="21"/>
        </w:rPr>
      </w:pPr>
      <w:r w:rsidRPr="0064189B">
        <w:rPr>
          <w:color w:val="000000"/>
          <w:sz w:val="21"/>
          <w:szCs w:val="21"/>
        </w:rPr>
        <w:t>为验证所提出</w:t>
      </w:r>
      <w:r>
        <w:rPr>
          <w:rFonts w:hint="eastAsia"/>
          <w:color w:val="000000"/>
          <w:sz w:val="21"/>
          <w:szCs w:val="21"/>
        </w:rPr>
        <w:t>算法</w:t>
      </w:r>
      <w:r w:rsidRPr="0064189B">
        <w:rPr>
          <w:color w:val="000000"/>
          <w:sz w:val="21"/>
          <w:szCs w:val="21"/>
        </w:rPr>
        <w:t>在不同环境条件下的性能，本文从建筑物数量</w:t>
      </w:r>
      <m:oMath>
        <m:r>
          <w:rPr>
            <w:rFonts w:ascii="Cambria Math" w:hAnsi="Cambria Math"/>
            <w:color w:val="000000"/>
            <w:sz w:val="21"/>
            <w:szCs w:val="21"/>
          </w:rPr>
          <m:t>M</m:t>
        </m:r>
        <m:r>
          <m:rPr>
            <m:sty m:val="p"/>
          </m:rPr>
          <w:rPr>
            <w:rFonts w:ascii="Cambria Math" w:hAnsi="Cambria Math"/>
            <w:color w:val="000000"/>
            <w:sz w:val="21"/>
            <w:szCs w:val="21"/>
          </w:rPr>
          <m:t>=</m:t>
        </m:r>
        <m:r>
          <m:rPr>
            <m:lit/>
            <m:sty m:val="p"/>
          </m:rPr>
          <w:rPr>
            <w:rFonts w:ascii="Cambria Math" w:hAnsi="Cambria Math"/>
            <w:color w:val="000000"/>
            <w:sz w:val="21"/>
            <w:szCs w:val="21"/>
          </w:rPr>
          <m:t>{</m:t>
        </m:r>
        <m:r>
          <m:rPr>
            <m:sty m:val="p"/>
          </m:rPr>
          <w:rPr>
            <w:rFonts w:ascii="Cambria Math" w:hAnsi="Cambria Math"/>
            <w:color w:val="000000"/>
            <w:sz w:val="21"/>
            <w:szCs w:val="21"/>
          </w:rPr>
          <m:t>10,20,30</m:t>
        </m:r>
        <m:r>
          <m:rPr>
            <m:lit/>
            <m:sty m:val="p"/>
          </m:rPr>
          <w:rPr>
            <w:rFonts w:ascii="Cambria Math" w:hAnsi="Cambria Math"/>
            <w:color w:val="000000"/>
            <w:sz w:val="21"/>
            <w:szCs w:val="21"/>
          </w:rPr>
          <m:t>}</m:t>
        </m:r>
      </m:oMath>
      <w:r w:rsidR="004112D7">
        <w:rPr>
          <w:rFonts w:hint="eastAsia"/>
          <w:color w:val="000000"/>
          <w:sz w:val="21"/>
          <w:szCs w:val="21"/>
        </w:rPr>
        <w:t>、</w:t>
      </w:r>
      <w:r w:rsidR="00370C73" w:rsidRPr="0064189B">
        <w:rPr>
          <w:color w:val="000000"/>
          <w:sz w:val="21"/>
          <w:szCs w:val="21"/>
        </w:rPr>
        <w:t>无人机数量</w:t>
      </w:r>
      <w:r w:rsidR="00370C73" w:rsidRPr="0064189B">
        <w:rPr>
          <w:color w:val="000000"/>
          <w:sz w:val="21"/>
          <w:szCs w:val="21"/>
        </w:rPr>
        <w:t xml:space="preserve"> </w:t>
      </w:r>
      <m:oMath>
        <m:r>
          <w:rPr>
            <w:rFonts w:ascii="Cambria Math" w:hAnsi="Cambria Math"/>
            <w:color w:val="000000"/>
            <w:sz w:val="21"/>
            <w:szCs w:val="21"/>
          </w:rPr>
          <m:t>N</m:t>
        </m:r>
        <m:r>
          <m:rPr>
            <m:sty m:val="p"/>
          </m:rPr>
          <w:rPr>
            <w:rFonts w:ascii="Cambria Math" w:hAnsi="Cambria Math"/>
            <w:color w:val="000000"/>
            <w:sz w:val="21"/>
            <w:szCs w:val="21"/>
          </w:rPr>
          <m:t>=</m:t>
        </m:r>
        <m:r>
          <m:rPr>
            <m:lit/>
            <m:sty m:val="p"/>
          </m:rPr>
          <w:rPr>
            <w:rFonts w:ascii="Cambria Math" w:hAnsi="Cambria Math"/>
            <w:color w:val="000000"/>
            <w:sz w:val="21"/>
            <w:szCs w:val="21"/>
          </w:rPr>
          <m:t>{</m:t>
        </m:r>
        <m:r>
          <m:rPr>
            <m:sty m:val="p"/>
          </m:rPr>
          <w:rPr>
            <w:rFonts w:ascii="Cambria Math" w:hAnsi="Cambria Math"/>
            <w:color w:val="000000"/>
            <w:sz w:val="21"/>
            <w:szCs w:val="21"/>
          </w:rPr>
          <m:t>12,24,36</m:t>
        </m:r>
        <m:r>
          <m:rPr>
            <m:lit/>
            <m:sty m:val="p"/>
          </m:rPr>
          <w:rPr>
            <w:rFonts w:ascii="Cambria Math" w:hAnsi="Cambria Math"/>
            <w:color w:val="000000"/>
            <w:sz w:val="21"/>
            <w:szCs w:val="21"/>
          </w:rPr>
          <m:t>}</m:t>
        </m:r>
      </m:oMath>
      <w:r w:rsidRPr="0064189B">
        <w:rPr>
          <w:color w:val="000000"/>
          <w:sz w:val="21"/>
          <w:szCs w:val="21"/>
        </w:rPr>
        <w:t>及干扰功率</w:t>
      </w:r>
      <w:r w:rsidRPr="0064189B">
        <w:rPr>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P</m:t>
            </m:r>
          </m:e>
          <m:sub>
            <m:r>
              <w:rPr>
                <w:rFonts w:ascii="Cambria Math" w:hAnsi="Cambria Math"/>
                <w:color w:val="000000"/>
                <w:sz w:val="21"/>
                <w:szCs w:val="21"/>
              </w:rPr>
              <m:t>J</m:t>
            </m:r>
          </m:sub>
        </m:sSub>
        <m:r>
          <m:rPr>
            <m:sty m:val="p"/>
          </m:rPr>
          <w:rPr>
            <w:rFonts w:ascii="Cambria Math" w:hAnsi="Cambria Math"/>
            <w:color w:val="000000"/>
            <w:sz w:val="21"/>
            <w:szCs w:val="21"/>
          </w:rPr>
          <m:t>=20</m:t>
        </m:r>
        <m:r>
          <m:rPr>
            <m:nor/>
          </m:rPr>
          <w:rPr>
            <w:color w:val="000000"/>
            <w:sz w:val="21"/>
            <w:szCs w:val="21"/>
          </w:rPr>
          <m:t>–</m:t>
        </m:r>
        <m:r>
          <m:rPr>
            <m:sty m:val="p"/>
          </m:rPr>
          <w:rPr>
            <w:rFonts w:ascii="Cambria Math" w:hAnsi="Cambria Math"/>
            <w:color w:val="000000"/>
            <w:sz w:val="21"/>
            <w:szCs w:val="21"/>
          </w:rPr>
          <m:t>30 </m:t>
        </m:r>
        <m:r>
          <m:rPr>
            <m:nor/>
          </m:rPr>
          <w:rPr>
            <w:color w:val="000000"/>
            <w:sz w:val="21"/>
            <w:szCs w:val="21"/>
          </w:rPr>
          <m:t>dBm</m:t>
        </m:r>
      </m:oMath>
      <w:r>
        <w:rPr>
          <w:rFonts w:hint="eastAsia"/>
          <w:color w:val="000000"/>
          <w:sz w:val="21"/>
          <w:szCs w:val="21"/>
        </w:rPr>
        <w:t xml:space="preserve"> </w:t>
      </w:r>
      <w:r w:rsidRPr="0064189B">
        <w:rPr>
          <w:color w:val="000000"/>
          <w:sz w:val="21"/>
          <w:szCs w:val="21"/>
        </w:rPr>
        <w:t>三个维度构建仿真场景，并设置如下关键系统参数以保证模型的物理合理性与代表性。通信部分采用</w:t>
      </w:r>
      <w:r w:rsidR="0084022A">
        <w:rPr>
          <w:rFonts w:hint="eastAsia"/>
          <w:color w:val="000000"/>
          <w:sz w:val="21"/>
          <w:szCs w:val="21"/>
        </w:rPr>
        <w:t>无人机集群</w:t>
      </w:r>
      <w:r w:rsidRPr="0064189B">
        <w:rPr>
          <w:color w:val="000000"/>
          <w:sz w:val="21"/>
          <w:szCs w:val="21"/>
        </w:rPr>
        <w:t>常见的</w:t>
      </w:r>
      <w:r w:rsidRPr="0064189B">
        <w:rPr>
          <w:color w:val="000000"/>
          <w:sz w:val="21"/>
          <w:szCs w:val="21"/>
        </w:rPr>
        <w:t xml:space="preserve"> </w:t>
      </w:r>
      <w:r w:rsidRPr="00573C76">
        <w:rPr>
          <w:i/>
          <w:iCs/>
          <w:color w:val="000000"/>
          <w:sz w:val="21"/>
          <w:szCs w:val="21"/>
        </w:rPr>
        <w:t>f</w:t>
      </w:r>
      <w:r w:rsidR="0010271F">
        <w:rPr>
          <w:color w:val="000000"/>
          <w:sz w:val="21"/>
          <w:szCs w:val="21"/>
        </w:rPr>
        <w:t xml:space="preserve"> </w:t>
      </w:r>
      <w:r w:rsidRPr="0064189B">
        <w:rPr>
          <w:color w:val="000000"/>
          <w:sz w:val="21"/>
          <w:szCs w:val="21"/>
        </w:rPr>
        <w:t>=</w:t>
      </w:r>
      <w:r w:rsidR="0084022A">
        <w:rPr>
          <w:color w:val="000000"/>
          <w:sz w:val="21"/>
          <w:szCs w:val="21"/>
        </w:rPr>
        <w:t xml:space="preserve"> </w:t>
      </w:r>
      <w:r w:rsidRPr="0064189B">
        <w:rPr>
          <w:color w:val="000000"/>
          <w:sz w:val="21"/>
          <w:szCs w:val="21"/>
        </w:rPr>
        <w:t>2.4 GHz</w:t>
      </w:r>
      <w:r w:rsidRPr="0064189B">
        <w:rPr>
          <w:color w:val="000000"/>
          <w:sz w:val="21"/>
          <w:szCs w:val="21"/>
        </w:rPr>
        <w:t>、</w:t>
      </w:r>
      <m:oMath>
        <m:r>
          <w:rPr>
            <w:rFonts w:ascii="Cambria Math" w:hAnsi="Cambria Math"/>
            <w:color w:val="000000"/>
            <w:sz w:val="21"/>
            <w:szCs w:val="21"/>
          </w:rPr>
          <m:t>B</m:t>
        </m:r>
        <m:r>
          <m:rPr>
            <m:sty m:val="p"/>
          </m:rPr>
          <w:rPr>
            <w:rFonts w:ascii="Cambria Math" w:hAnsi="Cambria Math"/>
            <w:color w:val="000000"/>
            <w:sz w:val="21"/>
            <w:szCs w:val="21"/>
          </w:rPr>
          <m:t>=1 </m:t>
        </m:r>
        <m:r>
          <w:rPr>
            <w:rFonts w:ascii="Cambria Math" w:hAnsi="Cambria Math"/>
            <w:color w:val="000000"/>
            <w:sz w:val="21"/>
            <w:szCs w:val="21"/>
          </w:rPr>
          <m:t>MHz</m:t>
        </m:r>
      </m:oMath>
      <w:r w:rsidRPr="0064189B">
        <w:rPr>
          <w:color w:val="000000"/>
          <w:sz w:val="21"/>
          <w:szCs w:val="21"/>
        </w:rPr>
        <w:t>、</w:t>
      </w:r>
      <w:r w:rsidR="0084022A">
        <w:rPr>
          <w:rFonts w:hint="eastAsia"/>
          <w:color w:val="000000"/>
          <w:sz w:val="21"/>
          <w:szCs w:val="21"/>
        </w:rPr>
        <w:t>无人机功率</w:t>
      </w:r>
      <w:r w:rsidR="0084022A">
        <w:rPr>
          <w:rFonts w:hint="eastAsia"/>
          <w:color w:val="000000"/>
          <w:sz w:val="21"/>
          <w:szCs w:val="21"/>
        </w:rPr>
        <w:t xml:space="preserve"> </w:t>
      </w:r>
      <m:oMath>
        <m:sSub>
          <m:sSubPr>
            <m:ctrlPr>
              <w:rPr>
                <w:rFonts w:ascii="Cambria Math" w:hAnsi="Cambria Math"/>
                <w:i/>
                <w:color w:val="000000"/>
                <w:sz w:val="21"/>
                <w:szCs w:val="21"/>
              </w:rPr>
            </m:ctrlPr>
          </m:sSubPr>
          <m:e>
            <m:r>
              <w:rPr>
                <w:rFonts w:ascii="Cambria Math" w:hAnsi="Cambria Math"/>
                <w:color w:val="000000"/>
                <w:sz w:val="21"/>
                <w:szCs w:val="21"/>
              </w:rPr>
              <m:t>P</m:t>
            </m:r>
          </m:e>
          <m:sub>
            <m:r>
              <w:rPr>
                <w:rFonts w:ascii="Cambria Math" w:hAnsi="Cambria Math"/>
                <w:color w:val="000000"/>
                <w:sz w:val="21"/>
                <w:szCs w:val="21"/>
              </w:rPr>
              <m:t>i</m:t>
            </m:r>
          </m:sub>
        </m:sSub>
        <m:r>
          <w:rPr>
            <w:rFonts w:ascii="Cambria Math" w:hAnsi="Cambria Math"/>
            <w:color w:val="000000"/>
            <w:sz w:val="21"/>
            <w:szCs w:val="21"/>
          </w:rPr>
          <m:t>=25dB</m:t>
        </m:r>
      </m:oMath>
      <w:r w:rsidR="0084022A" w:rsidRPr="0075764C">
        <w:rPr>
          <w:i/>
          <w:color w:val="000000"/>
          <w:sz w:val="21"/>
          <w:szCs w:val="21"/>
        </w:rPr>
        <w:t>m</w:t>
      </w:r>
      <w:r w:rsidR="0084022A">
        <w:rPr>
          <w:color w:val="000000"/>
          <w:sz w:val="21"/>
          <w:szCs w:val="21"/>
        </w:rPr>
        <w:t xml:space="preserve"> </w:t>
      </w:r>
      <w:r w:rsidR="0084022A">
        <w:rPr>
          <w:rFonts w:hint="eastAsia"/>
          <w:color w:val="000000"/>
          <w:sz w:val="21"/>
          <w:szCs w:val="21"/>
        </w:rPr>
        <w:t xml:space="preserve"> </w:t>
      </w:r>
      <w:r w:rsidR="0084022A">
        <w:rPr>
          <w:color w:val="000000"/>
          <w:sz w:val="21"/>
          <w:szCs w:val="21"/>
        </w:rPr>
        <w:t xml:space="preserve">     </w:t>
      </w:r>
      <w:r w:rsidR="0084022A">
        <w:rPr>
          <w:rFonts w:hint="eastAsia"/>
          <w:color w:val="000000"/>
          <w:sz w:val="21"/>
          <w:szCs w:val="21"/>
        </w:rPr>
        <w:t>以及噪</w:t>
      </w:r>
      <w:r w:rsidRPr="0064189B">
        <w:rPr>
          <w:color w:val="000000"/>
          <w:sz w:val="21"/>
          <w:szCs w:val="21"/>
        </w:rPr>
        <w:t>声功率谱密度</w:t>
      </w:r>
      <m:oMath>
        <m:r>
          <w:rPr>
            <w:rFonts w:ascii="Cambria Math" w:hAnsi="Cambria Math"/>
            <w:color w:val="000000"/>
            <w:sz w:val="21"/>
            <w:szCs w:val="21"/>
          </w:rPr>
          <m:t>N</m:t>
        </m:r>
        <m:r>
          <m:rPr>
            <m:sty m:val="p"/>
          </m:rPr>
          <w:rPr>
            <w:rFonts w:ascii="Cambria Math" w:hAnsi="Cambria Math"/>
            <w:color w:val="000000"/>
            <w:sz w:val="21"/>
            <w:szCs w:val="21"/>
          </w:rPr>
          <m:t>0=-174 </m:t>
        </m:r>
        <m:r>
          <w:rPr>
            <w:rFonts w:ascii="Cambria Math" w:hAnsi="Cambria Math"/>
            <w:color w:val="000000"/>
            <w:sz w:val="21"/>
            <w:szCs w:val="21"/>
          </w:rPr>
          <m:t>dBm</m:t>
        </m:r>
        <m:r>
          <m:rPr>
            <m:lit/>
            <m:sty m:val="p"/>
          </m:rPr>
          <w:rPr>
            <w:rFonts w:ascii="Cambria Math" w:hAnsi="Cambria Math"/>
            <w:color w:val="000000"/>
            <w:sz w:val="21"/>
            <w:szCs w:val="21"/>
          </w:rPr>
          <m:t>/</m:t>
        </m:r>
        <m:r>
          <w:rPr>
            <w:rFonts w:ascii="Cambria Math" w:hAnsi="Cambria Math"/>
            <w:color w:val="000000"/>
            <w:sz w:val="21"/>
            <w:szCs w:val="21"/>
          </w:rPr>
          <m:t>Hz</m:t>
        </m:r>
      </m:oMath>
      <w:r w:rsidRPr="0064189B">
        <w:rPr>
          <w:color w:val="000000"/>
          <w:sz w:val="21"/>
          <w:szCs w:val="21"/>
        </w:rPr>
        <w:t>，并设定</w:t>
      </w:r>
      <w:r w:rsidRPr="0064189B">
        <w:rPr>
          <w:color w:val="000000"/>
          <w:sz w:val="21"/>
          <w:szCs w:val="21"/>
        </w:rPr>
        <w:t xml:space="preserve"> SINR </w:t>
      </w:r>
      <w:r w:rsidRPr="0064189B">
        <w:rPr>
          <w:color w:val="000000"/>
          <w:sz w:val="21"/>
          <w:szCs w:val="21"/>
        </w:rPr>
        <w:t>门限为</w:t>
      </w:r>
      <w:r w:rsidRPr="0064189B">
        <w:rPr>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γ</m:t>
            </m:r>
          </m:e>
          <m:sub>
            <m:r>
              <w:rPr>
                <w:rFonts w:ascii="Cambria Math" w:hAnsi="Cambria Math"/>
                <w:color w:val="000000"/>
                <w:sz w:val="21"/>
                <w:szCs w:val="21"/>
              </w:rPr>
              <m:t>th</m:t>
            </m:r>
          </m:sub>
        </m:sSub>
        <m:r>
          <m:rPr>
            <m:sty m:val="p"/>
          </m:rPr>
          <w:rPr>
            <w:rFonts w:ascii="Cambria Math" w:hAnsi="Cambria Math"/>
            <w:color w:val="000000"/>
            <w:sz w:val="21"/>
            <w:szCs w:val="21"/>
          </w:rPr>
          <m:t>=10 </m:t>
        </m:r>
        <m:r>
          <w:rPr>
            <w:rFonts w:ascii="Cambria Math" w:hAnsi="Cambria Math"/>
            <w:color w:val="000000"/>
            <w:sz w:val="21"/>
            <w:szCs w:val="21"/>
          </w:rPr>
          <m:t>dB</m:t>
        </m:r>
      </m:oMath>
      <w:r w:rsidRPr="0064189B">
        <w:rPr>
          <w:color w:val="000000"/>
          <w:sz w:val="21"/>
          <w:szCs w:val="21"/>
        </w:rPr>
        <w:t>。干扰半径</w:t>
      </w:r>
      <w:r w:rsidRPr="0064189B">
        <w:rPr>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J</m:t>
            </m:r>
          </m:e>
          <m:sub>
            <m:r>
              <w:rPr>
                <w:rFonts w:ascii="Cambria Math" w:hAnsi="Cambria Math"/>
                <w:color w:val="000000"/>
                <w:sz w:val="21"/>
                <w:szCs w:val="21"/>
              </w:rPr>
              <m:t>r</m:t>
            </m:r>
          </m:sub>
        </m:sSub>
        <m:r>
          <m:rPr>
            <m:sty m:val="p"/>
          </m:rPr>
          <w:rPr>
            <w:rFonts w:ascii="Cambria Math" w:hAnsi="Cambria Math"/>
            <w:color w:val="000000"/>
            <w:sz w:val="21"/>
            <w:szCs w:val="21"/>
          </w:rPr>
          <m:t>=50–200 </m:t>
        </m:r>
        <m:r>
          <w:rPr>
            <w:rFonts w:ascii="Cambria Math" w:hAnsi="Cambria Math"/>
            <w:color w:val="000000"/>
            <w:sz w:val="21"/>
            <w:szCs w:val="21"/>
          </w:rPr>
          <m:t>m</m:t>
        </m:r>
      </m:oMath>
      <w:r>
        <w:rPr>
          <w:rFonts w:hint="eastAsia"/>
          <w:color w:val="000000"/>
          <w:sz w:val="21"/>
          <w:szCs w:val="21"/>
        </w:rPr>
        <w:t>，</w:t>
      </w:r>
      <w:r w:rsidRPr="0064189B">
        <w:rPr>
          <w:color w:val="000000"/>
          <w:sz w:val="21"/>
          <w:szCs w:val="21"/>
        </w:rPr>
        <w:t>由干扰功率、无人机发射功率及</w:t>
      </w:r>
      <w:r w:rsidRPr="0064189B">
        <w:rPr>
          <w:color w:val="000000"/>
          <w:sz w:val="21"/>
          <w:szCs w:val="21"/>
        </w:rPr>
        <w:t xml:space="preserve"> SINR</w:t>
      </w:r>
      <w:r w:rsidRPr="0064189B">
        <w:rPr>
          <w:color w:val="000000"/>
          <w:sz w:val="21"/>
          <w:szCs w:val="21"/>
        </w:rPr>
        <w:t>门限通过</w:t>
      </w:r>
      <w:r>
        <w:rPr>
          <w:rFonts w:hint="eastAsia"/>
          <w:color w:val="000000"/>
          <w:sz w:val="21"/>
          <w:szCs w:val="21"/>
        </w:rPr>
        <w:t>视距</w:t>
      </w:r>
      <w:r w:rsidRPr="0064189B">
        <w:rPr>
          <w:color w:val="000000"/>
          <w:sz w:val="21"/>
          <w:szCs w:val="21"/>
        </w:rPr>
        <w:t>模型</w:t>
      </w:r>
      <w:r>
        <w:rPr>
          <w:rFonts w:hint="eastAsia"/>
          <w:color w:val="000000"/>
          <w:sz w:val="21"/>
          <w:szCs w:val="21"/>
        </w:rPr>
        <w:t>计算</w:t>
      </w:r>
      <w:r w:rsidRPr="0064189B">
        <w:rPr>
          <w:color w:val="000000"/>
          <w:sz w:val="21"/>
          <w:szCs w:val="21"/>
        </w:rPr>
        <w:t>得</w:t>
      </w:r>
      <w:r>
        <w:rPr>
          <w:rFonts w:hint="eastAsia"/>
          <w:color w:val="000000"/>
          <w:sz w:val="21"/>
          <w:szCs w:val="21"/>
        </w:rPr>
        <w:t>出</w:t>
      </w:r>
      <w:r w:rsidR="00F42F8E">
        <w:rPr>
          <w:rFonts w:hint="eastAsia"/>
          <w:color w:val="000000"/>
          <w:sz w:val="21"/>
          <w:szCs w:val="21"/>
        </w:rPr>
        <w:t>的最小干扰距离</w:t>
      </w:r>
      <w:r w:rsidRPr="0064189B">
        <w:rPr>
          <w:color w:val="000000"/>
          <w:sz w:val="21"/>
          <w:szCs w:val="21"/>
        </w:rPr>
        <w:t>，用以反映干扰导致的</w:t>
      </w:r>
      <w:r>
        <w:rPr>
          <w:rFonts w:hint="eastAsia"/>
          <w:color w:val="000000"/>
          <w:sz w:val="21"/>
          <w:szCs w:val="21"/>
        </w:rPr>
        <w:t>无人机</w:t>
      </w:r>
      <w:r w:rsidR="0084022A">
        <w:rPr>
          <w:rFonts w:hint="eastAsia"/>
          <w:color w:val="000000"/>
          <w:sz w:val="21"/>
          <w:szCs w:val="21"/>
        </w:rPr>
        <w:t>物理</w:t>
      </w:r>
      <w:r>
        <w:rPr>
          <w:rFonts w:hint="eastAsia"/>
          <w:color w:val="000000"/>
          <w:sz w:val="21"/>
          <w:szCs w:val="21"/>
        </w:rPr>
        <w:t>避障</w:t>
      </w:r>
      <w:r w:rsidRPr="0064189B">
        <w:rPr>
          <w:color w:val="000000"/>
          <w:sz w:val="21"/>
          <w:szCs w:val="21"/>
        </w:rPr>
        <w:t>空间范围。运动参数方面，场景大小设为</w:t>
      </w:r>
      <w:commentRangeStart w:id="38"/>
      <w:r w:rsidRPr="0064189B">
        <w:rPr>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L</m:t>
            </m:r>
          </m:e>
          <m:sub>
            <m:r>
              <w:rPr>
                <w:rFonts w:ascii="Cambria Math" w:hAnsi="Cambria Math"/>
                <w:color w:val="000000"/>
                <w:sz w:val="21"/>
                <w:szCs w:val="21"/>
              </w:rPr>
              <m:t>x</m:t>
            </m:r>
          </m:sub>
        </m:sSub>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L</m:t>
            </m:r>
          </m:e>
          <m:sub>
            <m:r>
              <w:rPr>
                <w:rFonts w:ascii="Cambria Math" w:hAnsi="Cambria Math"/>
                <w:color w:val="000000"/>
                <w:sz w:val="21"/>
                <w:szCs w:val="21"/>
              </w:rPr>
              <m:t>y</m:t>
            </m:r>
          </m:sub>
        </m:sSub>
        <m:r>
          <m:rPr>
            <m:sty m:val="p"/>
          </m:rPr>
          <w:rPr>
            <w:rFonts w:ascii="Cambria Math" w:hAnsi="Cambria Math"/>
            <w:color w:val="000000"/>
            <w:sz w:val="21"/>
            <w:szCs w:val="21"/>
          </w:rPr>
          <m:t>=1 </m:t>
        </m:r>
        <m:r>
          <m:rPr>
            <m:nor/>
          </m:rPr>
          <w:rPr>
            <w:color w:val="000000"/>
            <w:sz w:val="21"/>
            <w:szCs w:val="21"/>
          </w:rPr>
          <m:t>km</m:t>
        </m:r>
        <w:commentRangeEnd w:id="38"/>
        <m:r>
          <m:rPr>
            <m:sty m:val="p"/>
          </m:rPr>
          <w:rPr>
            <w:rStyle w:val="ac"/>
          </w:rPr>
          <w:commentReference w:id="38"/>
        </m:r>
      </m:oMath>
      <w:r w:rsidRPr="0064189B">
        <w:rPr>
          <w:color w:val="000000"/>
          <w:sz w:val="21"/>
          <w:szCs w:val="21"/>
        </w:rPr>
        <w:t>，无人机</w:t>
      </w:r>
      <w:r>
        <w:rPr>
          <w:rFonts w:hint="eastAsia"/>
          <w:color w:val="000000"/>
          <w:sz w:val="21"/>
          <w:szCs w:val="21"/>
        </w:rPr>
        <w:t>碰撞避免斥力</w:t>
      </w:r>
      <w:r w:rsidRPr="0064189B">
        <w:rPr>
          <w:color w:val="000000"/>
          <w:sz w:val="21"/>
          <w:szCs w:val="21"/>
        </w:rPr>
        <w:t>安全半径设为</w:t>
      </w:r>
      <w:r w:rsidRPr="0064189B">
        <w:rPr>
          <w:color w:val="000000"/>
          <w:sz w:val="21"/>
          <w:szCs w:val="21"/>
        </w:rPr>
        <w:t xml:space="preserve"> </w:t>
      </w:r>
      <m:oMath>
        <m:r>
          <w:rPr>
            <w:rFonts w:ascii="Cambria Math" w:hAnsi="Cambria Math"/>
            <w:color w:val="000000"/>
            <w:sz w:val="21"/>
            <w:szCs w:val="21"/>
          </w:rPr>
          <m:t>s</m:t>
        </m:r>
        <m:r>
          <m:rPr>
            <m:sty m:val="p"/>
          </m:rPr>
          <w:rPr>
            <w:rFonts w:ascii="Cambria Math" w:hAnsi="Cambria Math"/>
            <w:color w:val="000000"/>
            <w:sz w:val="21"/>
            <w:szCs w:val="21"/>
          </w:rPr>
          <m:t>=10 </m:t>
        </m:r>
        <m:r>
          <w:rPr>
            <w:rFonts w:ascii="Cambria Math" w:hAnsi="Cambria Math"/>
            <w:color w:val="000000"/>
            <w:sz w:val="21"/>
            <w:szCs w:val="21"/>
          </w:rPr>
          <m:t>m</m:t>
        </m:r>
      </m:oMath>
      <w:r w:rsidRPr="0064189B">
        <w:rPr>
          <w:color w:val="000000"/>
          <w:sz w:val="21"/>
          <w:szCs w:val="21"/>
        </w:rPr>
        <w:t>，</w:t>
      </w:r>
      <w:r>
        <w:rPr>
          <w:rFonts w:hint="eastAsia"/>
          <w:color w:val="000000"/>
          <w:sz w:val="21"/>
          <w:szCs w:val="21"/>
        </w:rPr>
        <w:t>局部规划</w:t>
      </w:r>
      <w:r w:rsidRPr="0064189B">
        <w:rPr>
          <w:color w:val="000000"/>
          <w:sz w:val="21"/>
          <w:szCs w:val="21"/>
        </w:rPr>
        <w:t>步长为</w:t>
      </w:r>
      <w:r w:rsidRPr="0064189B">
        <w:rPr>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d</m:t>
            </m:r>
          </m:e>
          <m:sub>
            <m:r>
              <m:rPr>
                <m:nor/>
              </m:rPr>
              <w:rPr>
                <w:color w:val="000000"/>
                <w:sz w:val="21"/>
                <w:szCs w:val="21"/>
              </w:rPr>
              <m:t>move</m:t>
            </m:r>
          </m:sub>
        </m:sSub>
        <m:r>
          <m:rPr>
            <m:sty m:val="p"/>
          </m:rPr>
          <w:rPr>
            <w:rFonts w:ascii="Cambria Math" w:hAnsi="Cambria Math"/>
            <w:color w:val="000000"/>
            <w:sz w:val="21"/>
            <w:szCs w:val="21"/>
          </w:rPr>
          <m:t>=5 </m:t>
        </m:r>
        <m:r>
          <m:rPr>
            <m:nor/>
          </m:rPr>
          <w:rPr>
            <w:color w:val="000000"/>
            <w:sz w:val="21"/>
            <w:szCs w:val="21"/>
          </w:rPr>
          <m:t>m</m:t>
        </m:r>
      </m:oMath>
      <w:r w:rsidRPr="0064189B">
        <w:rPr>
          <w:color w:val="000000"/>
          <w:sz w:val="21"/>
          <w:szCs w:val="21"/>
        </w:rPr>
        <w:t>，</w:t>
      </w:r>
      <w:r w:rsidRPr="0064189B">
        <w:rPr>
          <w:color w:val="000000"/>
          <w:sz w:val="21"/>
          <w:szCs w:val="21"/>
        </w:rPr>
        <w:t xml:space="preserve">RRT* </w:t>
      </w:r>
      <w:r>
        <w:rPr>
          <w:rFonts w:hint="eastAsia"/>
          <w:color w:val="000000"/>
          <w:sz w:val="21"/>
          <w:szCs w:val="21"/>
        </w:rPr>
        <w:t>全局规划</w:t>
      </w:r>
      <w:r w:rsidRPr="0064189B">
        <w:rPr>
          <w:color w:val="000000"/>
          <w:sz w:val="21"/>
          <w:szCs w:val="21"/>
        </w:rPr>
        <w:t>步长为</w:t>
      </w:r>
      <w:r w:rsidRPr="0064189B">
        <w:rPr>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d</m:t>
            </m:r>
          </m:e>
          <m:sub>
            <m:r>
              <m:rPr>
                <m:nor/>
              </m:rPr>
              <w:rPr>
                <w:color w:val="000000"/>
                <w:sz w:val="21"/>
                <w:szCs w:val="21"/>
              </w:rPr>
              <m:t>step</m:t>
            </m:r>
          </m:sub>
        </m:sSub>
        <m:r>
          <m:rPr>
            <m:sty m:val="p"/>
          </m:rPr>
          <w:rPr>
            <w:rFonts w:ascii="Cambria Math" w:hAnsi="Cambria Math"/>
            <w:color w:val="000000"/>
            <w:sz w:val="21"/>
            <w:szCs w:val="21"/>
          </w:rPr>
          <m:t>=200 </m:t>
        </m:r>
        <m:r>
          <m:rPr>
            <m:nor/>
          </m:rPr>
          <w:rPr>
            <w:color w:val="000000"/>
            <w:sz w:val="21"/>
            <w:szCs w:val="21"/>
          </w:rPr>
          <m:t>m</m:t>
        </m:r>
      </m:oMath>
      <w:r w:rsidRPr="0064189B">
        <w:rPr>
          <w:color w:val="000000"/>
          <w:sz w:val="21"/>
          <w:szCs w:val="21"/>
        </w:rPr>
        <w:t>，</w:t>
      </w:r>
      <w:r>
        <w:rPr>
          <w:rFonts w:hint="eastAsia"/>
          <w:color w:val="000000"/>
          <w:sz w:val="21"/>
          <w:szCs w:val="21"/>
        </w:rPr>
        <w:t>主要考虑一般的无人机速度以及避免区域性死锁设置</w:t>
      </w:r>
      <w:r w:rsidRPr="0064189B">
        <w:rPr>
          <w:color w:val="000000"/>
          <w:sz w:val="21"/>
          <w:szCs w:val="21"/>
        </w:rPr>
        <w:t>。</w:t>
      </w:r>
      <w:r>
        <w:rPr>
          <w:rFonts w:hint="eastAsia"/>
          <w:color w:val="000000"/>
          <w:sz w:val="21"/>
          <w:szCs w:val="21"/>
        </w:rPr>
        <w:t>M</w:t>
      </w:r>
      <w:r>
        <w:rPr>
          <w:color w:val="000000"/>
          <w:sz w:val="21"/>
          <w:szCs w:val="21"/>
        </w:rPr>
        <w:t>BST-APF</w:t>
      </w:r>
      <w:r>
        <w:rPr>
          <w:rFonts w:hint="eastAsia"/>
          <w:color w:val="000000"/>
          <w:sz w:val="21"/>
          <w:szCs w:val="21"/>
        </w:rPr>
        <w:t>局部规划的</w:t>
      </w:r>
      <w:r w:rsidRPr="0064189B">
        <w:rPr>
          <w:color w:val="000000"/>
          <w:sz w:val="21"/>
          <w:szCs w:val="21"/>
        </w:rPr>
        <w:t>各力项的权重采用</w:t>
      </w:r>
      <w:r>
        <w:rPr>
          <w:rFonts w:hint="eastAsia"/>
          <w:color w:val="000000"/>
          <w:sz w:val="21"/>
          <w:szCs w:val="21"/>
        </w:rPr>
        <w:t>优先级</w:t>
      </w:r>
      <w:r w:rsidRPr="0064189B">
        <w:rPr>
          <w:color w:val="000000"/>
          <w:sz w:val="21"/>
          <w:szCs w:val="21"/>
        </w:rPr>
        <w:t>设置，目标引力</w:t>
      </w:r>
      <w:r w:rsidRPr="0064189B">
        <w:rPr>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k</m:t>
            </m:r>
          </m:e>
          <m:sub>
            <m:r>
              <m:rPr>
                <m:nor/>
              </m:rPr>
              <w:rPr>
                <w:color w:val="000000"/>
                <w:sz w:val="21"/>
                <w:szCs w:val="21"/>
              </w:rPr>
              <m:t>att</m:t>
            </m:r>
          </m:sub>
        </m:sSub>
        <m:r>
          <m:rPr>
            <m:sty m:val="p"/>
          </m:rPr>
          <w:rPr>
            <w:rFonts w:ascii="Cambria Math" w:hAnsi="Cambria Math"/>
            <w:color w:val="000000"/>
            <w:sz w:val="21"/>
            <w:szCs w:val="21"/>
          </w:rPr>
          <m:t>=10</m:t>
        </m:r>
      </m:oMath>
      <w:r w:rsidRPr="0064189B">
        <w:rPr>
          <w:color w:val="000000"/>
          <w:sz w:val="21"/>
          <w:szCs w:val="21"/>
        </w:rPr>
        <w:t>、斥力</w:t>
      </w:r>
      <w:r w:rsidRPr="0064189B">
        <w:rPr>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k</m:t>
            </m:r>
          </m:e>
          <m:sub>
            <m:r>
              <m:rPr>
                <m:nor/>
              </m:rPr>
              <w:rPr>
                <w:color w:val="000000"/>
                <w:sz w:val="21"/>
                <w:szCs w:val="21"/>
              </w:rPr>
              <m:t>rep</m:t>
            </m:r>
          </m:sub>
        </m:sSub>
        <m:r>
          <m:rPr>
            <m:sty m:val="p"/>
          </m:rPr>
          <w:rPr>
            <w:rFonts w:ascii="Cambria Math" w:hAnsi="Cambria Math"/>
            <w:color w:val="000000"/>
            <w:sz w:val="21"/>
            <w:szCs w:val="21"/>
          </w:rPr>
          <m:t>=1000</m:t>
        </m:r>
      </m:oMath>
      <w:r w:rsidRPr="0064189B">
        <w:rPr>
          <w:color w:val="000000"/>
          <w:sz w:val="21"/>
          <w:szCs w:val="21"/>
        </w:rPr>
        <w:t xml:space="preserve"> </w:t>
      </w:r>
      <w:r w:rsidRPr="0064189B">
        <w:rPr>
          <w:color w:val="000000"/>
          <w:sz w:val="21"/>
          <w:szCs w:val="21"/>
        </w:rPr>
        <w:t>与通信保持力</w:t>
      </w:r>
      <w:r w:rsidRPr="0064189B">
        <w:rPr>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k</m:t>
            </m:r>
          </m:e>
          <m:sub>
            <m:r>
              <m:rPr>
                <m:nor/>
              </m:rPr>
              <w:rPr>
                <w:color w:val="000000"/>
                <w:sz w:val="21"/>
                <w:szCs w:val="21"/>
              </w:rPr>
              <m:t>coh</m:t>
            </m:r>
          </m:sub>
        </m:sSub>
        <m:r>
          <m:rPr>
            <m:sty m:val="p"/>
          </m:rPr>
          <w:rPr>
            <w:rFonts w:ascii="Cambria Math" w:hAnsi="Cambria Math"/>
            <w:color w:val="000000"/>
            <w:sz w:val="21"/>
            <w:szCs w:val="21"/>
          </w:rPr>
          <m:t>=1</m:t>
        </m:r>
      </m:oMath>
      <w:r w:rsidRPr="0064189B">
        <w:rPr>
          <w:color w:val="000000"/>
          <w:sz w:val="21"/>
          <w:szCs w:val="21"/>
        </w:rPr>
        <w:t>，体现</w:t>
      </w:r>
      <w:r w:rsidRPr="0064189B">
        <w:rPr>
          <w:color w:val="000000"/>
          <w:sz w:val="21"/>
          <w:szCs w:val="21"/>
        </w:rPr>
        <w:t>“</w:t>
      </w:r>
      <w:r w:rsidRPr="0064189B">
        <w:rPr>
          <w:color w:val="000000"/>
          <w:sz w:val="21"/>
          <w:szCs w:val="21"/>
        </w:rPr>
        <w:t>避障优先</w:t>
      </w:r>
      <w:r w:rsidRPr="0064189B">
        <w:rPr>
          <w:color w:val="000000"/>
          <w:sz w:val="21"/>
          <w:szCs w:val="21"/>
        </w:rPr>
        <w:t>”</w:t>
      </w:r>
      <w:r w:rsidRPr="0064189B">
        <w:rPr>
          <w:color w:val="000000"/>
          <w:sz w:val="21"/>
          <w:szCs w:val="21"/>
        </w:rPr>
        <w:t>的通用原则。</w:t>
      </w:r>
      <w:r>
        <w:rPr>
          <w:rFonts w:hint="eastAsia"/>
          <w:color w:val="000000"/>
          <w:sz w:val="21"/>
          <w:szCs w:val="21"/>
        </w:rPr>
        <w:t>所有相关</w:t>
      </w:r>
      <w:r w:rsidR="006229EB" w:rsidRPr="00A9585A">
        <w:rPr>
          <w:rFonts w:hint="eastAsia"/>
          <w:color w:val="000000"/>
          <w:sz w:val="21"/>
          <w:szCs w:val="21"/>
        </w:rPr>
        <w:t>重要</w:t>
      </w:r>
      <w:r w:rsidR="005E66CE" w:rsidRPr="00A9585A">
        <w:rPr>
          <w:rFonts w:hint="eastAsia"/>
          <w:color w:val="000000"/>
          <w:sz w:val="21"/>
          <w:szCs w:val="21"/>
        </w:rPr>
        <w:t>的仿真参数设置如表</w:t>
      </w:r>
      <w:r w:rsidR="006229EB" w:rsidRPr="00A9585A">
        <w:rPr>
          <w:rFonts w:hint="eastAsia"/>
          <w:color w:val="000000"/>
          <w:sz w:val="21"/>
          <w:szCs w:val="21"/>
        </w:rPr>
        <w:t>1</w:t>
      </w:r>
      <w:r w:rsidR="005E66CE" w:rsidRPr="00A9585A">
        <w:rPr>
          <w:rFonts w:hint="eastAsia"/>
          <w:color w:val="000000"/>
          <w:sz w:val="21"/>
          <w:szCs w:val="21"/>
        </w:rPr>
        <w:t>所示：</w:t>
      </w:r>
    </w:p>
    <w:p w14:paraId="167DD09D" w14:textId="677D9DFC" w:rsidR="005E66CE" w:rsidRPr="00A9585A" w:rsidRDefault="005E66CE" w:rsidP="00A9585A">
      <w:pPr>
        <w:pStyle w:val="aff2"/>
      </w:pPr>
      <w:r w:rsidRPr="00A9585A">
        <w:rPr>
          <w:rFonts w:hint="eastAsia"/>
        </w:rPr>
        <w:t>表</w:t>
      </w:r>
      <w:r w:rsidRPr="00A9585A">
        <w:rPr>
          <w:rFonts w:hint="eastAsia"/>
        </w:rPr>
        <w:t xml:space="preserve">1 </w:t>
      </w:r>
      <w:r w:rsidRPr="00A9585A">
        <w:rPr>
          <w:rFonts w:hint="eastAsia"/>
        </w:rPr>
        <w:t>仿真参数</w:t>
      </w:r>
      <w:r w:rsidR="006229EB" w:rsidRPr="00A9585A">
        <w:rPr>
          <w:rFonts w:hint="eastAsia"/>
        </w:rPr>
        <w:t>设置</w:t>
      </w:r>
    </w:p>
    <w:tbl>
      <w:tblPr>
        <w:tblStyle w:val="afe"/>
        <w:tblW w:w="4820" w:type="dxa"/>
        <w:jc w:val="center"/>
        <w:tblLayout w:type="fixed"/>
        <w:tblLook w:val="00A0" w:firstRow="1" w:lastRow="0" w:firstColumn="1" w:lastColumn="0" w:noHBand="0" w:noVBand="0"/>
      </w:tblPr>
      <w:tblGrid>
        <w:gridCol w:w="2137"/>
        <w:gridCol w:w="2683"/>
      </w:tblGrid>
      <w:tr w:rsidR="005E66CE" w:rsidRPr="00A9585A" w14:paraId="460C27B3" w14:textId="77777777" w:rsidTr="00775099">
        <w:trPr>
          <w:cnfStyle w:val="100000000000" w:firstRow="1" w:lastRow="0" w:firstColumn="0" w:lastColumn="0" w:oddVBand="0" w:evenVBand="0" w:oddHBand="0" w:evenHBand="0" w:firstRowFirstColumn="0" w:firstRowLastColumn="0" w:lastRowFirstColumn="0" w:lastRowLastColumn="0"/>
          <w:jc w:val="center"/>
        </w:trPr>
        <w:tc>
          <w:tcPr>
            <w:tcW w:w="2137" w:type="dxa"/>
          </w:tcPr>
          <w:p w14:paraId="73B8CF61" w14:textId="46708DD2" w:rsidR="005E66CE" w:rsidRPr="00A9585A" w:rsidRDefault="003D4ACB">
            <w:pPr>
              <w:pStyle w:val="a1"/>
              <w:spacing w:line="360" w:lineRule="auto"/>
              <w:ind w:firstLineChars="49" w:firstLine="103"/>
              <w:jc w:val="center"/>
              <w:rPr>
                <w:szCs w:val="21"/>
              </w:rPr>
            </w:pPr>
            <w:r w:rsidRPr="00A9585A">
              <w:rPr>
                <w:rFonts w:hint="eastAsia"/>
                <w:szCs w:val="21"/>
              </w:rPr>
              <w:t>参数</w:t>
            </w:r>
          </w:p>
        </w:tc>
        <w:tc>
          <w:tcPr>
            <w:tcW w:w="2683" w:type="dxa"/>
          </w:tcPr>
          <w:p w14:paraId="13F8ACDC" w14:textId="572D29E0" w:rsidR="005E66CE" w:rsidRPr="00A9585A" w:rsidRDefault="003D4ACB">
            <w:pPr>
              <w:pStyle w:val="a1"/>
              <w:spacing w:line="360" w:lineRule="auto"/>
              <w:ind w:firstLine="0"/>
              <w:jc w:val="center"/>
              <w:rPr>
                <w:szCs w:val="21"/>
              </w:rPr>
            </w:pPr>
            <w:r w:rsidRPr="00A9585A">
              <w:rPr>
                <w:rFonts w:hint="eastAsia"/>
                <w:szCs w:val="21"/>
              </w:rPr>
              <w:t>值</w:t>
            </w:r>
          </w:p>
        </w:tc>
      </w:tr>
      <w:tr w:rsidR="005E66CE" w:rsidRPr="00A9585A" w14:paraId="0174F168" w14:textId="77777777" w:rsidTr="00775099">
        <w:trPr>
          <w:jc w:val="center"/>
        </w:trPr>
        <w:tc>
          <w:tcPr>
            <w:tcW w:w="2137" w:type="dxa"/>
          </w:tcPr>
          <w:p w14:paraId="5B5BC535" w14:textId="4BFBC80B" w:rsidR="005E66CE" w:rsidRPr="00A9585A" w:rsidRDefault="003D4ACB">
            <w:pPr>
              <w:pStyle w:val="a1"/>
              <w:spacing w:line="360" w:lineRule="auto"/>
              <w:ind w:firstLineChars="98" w:firstLine="206"/>
              <w:jc w:val="center"/>
              <w:rPr>
                <w:szCs w:val="21"/>
              </w:rPr>
            </w:pPr>
            <w:r w:rsidRPr="00A9585A">
              <w:rPr>
                <w:rFonts w:hint="eastAsia"/>
                <w:szCs w:val="21"/>
              </w:rPr>
              <w:t>场景大小</w:t>
            </w:r>
          </w:p>
        </w:tc>
        <w:tc>
          <w:tcPr>
            <w:tcW w:w="2683" w:type="dxa"/>
          </w:tcPr>
          <w:p w14:paraId="6AA97185" w14:textId="47A70A5E" w:rsidR="005E66CE" w:rsidRPr="00A9585A" w:rsidRDefault="003D4ACB">
            <w:pPr>
              <w:pStyle w:val="a1"/>
              <w:spacing w:line="360" w:lineRule="auto"/>
              <w:ind w:firstLineChars="147" w:firstLine="309"/>
              <w:jc w:val="center"/>
              <w:rPr>
                <w:szCs w:val="21"/>
              </w:rPr>
            </w:pPr>
            <m:oMathPara>
              <m:oMath>
                <m:r>
                  <w:rPr>
                    <w:rFonts w:ascii="Cambria Math" w:hAnsi="Cambria Math" w:hint="eastAsia"/>
                    <w:szCs w:val="21"/>
                  </w:rPr>
                  <m:t>Lx</m:t>
                </m:r>
                <m:r>
                  <w:rPr>
                    <w:rFonts w:ascii="Cambria Math" w:hAnsi="Cambria Math"/>
                    <w:szCs w:val="21"/>
                  </w:rPr>
                  <m:t>=L</m:t>
                </m:r>
                <m:r>
                  <w:rPr>
                    <w:rFonts w:ascii="Cambria Math" w:hAnsi="Cambria Math" w:hint="eastAsia"/>
                    <w:szCs w:val="21"/>
                  </w:rPr>
                  <m:t>y</m:t>
                </m:r>
                <m:r>
                  <w:rPr>
                    <w:rFonts w:ascii="Cambria Math" w:hAnsi="Cambria Math"/>
                    <w:szCs w:val="21"/>
                  </w:rPr>
                  <m:t>=1km</m:t>
                </m:r>
              </m:oMath>
            </m:oMathPara>
          </w:p>
        </w:tc>
      </w:tr>
      <w:tr w:rsidR="003D4ACB" w:rsidRPr="00A9585A" w14:paraId="0F56CD5E" w14:textId="77777777" w:rsidTr="00775099">
        <w:trPr>
          <w:jc w:val="center"/>
        </w:trPr>
        <w:tc>
          <w:tcPr>
            <w:tcW w:w="2137" w:type="dxa"/>
          </w:tcPr>
          <w:p w14:paraId="7E5DE072" w14:textId="15A2459E" w:rsidR="003D4ACB" w:rsidRPr="00A9585A" w:rsidRDefault="003D4ACB" w:rsidP="003D4ACB">
            <w:pPr>
              <w:pStyle w:val="a1"/>
              <w:spacing w:line="360" w:lineRule="auto"/>
              <w:ind w:firstLineChars="98" w:firstLine="206"/>
              <w:jc w:val="center"/>
              <w:rPr>
                <w:szCs w:val="21"/>
              </w:rPr>
            </w:pPr>
            <w:r w:rsidRPr="00A9585A">
              <w:rPr>
                <w:rFonts w:hint="eastAsia"/>
                <w:szCs w:val="21"/>
              </w:rPr>
              <w:t>无人机数量</w:t>
            </w:r>
          </w:p>
        </w:tc>
        <w:tc>
          <w:tcPr>
            <w:tcW w:w="2683" w:type="dxa"/>
          </w:tcPr>
          <w:p w14:paraId="7278620F" w14:textId="0D558882" w:rsidR="003D4ACB" w:rsidRPr="00A9585A" w:rsidRDefault="003D4ACB" w:rsidP="003D4ACB">
            <w:pPr>
              <w:pStyle w:val="a1"/>
              <w:spacing w:line="360" w:lineRule="auto"/>
              <w:ind w:firstLineChars="147" w:firstLine="309"/>
              <w:jc w:val="center"/>
              <w:rPr>
                <w:szCs w:val="21"/>
              </w:rPr>
            </w:pPr>
            <m:oMathPara>
              <m:oMath>
                <m:r>
                  <w:rPr>
                    <w:rFonts w:ascii="Cambria Math" w:hAnsi="Cambria Math"/>
                    <w:szCs w:val="21"/>
                  </w:rPr>
                  <m:t>N=12,24,36</m:t>
                </m:r>
              </m:oMath>
            </m:oMathPara>
          </w:p>
        </w:tc>
      </w:tr>
      <w:tr w:rsidR="0084022A" w:rsidRPr="00A9585A" w14:paraId="1C45885A" w14:textId="77777777" w:rsidTr="00775099">
        <w:trPr>
          <w:jc w:val="center"/>
        </w:trPr>
        <w:tc>
          <w:tcPr>
            <w:tcW w:w="2137" w:type="dxa"/>
          </w:tcPr>
          <w:p w14:paraId="5D3CBD8F" w14:textId="3D370DD8" w:rsidR="0084022A" w:rsidRPr="00A9585A" w:rsidRDefault="0084022A" w:rsidP="003D4ACB">
            <w:pPr>
              <w:pStyle w:val="a1"/>
              <w:spacing w:line="360" w:lineRule="auto"/>
              <w:ind w:firstLineChars="98" w:firstLine="206"/>
              <w:jc w:val="center"/>
              <w:rPr>
                <w:szCs w:val="21"/>
              </w:rPr>
            </w:pPr>
            <w:r>
              <w:rPr>
                <w:rFonts w:hint="eastAsia"/>
                <w:szCs w:val="21"/>
              </w:rPr>
              <w:t>无人机功率</w:t>
            </w:r>
          </w:p>
        </w:tc>
        <w:tc>
          <w:tcPr>
            <w:tcW w:w="2683" w:type="dxa"/>
          </w:tcPr>
          <w:p w14:paraId="7E40F009" w14:textId="7E18525D" w:rsidR="0084022A" w:rsidRDefault="00081201" w:rsidP="003D4ACB">
            <w:pPr>
              <w:pStyle w:val="a1"/>
              <w:spacing w:line="360" w:lineRule="auto"/>
              <w:ind w:firstLineChars="147" w:firstLine="309"/>
              <w:jc w:val="center"/>
              <w:rPr>
                <w:szCs w:val="21"/>
              </w:rPr>
            </w:pPr>
            <m:oMath>
              <m:sSub>
                <m:sSubPr>
                  <m:ctrlPr>
                    <w:rPr>
                      <w:rFonts w:ascii="Cambria Math" w:hAnsi="Cambria Math"/>
                      <w:i/>
                      <w:color w:val="000000"/>
                      <w:szCs w:val="21"/>
                    </w:rPr>
                  </m:ctrlPr>
                </m:sSubPr>
                <m:e>
                  <m:r>
                    <w:rPr>
                      <w:rFonts w:ascii="Cambria Math" w:hAnsi="Cambria Math"/>
                      <w:color w:val="000000"/>
                      <w:szCs w:val="21"/>
                    </w:rPr>
                    <m:t>P</m:t>
                  </m:r>
                </m:e>
                <m:sub>
                  <m:r>
                    <w:rPr>
                      <w:rFonts w:ascii="Cambria Math" w:hAnsi="Cambria Math" w:hint="eastAsia"/>
                      <w:color w:val="000000"/>
                      <w:szCs w:val="21"/>
                    </w:rPr>
                    <m:t>i</m:t>
                  </m:r>
                </m:sub>
              </m:sSub>
              <m:r>
                <w:rPr>
                  <w:rFonts w:ascii="Cambria Math" w:hAnsi="Cambria Math"/>
                  <w:color w:val="000000"/>
                  <w:szCs w:val="21"/>
                </w:rPr>
                <m:t>=25</m:t>
              </m:r>
              <m:r>
                <w:rPr>
                  <w:rFonts w:ascii="Cambria Math" w:hAnsi="Cambria Math" w:hint="eastAsia"/>
                  <w:color w:val="000000"/>
                  <w:szCs w:val="21"/>
                </w:rPr>
                <m:t>d</m:t>
              </m:r>
              <m:r>
                <w:rPr>
                  <w:rFonts w:ascii="Cambria Math" w:hAnsi="Cambria Math"/>
                  <w:color w:val="000000"/>
                  <w:szCs w:val="21"/>
                </w:rPr>
                <m:t>B</m:t>
              </m:r>
            </m:oMath>
            <w:r w:rsidR="0084022A" w:rsidRPr="00B102B5">
              <w:rPr>
                <w:rFonts w:hint="eastAsia"/>
                <w:i/>
                <w:color w:val="000000"/>
                <w:szCs w:val="21"/>
              </w:rPr>
              <w:t>m</w:t>
            </w:r>
          </w:p>
        </w:tc>
      </w:tr>
      <w:tr w:rsidR="003D4ACB" w:rsidRPr="00A9585A" w14:paraId="5A052636" w14:textId="77777777" w:rsidTr="00775099">
        <w:trPr>
          <w:jc w:val="center"/>
        </w:trPr>
        <w:tc>
          <w:tcPr>
            <w:tcW w:w="2137" w:type="dxa"/>
          </w:tcPr>
          <w:p w14:paraId="7C2D2EC0" w14:textId="086DED72" w:rsidR="003D4ACB" w:rsidRPr="00A9585A" w:rsidRDefault="003D4ACB" w:rsidP="003D4ACB">
            <w:pPr>
              <w:pStyle w:val="a1"/>
              <w:spacing w:line="360" w:lineRule="auto"/>
              <w:ind w:firstLineChars="98" w:firstLine="206"/>
              <w:jc w:val="center"/>
              <w:rPr>
                <w:szCs w:val="21"/>
              </w:rPr>
            </w:pPr>
            <w:r w:rsidRPr="00A9585A">
              <w:rPr>
                <w:rFonts w:hint="eastAsia"/>
                <w:szCs w:val="21"/>
              </w:rPr>
              <w:t>建筑物数量</w:t>
            </w:r>
          </w:p>
        </w:tc>
        <w:tc>
          <w:tcPr>
            <w:tcW w:w="2683" w:type="dxa"/>
          </w:tcPr>
          <w:p w14:paraId="6C678278" w14:textId="208DC6B9" w:rsidR="003D4ACB" w:rsidRPr="00A9585A" w:rsidRDefault="003D4ACB" w:rsidP="003D4ACB">
            <w:pPr>
              <w:pStyle w:val="a1"/>
              <w:spacing w:line="360" w:lineRule="auto"/>
              <w:ind w:firstLineChars="147" w:firstLine="309"/>
              <w:jc w:val="center"/>
              <w:rPr>
                <w:szCs w:val="21"/>
                <w:vertAlign w:val="subscript"/>
              </w:rPr>
            </w:pPr>
            <m:oMathPara>
              <m:oMath>
                <m:r>
                  <w:rPr>
                    <w:rFonts w:ascii="Cambria Math" w:hAnsi="Cambria Math"/>
                    <w:szCs w:val="21"/>
                    <w:vertAlign w:val="subscript"/>
                  </w:rPr>
                  <m:t>M = 10,20,30</m:t>
                </m:r>
              </m:oMath>
            </m:oMathPara>
          </w:p>
        </w:tc>
      </w:tr>
      <w:tr w:rsidR="003D4ACB" w:rsidRPr="00A9585A" w14:paraId="3AC86B76" w14:textId="77777777" w:rsidTr="00775099">
        <w:trPr>
          <w:jc w:val="center"/>
        </w:trPr>
        <w:tc>
          <w:tcPr>
            <w:tcW w:w="2137" w:type="dxa"/>
          </w:tcPr>
          <w:p w14:paraId="36CF3AB6" w14:textId="20B1DF93" w:rsidR="003D4ACB" w:rsidRPr="00A9585A" w:rsidRDefault="003D4ACB" w:rsidP="003D4ACB">
            <w:pPr>
              <w:pStyle w:val="a1"/>
              <w:spacing w:line="360" w:lineRule="auto"/>
              <w:ind w:firstLineChars="98" w:firstLine="206"/>
              <w:jc w:val="center"/>
              <w:rPr>
                <w:szCs w:val="21"/>
              </w:rPr>
            </w:pPr>
            <w:r w:rsidRPr="00A9585A">
              <w:rPr>
                <w:color w:val="000000"/>
                <w:szCs w:val="21"/>
              </w:rPr>
              <w:t>干扰源功率</w:t>
            </w:r>
          </w:p>
        </w:tc>
        <w:tc>
          <w:tcPr>
            <w:tcW w:w="2683" w:type="dxa"/>
          </w:tcPr>
          <w:p w14:paraId="470C37E0" w14:textId="64E6685C" w:rsidR="003D4ACB" w:rsidRPr="00A9585A" w:rsidRDefault="00081201" w:rsidP="003D4ACB">
            <w:pPr>
              <w:pStyle w:val="a1"/>
              <w:spacing w:line="360" w:lineRule="auto"/>
              <w:ind w:firstLineChars="147" w:firstLine="309"/>
              <w:jc w:val="center"/>
              <w:rPr>
                <w:szCs w:val="21"/>
              </w:rPr>
            </w:pPr>
            <m:oMathPara>
              <m:oMath>
                <m:sSub>
                  <m:sSubPr>
                    <m:ctrlPr>
                      <w:rPr>
                        <w:rFonts w:ascii="Cambria Math" w:hAnsi="Cambria Math"/>
                        <w:i/>
                        <w:color w:val="000000"/>
                        <w:szCs w:val="21"/>
                      </w:rPr>
                    </m:ctrlPr>
                  </m:sSubPr>
                  <m:e>
                    <m:r>
                      <w:rPr>
                        <w:rFonts w:ascii="Cambria Math" w:hAnsi="Cambria Math"/>
                        <w:color w:val="000000"/>
                        <w:szCs w:val="21"/>
                      </w:rPr>
                      <m:t>P</m:t>
                    </m:r>
                  </m:e>
                  <m:sub>
                    <m:r>
                      <w:rPr>
                        <w:rFonts w:ascii="Cambria Math" w:hAnsi="Cambria Math"/>
                        <w:color w:val="000000"/>
                        <w:szCs w:val="21"/>
                      </w:rPr>
                      <m:t>J</m:t>
                    </m:r>
                  </m:sub>
                </m:sSub>
                <m:r>
                  <w:rPr>
                    <w:rFonts w:ascii="Cambria Math" w:hAnsi="Cambria Math"/>
                    <w:color w:val="000000"/>
                    <w:szCs w:val="21"/>
                  </w:rPr>
                  <m:t>=20–30dBm</m:t>
                </m:r>
              </m:oMath>
            </m:oMathPara>
          </w:p>
        </w:tc>
      </w:tr>
      <w:tr w:rsidR="003D4ACB" w:rsidRPr="00A9585A" w14:paraId="02FB040A" w14:textId="77777777" w:rsidTr="00775099">
        <w:trPr>
          <w:jc w:val="center"/>
        </w:trPr>
        <w:tc>
          <w:tcPr>
            <w:tcW w:w="2137" w:type="dxa"/>
          </w:tcPr>
          <w:p w14:paraId="7FDBBBE0" w14:textId="568689FE" w:rsidR="003D4ACB" w:rsidRPr="00A9585A" w:rsidRDefault="009B7D45" w:rsidP="003D4ACB">
            <w:pPr>
              <w:pStyle w:val="a1"/>
              <w:spacing w:line="360" w:lineRule="auto"/>
              <w:ind w:firstLineChars="98" w:firstLine="206"/>
              <w:jc w:val="center"/>
              <w:rPr>
                <w:szCs w:val="21"/>
              </w:rPr>
            </w:pPr>
            <w:r>
              <w:rPr>
                <w:rFonts w:hint="eastAsia"/>
                <w:color w:val="000000"/>
                <w:szCs w:val="21"/>
              </w:rPr>
              <w:t>单个</w:t>
            </w:r>
            <w:r w:rsidR="003D4ACB" w:rsidRPr="00A9585A">
              <w:rPr>
                <w:color w:val="000000"/>
                <w:szCs w:val="21"/>
              </w:rPr>
              <w:t>干扰源位置</w:t>
            </w:r>
          </w:p>
        </w:tc>
        <w:tc>
          <w:tcPr>
            <w:tcW w:w="2683" w:type="dxa"/>
          </w:tcPr>
          <w:p w14:paraId="2BC36B60" w14:textId="5DFAE46A" w:rsidR="003D4ACB" w:rsidRPr="00A9585A" w:rsidRDefault="0058032F" w:rsidP="003D4ACB">
            <w:pPr>
              <w:pStyle w:val="a1"/>
              <w:spacing w:line="360" w:lineRule="auto"/>
              <w:ind w:firstLineChars="147" w:firstLine="309"/>
              <w:jc w:val="center"/>
              <w:rPr>
                <w:rFonts w:ascii="Cambria Math" w:hAnsi="Cambria Math"/>
                <w:szCs w:val="21"/>
                <w:vertAlign w:val="subscript"/>
                <w:oMath/>
              </w:rPr>
            </w:pPr>
            <m:oMathPara>
              <m:oMath>
                <m:r>
                  <w:rPr>
                    <w:rFonts w:ascii="Cambria Math" w:hAnsi="Cambria Math"/>
                    <w:color w:val="000000"/>
                    <w:szCs w:val="21"/>
                    <w:vertAlign w:val="subscript"/>
                  </w:rPr>
                  <m:t xml:space="preserve"> </m:t>
                </m:r>
                <m:sSup>
                  <m:sSupPr>
                    <m:ctrlPr>
                      <w:rPr>
                        <w:rFonts w:ascii="Cambria Math" w:hAnsi="Cambria Math"/>
                        <w:i/>
                        <w:color w:val="000000"/>
                        <w:szCs w:val="21"/>
                      </w:rPr>
                    </m:ctrlPr>
                  </m:sSupPr>
                  <m:e>
                    <m:r>
                      <w:rPr>
                        <w:rFonts w:ascii="Cambria Math" w:hAnsi="Cambria Math"/>
                        <w:color w:val="000000"/>
                        <w:szCs w:val="21"/>
                      </w:rPr>
                      <m:t>o</m:t>
                    </m:r>
                  </m:e>
                  <m:sup>
                    <m:r>
                      <w:rPr>
                        <w:rFonts w:ascii="Cambria Math" w:hAnsi="Cambria Math"/>
                        <w:color w:val="000000"/>
                        <w:szCs w:val="21"/>
                      </w:rPr>
                      <m:t>J</m:t>
                    </m:r>
                  </m:sup>
                </m:sSup>
                <m:r>
                  <w:rPr>
                    <w:rFonts w:ascii="Cambria Math" w:hAnsi="Cambria Math"/>
                    <w:color w:val="000000"/>
                    <w:szCs w:val="21"/>
                  </w:rPr>
                  <m:t>=</m:t>
                </m:r>
                <m:d>
                  <m:dPr>
                    <m:ctrlPr>
                      <w:rPr>
                        <w:rFonts w:ascii="Cambria Math" w:hAnsi="Cambria Math"/>
                        <w:i/>
                        <w:color w:val="000000"/>
                        <w:szCs w:val="21"/>
                      </w:rPr>
                    </m:ctrlPr>
                  </m:dPr>
                  <m:e>
                    <m:r>
                      <w:rPr>
                        <w:rFonts w:ascii="Cambria Math" w:hAnsi="Cambria Math"/>
                        <w:color w:val="000000"/>
                        <w:szCs w:val="21"/>
                      </w:rPr>
                      <m:t>500m,500m</m:t>
                    </m:r>
                  </m:e>
                </m:d>
              </m:oMath>
            </m:oMathPara>
          </w:p>
        </w:tc>
      </w:tr>
      <w:tr w:rsidR="003D4ACB" w:rsidRPr="00A9585A" w14:paraId="35C76792" w14:textId="77777777" w:rsidTr="00775099">
        <w:trPr>
          <w:jc w:val="center"/>
        </w:trPr>
        <w:tc>
          <w:tcPr>
            <w:tcW w:w="2137" w:type="dxa"/>
          </w:tcPr>
          <w:p w14:paraId="6C5DD51A" w14:textId="275D7C86" w:rsidR="003D4ACB" w:rsidRPr="00A9585A" w:rsidRDefault="003D4ACB" w:rsidP="003D4ACB">
            <w:pPr>
              <w:pStyle w:val="a1"/>
              <w:spacing w:line="360" w:lineRule="auto"/>
              <w:ind w:firstLineChars="98" w:firstLine="206"/>
              <w:jc w:val="center"/>
              <w:rPr>
                <w:szCs w:val="21"/>
              </w:rPr>
            </w:pPr>
            <w:r w:rsidRPr="00A9585A">
              <w:rPr>
                <w:color w:val="000000"/>
                <w:szCs w:val="21"/>
              </w:rPr>
              <w:t>载波频率</w:t>
            </w:r>
          </w:p>
        </w:tc>
        <w:tc>
          <w:tcPr>
            <w:tcW w:w="2683" w:type="dxa"/>
          </w:tcPr>
          <w:p w14:paraId="66C52FCB" w14:textId="7C1FC729" w:rsidR="003D4ACB" w:rsidRPr="00A9585A" w:rsidRDefault="0058032F" w:rsidP="003D4ACB">
            <w:pPr>
              <w:pStyle w:val="a1"/>
              <w:spacing w:line="360" w:lineRule="auto"/>
              <w:ind w:firstLineChars="147" w:firstLine="309"/>
              <w:jc w:val="center"/>
              <w:rPr>
                <w:szCs w:val="21"/>
                <w:vertAlign w:val="subscript"/>
              </w:rPr>
            </w:pPr>
            <m:oMathPara>
              <m:oMath>
                <m:r>
                  <w:rPr>
                    <w:rFonts w:ascii="Cambria Math" w:hAnsi="Cambria Math"/>
                    <w:color w:val="000000"/>
                    <w:szCs w:val="21"/>
                    <w:vertAlign w:val="subscript"/>
                  </w:rPr>
                  <m:t>f = 2.4 GHz</m:t>
                </m:r>
              </m:oMath>
            </m:oMathPara>
          </w:p>
        </w:tc>
      </w:tr>
      <w:tr w:rsidR="003D4ACB" w:rsidRPr="00A9585A" w14:paraId="0E4C4AA6" w14:textId="77777777" w:rsidTr="00775099">
        <w:trPr>
          <w:jc w:val="center"/>
        </w:trPr>
        <w:tc>
          <w:tcPr>
            <w:tcW w:w="2137" w:type="dxa"/>
          </w:tcPr>
          <w:p w14:paraId="729AF022" w14:textId="46F343BA" w:rsidR="003D4ACB" w:rsidRPr="00A9585A" w:rsidRDefault="003D4ACB" w:rsidP="003D4ACB">
            <w:pPr>
              <w:pStyle w:val="a1"/>
              <w:spacing w:line="360" w:lineRule="auto"/>
              <w:ind w:firstLineChars="98" w:firstLine="206"/>
              <w:jc w:val="center"/>
              <w:rPr>
                <w:szCs w:val="21"/>
              </w:rPr>
            </w:pPr>
            <w:r w:rsidRPr="00A9585A">
              <w:rPr>
                <w:color w:val="000000"/>
                <w:szCs w:val="21"/>
              </w:rPr>
              <w:t>SINR</w:t>
            </w:r>
            <w:r w:rsidRPr="00A9585A">
              <w:rPr>
                <w:color w:val="000000"/>
                <w:szCs w:val="21"/>
              </w:rPr>
              <w:t>门限</w:t>
            </w:r>
          </w:p>
        </w:tc>
        <w:tc>
          <w:tcPr>
            <w:tcW w:w="2683" w:type="dxa"/>
          </w:tcPr>
          <w:p w14:paraId="3CFB4329" w14:textId="4E12E6AA" w:rsidR="003D4ACB" w:rsidRPr="00A9585A" w:rsidRDefault="00081201" w:rsidP="003D4ACB">
            <w:pPr>
              <w:pStyle w:val="a1"/>
              <w:spacing w:line="360" w:lineRule="auto"/>
              <w:ind w:firstLineChars="147" w:firstLine="309"/>
              <w:jc w:val="center"/>
              <w:rPr>
                <w:rFonts w:ascii="Cambria Math" w:hAnsi="Cambria Math"/>
                <w:szCs w:val="21"/>
                <w:oMath/>
              </w:rPr>
            </w:pPr>
            <m:oMathPara>
              <m:oMath>
                <m:sSub>
                  <m:sSubPr>
                    <m:ctrlPr>
                      <w:rPr>
                        <w:rFonts w:ascii="Cambria Math" w:hAnsi="Cambria Math"/>
                        <w:color w:val="000000"/>
                        <w:szCs w:val="21"/>
                      </w:rPr>
                    </m:ctrlPr>
                  </m:sSubPr>
                  <m:e>
                    <m:r>
                      <w:rPr>
                        <w:rFonts w:ascii="Cambria Math" w:hAnsi="Cambria Math"/>
                        <w:color w:val="000000"/>
                        <w:szCs w:val="21"/>
                      </w:rPr>
                      <m:t>γ</m:t>
                    </m:r>
                  </m:e>
                  <m:sub>
                    <m:r>
                      <m:rPr>
                        <m:nor/>
                      </m:rPr>
                      <w:rPr>
                        <w:color w:val="000000"/>
                        <w:szCs w:val="21"/>
                      </w:rPr>
                      <m:t>th</m:t>
                    </m:r>
                  </m:sub>
                </m:sSub>
                <m:r>
                  <w:rPr>
                    <w:rFonts w:ascii="Cambria Math" w:hAnsi="Cambria Math"/>
                    <w:color w:val="000000"/>
                    <w:szCs w:val="21"/>
                  </w:rPr>
                  <m:t>= 10 dB</m:t>
                </m:r>
              </m:oMath>
            </m:oMathPara>
          </w:p>
        </w:tc>
      </w:tr>
      <w:tr w:rsidR="003D4ACB" w:rsidRPr="00A9585A" w14:paraId="4FA6B5E6" w14:textId="77777777" w:rsidTr="00775099">
        <w:trPr>
          <w:jc w:val="center"/>
        </w:trPr>
        <w:tc>
          <w:tcPr>
            <w:tcW w:w="2137" w:type="dxa"/>
          </w:tcPr>
          <w:p w14:paraId="527B6A43" w14:textId="17FA6D2A" w:rsidR="003D4ACB" w:rsidRPr="00A9585A" w:rsidRDefault="003D4ACB" w:rsidP="003D4ACB">
            <w:pPr>
              <w:pStyle w:val="a1"/>
              <w:spacing w:line="360" w:lineRule="auto"/>
              <w:ind w:firstLineChars="98" w:firstLine="206"/>
              <w:jc w:val="center"/>
              <w:rPr>
                <w:szCs w:val="21"/>
              </w:rPr>
            </w:pPr>
            <w:r w:rsidRPr="00A9585A">
              <w:rPr>
                <w:color w:val="000000"/>
                <w:szCs w:val="21"/>
              </w:rPr>
              <w:t>系统带宽</w:t>
            </w:r>
          </w:p>
        </w:tc>
        <w:tc>
          <w:tcPr>
            <w:tcW w:w="2683" w:type="dxa"/>
          </w:tcPr>
          <w:p w14:paraId="63A86E92" w14:textId="16753314" w:rsidR="003D4ACB" w:rsidRPr="00A9585A" w:rsidRDefault="0058032F" w:rsidP="003D4ACB">
            <w:pPr>
              <w:pStyle w:val="a1"/>
              <w:spacing w:line="360" w:lineRule="auto"/>
              <w:ind w:firstLineChars="147" w:firstLine="309"/>
              <w:jc w:val="center"/>
              <w:rPr>
                <w:szCs w:val="21"/>
              </w:rPr>
            </w:pPr>
            <m:oMathPara>
              <m:oMath>
                <m:r>
                  <w:rPr>
                    <w:rFonts w:ascii="Cambria Math" w:hAnsi="Cambria Math"/>
                    <w:color w:val="000000"/>
                    <w:szCs w:val="21"/>
                  </w:rPr>
                  <m:t>B = 1 MHz</m:t>
                </m:r>
              </m:oMath>
            </m:oMathPara>
          </w:p>
        </w:tc>
      </w:tr>
      <w:tr w:rsidR="003D4ACB" w:rsidRPr="00A9585A" w14:paraId="51447409" w14:textId="77777777" w:rsidTr="00775099">
        <w:trPr>
          <w:jc w:val="center"/>
        </w:trPr>
        <w:tc>
          <w:tcPr>
            <w:tcW w:w="2137" w:type="dxa"/>
          </w:tcPr>
          <w:p w14:paraId="510A7594" w14:textId="4DFE0065" w:rsidR="003D4ACB" w:rsidRPr="00A9585A" w:rsidRDefault="003D4ACB" w:rsidP="003D4ACB">
            <w:pPr>
              <w:pStyle w:val="a1"/>
              <w:spacing w:line="360" w:lineRule="auto"/>
              <w:ind w:firstLineChars="98" w:firstLine="206"/>
              <w:jc w:val="center"/>
              <w:rPr>
                <w:szCs w:val="21"/>
              </w:rPr>
            </w:pPr>
            <w:r w:rsidRPr="00A9585A">
              <w:rPr>
                <w:color w:val="000000"/>
                <w:szCs w:val="21"/>
              </w:rPr>
              <w:t>噪声功率谱密度</w:t>
            </w:r>
          </w:p>
        </w:tc>
        <w:tc>
          <w:tcPr>
            <w:tcW w:w="2683" w:type="dxa"/>
          </w:tcPr>
          <w:p w14:paraId="194D9B1D" w14:textId="5848C5F0" w:rsidR="003D4ACB" w:rsidRPr="00A9585A" w:rsidRDefault="00081201" w:rsidP="003D4ACB">
            <w:pPr>
              <w:pStyle w:val="a1"/>
              <w:spacing w:line="360" w:lineRule="auto"/>
              <w:ind w:firstLineChars="147" w:firstLine="309"/>
              <w:jc w:val="center"/>
              <w:rPr>
                <w:szCs w:val="21"/>
              </w:rPr>
            </w:pPr>
            <m:oMathPara>
              <m:oMath>
                <m:sSub>
                  <m:sSubPr>
                    <m:ctrlPr>
                      <w:rPr>
                        <w:rFonts w:ascii="Cambria Math" w:hAnsi="Cambria Math"/>
                        <w:i/>
                        <w:color w:val="000000"/>
                        <w:szCs w:val="21"/>
                      </w:rPr>
                    </m:ctrlPr>
                  </m:sSubPr>
                  <m:e>
                    <m:r>
                      <w:rPr>
                        <w:rFonts w:ascii="Cambria Math" w:hAnsi="Cambria Math"/>
                        <w:color w:val="000000"/>
                        <w:szCs w:val="21"/>
                      </w:rPr>
                      <m:t>N</m:t>
                    </m:r>
                  </m:e>
                  <m:sub>
                    <m:r>
                      <w:rPr>
                        <w:rFonts w:ascii="Cambria Math" w:hAnsi="Cambria Math"/>
                        <w:color w:val="000000"/>
                        <w:szCs w:val="21"/>
                      </w:rPr>
                      <m:t>0</m:t>
                    </m:r>
                  </m:sub>
                </m:sSub>
                <m:r>
                  <w:rPr>
                    <w:rFonts w:ascii="Cambria Math" w:hAnsi="Cambria Math"/>
                    <w:color w:val="000000"/>
                    <w:szCs w:val="21"/>
                  </w:rPr>
                  <m:t>=-174dBm</m:t>
                </m:r>
                <m:r>
                  <m:rPr>
                    <m:lit/>
                  </m:rPr>
                  <w:rPr>
                    <w:rFonts w:ascii="Cambria Math" w:hAnsi="Cambria Math"/>
                    <w:color w:val="000000"/>
                    <w:szCs w:val="21"/>
                  </w:rPr>
                  <m:t>/</m:t>
                </m:r>
                <m:r>
                  <w:rPr>
                    <w:rFonts w:ascii="Cambria Math" w:hAnsi="Cambria Math"/>
                    <w:color w:val="000000"/>
                    <w:szCs w:val="21"/>
                  </w:rPr>
                  <m:t>Hz</m:t>
                </m:r>
              </m:oMath>
            </m:oMathPara>
          </w:p>
        </w:tc>
      </w:tr>
      <w:tr w:rsidR="0058032F" w:rsidRPr="00A9585A" w14:paraId="04BAFEC8" w14:textId="77777777" w:rsidTr="00775099">
        <w:trPr>
          <w:jc w:val="center"/>
        </w:trPr>
        <w:tc>
          <w:tcPr>
            <w:tcW w:w="2137" w:type="dxa"/>
          </w:tcPr>
          <w:p w14:paraId="3A7E6895" w14:textId="17FFECC2" w:rsidR="0058032F" w:rsidRPr="00A9585A" w:rsidRDefault="0058032F" w:rsidP="0058032F">
            <w:pPr>
              <w:pStyle w:val="a1"/>
              <w:spacing w:line="360" w:lineRule="auto"/>
              <w:ind w:firstLineChars="98" w:firstLine="206"/>
              <w:jc w:val="center"/>
              <w:rPr>
                <w:color w:val="000000"/>
                <w:szCs w:val="21"/>
              </w:rPr>
            </w:pPr>
            <w:r w:rsidRPr="00A9585A">
              <w:rPr>
                <w:color w:val="000000"/>
                <w:szCs w:val="21"/>
              </w:rPr>
              <w:t>RRT*</w:t>
            </w:r>
            <w:r w:rsidRPr="00A9585A">
              <w:rPr>
                <w:color w:val="000000"/>
                <w:szCs w:val="21"/>
              </w:rPr>
              <w:t>步长</w:t>
            </w:r>
          </w:p>
        </w:tc>
        <w:tc>
          <w:tcPr>
            <w:tcW w:w="2683" w:type="dxa"/>
          </w:tcPr>
          <w:p w14:paraId="1E7EE244" w14:textId="5BF51BB0" w:rsidR="0058032F" w:rsidRPr="00A9585A" w:rsidRDefault="00081201" w:rsidP="0058032F">
            <w:pPr>
              <w:pStyle w:val="a1"/>
              <w:spacing w:line="360" w:lineRule="auto"/>
              <w:ind w:firstLineChars="147" w:firstLine="309"/>
              <w:jc w:val="center"/>
              <w:rPr>
                <w:color w:val="000000"/>
                <w:szCs w:val="21"/>
              </w:rPr>
            </w:pPr>
            <m:oMathPara>
              <m:oMath>
                <m:sSub>
                  <m:sSubPr>
                    <m:ctrlPr>
                      <w:rPr>
                        <w:rFonts w:ascii="Cambria Math" w:hAnsi="Cambria Math"/>
                        <w:i/>
                        <w:color w:val="000000"/>
                        <w:szCs w:val="21"/>
                      </w:rPr>
                    </m:ctrlPr>
                  </m:sSubPr>
                  <m:e>
                    <m:r>
                      <w:rPr>
                        <w:rFonts w:ascii="Cambria Math" w:hAnsi="Cambria Math"/>
                        <w:color w:val="000000"/>
                        <w:szCs w:val="21"/>
                      </w:rPr>
                      <m:t>d</m:t>
                    </m:r>
                  </m:e>
                  <m:sub>
                    <m:r>
                      <w:rPr>
                        <w:rFonts w:ascii="Cambria Math" w:hAnsi="Cambria Math"/>
                        <w:color w:val="000000"/>
                        <w:szCs w:val="21"/>
                      </w:rPr>
                      <m:t>step</m:t>
                    </m:r>
                  </m:sub>
                </m:sSub>
                <m:r>
                  <w:rPr>
                    <w:rFonts w:ascii="Cambria Math" w:hAnsi="Cambria Math"/>
                    <w:color w:val="000000"/>
                    <w:szCs w:val="21"/>
                  </w:rPr>
                  <m:t>=200m</m:t>
                </m:r>
              </m:oMath>
            </m:oMathPara>
          </w:p>
        </w:tc>
      </w:tr>
      <w:tr w:rsidR="0058032F" w:rsidRPr="00A9585A" w14:paraId="5B3D285D" w14:textId="77777777" w:rsidTr="00775099">
        <w:trPr>
          <w:jc w:val="center"/>
        </w:trPr>
        <w:tc>
          <w:tcPr>
            <w:tcW w:w="2137" w:type="dxa"/>
          </w:tcPr>
          <w:p w14:paraId="205D7368" w14:textId="6B405942" w:rsidR="0058032F" w:rsidRPr="00A9585A" w:rsidRDefault="0058032F" w:rsidP="0058032F">
            <w:pPr>
              <w:pStyle w:val="a1"/>
              <w:spacing w:line="360" w:lineRule="auto"/>
              <w:ind w:firstLineChars="98" w:firstLine="206"/>
              <w:jc w:val="center"/>
              <w:rPr>
                <w:color w:val="000000"/>
                <w:szCs w:val="21"/>
              </w:rPr>
            </w:pPr>
            <w:r w:rsidRPr="00A9585A">
              <w:rPr>
                <w:color w:val="000000"/>
                <w:szCs w:val="21"/>
              </w:rPr>
              <w:t>下门限</w:t>
            </w:r>
            <w:r w:rsidR="007F083D">
              <w:rPr>
                <w:rFonts w:hint="eastAsia"/>
                <w:color w:val="000000"/>
                <w:szCs w:val="21"/>
              </w:rPr>
              <w:t>系数</w:t>
            </w:r>
          </w:p>
        </w:tc>
        <w:tc>
          <w:tcPr>
            <w:tcW w:w="2683" w:type="dxa"/>
          </w:tcPr>
          <w:p w14:paraId="3C210EAF" w14:textId="3A22A573" w:rsidR="0058032F" w:rsidRPr="00A9585A" w:rsidRDefault="00081201" w:rsidP="0058032F">
            <w:pPr>
              <w:pStyle w:val="a1"/>
              <w:spacing w:line="360" w:lineRule="auto"/>
              <w:ind w:firstLineChars="147" w:firstLine="309"/>
              <w:jc w:val="center"/>
              <w:rPr>
                <w:color w:val="000000"/>
                <w:szCs w:val="21"/>
              </w:rPr>
            </w:pPr>
            <m:oMathPara>
              <m:oMath>
                <m:sSub>
                  <m:sSubPr>
                    <m:ctrlPr>
                      <w:rPr>
                        <w:rFonts w:ascii="Cambria Math" w:hAnsi="Cambria Math"/>
                        <w:i/>
                        <w:color w:val="000000"/>
                        <w:szCs w:val="21"/>
                      </w:rPr>
                    </m:ctrlPr>
                  </m:sSubPr>
                  <m:e>
                    <m:r>
                      <w:rPr>
                        <w:rFonts w:ascii="Cambria Math" w:hAnsi="Cambria Math"/>
                        <w:color w:val="000000"/>
                        <w:szCs w:val="21"/>
                      </w:rPr>
                      <m:t>α</m:t>
                    </m:r>
                  </m:e>
                  <m:sub>
                    <m:r>
                      <w:rPr>
                        <w:rFonts w:ascii="Cambria Math" w:hAnsi="Cambria Math"/>
                        <w:color w:val="000000"/>
                        <w:szCs w:val="21"/>
                      </w:rPr>
                      <m:t>L</m:t>
                    </m:r>
                  </m:sub>
                </m:sSub>
                <m:r>
                  <w:rPr>
                    <w:rFonts w:ascii="Cambria Math" w:hAnsi="Cambria Math"/>
                    <w:color w:val="000000"/>
                    <w:szCs w:val="21"/>
                  </w:rPr>
                  <m:t>= 1.0</m:t>
                </m:r>
              </m:oMath>
            </m:oMathPara>
          </w:p>
        </w:tc>
      </w:tr>
      <w:tr w:rsidR="0058032F" w:rsidRPr="00A9585A" w14:paraId="59D97B72" w14:textId="77777777" w:rsidTr="00775099">
        <w:trPr>
          <w:jc w:val="center"/>
        </w:trPr>
        <w:tc>
          <w:tcPr>
            <w:tcW w:w="2137" w:type="dxa"/>
          </w:tcPr>
          <w:p w14:paraId="52EB77D5" w14:textId="1EAD239A" w:rsidR="0058032F" w:rsidRPr="00A9585A" w:rsidRDefault="0058032F" w:rsidP="0058032F">
            <w:pPr>
              <w:pStyle w:val="a1"/>
              <w:spacing w:line="360" w:lineRule="auto"/>
              <w:ind w:firstLineChars="98" w:firstLine="206"/>
              <w:jc w:val="center"/>
              <w:rPr>
                <w:color w:val="000000"/>
                <w:szCs w:val="21"/>
              </w:rPr>
            </w:pPr>
            <w:r w:rsidRPr="00A9585A">
              <w:rPr>
                <w:color w:val="000000"/>
                <w:szCs w:val="21"/>
              </w:rPr>
              <w:t>上门限</w:t>
            </w:r>
            <w:r w:rsidR="007F083D">
              <w:rPr>
                <w:rFonts w:hint="eastAsia"/>
                <w:color w:val="000000"/>
                <w:szCs w:val="21"/>
              </w:rPr>
              <w:t>系数</w:t>
            </w:r>
          </w:p>
        </w:tc>
        <w:tc>
          <w:tcPr>
            <w:tcW w:w="2683" w:type="dxa"/>
          </w:tcPr>
          <w:p w14:paraId="2E60FD13" w14:textId="5E320C3C" w:rsidR="0058032F" w:rsidRPr="00A9585A" w:rsidRDefault="00081201" w:rsidP="0058032F">
            <w:pPr>
              <w:pStyle w:val="a1"/>
              <w:spacing w:line="360" w:lineRule="auto"/>
              <w:ind w:firstLineChars="147" w:firstLine="309"/>
              <w:jc w:val="center"/>
              <w:rPr>
                <w:color w:val="000000"/>
                <w:szCs w:val="21"/>
              </w:rPr>
            </w:pPr>
            <m:oMathPara>
              <m:oMath>
                <m:sSub>
                  <m:sSubPr>
                    <m:ctrlPr>
                      <w:rPr>
                        <w:rFonts w:ascii="Cambria Math" w:hAnsi="Cambria Math"/>
                        <w:i/>
                        <w:color w:val="000000"/>
                        <w:szCs w:val="21"/>
                      </w:rPr>
                    </m:ctrlPr>
                  </m:sSubPr>
                  <m:e>
                    <m:r>
                      <w:rPr>
                        <w:rFonts w:ascii="Cambria Math" w:hAnsi="Cambria Math"/>
                        <w:color w:val="000000"/>
                        <w:szCs w:val="21"/>
                      </w:rPr>
                      <m:t>α</m:t>
                    </m:r>
                  </m:e>
                  <m:sub>
                    <m:r>
                      <w:rPr>
                        <w:rFonts w:ascii="Cambria Math" w:hAnsi="Cambria Math"/>
                        <w:color w:val="000000"/>
                        <w:szCs w:val="21"/>
                      </w:rPr>
                      <m:t>U</m:t>
                    </m:r>
                  </m:sub>
                </m:sSub>
                <m:r>
                  <w:rPr>
                    <w:rFonts w:ascii="Cambria Math" w:hAnsi="Cambria Math"/>
                    <w:color w:val="000000"/>
                    <w:szCs w:val="21"/>
                  </w:rPr>
                  <m:t>=1.0</m:t>
                </m:r>
              </m:oMath>
            </m:oMathPara>
          </w:p>
        </w:tc>
      </w:tr>
      <w:tr w:rsidR="0058032F" w:rsidRPr="00A9585A" w14:paraId="70B82C33" w14:textId="77777777" w:rsidTr="00775099">
        <w:trPr>
          <w:jc w:val="center"/>
        </w:trPr>
        <w:tc>
          <w:tcPr>
            <w:tcW w:w="2137" w:type="dxa"/>
          </w:tcPr>
          <w:p w14:paraId="3DC1D60F" w14:textId="5B853D66" w:rsidR="0058032F" w:rsidRPr="00A9585A" w:rsidRDefault="0058032F" w:rsidP="0058032F">
            <w:pPr>
              <w:pStyle w:val="a1"/>
              <w:spacing w:line="360" w:lineRule="auto"/>
              <w:ind w:firstLineChars="98" w:firstLine="206"/>
              <w:jc w:val="center"/>
              <w:rPr>
                <w:color w:val="000000"/>
                <w:szCs w:val="21"/>
              </w:rPr>
            </w:pPr>
            <w:r w:rsidRPr="00A9585A">
              <w:rPr>
                <w:color w:val="000000"/>
                <w:szCs w:val="21"/>
              </w:rPr>
              <w:t>引力系数</w:t>
            </w:r>
          </w:p>
        </w:tc>
        <w:tc>
          <w:tcPr>
            <w:tcW w:w="2683" w:type="dxa"/>
          </w:tcPr>
          <w:p w14:paraId="503DDF9B" w14:textId="4A02CEE4" w:rsidR="0058032F" w:rsidRPr="00A9585A" w:rsidRDefault="00081201" w:rsidP="0058032F">
            <w:pPr>
              <w:pStyle w:val="a1"/>
              <w:spacing w:line="360" w:lineRule="auto"/>
              <w:ind w:firstLineChars="147" w:firstLine="309"/>
              <w:jc w:val="center"/>
              <w:rPr>
                <w:color w:val="000000"/>
                <w:szCs w:val="21"/>
              </w:rPr>
            </w:pPr>
            <m:oMathPara>
              <m:oMath>
                <m:sSub>
                  <m:sSubPr>
                    <m:ctrlPr>
                      <w:rPr>
                        <w:rFonts w:ascii="Cambria Math" w:hAnsi="Cambria Math"/>
                        <w:i/>
                        <w:color w:val="000000"/>
                        <w:szCs w:val="21"/>
                      </w:rPr>
                    </m:ctrlPr>
                  </m:sSubPr>
                  <m:e>
                    <m:r>
                      <w:rPr>
                        <w:rFonts w:ascii="Cambria Math" w:hAnsi="Cambria Math"/>
                        <w:color w:val="000000"/>
                        <w:szCs w:val="21"/>
                      </w:rPr>
                      <m:t>k</m:t>
                    </m:r>
                  </m:e>
                  <m:sub>
                    <m:r>
                      <w:rPr>
                        <w:rFonts w:ascii="Cambria Math" w:hAnsi="Cambria Math"/>
                        <w:color w:val="000000"/>
                        <w:szCs w:val="21"/>
                      </w:rPr>
                      <m:t>att</m:t>
                    </m:r>
                  </m:sub>
                </m:sSub>
                <m:r>
                  <w:rPr>
                    <w:rFonts w:ascii="Cambria Math" w:hAnsi="Cambria Math"/>
                    <w:color w:val="000000"/>
                    <w:szCs w:val="21"/>
                  </w:rPr>
                  <m:t>=10</m:t>
                </m:r>
              </m:oMath>
            </m:oMathPara>
          </w:p>
        </w:tc>
      </w:tr>
      <w:tr w:rsidR="0058032F" w:rsidRPr="00A9585A" w14:paraId="5E6773F2" w14:textId="77777777" w:rsidTr="00775099">
        <w:trPr>
          <w:jc w:val="center"/>
        </w:trPr>
        <w:tc>
          <w:tcPr>
            <w:tcW w:w="2137" w:type="dxa"/>
          </w:tcPr>
          <w:p w14:paraId="049C60AC" w14:textId="6AE850B4" w:rsidR="0058032F" w:rsidRPr="00A9585A" w:rsidRDefault="0058032F" w:rsidP="0058032F">
            <w:pPr>
              <w:pStyle w:val="a1"/>
              <w:spacing w:line="360" w:lineRule="auto"/>
              <w:ind w:firstLineChars="98" w:firstLine="206"/>
              <w:jc w:val="center"/>
              <w:rPr>
                <w:color w:val="000000"/>
                <w:szCs w:val="21"/>
              </w:rPr>
            </w:pPr>
            <w:r w:rsidRPr="00A9585A">
              <w:rPr>
                <w:color w:val="000000"/>
                <w:szCs w:val="21"/>
              </w:rPr>
              <w:lastRenderedPageBreak/>
              <w:t>斥力系数</w:t>
            </w:r>
          </w:p>
        </w:tc>
        <w:tc>
          <w:tcPr>
            <w:tcW w:w="2683" w:type="dxa"/>
          </w:tcPr>
          <w:p w14:paraId="7E3550BE" w14:textId="72A892F5" w:rsidR="0058032F" w:rsidRPr="00A9585A" w:rsidRDefault="00081201" w:rsidP="0058032F">
            <w:pPr>
              <w:pStyle w:val="a1"/>
              <w:spacing w:line="360" w:lineRule="auto"/>
              <w:ind w:firstLineChars="147" w:firstLine="309"/>
              <w:jc w:val="center"/>
              <w:rPr>
                <w:color w:val="000000"/>
                <w:szCs w:val="21"/>
              </w:rPr>
            </w:pPr>
            <m:oMathPara>
              <m:oMath>
                <m:sSub>
                  <m:sSubPr>
                    <m:ctrlPr>
                      <w:rPr>
                        <w:rFonts w:ascii="Cambria Math" w:hAnsi="Cambria Math"/>
                        <w:i/>
                        <w:color w:val="000000"/>
                        <w:szCs w:val="21"/>
                      </w:rPr>
                    </m:ctrlPr>
                  </m:sSubPr>
                  <m:e>
                    <m:r>
                      <w:rPr>
                        <w:rFonts w:ascii="Cambria Math" w:hAnsi="Cambria Math"/>
                        <w:color w:val="000000"/>
                        <w:szCs w:val="21"/>
                      </w:rPr>
                      <m:t>k</m:t>
                    </m:r>
                  </m:e>
                  <m:sub>
                    <m:r>
                      <w:rPr>
                        <w:rFonts w:ascii="Cambria Math" w:hAnsi="Cambria Math"/>
                        <w:color w:val="000000"/>
                        <w:szCs w:val="21"/>
                      </w:rPr>
                      <m:t>rep</m:t>
                    </m:r>
                  </m:sub>
                </m:sSub>
                <m:r>
                  <w:rPr>
                    <w:rFonts w:ascii="Cambria Math" w:hAnsi="Cambria Math"/>
                    <w:color w:val="000000"/>
                    <w:szCs w:val="21"/>
                  </w:rPr>
                  <m:t>=1000</m:t>
                </m:r>
              </m:oMath>
            </m:oMathPara>
          </w:p>
        </w:tc>
      </w:tr>
      <w:tr w:rsidR="0058032F" w:rsidRPr="00A9585A" w14:paraId="5BC6F9A0" w14:textId="77777777" w:rsidTr="00775099">
        <w:trPr>
          <w:jc w:val="center"/>
        </w:trPr>
        <w:tc>
          <w:tcPr>
            <w:tcW w:w="2137" w:type="dxa"/>
          </w:tcPr>
          <w:p w14:paraId="281BCBB5" w14:textId="2A28F2E4" w:rsidR="0058032F" w:rsidRPr="00A9585A" w:rsidRDefault="00862D7D" w:rsidP="0058032F">
            <w:pPr>
              <w:pStyle w:val="a1"/>
              <w:spacing w:line="360" w:lineRule="auto"/>
              <w:ind w:firstLineChars="98" w:firstLine="206"/>
              <w:jc w:val="center"/>
              <w:rPr>
                <w:color w:val="000000"/>
                <w:szCs w:val="21"/>
              </w:rPr>
            </w:pPr>
            <w:r w:rsidRPr="00A9585A">
              <w:rPr>
                <w:rFonts w:hint="eastAsia"/>
                <w:color w:val="000000"/>
                <w:szCs w:val="21"/>
              </w:rPr>
              <w:t>通信保持</w:t>
            </w:r>
            <w:r w:rsidR="0058032F" w:rsidRPr="00A9585A">
              <w:rPr>
                <w:color w:val="000000"/>
                <w:szCs w:val="21"/>
              </w:rPr>
              <w:t>力系数</w:t>
            </w:r>
          </w:p>
        </w:tc>
        <w:tc>
          <w:tcPr>
            <w:tcW w:w="2683" w:type="dxa"/>
          </w:tcPr>
          <w:p w14:paraId="4D62A0FD" w14:textId="502A82C7" w:rsidR="0058032F" w:rsidRPr="00A9585A" w:rsidRDefault="00081201" w:rsidP="0058032F">
            <w:pPr>
              <w:pStyle w:val="a1"/>
              <w:spacing w:line="360" w:lineRule="auto"/>
              <w:ind w:firstLineChars="147" w:firstLine="309"/>
              <w:jc w:val="center"/>
              <w:rPr>
                <w:color w:val="000000"/>
                <w:szCs w:val="21"/>
              </w:rPr>
            </w:pPr>
            <m:oMathPara>
              <m:oMath>
                <m:sSub>
                  <m:sSubPr>
                    <m:ctrlPr>
                      <w:rPr>
                        <w:rFonts w:ascii="Cambria Math" w:hAnsi="Cambria Math"/>
                        <w:i/>
                        <w:color w:val="000000"/>
                        <w:szCs w:val="21"/>
                      </w:rPr>
                    </m:ctrlPr>
                  </m:sSubPr>
                  <m:e>
                    <m:r>
                      <w:rPr>
                        <w:rFonts w:ascii="Cambria Math" w:hAnsi="Cambria Math"/>
                        <w:color w:val="000000"/>
                        <w:szCs w:val="21"/>
                      </w:rPr>
                      <m:t>k</m:t>
                    </m:r>
                  </m:e>
                  <m:sub>
                    <m:r>
                      <w:rPr>
                        <w:rFonts w:ascii="Cambria Math" w:hAnsi="Cambria Math"/>
                        <w:color w:val="000000"/>
                        <w:szCs w:val="21"/>
                      </w:rPr>
                      <m:t>coh</m:t>
                    </m:r>
                  </m:sub>
                </m:sSub>
                <m:r>
                  <w:rPr>
                    <w:rFonts w:ascii="Cambria Math" w:hAnsi="Cambria Math"/>
                    <w:color w:val="000000"/>
                    <w:szCs w:val="21"/>
                  </w:rPr>
                  <m:t>=1</m:t>
                </m:r>
              </m:oMath>
            </m:oMathPara>
          </w:p>
        </w:tc>
      </w:tr>
      <w:tr w:rsidR="00862D7D" w:rsidRPr="00A9585A" w14:paraId="4022D968" w14:textId="77777777" w:rsidTr="00775099">
        <w:trPr>
          <w:jc w:val="center"/>
        </w:trPr>
        <w:tc>
          <w:tcPr>
            <w:tcW w:w="2137" w:type="dxa"/>
          </w:tcPr>
          <w:p w14:paraId="53A6699D" w14:textId="45917924" w:rsidR="00862D7D" w:rsidRPr="00A9585A" w:rsidRDefault="007F083D" w:rsidP="00862D7D">
            <w:pPr>
              <w:pStyle w:val="a1"/>
              <w:spacing w:line="360" w:lineRule="auto"/>
              <w:ind w:firstLineChars="98" w:firstLine="206"/>
              <w:jc w:val="center"/>
              <w:rPr>
                <w:color w:val="000000"/>
                <w:szCs w:val="21"/>
              </w:rPr>
            </w:pPr>
            <w:r>
              <w:rPr>
                <w:rFonts w:hint="eastAsia"/>
                <w:color w:val="000000"/>
                <w:szCs w:val="21"/>
              </w:rPr>
              <w:t>局部规划</w:t>
            </w:r>
            <w:r w:rsidR="00862D7D" w:rsidRPr="00A9585A">
              <w:rPr>
                <w:color w:val="000000"/>
                <w:szCs w:val="21"/>
              </w:rPr>
              <w:t>步长</w:t>
            </w:r>
          </w:p>
        </w:tc>
        <w:tc>
          <w:tcPr>
            <w:tcW w:w="2683" w:type="dxa"/>
          </w:tcPr>
          <w:p w14:paraId="322E9550" w14:textId="1C05E96B" w:rsidR="00862D7D" w:rsidRPr="00A9585A" w:rsidRDefault="00081201" w:rsidP="00862D7D">
            <w:pPr>
              <w:pStyle w:val="a1"/>
              <w:spacing w:line="360" w:lineRule="auto"/>
              <w:ind w:firstLineChars="147" w:firstLine="309"/>
              <w:jc w:val="center"/>
              <w:rPr>
                <w:color w:val="000000"/>
                <w:szCs w:val="21"/>
              </w:rPr>
            </w:pPr>
            <m:oMathPara>
              <m:oMath>
                <m:sSub>
                  <m:sSubPr>
                    <m:ctrlPr>
                      <w:rPr>
                        <w:rFonts w:ascii="Cambria Math" w:hAnsi="Cambria Math"/>
                        <w:i/>
                        <w:color w:val="000000"/>
                        <w:szCs w:val="21"/>
                      </w:rPr>
                    </m:ctrlPr>
                  </m:sSubPr>
                  <m:e>
                    <m:r>
                      <w:rPr>
                        <w:rFonts w:ascii="Cambria Math" w:hAnsi="Cambria Math"/>
                        <w:color w:val="000000"/>
                        <w:szCs w:val="21"/>
                      </w:rPr>
                      <m:t>d</m:t>
                    </m:r>
                  </m:e>
                  <m:sub>
                    <m:r>
                      <w:rPr>
                        <w:rFonts w:ascii="Cambria Math" w:hAnsi="Cambria Math"/>
                        <w:color w:val="000000"/>
                        <w:szCs w:val="21"/>
                      </w:rPr>
                      <m:t>move</m:t>
                    </m:r>
                  </m:sub>
                </m:sSub>
                <m:r>
                  <w:rPr>
                    <w:rFonts w:ascii="Cambria Math" w:hAnsi="Cambria Math"/>
                    <w:color w:val="000000"/>
                    <w:szCs w:val="21"/>
                  </w:rPr>
                  <m:t>=5</m:t>
                </m:r>
                <m:r>
                  <w:rPr>
                    <w:rFonts w:ascii="Cambria Math" w:hAnsi="Cambria Math" w:hint="eastAsia"/>
                    <w:color w:val="000000"/>
                    <w:szCs w:val="21"/>
                  </w:rPr>
                  <m:t>m</m:t>
                </m:r>
              </m:oMath>
            </m:oMathPara>
          </w:p>
        </w:tc>
      </w:tr>
      <w:tr w:rsidR="00862D7D" w:rsidRPr="00A9585A" w14:paraId="5B68760F" w14:textId="77777777" w:rsidTr="00775099">
        <w:trPr>
          <w:jc w:val="center"/>
        </w:trPr>
        <w:tc>
          <w:tcPr>
            <w:tcW w:w="2137" w:type="dxa"/>
          </w:tcPr>
          <w:p w14:paraId="2D335D37" w14:textId="064E707B" w:rsidR="00862D7D" w:rsidRPr="00A9585A" w:rsidRDefault="00862D7D" w:rsidP="00862D7D">
            <w:pPr>
              <w:pStyle w:val="a1"/>
              <w:spacing w:line="360" w:lineRule="auto"/>
              <w:ind w:firstLineChars="98" w:firstLine="206"/>
              <w:jc w:val="center"/>
              <w:rPr>
                <w:color w:val="000000"/>
                <w:szCs w:val="21"/>
              </w:rPr>
            </w:pPr>
            <w:r w:rsidRPr="00A9585A">
              <w:rPr>
                <w:color w:val="000000"/>
                <w:szCs w:val="21"/>
              </w:rPr>
              <w:t>安全半径</w:t>
            </w:r>
          </w:p>
        </w:tc>
        <w:tc>
          <w:tcPr>
            <w:tcW w:w="2683" w:type="dxa"/>
          </w:tcPr>
          <w:p w14:paraId="268BC745" w14:textId="67B8F8BA" w:rsidR="00862D7D" w:rsidRPr="00A9585A" w:rsidRDefault="00862D7D" w:rsidP="00862D7D">
            <w:pPr>
              <w:pStyle w:val="a1"/>
              <w:spacing w:line="360" w:lineRule="auto"/>
              <w:ind w:firstLineChars="147" w:firstLine="309"/>
              <w:jc w:val="center"/>
              <w:rPr>
                <w:color w:val="000000"/>
                <w:szCs w:val="21"/>
              </w:rPr>
            </w:pPr>
            <m:oMathPara>
              <m:oMath>
                <m:r>
                  <w:rPr>
                    <w:rFonts w:ascii="Cambria Math" w:hAnsi="Cambria Math"/>
                    <w:color w:val="000000"/>
                    <w:szCs w:val="21"/>
                  </w:rPr>
                  <m:t>sr = 10m</m:t>
                </m:r>
              </m:oMath>
            </m:oMathPara>
          </w:p>
        </w:tc>
      </w:tr>
      <w:tr w:rsidR="00862D7D" w:rsidRPr="00A9585A" w14:paraId="72936742" w14:textId="77777777" w:rsidTr="00775099">
        <w:trPr>
          <w:jc w:val="center"/>
        </w:trPr>
        <w:tc>
          <w:tcPr>
            <w:tcW w:w="2137" w:type="dxa"/>
          </w:tcPr>
          <w:p w14:paraId="06C0E0C0" w14:textId="78E144EC" w:rsidR="00862D7D" w:rsidRPr="00A9585A" w:rsidRDefault="006229EB" w:rsidP="006229EB">
            <w:pPr>
              <w:pStyle w:val="a1"/>
              <w:spacing w:line="360" w:lineRule="auto"/>
              <w:ind w:firstLine="0"/>
              <w:jc w:val="center"/>
              <w:rPr>
                <w:color w:val="000000"/>
                <w:szCs w:val="21"/>
              </w:rPr>
            </w:pPr>
            <w:r w:rsidRPr="00A9585A">
              <w:rPr>
                <w:color w:val="000000"/>
                <w:szCs w:val="21"/>
              </w:rPr>
              <w:t>干扰半径</w:t>
            </w:r>
          </w:p>
        </w:tc>
        <w:tc>
          <w:tcPr>
            <w:tcW w:w="2683" w:type="dxa"/>
          </w:tcPr>
          <w:p w14:paraId="307AD03C" w14:textId="1315600A" w:rsidR="00862D7D" w:rsidRPr="00A9585A" w:rsidRDefault="00081201" w:rsidP="006229EB">
            <w:pPr>
              <w:pStyle w:val="a1"/>
              <w:spacing w:line="360" w:lineRule="auto"/>
              <w:ind w:firstLine="0"/>
              <w:rPr>
                <w:color w:val="000000"/>
                <w:szCs w:val="21"/>
              </w:rPr>
            </w:pPr>
            <m:oMathPara>
              <m:oMath>
                <m:sSub>
                  <m:sSubPr>
                    <m:ctrlPr>
                      <w:rPr>
                        <w:rFonts w:ascii="Cambria Math" w:hAnsi="Cambria Math"/>
                        <w:i/>
                        <w:color w:val="000000"/>
                        <w:szCs w:val="21"/>
                      </w:rPr>
                    </m:ctrlPr>
                  </m:sSubPr>
                  <m:e>
                    <m:r>
                      <w:rPr>
                        <w:rFonts w:ascii="Cambria Math" w:hAnsi="Cambria Math"/>
                        <w:color w:val="000000"/>
                        <w:szCs w:val="21"/>
                      </w:rPr>
                      <m:t>J</m:t>
                    </m:r>
                  </m:e>
                  <m:sub>
                    <m:r>
                      <w:rPr>
                        <w:rFonts w:ascii="Cambria Math" w:hAnsi="Cambria Math" w:hint="eastAsia"/>
                        <w:color w:val="000000"/>
                        <w:szCs w:val="21"/>
                      </w:rPr>
                      <m:t>r</m:t>
                    </m:r>
                  </m:sub>
                </m:sSub>
                <m:r>
                  <w:rPr>
                    <w:rFonts w:ascii="Cambria Math" w:hAnsi="Cambria Math"/>
                    <w:color w:val="000000"/>
                    <w:szCs w:val="21"/>
                  </w:rPr>
                  <m:t>=50m-200m</m:t>
                </m:r>
              </m:oMath>
            </m:oMathPara>
          </w:p>
        </w:tc>
      </w:tr>
    </w:tbl>
    <w:p w14:paraId="566DA8A1" w14:textId="422D0633" w:rsidR="00AC7C8B" w:rsidRPr="00404BF5" w:rsidRDefault="00AC7C8B" w:rsidP="00234ACA">
      <w:pPr>
        <w:spacing w:line="360" w:lineRule="auto"/>
        <w:outlineLvl w:val="1"/>
        <w:rPr>
          <w:b/>
          <w:sz w:val="21"/>
          <w:szCs w:val="21"/>
        </w:rPr>
      </w:pPr>
      <w:r>
        <w:rPr>
          <w:b/>
          <w:sz w:val="21"/>
          <w:szCs w:val="21"/>
        </w:rPr>
        <w:t>4</w:t>
      </w:r>
      <w:r w:rsidRPr="00A9585A">
        <w:rPr>
          <w:rFonts w:hint="eastAsia"/>
          <w:b/>
          <w:sz w:val="21"/>
          <w:szCs w:val="21"/>
        </w:rPr>
        <w:t>.</w:t>
      </w:r>
      <w:r>
        <w:rPr>
          <w:b/>
          <w:sz w:val="21"/>
          <w:szCs w:val="21"/>
        </w:rPr>
        <w:t>2</w:t>
      </w:r>
      <w:r w:rsidRPr="00A9585A">
        <w:rPr>
          <w:rFonts w:hint="eastAsia"/>
          <w:b/>
          <w:sz w:val="21"/>
          <w:szCs w:val="21"/>
        </w:rPr>
        <w:t xml:space="preserve"> </w:t>
      </w:r>
      <w:r>
        <w:rPr>
          <w:rFonts w:hint="eastAsia"/>
          <w:b/>
          <w:sz w:val="21"/>
          <w:szCs w:val="21"/>
        </w:rPr>
        <w:t>评价指标</w:t>
      </w:r>
    </w:p>
    <w:p w14:paraId="030C5433" w14:textId="77777777" w:rsidR="00DF617D" w:rsidRDefault="00172A5F" w:rsidP="00914007">
      <w:pPr>
        <w:spacing w:line="360" w:lineRule="auto"/>
        <w:ind w:firstLineChars="196" w:firstLine="412"/>
        <w:rPr>
          <w:ins w:id="39" w:author="Lianghui Ding" w:date="2025-11-24T19:49:00Z"/>
          <w:color w:val="000000"/>
          <w:sz w:val="21"/>
          <w:szCs w:val="21"/>
        </w:rPr>
      </w:pPr>
      <w:r w:rsidRPr="00A9585A">
        <w:rPr>
          <w:color w:val="000000"/>
          <w:sz w:val="21"/>
          <w:szCs w:val="21"/>
        </w:rPr>
        <w:t>为了定量评价算法的性能，本文采用代数连通率与</w:t>
      </w:r>
      <w:commentRangeStart w:id="40"/>
      <w:r w:rsidR="00ED4D48">
        <w:rPr>
          <w:rFonts w:hint="eastAsia"/>
          <w:color w:val="000000"/>
          <w:sz w:val="21"/>
          <w:szCs w:val="21"/>
        </w:rPr>
        <w:t>平均到达步数</w:t>
      </w:r>
      <w:commentRangeEnd w:id="40"/>
      <w:r w:rsidR="002C2012">
        <w:rPr>
          <w:rStyle w:val="ac"/>
        </w:rPr>
        <w:commentReference w:id="40"/>
      </w:r>
      <w:r w:rsidRPr="00A9585A">
        <w:rPr>
          <w:color w:val="000000"/>
          <w:sz w:val="21"/>
          <w:szCs w:val="21"/>
        </w:rPr>
        <w:t>作为主要指标。</w:t>
      </w:r>
    </w:p>
    <w:p w14:paraId="2F90272E" w14:textId="4923F21E" w:rsidR="00172A5F" w:rsidRDefault="00172A5F" w:rsidP="00914007">
      <w:pPr>
        <w:spacing w:line="360" w:lineRule="auto"/>
        <w:ind w:firstLineChars="196" w:firstLine="412"/>
        <w:rPr>
          <w:color w:val="000000"/>
          <w:sz w:val="21"/>
          <w:szCs w:val="21"/>
        </w:rPr>
      </w:pPr>
      <w:r w:rsidRPr="00A9585A">
        <w:rPr>
          <w:color w:val="000000"/>
          <w:sz w:val="21"/>
          <w:szCs w:val="21"/>
        </w:rPr>
        <w:t>代数连通率用于衡量算法在整个执行过程中保持通信连通性的稳定性，其定义为算法执行过程中代数连通度大于零的步数占总步数的比例。</w:t>
      </w:r>
      <w:commentRangeStart w:id="41"/>
      <w:r w:rsidR="000E4484" w:rsidRPr="00BE4C7F">
        <w:rPr>
          <w:rFonts w:hint="eastAsia"/>
          <w:color w:val="000000"/>
          <w:sz w:val="21"/>
          <w:szCs w:val="21"/>
        </w:rPr>
        <w:t>代数连通度</w:t>
      </w:r>
      <w:r w:rsidR="000E4484">
        <w:rPr>
          <w:rFonts w:hint="eastAsia"/>
          <w:color w:val="000000"/>
          <w:sz w:val="21"/>
          <w:szCs w:val="21"/>
        </w:rPr>
        <w:t>是指第三节计算出的</w:t>
      </w:r>
      <m:oMath>
        <m:r>
          <w:rPr>
            <w:rFonts w:ascii="Cambria Math" w:hAnsi="Cambria Math" w:hint="eastAsia"/>
            <w:color w:val="000000"/>
            <w:sz w:val="21"/>
            <w:szCs w:val="21"/>
          </w:rPr>
          <m:t>M</m:t>
        </m:r>
        <m:r>
          <w:rPr>
            <w:rFonts w:ascii="Cambria Math" w:hAnsi="Cambria Math"/>
            <w:color w:val="000000"/>
            <w:sz w:val="21"/>
            <w:szCs w:val="21"/>
          </w:rPr>
          <m:t>BST(</m:t>
        </m:r>
        <m:r>
          <w:rPr>
            <w:rFonts w:ascii="Cambria Math" w:hAnsi="Cambria Math" w:hint="eastAsia"/>
            <w:color w:val="000000"/>
            <w:sz w:val="21"/>
            <w:szCs w:val="21"/>
          </w:rPr>
          <m:t>t</m:t>
        </m:r>
        <m:r>
          <w:rPr>
            <w:rFonts w:ascii="Cambria Math" w:hAnsi="Cambria Math"/>
            <w:color w:val="000000"/>
            <w:sz w:val="21"/>
            <w:szCs w:val="21"/>
          </w:rPr>
          <m:t>)</m:t>
        </m:r>
      </m:oMath>
      <w:r w:rsidR="00914007" w:rsidRPr="00BE4C7F">
        <w:rPr>
          <w:rFonts w:hint="eastAsia"/>
          <w:color w:val="000000"/>
          <w:sz w:val="21"/>
          <w:szCs w:val="21"/>
        </w:rPr>
        <w:t>的拉普拉斯矩阵</w:t>
      </w:r>
      <w:r w:rsidR="000E4484">
        <w:rPr>
          <w:rFonts w:hint="eastAsia"/>
          <w:color w:val="000000"/>
          <w:sz w:val="21"/>
          <w:szCs w:val="21"/>
        </w:rPr>
        <w:t>L</w:t>
      </w:r>
      <w:r w:rsidR="000E4484">
        <w:rPr>
          <w:rFonts w:hint="eastAsia"/>
          <w:color w:val="000000"/>
          <w:sz w:val="21"/>
          <w:szCs w:val="21"/>
        </w:rPr>
        <w:t>的</w:t>
      </w:r>
      <w:r w:rsidR="00914007" w:rsidRPr="00BE4C7F">
        <w:rPr>
          <w:rFonts w:hint="eastAsia"/>
          <w:color w:val="000000"/>
          <w:sz w:val="21"/>
          <w:szCs w:val="21"/>
        </w:rPr>
        <w:t>第二小特征值</w:t>
      </w:r>
      <w:r w:rsidR="00914007" w:rsidRPr="00BE4C7F">
        <w:rPr>
          <w:rFonts w:hint="eastAsia"/>
          <w:color w:val="000000"/>
          <w:sz w:val="21"/>
          <w:szCs w:val="21"/>
        </w:rPr>
        <w:t xml:space="preserve"> </w:t>
      </w:r>
      <m:oMath>
        <m:sSub>
          <m:sSubPr>
            <m:ctrlPr>
              <w:rPr>
                <w:rFonts w:ascii="Cambria Math" w:hAnsi="Cambria Math"/>
                <w:i/>
                <w:color w:val="000000"/>
                <w:sz w:val="21"/>
                <w:szCs w:val="21"/>
              </w:rPr>
            </m:ctrlPr>
          </m:sSubPr>
          <m:e>
            <m:r>
              <m:rPr>
                <m:sty m:val="p"/>
              </m:rPr>
              <w:rPr>
                <w:rFonts w:ascii="Cambria Math" w:hAnsi="Cambria Math"/>
                <w:color w:val="000000"/>
                <w:sz w:val="21"/>
                <w:szCs w:val="21"/>
              </w:rPr>
              <m:t>λ</m:t>
            </m:r>
            <m:ctrlPr>
              <w:rPr>
                <w:rFonts w:ascii="Cambria Math" w:hAnsi="Cambria Math"/>
                <w:color w:val="000000"/>
                <w:sz w:val="21"/>
                <w:szCs w:val="21"/>
              </w:rPr>
            </m:ctrlPr>
          </m:e>
          <m:sub>
            <m:r>
              <w:rPr>
                <w:rFonts w:ascii="Cambria Math" w:hAnsi="Cambria Math" w:hint="eastAsia"/>
                <w:color w:val="000000"/>
                <w:sz w:val="21"/>
                <w:szCs w:val="21"/>
              </w:rPr>
              <m:t>2</m:t>
            </m:r>
          </m:sub>
        </m:sSub>
        <m:d>
          <m:dPr>
            <m:ctrlPr>
              <w:rPr>
                <w:rFonts w:ascii="Cambria Math" w:hAnsi="Cambria Math"/>
                <w:color w:val="000000"/>
                <w:sz w:val="21"/>
                <w:szCs w:val="21"/>
              </w:rPr>
            </m:ctrlPr>
          </m:dPr>
          <m:e>
            <m:r>
              <w:rPr>
                <w:rFonts w:ascii="Cambria Math" w:hAnsi="Cambria Math" w:hint="eastAsia"/>
                <w:color w:val="000000"/>
                <w:sz w:val="21"/>
                <w:szCs w:val="21"/>
              </w:rPr>
              <m:t>L</m:t>
            </m:r>
            <m:ctrlPr>
              <w:rPr>
                <w:rFonts w:ascii="Cambria Math" w:hAnsi="Cambria Math"/>
                <w:i/>
                <w:color w:val="000000"/>
                <w:sz w:val="21"/>
                <w:szCs w:val="21"/>
              </w:rPr>
            </m:ctrlPr>
          </m:e>
        </m:d>
      </m:oMath>
      <w:r w:rsidR="00914007" w:rsidRPr="00BE4C7F">
        <w:rPr>
          <w:rFonts w:hint="eastAsia"/>
          <w:color w:val="000000"/>
          <w:sz w:val="21"/>
          <w:szCs w:val="21"/>
        </w:rPr>
        <w:t xml:space="preserve"> </w:t>
      </w:r>
      <w:r w:rsidR="000E4484">
        <w:rPr>
          <w:rFonts w:hint="eastAsia"/>
          <w:color w:val="000000"/>
          <w:sz w:val="21"/>
          <w:szCs w:val="21"/>
        </w:rPr>
        <w:t>，</w:t>
      </w:r>
      <w:r w:rsidR="00914007" w:rsidRPr="00BE4C7F">
        <w:rPr>
          <w:rFonts w:hint="eastAsia"/>
          <w:color w:val="000000"/>
          <w:sz w:val="21"/>
          <w:szCs w:val="21"/>
        </w:rPr>
        <w:t>代数连通度为</w:t>
      </w:r>
      <w:r w:rsidR="00914007" w:rsidRPr="00BE4C7F">
        <w:rPr>
          <w:rFonts w:hint="eastAsia"/>
          <w:color w:val="000000"/>
          <w:sz w:val="21"/>
          <w:szCs w:val="21"/>
        </w:rPr>
        <w:t>0</w:t>
      </w:r>
      <w:r w:rsidR="00624D7D">
        <w:rPr>
          <w:rFonts w:hint="eastAsia"/>
          <w:color w:val="000000"/>
          <w:sz w:val="21"/>
          <w:szCs w:val="21"/>
        </w:rPr>
        <w:t>表示</w:t>
      </w:r>
      <w:r w:rsidR="00914007" w:rsidRPr="00BE4C7F">
        <w:rPr>
          <w:rFonts w:hint="eastAsia"/>
          <w:color w:val="000000"/>
          <w:sz w:val="21"/>
          <w:szCs w:val="21"/>
        </w:rPr>
        <w:t>无人机中存在多个子图</w:t>
      </w:r>
      <w:r w:rsidR="00624D7D">
        <w:rPr>
          <w:rFonts w:hint="eastAsia"/>
          <w:color w:val="000000"/>
          <w:sz w:val="21"/>
          <w:szCs w:val="21"/>
        </w:rPr>
        <w:t>，</w:t>
      </w:r>
      <w:commentRangeEnd w:id="41"/>
      <w:r w:rsidR="00804857">
        <w:rPr>
          <w:rStyle w:val="ac"/>
        </w:rPr>
        <w:commentReference w:id="41"/>
      </w:r>
      <w:r w:rsidR="00624D7D">
        <w:rPr>
          <w:rFonts w:hint="eastAsia"/>
          <w:color w:val="000000"/>
          <w:sz w:val="21"/>
          <w:szCs w:val="21"/>
        </w:rPr>
        <w:t>代表</w:t>
      </w:r>
      <w:r w:rsidR="00914007" w:rsidRPr="00BE4C7F">
        <w:rPr>
          <w:rFonts w:hint="eastAsia"/>
          <w:color w:val="000000"/>
          <w:sz w:val="21"/>
          <w:szCs w:val="21"/>
        </w:rPr>
        <w:t>无人机集群网络不连通</w:t>
      </w:r>
      <w:r w:rsidR="00914007">
        <w:rPr>
          <w:rFonts w:hint="eastAsia"/>
          <w:color w:val="000000"/>
          <w:sz w:val="21"/>
          <w:szCs w:val="21"/>
        </w:rPr>
        <w:t>。</w:t>
      </w:r>
      <w:r w:rsidRPr="00A9585A">
        <w:rPr>
          <w:color w:val="000000"/>
          <w:sz w:val="21"/>
          <w:szCs w:val="21"/>
        </w:rPr>
        <w:t>设</w:t>
      </w:r>
      <w:commentRangeStart w:id="42"/>
      <w:r w:rsidRPr="00A9585A">
        <w:rPr>
          <w:color w:val="000000"/>
          <w:sz w:val="21"/>
          <w:szCs w:val="21"/>
        </w:rPr>
        <w:t>算法总执行步数</w:t>
      </w:r>
      <w:commentRangeEnd w:id="42"/>
      <w:r w:rsidR="00F04AE6">
        <w:rPr>
          <w:rStyle w:val="ac"/>
        </w:rPr>
        <w:commentReference w:id="42"/>
      </w:r>
      <w:r w:rsidRPr="00A9585A">
        <w:rPr>
          <w:color w:val="000000"/>
          <w:sz w:val="21"/>
          <w:szCs w:val="21"/>
        </w:rPr>
        <w:t>为</w:t>
      </w:r>
      <w:r w:rsidRPr="00A9585A">
        <w:rPr>
          <w:color w:val="000000"/>
          <w:sz w:val="21"/>
          <w:szCs w:val="21"/>
        </w:rPr>
        <w:t xml:space="preserve"> </w:t>
      </w:r>
      <m:oMath>
        <m:r>
          <w:rPr>
            <w:rFonts w:ascii="Cambria Math" w:hAnsi="Cambria Math"/>
            <w:color w:val="000000"/>
            <w:sz w:val="21"/>
            <w:szCs w:val="21"/>
          </w:rPr>
          <m:t>T</m:t>
        </m:r>
      </m:oMath>
      <w:r w:rsidRPr="00A9585A">
        <w:rPr>
          <w:color w:val="000000"/>
          <w:sz w:val="21"/>
          <w:szCs w:val="21"/>
        </w:rPr>
        <w:t>，第</w:t>
      </w:r>
      <w:r w:rsidRPr="00A9585A">
        <w:rPr>
          <w:color w:val="000000"/>
          <w:sz w:val="21"/>
          <w:szCs w:val="21"/>
        </w:rPr>
        <w:t xml:space="preserve"> </w:t>
      </w:r>
      <m:oMath>
        <m:r>
          <w:rPr>
            <w:rFonts w:ascii="Cambria Math" w:hAnsi="Cambria Math"/>
            <w:color w:val="000000"/>
            <w:sz w:val="21"/>
            <w:szCs w:val="21"/>
          </w:rPr>
          <m:t>t</m:t>
        </m:r>
      </m:oMath>
      <w:r w:rsidRPr="00A9585A">
        <w:rPr>
          <w:color w:val="000000"/>
          <w:sz w:val="21"/>
          <w:szCs w:val="21"/>
        </w:rPr>
        <w:t xml:space="preserve"> </w:t>
      </w:r>
      <w:r w:rsidRPr="00A9585A">
        <w:rPr>
          <w:color w:val="000000"/>
          <w:sz w:val="21"/>
          <w:szCs w:val="21"/>
        </w:rPr>
        <w:t>步的代数连通度为</w:t>
      </w:r>
      <w:r w:rsidRPr="00A9585A">
        <w:rPr>
          <w:color w:val="000000"/>
          <w:sz w:val="21"/>
          <w:szCs w:val="21"/>
        </w:rPr>
        <w:t xml:space="preserve"> </w:t>
      </w:r>
      <m:oMath>
        <m:sSub>
          <m:sSubPr>
            <m:ctrlPr>
              <w:rPr>
                <w:rFonts w:ascii="Cambria Math" w:hAnsi="Cambria Math"/>
                <w:i/>
                <w:color w:val="000000"/>
                <w:sz w:val="21"/>
                <w:szCs w:val="21"/>
              </w:rPr>
            </m:ctrlPr>
          </m:sSubPr>
          <m:e>
            <m:r>
              <m:rPr>
                <m:sty m:val="p"/>
              </m:rPr>
              <w:rPr>
                <w:rFonts w:ascii="Cambria Math" w:hAnsi="Cambria Math"/>
                <w:color w:val="000000"/>
                <w:sz w:val="21"/>
                <w:szCs w:val="21"/>
              </w:rPr>
              <m:t>λ</m:t>
            </m:r>
            <m:ctrlPr>
              <w:rPr>
                <w:rFonts w:ascii="Cambria Math" w:hAnsi="Cambria Math"/>
                <w:color w:val="000000"/>
                <w:sz w:val="21"/>
                <w:szCs w:val="21"/>
              </w:rPr>
            </m:ctrlPr>
          </m:e>
          <m:sub>
            <m:r>
              <w:rPr>
                <w:rFonts w:ascii="Cambria Math" w:hAnsi="Cambria Math"/>
                <w:color w:val="000000"/>
                <w:sz w:val="21"/>
                <w:szCs w:val="21"/>
              </w:rPr>
              <m:t>2</m:t>
            </m:r>
          </m:sub>
        </m:sSub>
        <m:d>
          <m:dPr>
            <m:ctrlPr>
              <w:rPr>
                <w:rFonts w:ascii="Cambria Math" w:hAnsi="Cambria Math"/>
                <w:i/>
                <w:color w:val="000000"/>
                <w:sz w:val="21"/>
                <w:szCs w:val="21"/>
              </w:rPr>
            </m:ctrlPr>
          </m:dPr>
          <m:e>
            <m:r>
              <w:rPr>
                <w:rFonts w:ascii="Cambria Math" w:hAnsi="Cambria Math"/>
                <w:color w:val="000000"/>
                <w:sz w:val="21"/>
                <w:szCs w:val="21"/>
              </w:rPr>
              <m:t>t</m:t>
            </m:r>
          </m:e>
        </m:d>
      </m:oMath>
      <w:r w:rsidR="00ED4D48">
        <w:rPr>
          <w:rFonts w:hint="eastAsia"/>
          <w:color w:val="000000"/>
          <w:sz w:val="21"/>
          <w:szCs w:val="21"/>
        </w:rPr>
        <w:t xml:space="preserve"> </w:t>
      </w:r>
      <w:r w:rsidRPr="00A9585A">
        <w:rPr>
          <w:color w:val="000000"/>
          <w:sz w:val="21"/>
          <w:szCs w:val="21"/>
        </w:rPr>
        <w:t>代数连通率</w:t>
      </w:r>
      <w:r w:rsidRPr="00A9585A">
        <w:rPr>
          <w:color w:val="000000"/>
          <w:sz w:val="21"/>
          <w:szCs w:val="21"/>
        </w:rPr>
        <w:t xml:space="preserve"> </w:t>
      </w:r>
      <m:oMath>
        <m:sSub>
          <m:sSubPr>
            <m:ctrlPr>
              <w:rPr>
                <w:rFonts w:ascii="Cambria Math" w:hAnsi="Cambria Math"/>
                <w:i/>
                <w:color w:val="000000"/>
                <w:sz w:val="21"/>
                <w:szCs w:val="21"/>
              </w:rPr>
            </m:ctrlPr>
          </m:sSubPr>
          <m:e>
            <m:r>
              <w:rPr>
                <w:rFonts w:ascii="Cambria Math" w:hAnsi="Cambria Math"/>
                <w:color w:val="000000"/>
                <w:sz w:val="21"/>
                <w:szCs w:val="21"/>
              </w:rPr>
              <m:t>R</m:t>
            </m:r>
          </m:e>
          <m:sub>
            <m:r>
              <w:rPr>
                <w:rFonts w:ascii="Cambria Math" w:hAnsi="Cambria Math"/>
                <w:color w:val="000000"/>
                <w:sz w:val="21"/>
                <w:szCs w:val="21"/>
              </w:rPr>
              <m:t>conn</m:t>
            </m:r>
          </m:sub>
        </m:sSub>
      </m:oMath>
      <w:r w:rsidRPr="00A9585A">
        <w:rPr>
          <w:color w:val="000000"/>
          <w:sz w:val="21"/>
          <w:szCs w:val="21"/>
        </w:rPr>
        <w:t>可表示为</w:t>
      </w:r>
      <w:r w:rsidR="006D3428" w:rsidRPr="00A9585A">
        <w:rPr>
          <w:rFonts w:hint="eastAsia"/>
          <w:color w:val="000000"/>
          <w:sz w:val="21"/>
          <w:szCs w:val="21"/>
        </w:rPr>
        <w:t>:</w:t>
      </w:r>
    </w:p>
    <w:p w14:paraId="477625D4" w14:textId="0EBAD3F7" w:rsidR="006D3428" w:rsidRPr="00A9585A" w:rsidRDefault="00081201" w:rsidP="006D3428">
      <w:pPr>
        <w:spacing w:line="360" w:lineRule="auto"/>
        <w:ind w:firstLineChars="196" w:firstLine="412"/>
        <w:rPr>
          <w:i/>
          <w:color w:val="000000"/>
          <w:sz w:val="21"/>
          <w:szCs w:val="21"/>
        </w:rPr>
      </w:pPr>
      <m:oMathPara>
        <m:oMath>
          <m:eqArr>
            <m:eqArrPr>
              <m:maxDist m:val="1"/>
              <m:ctrlPr>
                <w:rPr>
                  <w:rFonts w:ascii="Cambria Math" w:hAnsi="Cambria Math"/>
                  <w:i/>
                  <w:color w:val="000000"/>
                  <w:sz w:val="21"/>
                  <w:szCs w:val="21"/>
                </w:rPr>
              </m:ctrlPr>
            </m:eqArrPr>
            <m:e>
              <m:sSub>
                <m:sSubPr>
                  <m:ctrlPr>
                    <w:rPr>
                      <w:rFonts w:ascii="Cambria Math" w:hAnsi="Cambria Math"/>
                      <w:i/>
                      <w:color w:val="000000"/>
                      <w:sz w:val="21"/>
                      <w:szCs w:val="21"/>
                    </w:rPr>
                  </m:ctrlPr>
                </m:sSubPr>
                <m:e>
                  <m:r>
                    <w:rPr>
                      <w:rFonts w:ascii="Cambria Math" w:hAnsi="Cambria Math"/>
                      <w:color w:val="000000"/>
                      <w:sz w:val="21"/>
                      <w:szCs w:val="21"/>
                    </w:rPr>
                    <m:t>R</m:t>
                  </m:r>
                </m:e>
                <m:sub>
                  <m:r>
                    <m:rPr>
                      <m:nor/>
                    </m:rPr>
                    <w:rPr>
                      <w:color w:val="000000"/>
                      <w:sz w:val="21"/>
                      <w:szCs w:val="21"/>
                    </w:rPr>
                    <m:t>conn</m:t>
                  </m:r>
                </m:sub>
              </m:sSub>
              <m:r>
                <w:rPr>
                  <w:rFonts w:ascii="Cambria Math" w:hAnsi="Cambria Math"/>
                  <w:color w:val="000000"/>
                  <w:sz w:val="21"/>
                  <w:szCs w:val="21"/>
                </w:rPr>
                <m:t>=</m:t>
              </m:r>
              <m:f>
                <m:fPr>
                  <m:ctrlPr>
                    <w:rPr>
                      <w:rFonts w:ascii="Cambria Math" w:hAnsi="Cambria Math"/>
                      <w:color w:val="000000"/>
                      <w:sz w:val="21"/>
                      <w:szCs w:val="21"/>
                    </w:rPr>
                  </m:ctrlPr>
                </m:fPr>
                <m:num>
                  <m:nary>
                    <m:naryPr>
                      <m:chr m:val="∑"/>
                      <m:ctrlPr>
                        <w:rPr>
                          <w:rFonts w:ascii="Cambria Math" w:hAnsi="Cambria Math"/>
                          <w:color w:val="000000"/>
                          <w:sz w:val="21"/>
                          <w:szCs w:val="21"/>
                        </w:rPr>
                      </m:ctrlPr>
                    </m:naryPr>
                    <m:sub>
                      <m:r>
                        <w:rPr>
                          <w:rFonts w:ascii="Cambria Math" w:hAnsi="Cambria Math"/>
                          <w:color w:val="000000"/>
                          <w:sz w:val="21"/>
                          <w:szCs w:val="21"/>
                        </w:rPr>
                        <m:t>t=1</m:t>
                      </m:r>
                      <m:ctrlPr>
                        <w:rPr>
                          <w:rFonts w:ascii="Cambria Math" w:hAnsi="Cambria Math"/>
                          <w:i/>
                          <w:color w:val="000000"/>
                          <w:sz w:val="21"/>
                          <w:szCs w:val="21"/>
                        </w:rPr>
                      </m:ctrlPr>
                    </m:sub>
                    <m:sup>
                      <m:r>
                        <w:rPr>
                          <w:rFonts w:ascii="Cambria Math" w:hAnsi="Cambria Math"/>
                          <w:color w:val="000000"/>
                          <w:sz w:val="21"/>
                          <w:szCs w:val="21"/>
                        </w:rPr>
                        <m:t>T</m:t>
                      </m:r>
                      <m:ctrlPr>
                        <w:rPr>
                          <w:rFonts w:ascii="Cambria Math" w:hAnsi="Cambria Math"/>
                          <w:i/>
                          <w:color w:val="000000"/>
                          <w:sz w:val="21"/>
                          <w:szCs w:val="21"/>
                        </w:rPr>
                      </m:ctrlPr>
                    </m:sup>
                    <m:e>
                      <m:r>
                        <w:rPr>
                          <w:rFonts w:ascii="Cambria Math" w:hAnsi="Cambria Math"/>
                          <w:color w:val="000000"/>
                          <w:sz w:val="21"/>
                          <w:szCs w:val="21"/>
                        </w:rPr>
                        <m:t>I</m:t>
                      </m:r>
                      <m:d>
                        <m:dPr>
                          <m:begChr m:val="["/>
                          <m:endChr m:val="]"/>
                          <m:ctrlPr>
                            <w:rPr>
                              <w:rFonts w:ascii="Cambria Math" w:hAnsi="Cambria Math"/>
                              <w:i/>
                              <w:color w:val="000000"/>
                              <w:sz w:val="21"/>
                              <w:szCs w:val="21"/>
                            </w:rPr>
                          </m:ctrlPr>
                        </m:dPr>
                        <m:e>
                          <m:sSub>
                            <m:sSubPr>
                              <m:ctrlPr>
                                <w:rPr>
                                  <w:rFonts w:ascii="Cambria Math" w:hAnsi="Cambria Math"/>
                                  <w:i/>
                                  <w:color w:val="000000"/>
                                  <w:sz w:val="21"/>
                                  <w:szCs w:val="21"/>
                                </w:rPr>
                              </m:ctrlPr>
                            </m:sSubPr>
                            <m:e>
                              <m:r>
                                <m:rPr>
                                  <m:sty m:val="p"/>
                                </m:rPr>
                                <w:rPr>
                                  <w:rFonts w:ascii="Cambria Math" w:hAnsi="Cambria Math"/>
                                  <w:color w:val="000000"/>
                                  <w:sz w:val="21"/>
                                  <w:szCs w:val="21"/>
                                </w:rPr>
                                <m:t>λ</m:t>
                              </m:r>
                            </m:e>
                            <m:sub>
                              <m:r>
                                <w:rPr>
                                  <w:rFonts w:ascii="Cambria Math" w:hAnsi="Cambria Math"/>
                                  <w:color w:val="000000"/>
                                  <w:sz w:val="21"/>
                                  <w:szCs w:val="21"/>
                                </w:rPr>
                                <m:t>2</m:t>
                              </m:r>
                            </m:sub>
                          </m:sSub>
                          <m:d>
                            <m:dPr>
                              <m:ctrlPr>
                                <w:rPr>
                                  <w:rFonts w:ascii="Cambria Math" w:hAnsi="Cambria Math"/>
                                  <w:i/>
                                  <w:color w:val="000000"/>
                                  <w:sz w:val="21"/>
                                  <w:szCs w:val="21"/>
                                </w:rPr>
                              </m:ctrlPr>
                            </m:dPr>
                            <m:e>
                              <m:r>
                                <w:rPr>
                                  <w:rFonts w:ascii="Cambria Math" w:hAnsi="Cambria Math"/>
                                  <w:color w:val="000000"/>
                                  <w:sz w:val="21"/>
                                  <w:szCs w:val="21"/>
                                </w:rPr>
                                <m:t>t</m:t>
                              </m:r>
                            </m:e>
                          </m:d>
                          <m:r>
                            <w:rPr>
                              <w:rFonts w:ascii="Cambria Math" w:hAnsi="Cambria Math"/>
                              <w:color w:val="000000"/>
                              <w:sz w:val="21"/>
                              <w:szCs w:val="21"/>
                            </w:rPr>
                            <m:t>&gt;0</m:t>
                          </m:r>
                        </m:e>
                      </m:d>
                    </m:e>
                  </m:nary>
                  <m:ctrlPr>
                    <w:rPr>
                      <w:rFonts w:ascii="Cambria Math" w:hAnsi="Cambria Math"/>
                      <w:i/>
                      <w:color w:val="000000"/>
                      <w:sz w:val="21"/>
                      <w:szCs w:val="21"/>
                    </w:rPr>
                  </m:ctrlPr>
                </m:num>
                <m:den>
                  <m:r>
                    <w:rPr>
                      <w:rFonts w:ascii="Cambria Math" w:hAnsi="Cambria Math"/>
                      <w:color w:val="000000"/>
                      <w:sz w:val="21"/>
                      <w:szCs w:val="21"/>
                    </w:rPr>
                    <m:t>T</m:t>
                  </m:r>
                  <m:ctrlPr>
                    <w:rPr>
                      <w:rFonts w:ascii="Cambria Math" w:hAnsi="Cambria Math"/>
                      <w:i/>
                      <w:color w:val="000000"/>
                      <w:sz w:val="21"/>
                      <w:szCs w:val="21"/>
                    </w:rPr>
                  </m:ctrlPr>
                </m:den>
              </m:f>
              <m:r>
                <m:rPr>
                  <m:sty m:val="p"/>
                </m:rPr>
                <w:rPr>
                  <w:rFonts w:ascii="Cambria Math" w:hAnsi="Cambria Math" w:hint="eastAsia"/>
                  <w:color w:val="000000"/>
                  <w:sz w:val="21"/>
                  <w:szCs w:val="21"/>
                </w:rPr>
                <m:t>×</m:t>
              </m:r>
              <m:r>
                <w:rPr>
                  <w:rFonts w:ascii="Cambria Math" w:hAnsi="Cambria Math"/>
                  <w:color w:val="000000"/>
                  <w:sz w:val="21"/>
                  <w:szCs w:val="21"/>
                </w:rPr>
                <m:t>100%#</m:t>
              </m:r>
              <m:d>
                <m:dPr>
                  <m:ctrlPr>
                    <w:rPr>
                      <w:rFonts w:ascii="Cambria Math" w:hAnsi="Cambria Math"/>
                      <w:i/>
                      <w:color w:val="000000"/>
                      <w:sz w:val="21"/>
                      <w:szCs w:val="21"/>
                    </w:rPr>
                  </m:ctrlPr>
                </m:dPr>
                <m:e>
                  <m:r>
                    <w:rPr>
                      <w:rFonts w:ascii="Cambria Math" w:hAnsi="Cambria Math"/>
                      <w:color w:val="000000"/>
                      <w:sz w:val="21"/>
                      <w:szCs w:val="21"/>
                    </w:rPr>
                    <m:t>27</m:t>
                  </m:r>
                </m:e>
              </m:d>
            </m:e>
          </m:eqArr>
        </m:oMath>
      </m:oMathPara>
    </w:p>
    <w:p w14:paraId="21D3DCCC" w14:textId="77777777" w:rsidR="00DF617D" w:rsidRDefault="006D3428" w:rsidP="00B269D8">
      <w:pPr>
        <w:spacing w:line="360" w:lineRule="auto"/>
        <w:ind w:firstLineChars="196" w:firstLine="412"/>
        <w:rPr>
          <w:ins w:id="43" w:author="Lianghui Ding" w:date="2025-11-24T19:49:00Z"/>
          <w:color w:val="000000"/>
          <w:sz w:val="21"/>
          <w:szCs w:val="21"/>
        </w:rPr>
      </w:pPr>
      <w:r w:rsidRPr="00A9585A">
        <w:rPr>
          <w:color w:val="000000"/>
          <w:sz w:val="21"/>
          <w:szCs w:val="21"/>
        </w:rPr>
        <w:t>其中，</w:t>
      </w:r>
      <m:oMath>
        <m:r>
          <w:rPr>
            <w:rFonts w:ascii="Cambria Math" w:hAnsi="Cambria Math"/>
            <w:color w:val="000000"/>
            <w:sz w:val="21"/>
            <w:szCs w:val="21"/>
          </w:rPr>
          <m:t>I</m:t>
        </m:r>
        <m:d>
          <m:dPr>
            <m:begChr m:val="["/>
            <m:endChr m:val="]"/>
            <m:ctrlPr>
              <w:rPr>
                <w:rFonts w:ascii="Cambria Math" w:hAnsi="Cambria Math"/>
                <w:i/>
                <w:color w:val="000000"/>
                <w:sz w:val="21"/>
                <w:szCs w:val="21"/>
              </w:rPr>
            </m:ctrlPr>
          </m:dPr>
          <m:e>
            <m:r>
              <w:rPr>
                <w:rFonts w:ascii="Cambria Math" w:eastAsia="MS Gothic" w:hAnsi="Cambria Math" w:cs="MS Gothic" w:hint="eastAsia"/>
                <w:color w:val="000000"/>
                <w:sz w:val="21"/>
                <w:szCs w:val="21"/>
              </w:rPr>
              <m:t>⋅</m:t>
            </m:r>
          </m:e>
        </m:d>
      </m:oMath>
      <w:r w:rsidRPr="00A9585A">
        <w:rPr>
          <w:color w:val="000000"/>
          <w:sz w:val="21"/>
          <w:szCs w:val="21"/>
        </w:rPr>
        <w:t xml:space="preserve"> </w:t>
      </w:r>
      <w:r w:rsidRPr="00A9585A">
        <w:rPr>
          <w:color w:val="000000"/>
          <w:sz w:val="21"/>
          <w:szCs w:val="21"/>
        </w:rPr>
        <w:t>为指示函数，当括号内条件成立时取值为</w:t>
      </w:r>
      <w:r w:rsidRPr="00A9585A">
        <w:rPr>
          <w:color w:val="000000"/>
          <w:sz w:val="21"/>
          <w:szCs w:val="21"/>
        </w:rPr>
        <w:t xml:space="preserve"> 1</w:t>
      </w:r>
      <w:r w:rsidRPr="00A9585A">
        <w:rPr>
          <w:color w:val="000000"/>
          <w:sz w:val="21"/>
          <w:szCs w:val="21"/>
        </w:rPr>
        <w:t>，否则取值为</w:t>
      </w:r>
      <w:r w:rsidRPr="00A9585A">
        <w:rPr>
          <w:color w:val="000000"/>
          <w:sz w:val="21"/>
          <w:szCs w:val="21"/>
        </w:rPr>
        <w:t xml:space="preserve"> 0</w:t>
      </w:r>
      <w:r w:rsidRPr="00A9585A">
        <w:rPr>
          <w:color w:val="000000"/>
          <w:sz w:val="21"/>
          <w:szCs w:val="21"/>
        </w:rPr>
        <w:t>。代数连通率越高，说明在算法执行过程中无人机网络保持连通的能力越强，也意味着算法在复杂环境下对局部干扰或障碍的适应性更好。</w:t>
      </w:r>
    </w:p>
    <w:p w14:paraId="64F7CDC0" w14:textId="0B06E034" w:rsidR="006D3428" w:rsidRPr="00A9585A" w:rsidRDefault="00A36F48" w:rsidP="00B269D8">
      <w:pPr>
        <w:spacing w:line="360" w:lineRule="auto"/>
        <w:ind w:firstLineChars="196" w:firstLine="412"/>
        <w:rPr>
          <w:color w:val="000000"/>
          <w:sz w:val="21"/>
          <w:szCs w:val="21"/>
        </w:rPr>
      </w:pPr>
      <w:r>
        <w:rPr>
          <w:rFonts w:hint="eastAsia"/>
          <w:color w:val="000000"/>
          <w:sz w:val="21"/>
          <w:szCs w:val="21"/>
        </w:rPr>
        <w:t>平均</w:t>
      </w:r>
      <w:r w:rsidR="00ED4D48">
        <w:rPr>
          <w:rFonts w:hint="eastAsia"/>
          <w:color w:val="000000"/>
          <w:sz w:val="21"/>
          <w:szCs w:val="21"/>
        </w:rPr>
        <w:t>到达步数</w:t>
      </w:r>
      <w:r>
        <w:rPr>
          <w:rFonts w:hint="eastAsia"/>
          <w:color w:val="000000"/>
          <w:sz w:val="21"/>
          <w:szCs w:val="21"/>
        </w:rPr>
        <w:t>为统计无人机集群中所有无人机从起始点到目标点的所使用的离散时间步的均值：</w:t>
      </w:r>
    </w:p>
    <w:p w14:paraId="068620AD" w14:textId="47383AC6" w:rsidR="006D3428" w:rsidRPr="00A9585A" w:rsidRDefault="00081201" w:rsidP="006D3428">
      <w:pPr>
        <w:spacing w:line="360" w:lineRule="auto"/>
        <w:ind w:firstLineChars="196" w:firstLine="412"/>
        <w:rPr>
          <w:color w:val="000000"/>
          <w:sz w:val="21"/>
          <w:szCs w:val="21"/>
        </w:rPr>
      </w:pPr>
      <m:oMathPara>
        <m:oMath>
          <m:eqArr>
            <m:eqArrPr>
              <m:maxDist m:val="1"/>
              <m:ctrlPr>
                <w:rPr>
                  <w:rFonts w:ascii="Cambria Math" w:hAnsi="Cambria Math"/>
                  <w:i/>
                  <w:color w:val="000000"/>
                  <w:sz w:val="21"/>
                  <w:szCs w:val="21"/>
                </w:rPr>
              </m:ctrlPr>
            </m:eqArrPr>
            <m:e>
              <m:acc>
                <m:accPr>
                  <m:chr m:val="̅"/>
                  <m:ctrlPr>
                    <w:rPr>
                      <w:rFonts w:ascii="Cambria Math" w:hAnsi="Cambria Math"/>
                      <w:i/>
                      <w:color w:val="000000"/>
                      <w:sz w:val="21"/>
                      <w:szCs w:val="21"/>
                    </w:rPr>
                  </m:ctrlPr>
                </m:accPr>
                <m:e>
                  <m:r>
                    <w:rPr>
                      <w:rFonts w:ascii="Cambria Math" w:hAnsi="Cambria Math"/>
                      <w:color w:val="000000"/>
                      <w:sz w:val="21"/>
                      <w:szCs w:val="21"/>
                    </w:rPr>
                    <m:t>T</m:t>
                  </m:r>
                </m:e>
              </m:acc>
              <m:r>
                <w:rPr>
                  <w:rFonts w:ascii="Cambria Math" w:hAnsi="Cambria Math"/>
                  <w:color w:val="000000"/>
                  <w:sz w:val="21"/>
                  <w:szCs w:val="21"/>
                </w:rPr>
                <m:t>=</m:t>
              </m:r>
              <m:f>
                <m:fPr>
                  <m:ctrlPr>
                    <w:rPr>
                      <w:rFonts w:ascii="Cambria Math" w:hAnsi="Cambria Math"/>
                      <w:i/>
                      <w:color w:val="000000"/>
                      <w:sz w:val="21"/>
                      <w:szCs w:val="21"/>
                    </w:rPr>
                  </m:ctrlPr>
                </m:fPr>
                <m:num>
                  <m:r>
                    <w:rPr>
                      <w:rFonts w:ascii="Cambria Math" w:hAnsi="Cambria Math"/>
                      <w:color w:val="000000"/>
                      <w:sz w:val="21"/>
                      <w:szCs w:val="21"/>
                    </w:rPr>
                    <m:t>1</m:t>
                  </m:r>
                </m:num>
                <m:den>
                  <m:r>
                    <w:rPr>
                      <w:rFonts w:ascii="Cambria Math" w:hAnsi="Cambria Math"/>
                      <w:color w:val="000000"/>
                      <w:sz w:val="21"/>
                      <w:szCs w:val="21"/>
                    </w:rPr>
                    <m:t>N</m:t>
                  </m:r>
                </m:den>
              </m:f>
              <m:nary>
                <m:naryPr>
                  <m:chr m:val="∑"/>
                  <m:ctrlPr>
                    <w:rPr>
                      <w:rFonts w:ascii="Cambria Math" w:hAnsi="Cambria Math"/>
                      <w:i/>
                      <w:color w:val="000000"/>
                      <w:sz w:val="21"/>
                      <w:szCs w:val="21"/>
                    </w:rPr>
                  </m:ctrlPr>
                </m:naryPr>
                <m:sub>
                  <m:r>
                    <w:rPr>
                      <w:rFonts w:ascii="Cambria Math" w:hAnsi="Cambria Math" w:hint="eastAsia"/>
                      <w:color w:val="000000"/>
                      <w:sz w:val="21"/>
                      <w:szCs w:val="21"/>
                    </w:rPr>
                    <m:t>i</m:t>
                  </m:r>
                  <m:r>
                    <w:rPr>
                      <w:rFonts w:ascii="Cambria Math" w:hAnsi="Cambria Math"/>
                      <w:color w:val="000000"/>
                      <w:sz w:val="21"/>
                      <w:szCs w:val="21"/>
                    </w:rPr>
                    <m:t>=1</m:t>
                  </m:r>
                </m:sub>
                <m:sup>
                  <m:r>
                    <w:rPr>
                      <w:rFonts w:ascii="Cambria Math" w:hAnsi="Cambria Math"/>
                      <w:color w:val="000000"/>
                      <w:sz w:val="21"/>
                      <w:szCs w:val="21"/>
                    </w:rPr>
                    <m:t>N</m:t>
                  </m:r>
                </m:sup>
                <m:e>
                  <m:sSub>
                    <m:sSubPr>
                      <m:ctrlPr>
                        <w:rPr>
                          <w:rFonts w:ascii="Cambria Math" w:hAnsi="Cambria Math"/>
                          <w:i/>
                          <w:color w:val="000000"/>
                          <w:sz w:val="21"/>
                          <w:szCs w:val="21"/>
                        </w:rPr>
                      </m:ctrlPr>
                    </m:sSubPr>
                    <m:e>
                      <m:r>
                        <w:rPr>
                          <w:rFonts w:ascii="Cambria Math" w:hAnsi="Cambria Math"/>
                          <w:color w:val="000000"/>
                          <w:sz w:val="21"/>
                          <w:szCs w:val="21"/>
                        </w:rPr>
                        <m:t>T</m:t>
                      </m:r>
                    </m:e>
                    <m:sub>
                      <m:r>
                        <w:rPr>
                          <w:rFonts w:ascii="Cambria Math" w:hAnsi="Cambria Math"/>
                          <w:color w:val="000000"/>
                          <w:sz w:val="21"/>
                          <w:szCs w:val="21"/>
                        </w:rPr>
                        <m:t>i</m:t>
                      </m:r>
                    </m:sub>
                  </m:sSub>
                </m:e>
              </m:nary>
              <m:r>
                <w:rPr>
                  <w:rFonts w:ascii="Cambria Math" w:hAnsi="Cambria Math"/>
                  <w:color w:val="000000"/>
                  <w:sz w:val="21"/>
                  <w:szCs w:val="21"/>
                </w:rPr>
                <m:t>#</m:t>
              </m:r>
              <m:d>
                <m:dPr>
                  <m:ctrlPr>
                    <w:rPr>
                      <w:rFonts w:ascii="Cambria Math" w:hAnsi="Cambria Math"/>
                      <w:i/>
                      <w:color w:val="000000"/>
                      <w:sz w:val="21"/>
                      <w:szCs w:val="21"/>
                    </w:rPr>
                  </m:ctrlPr>
                </m:dPr>
                <m:e>
                  <m:r>
                    <w:rPr>
                      <w:rFonts w:ascii="Cambria Math" w:hAnsi="Cambria Math"/>
                      <w:color w:val="000000"/>
                      <w:sz w:val="21"/>
                      <w:szCs w:val="21"/>
                    </w:rPr>
                    <m:t>28</m:t>
                  </m:r>
                </m:e>
              </m:d>
            </m:e>
          </m:eqArr>
        </m:oMath>
      </m:oMathPara>
    </w:p>
    <w:p w14:paraId="670A711D" w14:textId="3A3069B4" w:rsidR="006D3428" w:rsidRDefault="00B269D8" w:rsidP="006229EB">
      <w:pPr>
        <w:spacing w:line="360" w:lineRule="auto"/>
        <w:ind w:firstLineChars="196" w:firstLine="412"/>
        <w:rPr>
          <w:color w:val="000000"/>
          <w:sz w:val="21"/>
          <w:szCs w:val="21"/>
        </w:rPr>
      </w:pPr>
      <w:r w:rsidRPr="00A9585A">
        <w:rPr>
          <w:color w:val="000000"/>
          <w:sz w:val="21"/>
          <w:szCs w:val="21"/>
        </w:rPr>
        <w:t>该指标能够量化算法在全局路径规划过程中无人机网络的</w:t>
      </w:r>
      <w:del w:id="44" w:author="Lianghui Ding" w:date="2025-11-24T19:50:00Z">
        <w:r w:rsidR="00A36F48" w:rsidDel="00844F0F">
          <w:rPr>
            <w:rFonts w:hint="eastAsia"/>
            <w:color w:val="000000"/>
            <w:sz w:val="21"/>
            <w:szCs w:val="21"/>
          </w:rPr>
          <w:delText>的</w:delText>
        </w:r>
      </w:del>
      <w:r w:rsidR="00A36F48">
        <w:rPr>
          <w:rFonts w:hint="eastAsia"/>
          <w:color w:val="000000"/>
          <w:sz w:val="21"/>
          <w:szCs w:val="21"/>
        </w:rPr>
        <w:t>规划效率</w:t>
      </w:r>
      <w:r w:rsidRPr="00A9585A">
        <w:rPr>
          <w:color w:val="000000"/>
          <w:sz w:val="21"/>
          <w:szCs w:val="21"/>
        </w:rPr>
        <w:t>，数值越</w:t>
      </w:r>
      <w:r w:rsidR="00ED4D48">
        <w:rPr>
          <w:rFonts w:hint="eastAsia"/>
          <w:color w:val="000000"/>
          <w:sz w:val="21"/>
          <w:szCs w:val="21"/>
        </w:rPr>
        <w:t>小</w:t>
      </w:r>
      <w:r w:rsidR="00573C76">
        <w:rPr>
          <w:rFonts w:hint="eastAsia"/>
          <w:color w:val="000000"/>
          <w:sz w:val="21"/>
          <w:szCs w:val="21"/>
        </w:rPr>
        <w:t>代表</w:t>
      </w:r>
      <w:r w:rsidR="00A36F48">
        <w:rPr>
          <w:rFonts w:hint="eastAsia"/>
          <w:color w:val="000000"/>
          <w:sz w:val="21"/>
          <w:szCs w:val="21"/>
        </w:rPr>
        <w:t>算法整体的规划效率更高</w:t>
      </w:r>
      <w:r w:rsidRPr="00A9585A">
        <w:rPr>
          <w:color w:val="000000"/>
          <w:sz w:val="21"/>
          <w:szCs w:val="21"/>
        </w:rPr>
        <w:t>。</w:t>
      </w:r>
    </w:p>
    <w:p w14:paraId="3B595905" w14:textId="4A6FE344" w:rsidR="00404BF5" w:rsidRPr="00404BF5" w:rsidRDefault="00404BF5" w:rsidP="00234ACA">
      <w:pPr>
        <w:spacing w:line="360" w:lineRule="auto"/>
        <w:outlineLvl w:val="1"/>
        <w:rPr>
          <w:b/>
          <w:sz w:val="21"/>
          <w:szCs w:val="21"/>
        </w:rPr>
      </w:pPr>
      <w:r>
        <w:rPr>
          <w:b/>
          <w:sz w:val="21"/>
          <w:szCs w:val="21"/>
        </w:rPr>
        <w:t>4</w:t>
      </w:r>
      <w:r w:rsidRPr="00A9585A">
        <w:rPr>
          <w:rFonts w:hint="eastAsia"/>
          <w:b/>
          <w:sz w:val="21"/>
          <w:szCs w:val="21"/>
        </w:rPr>
        <w:t>.</w:t>
      </w:r>
      <w:r w:rsidR="00234ACA">
        <w:rPr>
          <w:b/>
          <w:sz w:val="21"/>
          <w:szCs w:val="21"/>
        </w:rPr>
        <w:t>3</w:t>
      </w:r>
      <w:r w:rsidRPr="00A9585A">
        <w:rPr>
          <w:rFonts w:hint="eastAsia"/>
          <w:b/>
          <w:sz w:val="21"/>
          <w:szCs w:val="21"/>
        </w:rPr>
        <w:t xml:space="preserve"> </w:t>
      </w:r>
      <w:r>
        <w:rPr>
          <w:rFonts w:hint="eastAsia"/>
          <w:b/>
          <w:sz w:val="21"/>
          <w:szCs w:val="21"/>
        </w:rPr>
        <w:t>建筑</w:t>
      </w:r>
      <w:r w:rsidR="000D246B">
        <w:rPr>
          <w:rFonts w:hint="eastAsia"/>
          <w:b/>
          <w:sz w:val="21"/>
          <w:szCs w:val="21"/>
        </w:rPr>
        <w:t>物</w:t>
      </w:r>
      <w:r w:rsidR="00B61D19">
        <w:rPr>
          <w:rFonts w:hint="eastAsia"/>
          <w:b/>
          <w:sz w:val="21"/>
          <w:szCs w:val="21"/>
        </w:rPr>
        <w:t>数量</w:t>
      </w:r>
      <w:r>
        <w:rPr>
          <w:rFonts w:hint="eastAsia"/>
          <w:b/>
          <w:sz w:val="21"/>
          <w:szCs w:val="21"/>
        </w:rPr>
        <w:t>影响</w:t>
      </w:r>
      <w:r w:rsidR="00CC0592">
        <w:rPr>
          <w:rFonts w:hint="eastAsia"/>
          <w:b/>
          <w:sz w:val="21"/>
          <w:szCs w:val="21"/>
        </w:rPr>
        <w:t>分析</w:t>
      </w:r>
    </w:p>
    <w:p w14:paraId="38B0AF66" w14:textId="210B0B47" w:rsidR="003A0DB3" w:rsidRPr="00A9585A" w:rsidRDefault="00B61D19" w:rsidP="0080116D">
      <w:pPr>
        <w:spacing w:line="360" w:lineRule="auto"/>
        <w:ind w:firstLineChars="196" w:firstLine="412"/>
        <w:rPr>
          <w:color w:val="000000"/>
          <w:sz w:val="21"/>
          <w:szCs w:val="21"/>
        </w:rPr>
      </w:pPr>
      <w:r w:rsidRPr="00B61D19">
        <w:rPr>
          <w:rFonts w:hint="eastAsia"/>
          <w:color w:val="000000"/>
          <w:sz w:val="21"/>
          <w:szCs w:val="21"/>
        </w:rPr>
        <w:t>图</w:t>
      </w:r>
      <w:r w:rsidR="00727BD3">
        <w:rPr>
          <w:color w:val="000000"/>
          <w:sz w:val="21"/>
          <w:szCs w:val="21"/>
        </w:rPr>
        <w:t>3</w:t>
      </w:r>
      <w:r>
        <w:rPr>
          <w:color w:val="000000"/>
          <w:sz w:val="21"/>
          <w:szCs w:val="21"/>
        </w:rPr>
        <w:t>-</w:t>
      </w:r>
      <w:r w:rsidRPr="00B61D19">
        <w:rPr>
          <w:rFonts w:hint="eastAsia"/>
          <w:color w:val="000000"/>
          <w:sz w:val="21"/>
          <w:szCs w:val="21"/>
        </w:rPr>
        <w:t>(a)</w:t>
      </w:r>
      <w:r w:rsidRPr="00B61D19">
        <w:rPr>
          <w:rFonts w:hint="eastAsia"/>
          <w:color w:val="000000"/>
          <w:sz w:val="21"/>
          <w:szCs w:val="21"/>
        </w:rPr>
        <w:t>与图</w:t>
      </w:r>
      <w:r w:rsidR="00727BD3">
        <w:rPr>
          <w:color w:val="000000"/>
          <w:sz w:val="21"/>
          <w:szCs w:val="21"/>
        </w:rPr>
        <w:t>3</w:t>
      </w:r>
      <w:r>
        <w:rPr>
          <w:color w:val="000000"/>
          <w:sz w:val="21"/>
          <w:szCs w:val="21"/>
        </w:rPr>
        <w:t>-</w:t>
      </w:r>
      <w:r w:rsidRPr="00B61D19">
        <w:rPr>
          <w:rFonts w:hint="eastAsia"/>
          <w:color w:val="000000"/>
          <w:sz w:val="21"/>
          <w:szCs w:val="21"/>
        </w:rPr>
        <w:t>(b)</w:t>
      </w:r>
      <w:r w:rsidRPr="00B61D19">
        <w:rPr>
          <w:rFonts w:hint="eastAsia"/>
          <w:color w:val="000000"/>
          <w:sz w:val="21"/>
          <w:szCs w:val="21"/>
        </w:rPr>
        <w:t>展示了在不同建筑数量条件下，各算法在代数连通率与平均</w:t>
      </w:r>
      <w:r>
        <w:rPr>
          <w:rFonts w:hint="eastAsia"/>
          <w:color w:val="000000"/>
          <w:sz w:val="21"/>
          <w:szCs w:val="21"/>
        </w:rPr>
        <w:t>到达</w:t>
      </w:r>
      <w:r w:rsidRPr="00B61D19">
        <w:rPr>
          <w:rFonts w:hint="eastAsia"/>
          <w:color w:val="000000"/>
          <w:sz w:val="21"/>
          <w:szCs w:val="21"/>
        </w:rPr>
        <w:t>步数两项指标上的表现变化。整体来看，随着建筑</w:t>
      </w:r>
      <w:r w:rsidR="00624D7D">
        <w:rPr>
          <w:rFonts w:hint="eastAsia"/>
          <w:color w:val="000000"/>
          <w:sz w:val="21"/>
          <w:szCs w:val="21"/>
        </w:rPr>
        <w:t>数量</w:t>
      </w:r>
      <w:r w:rsidRPr="00B61D19">
        <w:rPr>
          <w:rFonts w:hint="eastAsia"/>
          <w:color w:val="000000"/>
          <w:sz w:val="21"/>
          <w:szCs w:val="21"/>
        </w:rPr>
        <w:t>不断</w:t>
      </w:r>
      <w:r w:rsidR="00624D7D">
        <w:rPr>
          <w:rFonts w:hint="eastAsia"/>
          <w:color w:val="000000"/>
          <w:sz w:val="21"/>
          <w:szCs w:val="21"/>
        </w:rPr>
        <w:t>增加</w:t>
      </w:r>
      <w:r w:rsidRPr="00B61D19">
        <w:rPr>
          <w:rFonts w:hint="eastAsia"/>
          <w:color w:val="000000"/>
          <w:sz w:val="21"/>
          <w:szCs w:val="21"/>
        </w:rPr>
        <w:t>，各算法的连通率均呈下降趋势、步数普遍升高</w:t>
      </w:r>
      <w:r w:rsidR="00370C73">
        <w:rPr>
          <w:rFonts w:hint="eastAsia"/>
          <w:color w:val="000000"/>
          <w:sz w:val="21"/>
          <w:szCs w:val="21"/>
        </w:rPr>
        <w:t>。</w:t>
      </w:r>
      <w:r w:rsidR="00370C73" w:rsidRPr="00370C73">
        <w:rPr>
          <w:color w:val="000000"/>
          <w:sz w:val="21"/>
          <w:szCs w:val="21"/>
        </w:rPr>
        <w:t>由三组对比结果可见，相比</w:t>
      </w:r>
      <w:r w:rsidR="00370C73" w:rsidRPr="00370C73">
        <w:rPr>
          <w:color w:val="000000"/>
          <w:sz w:val="21"/>
          <w:szCs w:val="21"/>
        </w:rPr>
        <w:t>CMUPF</w:t>
      </w:r>
      <w:r w:rsidR="00370C73" w:rsidRPr="00370C73">
        <w:rPr>
          <w:color w:val="000000"/>
          <w:sz w:val="21"/>
          <w:szCs w:val="21"/>
        </w:rPr>
        <w:t>，</w:t>
      </w:r>
      <w:r w:rsidR="00370C73" w:rsidRPr="00370C73">
        <w:rPr>
          <w:color w:val="000000"/>
          <w:sz w:val="21"/>
          <w:szCs w:val="21"/>
        </w:rPr>
        <w:t>C-RRT*-APF</w:t>
      </w:r>
      <w:r w:rsidR="00370C73" w:rsidRPr="00370C73">
        <w:rPr>
          <w:color w:val="000000"/>
          <w:sz w:val="21"/>
          <w:szCs w:val="21"/>
        </w:rPr>
        <w:t>在三种建筑密度条件下均表现出显著性能提升：在代数连通率方面，在</w:t>
      </w:r>
      <w:r w:rsidR="00370C73" w:rsidRPr="00370C73">
        <w:rPr>
          <w:color w:val="000000"/>
          <w:sz w:val="21"/>
          <w:szCs w:val="21"/>
        </w:rPr>
        <w:t>10/20/30</w:t>
      </w:r>
      <w:r w:rsidR="00370C73" w:rsidRPr="00370C73">
        <w:rPr>
          <w:color w:val="000000"/>
          <w:sz w:val="21"/>
          <w:szCs w:val="21"/>
        </w:rPr>
        <w:t>栋建筑条件下分别提升约</w:t>
      </w:r>
      <w:r w:rsidR="00370C73">
        <w:rPr>
          <w:color w:val="000000"/>
          <w:sz w:val="21"/>
          <w:szCs w:val="21"/>
        </w:rPr>
        <w:t>7</w:t>
      </w:r>
      <w:r w:rsidR="00370C73" w:rsidRPr="00370C73">
        <w:rPr>
          <w:color w:val="000000"/>
          <w:sz w:val="21"/>
          <w:szCs w:val="21"/>
        </w:rPr>
        <w:t>%</w:t>
      </w:r>
      <w:r w:rsidR="00370C73" w:rsidRPr="00370C73">
        <w:rPr>
          <w:color w:val="000000"/>
          <w:sz w:val="21"/>
          <w:szCs w:val="21"/>
        </w:rPr>
        <w:t>、</w:t>
      </w:r>
      <w:r w:rsidR="00370C73">
        <w:rPr>
          <w:rFonts w:hint="eastAsia"/>
          <w:color w:val="000000"/>
          <w:sz w:val="21"/>
          <w:szCs w:val="21"/>
        </w:rPr>
        <w:t>8</w:t>
      </w:r>
      <w:r w:rsidR="00370C73" w:rsidRPr="00370C73">
        <w:rPr>
          <w:color w:val="000000"/>
          <w:sz w:val="21"/>
          <w:szCs w:val="21"/>
        </w:rPr>
        <w:t>%</w:t>
      </w:r>
      <w:r w:rsidR="00370C73" w:rsidRPr="00370C73">
        <w:rPr>
          <w:color w:val="000000"/>
          <w:sz w:val="21"/>
          <w:szCs w:val="21"/>
        </w:rPr>
        <w:t>与</w:t>
      </w:r>
      <w:r w:rsidR="00370C73">
        <w:rPr>
          <w:rFonts w:hint="eastAsia"/>
          <w:color w:val="000000"/>
          <w:sz w:val="21"/>
          <w:szCs w:val="21"/>
        </w:rPr>
        <w:t>9</w:t>
      </w:r>
      <w:r w:rsidR="00370C73" w:rsidRPr="00370C73">
        <w:rPr>
          <w:color w:val="000000"/>
          <w:sz w:val="21"/>
          <w:szCs w:val="21"/>
        </w:rPr>
        <w:t>%</w:t>
      </w:r>
      <w:r w:rsidR="00370C73" w:rsidRPr="00370C73">
        <w:rPr>
          <w:color w:val="000000"/>
          <w:sz w:val="21"/>
          <w:szCs w:val="21"/>
        </w:rPr>
        <w:t>；在平均规划步数方面，</w:t>
      </w:r>
      <w:commentRangeStart w:id="45"/>
      <w:r w:rsidR="00370C73" w:rsidRPr="00370C73">
        <w:rPr>
          <w:color w:val="000000"/>
          <w:sz w:val="21"/>
          <w:szCs w:val="21"/>
        </w:rPr>
        <w:t>三种条件下的代价</w:t>
      </w:r>
      <w:commentRangeEnd w:id="45"/>
      <w:r w:rsidR="00F54C04">
        <w:rPr>
          <w:rStyle w:val="ac"/>
        </w:rPr>
        <w:commentReference w:id="45"/>
      </w:r>
      <w:r w:rsidR="00370C73" w:rsidRPr="00370C73">
        <w:rPr>
          <w:color w:val="000000"/>
          <w:sz w:val="21"/>
          <w:szCs w:val="21"/>
        </w:rPr>
        <w:t>分别降低约</w:t>
      </w:r>
      <w:r w:rsidR="00370C73" w:rsidRPr="00370C73">
        <w:rPr>
          <w:color w:val="000000"/>
          <w:sz w:val="21"/>
          <w:szCs w:val="21"/>
        </w:rPr>
        <w:t>25.3%</w:t>
      </w:r>
      <w:r w:rsidR="00370C73" w:rsidRPr="00370C73">
        <w:rPr>
          <w:color w:val="000000"/>
          <w:sz w:val="21"/>
          <w:szCs w:val="21"/>
        </w:rPr>
        <w:t>、</w:t>
      </w:r>
      <w:r w:rsidR="00370C73" w:rsidRPr="00370C73">
        <w:rPr>
          <w:color w:val="000000"/>
          <w:sz w:val="21"/>
          <w:szCs w:val="21"/>
        </w:rPr>
        <w:t>26.7%</w:t>
      </w:r>
      <w:r w:rsidR="00370C73" w:rsidRPr="00370C73">
        <w:rPr>
          <w:color w:val="000000"/>
          <w:sz w:val="21"/>
          <w:szCs w:val="21"/>
        </w:rPr>
        <w:t>与</w:t>
      </w:r>
      <w:r w:rsidR="00370C73" w:rsidRPr="00370C73">
        <w:rPr>
          <w:color w:val="000000"/>
          <w:sz w:val="21"/>
          <w:szCs w:val="21"/>
        </w:rPr>
        <w:t>27.9%</w:t>
      </w:r>
      <w:r w:rsidR="00370C73" w:rsidRPr="00370C73">
        <w:rPr>
          <w:color w:val="000000"/>
          <w:sz w:val="21"/>
          <w:szCs w:val="21"/>
        </w:rPr>
        <w:t>。这一结果说明，随着环境复杂度提高，</w:t>
      </w:r>
      <w:r w:rsidR="00370C73" w:rsidRPr="00370C73">
        <w:rPr>
          <w:color w:val="000000"/>
          <w:sz w:val="21"/>
          <w:szCs w:val="21"/>
        </w:rPr>
        <w:t>C-RRT*-APF</w:t>
      </w:r>
      <w:r w:rsidR="00370C73" w:rsidRPr="00370C73">
        <w:rPr>
          <w:color w:val="000000"/>
          <w:sz w:val="21"/>
          <w:szCs w:val="21"/>
        </w:rPr>
        <w:t>能够持续保持更高的拓扑连通性与更低的规划代价，其综合性能优势会随障碍密度增加而进一步扩大。</w:t>
      </w:r>
    </w:p>
    <w:tbl>
      <w:tblPr>
        <w:tblStyle w:val="afd"/>
        <w:tblW w:w="0" w:type="auto"/>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394"/>
        <w:gridCol w:w="4394"/>
      </w:tblGrid>
      <w:tr w:rsidR="00AC79EA" w:rsidRPr="00B37674" w14:paraId="7491A69A" w14:textId="77777777" w:rsidTr="00AC79EA">
        <w:tc>
          <w:tcPr>
            <w:tcW w:w="4394" w:type="dxa"/>
            <w:vAlign w:val="center"/>
          </w:tcPr>
          <w:p w14:paraId="68EC4E72" w14:textId="77777777" w:rsidR="00B37674" w:rsidRPr="00B37674" w:rsidRDefault="00B37674" w:rsidP="00B37674">
            <w:pPr>
              <w:pStyle w:val="aff0"/>
            </w:pPr>
            <w:bookmarkStart w:id="46" w:name="_Hlk212806974"/>
            <w:r w:rsidRPr="00B37674">
              <w:rPr>
                <w:rFonts w:hint="eastAsia"/>
                <w:noProof/>
              </w:rPr>
              <w:lastRenderedPageBreak/>
              <w:drawing>
                <wp:inline distT="0" distB="0" distL="0" distR="0" wp14:anchorId="67D6C857" wp14:editId="4AA2A610">
                  <wp:extent cx="2749790" cy="2029037"/>
                  <wp:effectExtent l="0" t="0" r="0" b="952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749790" cy="2029037"/>
                          </a:xfrm>
                          <a:prstGeom prst="rect">
                            <a:avLst/>
                          </a:prstGeom>
                        </pic:spPr>
                      </pic:pic>
                    </a:graphicData>
                  </a:graphic>
                </wp:inline>
              </w:drawing>
            </w:r>
          </w:p>
        </w:tc>
        <w:tc>
          <w:tcPr>
            <w:tcW w:w="4394" w:type="dxa"/>
            <w:vAlign w:val="center"/>
          </w:tcPr>
          <w:p w14:paraId="4C8A66AC" w14:textId="77777777" w:rsidR="00B37674" w:rsidRPr="00B37674" w:rsidRDefault="00B37674" w:rsidP="00B37674">
            <w:pPr>
              <w:pStyle w:val="aff0"/>
              <w:rPr>
                <w:color w:val="FF0000"/>
              </w:rPr>
            </w:pPr>
            <w:r w:rsidRPr="00B37674">
              <w:rPr>
                <w:rFonts w:hint="eastAsia"/>
                <w:noProof/>
                <w:color w:val="FF0000"/>
              </w:rPr>
              <w:drawing>
                <wp:inline distT="0" distB="0" distL="0" distR="0" wp14:anchorId="221705D0" wp14:editId="4C733456">
                  <wp:extent cx="2735046" cy="2018157"/>
                  <wp:effectExtent l="0" t="0" r="8255" b="127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735046" cy="2018157"/>
                          </a:xfrm>
                          <a:prstGeom prst="rect">
                            <a:avLst/>
                          </a:prstGeom>
                        </pic:spPr>
                      </pic:pic>
                    </a:graphicData>
                  </a:graphic>
                </wp:inline>
              </w:drawing>
            </w:r>
          </w:p>
        </w:tc>
      </w:tr>
      <w:tr w:rsidR="00AC79EA" w:rsidRPr="00B37674" w14:paraId="2BEE1635" w14:textId="77777777" w:rsidTr="00AC79EA">
        <w:trPr>
          <w:trHeight w:val="416"/>
        </w:trPr>
        <w:tc>
          <w:tcPr>
            <w:tcW w:w="4394" w:type="dxa"/>
            <w:vAlign w:val="center"/>
          </w:tcPr>
          <w:p w14:paraId="12B16526" w14:textId="2050C197" w:rsidR="00B37674" w:rsidRPr="00B37674" w:rsidRDefault="00B37674" w:rsidP="00B37674">
            <w:pPr>
              <w:pStyle w:val="aff0"/>
              <w:rPr>
                <w:b/>
                <w:bCs/>
                <w:sz w:val="20"/>
                <w:szCs w:val="20"/>
              </w:rPr>
            </w:pPr>
            <w:r w:rsidRPr="00B37674">
              <w:rPr>
                <w:rFonts w:eastAsia="黑体" w:hint="eastAsia"/>
                <w:szCs w:val="18"/>
              </w:rPr>
              <w:t>(</w:t>
            </w:r>
            <w:r w:rsidRPr="00B37674">
              <w:rPr>
                <w:rFonts w:eastAsia="黑体"/>
                <w:szCs w:val="18"/>
              </w:rPr>
              <w:t xml:space="preserve">a) </w:t>
            </w:r>
            <w:r w:rsidRPr="00B37674">
              <w:rPr>
                <w:rFonts w:eastAsia="黑体" w:hint="eastAsia"/>
                <w:szCs w:val="18"/>
              </w:rPr>
              <w:t>不同建筑数量下代数连通</w:t>
            </w:r>
            <w:r w:rsidR="00EA4A87">
              <w:rPr>
                <w:rFonts w:eastAsia="黑体" w:hint="eastAsia"/>
                <w:szCs w:val="18"/>
              </w:rPr>
              <w:t>率对比</w:t>
            </w:r>
          </w:p>
        </w:tc>
        <w:tc>
          <w:tcPr>
            <w:tcW w:w="4394" w:type="dxa"/>
            <w:vAlign w:val="center"/>
          </w:tcPr>
          <w:p w14:paraId="3A821861" w14:textId="6D74CAAF" w:rsidR="00B37674" w:rsidRPr="00B37674" w:rsidRDefault="00B37674" w:rsidP="00B37674">
            <w:pPr>
              <w:pStyle w:val="aff0"/>
              <w:rPr>
                <w:color w:val="FF0000"/>
              </w:rPr>
            </w:pPr>
            <w:r w:rsidRPr="00B37674">
              <w:rPr>
                <w:rFonts w:eastAsia="黑体" w:hint="eastAsia"/>
                <w:szCs w:val="18"/>
              </w:rPr>
              <w:t>(b</w:t>
            </w:r>
            <w:r w:rsidRPr="00B37674">
              <w:rPr>
                <w:rFonts w:eastAsia="黑体"/>
                <w:szCs w:val="18"/>
              </w:rPr>
              <w:t xml:space="preserve">) </w:t>
            </w:r>
            <w:r w:rsidRPr="00B37674">
              <w:rPr>
                <w:rFonts w:eastAsia="黑体" w:hint="eastAsia"/>
                <w:szCs w:val="18"/>
              </w:rPr>
              <w:t>不同建筑数量下</w:t>
            </w:r>
            <w:r w:rsidR="00EA4A87">
              <w:rPr>
                <w:rFonts w:eastAsia="黑体" w:hint="eastAsia"/>
                <w:szCs w:val="18"/>
              </w:rPr>
              <w:t>平均</w:t>
            </w:r>
            <w:r w:rsidR="00727BD3">
              <w:rPr>
                <w:rFonts w:eastAsia="黑体" w:hint="eastAsia"/>
                <w:szCs w:val="18"/>
              </w:rPr>
              <w:t>到达步数</w:t>
            </w:r>
            <w:r w:rsidR="00EA4A87">
              <w:rPr>
                <w:rFonts w:eastAsia="黑体" w:hint="eastAsia"/>
                <w:szCs w:val="18"/>
              </w:rPr>
              <w:t>对比</w:t>
            </w:r>
          </w:p>
        </w:tc>
      </w:tr>
    </w:tbl>
    <w:bookmarkEnd w:id="46"/>
    <w:p w14:paraId="416AC04C" w14:textId="201EA7A0" w:rsidR="005E2801" w:rsidRDefault="00624253" w:rsidP="0080116D">
      <w:pPr>
        <w:pStyle w:val="aff2"/>
      </w:pPr>
      <w:r w:rsidRPr="00A9585A">
        <w:rPr>
          <w:rFonts w:hint="eastAsia"/>
        </w:rPr>
        <w:t>图</w:t>
      </w:r>
      <w:r w:rsidR="00727BD3">
        <w:t>3</w:t>
      </w:r>
      <w:r w:rsidRPr="00A9585A">
        <w:t xml:space="preserve"> </w:t>
      </w:r>
      <w:r w:rsidRPr="00A9585A">
        <w:rPr>
          <w:rFonts w:hint="eastAsia"/>
        </w:rPr>
        <w:t>不同建筑</w:t>
      </w:r>
      <w:r w:rsidR="004C002B">
        <w:rPr>
          <w:rFonts w:hint="eastAsia"/>
        </w:rPr>
        <w:t>数量</w:t>
      </w:r>
      <w:r w:rsidRPr="00A9585A">
        <w:rPr>
          <w:rFonts w:hint="eastAsia"/>
        </w:rPr>
        <w:t>下</w:t>
      </w:r>
      <w:r w:rsidR="004C002B">
        <w:rPr>
          <w:rFonts w:hint="eastAsia"/>
        </w:rPr>
        <w:t>的指标对比</w:t>
      </w:r>
    </w:p>
    <w:p w14:paraId="4438A14F" w14:textId="5701608E" w:rsidR="00B61D19" w:rsidRDefault="00B61D19" w:rsidP="008A6337">
      <w:pPr>
        <w:spacing w:line="360" w:lineRule="auto"/>
        <w:ind w:firstLineChars="196" w:firstLine="412"/>
        <w:rPr>
          <w:color w:val="000000"/>
          <w:sz w:val="21"/>
          <w:szCs w:val="21"/>
        </w:rPr>
      </w:pPr>
      <w:commentRangeStart w:id="47"/>
      <w:r w:rsidRPr="00B61D19">
        <w:rPr>
          <w:rFonts w:hint="eastAsia"/>
          <w:color w:val="000000"/>
          <w:sz w:val="21"/>
          <w:szCs w:val="21"/>
        </w:rPr>
        <w:t>从图</w:t>
      </w:r>
      <w:ins w:id="48" w:author="Lianghui Ding" w:date="2025-11-23T23:23:00Z">
        <w:r w:rsidR="00563283">
          <w:rPr>
            <w:rFonts w:hint="eastAsia"/>
            <w:color w:val="000000"/>
            <w:sz w:val="21"/>
            <w:szCs w:val="21"/>
          </w:rPr>
          <w:t>3</w:t>
        </w:r>
        <w:r w:rsidR="00563283">
          <w:rPr>
            <w:color w:val="000000"/>
            <w:sz w:val="21"/>
            <w:szCs w:val="21"/>
          </w:rPr>
          <w:t>-</w:t>
        </w:r>
      </w:ins>
      <w:r w:rsidRPr="00B61D19">
        <w:rPr>
          <w:rFonts w:hint="eastAsia"/>
          <w:color w:val="000000"/>
          <w:sz w:val="21"/>
          <w:szCs w:val="21"/>
        </w:rPr>
        <w:t>(a)</w:t>
      </w:r>
      <w:r w:rsidRPr="00B61D19">
        <w:rPr>
          <w:rFonts w:hint="eastAsia"/>
          <w:color w:val="000000"/>
          <w:sz w:val="21"/>
          <w:szCs w:val="21"/>
        </w:rPr>
        <w:t>可见，随着建筑数量由</w:t>
      </w:r>
      <w:r w:rsidRPr="00B61D19">
        <w:rPr>
          <w:rFonts w:hint="eastAsia"/>
          <w:color w:val="000000"/>
          <w:sz w:val="21"/>
          <w:szCs w:val="21"/>
        </w:rPr>
        <w:t>10</w:t>
      </w:r>
      <w:r w:rsidRPr="00B61D19">
        <w:rPr>
          <w:rFonts w:hint="eastAsia"/>
          <w:color w:val="000000"/>
          <w:sz w:val="21"/>
          <w:szCs w:val="21"/>
        </w:rPr>
        <w:t>增至</w:t>
      </w:r>
      <w:r w:rsidRPr="00B61D19">
        <w:rPr>
          <w:rFonts w:hint="eastAsia"/>
          <w:color w:val="000000"/>
          <w:sz w:val="21"/>
          <w:szCs w:val="21"/>
        </w:rPr>
        <w:t>20</w:t>
      </w:r>
      <w:r w:rsidRPr="00B61D19">
        <w:rPr>
          <w:rFonts w:hint="eastAsia"/>
          <w:color w:val="000000"/>
          <w:sz w:val="21"/>
          <w:szCs w:val="21"/>
        </w:rPr>
        <w:t>及</w:t>
      </w:r>
      <w:r w:rsidRPr="00B61D19">
        <w:rPr>
          <w:rFonts w:hint="eastAsia"/>
          <w:color w:val="000000"/>
          <w:sz w:val="21"/>
          <w:szCs w:val="21"/>
        </w:rPr>
        <w:t>30</w:t>
      </w:r>
      <w:r w:rsidRPr="00B61D19">
        <w:rPr>
          <w:rFonts w:hint="eastAsia"/>
          <w:color w:val="000000"/>
          <w:sz w:val="21"/>
          <w:szCs w:val="21"/>
        </w:rPr>
        <w:t>，</w:t>
      </w:r>
      <w:r w:rsidRPr="00B61D19">
        <w:rPr>
          <w:rFonts w:hint="eastAsia"/>
          <w:color w:val="000000"/>
          <w:sz w:val="21"/>
          <w:szCs w:val="21"/>
        </w:rPr>
        <w:t>C-RRT*-APF</w:t>
      </w:r>
      <w:r w:rsidRPr="00B61D19">
        <w:rPr>
          <w:rFonts w:hint="eastAsia"/>
          <w:color w:val="000000"/>
          <w:sz w:val="21"/>
          <w:szCs w:val="21"/>
        </w:rPr>
        <w:t>的连通率分别为</w:t>
      </w:r>
      <w:r w:rsidRPr="00B61D19">
        <w:rPr>
          <w:rFonts w:hint="eastAsia"/>
          <w:color w:val="000000"/>
          <w:sz w:val="21"/>
          <w:szCs w:val="21"/>
        </w:rPr>
        <w:t>0.92</w:t>
      </w:r>
      <w:r w:rsidRPr="00B61D19">
        <w:rPr>
          <w:rFonts w:hint="eastAsia"/>
          <w:color w:val="000000"/>
          <w:sz w:val="21"/>
          <w:szCs w:val="21"/>
        </w:rPr>
        <w:t>、</w:t>
      </w:r>
      <w:r w:rsidRPr="00B61D19">
        <w:rPr>
          <w:rFonts w:hint="eastAsia"/>
          <w:color w:val="000000"/>
          <w:sz w:val="21"/>
          <w:szCs w:val="21"/>
        </w:rPr>
        <w:t>0.86</w:t>
      </w:r>
      <w:r w:rsidRPr="00B61D19">
        <w:rPr>
          <w:rFonts w:hint="eastAsia"/>
          <w:color w:val="000000"/>
          <w:sz w:val="21"/>
          <w:szCs w:val="21"/>
        </w:rPr>
        <w:t>与</w:t>
      </w:r>
      <w:r w:rsidRPr="00B61D19">
        <w:rPr>
          <w:rFonts w:hint="eastAsia"/>
          <w:color w:val="000000"/>
          <w:sz w:val="21"/>
          <w:szCs w:val="21"/>
        </w:rPr>
        <w:t>0.84</w:t>
      </w:r>
      <w:r w:rsidRPr="00B61D19">
        <w:rPr>
          <w:rFonts w:hint="eastAsia"/>
          <w:color w:val="000000"/>
          <w:sz w:val="21"/>
          <w:szCs w:val="21"/>
        </w:rPr>
        <w:t>，均为</w:t>
      </w:r>
      <w:r>
        <w:rPr>
          <w:rFonts w:hint="eastAsia"/>
          <w:color w:val="000000"/>
          <w:sz w:val="21"/>
          <w:szCs w:val="21"/>
        </w:rPr>
        <w:t>所有算法中</w:t>
      </w:r>
      <w:r w:rsidRPr="00B61D19">
        <w:rPr>
          <w:rFonts w:hint="eastAsia"/>
          <w:color w:val="000000"/>
          <w:sz w:val="21"/>
          <w:szCs w:val="21"/>
        </w:rPr>
        <w:t>最高</w:t>
      </w:r>
      <w:r>
        <w:rPr>
          <w:rFonts w:hint="eastAsia"/>
          <w:color w:val="000000"/>
          <w:sz w:val="21"/>
          <w:szCs w:val="21"/>
        </w:rPr>
        <w:t>值</w:t>
      </w:r>
      <w:r w:rsidRPr="00B61D19">
        <w:rPr>
          <w:rFonts w:hint="eastAsia"/>
          <w:color w:val="000000"/>
          <w:sz w:val="21"/>
          <w:szCs w:val="21"/>
        </w:rPr>
        <w:t>。相比之下，</w:t>
      </w:r>
      <w:r w:rsidRPr="00B61D19">
        <w:rPr>
          <w:rFonts w:hint="eastAsia"/>
          <w:color w:val="000000"/>
          <w:sz w:val="21"/>
          <w:szCs w:val="21"/>
        </w:rPr>
        <w:t>CMUPF</w:t>
      </w:r>
      <w:r w:rsidRPr="00B61D19">
        <w:rPr>
          <w:rFonts w:hint="eastAsia"/>
          <w:color w:val="000000"/>
          <w:sz w:val="21"/>
          <w:szCs w:val="21"/>
        </w:rPr>
        <w:t>分别为</w:t>
      </w:r>
      <w:r w:rsidRPr="00B61D19">
        <w:rPr>
          <w:rFonts w:hint="eastAsia"/>
          <w:color w:val="000000"/>
          <w:sz w:val="21"/>
          <w:szCs w:val="21"/>
        </w:rPr>
        <w:t>0.85</w:t>
      </w:r>
      <w:r w:rsidRPr="00B61D19">
        <w:rPr>
          <w:rFonts w:hint="eastAsia"/>
          <w:color w:val="000000"/>
          <w:sz w:val="21"/>
          <w:szCs w:val="21"/>
        </w:rPr>
        <w:t>、</w:t>
      </w:r>
      <w:r w:rsidRPr="00B61D19">
        <w:rPr>
          <w:rFonts w:hint="eastAsia"/>
          <w:color w:val="000000"/>
          <w:sz w:val="21"/>
          <w:szCs w:val="21"/>
        </w:rPr>
        <w:t>0.78</w:t>
      </w:r>
      <w:r w:rsidRPr="00B61D19">
        <w:rPr>
          <w:rFonts w:hint="eastAsia"/>
          <w:color w:val="000000"/>
          <w:sz w:val="21"/>
          <w:szCs w:val="21"/>
        </w:rPr>
        <w:t>与</w:t>
      </w:r>
      <w:r w:rsidRPr="00B61D19">
        <w:rPr>
          <w:rFonts w:hint="eastAsia"/>
          <w:color w:val="000000"/>
          <w:sz w:val="21"/>
          <w:szCs w:val="21"/>
        </w:rPr>
        <w:t>0.75</w:t>
      </w:r>
      <w:r w:rsidRPr="00B61D19">
        <w:rPr>
          <w:rFonts w:hint="eastAsia"/>
          <w:color w:val="000000"/>
          <w:sz w:val="21"/>
          <w:szCs w:val="21"/>
        </w:rPr>
        <w:t>，而</w:t>
      </w:r>
      <w:r w:rsidRPr="00B61D19">
        <w:rPr>
          <w:rFonts w:hint="eastAsia"/>
          <w:color w:val="000000"/>
          <w:sz w:val="21"/>
          <w:szCs w:val="21"/>
        </w:rPr>
        <w:t>PPSwarm</w:t>
      </w:r>
      <w:r w:rsidRPr="00B61D19">
        <w:rPr>
          <w:rFonts w:hint="eastAsia"/>
          <w:color w:val="000000"/>
          <w:sz w:val="21"/>
          <w:szCs w:val="21"/>
        </w:rPr>
        <w:t>与</w:t>
      </w:r>
      <w:r w:rsidRPr="00B61D19">
        <w:rPr>
          <w:rFonts w:hint="eastAsia"/>
          <w:color w:val="000000"/>
          <w:sz w:val="21"/>
          <w:szCs w:val="21"/>
        </w:rPr>
        <w:t>K-CBS</w:t>
      </w:r>
      <w:r w:rsidRPr="00B61D19">
        <w:rPr>
          <w:rFonts w:hint="eastAsia"/>
          <w:color w:val="000000"/>
          <w:sz w:val="21"/>
          <w:szCs w:val="21"/>
        </w:rPr>
        <w:t>则明显偏低（分别维持在</w:t>
      </w:r>
      <w:r w:rsidRPr="00B61D19">
        <w:rPr>
          <w:rFonts w:hint="eastAsia"/>
          <w:color w:val="000000"/>
          <w:sz w:val="21"/>
          <w:szCs w:val="21"/>
        </w:rPr>
        <w:t>0.41~0.54</w:t>
      </w:r>
      <w:r w:rsidRPr="00B61D19">
        <w:rPr>
          <w:rFonts w:hint="eastAsia"/>
          <w:color w:val="000000"/>
          <w:sz w:val="21"/>
          <w:szCs w:val="21"/>
        </w:rPr>
        <w:t>与</w:t>
      </w:r>
      <w:r w:rsidRPr="00B61D19">
        <w:rPr>
          <w:rFonts w:hint="eastAsia"/>
          <w:color w:val="000000"/>
          <w:sz w:val="21"/>
          <w:szCs w:val="21"/>
        </w:rPr>
        <w:t>0.39~0.41</w:t>
      </w:r>
      <w:r w:rsidRPr="00B61D19">
        <w:rPr>
          <w:rFonts w:hint="eastAsia"/>
          <w:color w:val="000000"/>
          <w:sz w:val="21"/>
          <w:szCs w:val="21"/>
        </w:rPr>
        <w:t>的区间），</w:t>
      </w:r>
      <w:r w:rsidRPr="00B61D19">
        <w:rPr>
          <w:rFonts w:hint="eastAsia"/>
          <w:color w:val="000000"/>
          <w:sz w:val="21"/>
          <w:szCs w:val="21"/>
        </w:rPr>
        <w:t>APF</w:t>
      </w:r>
      <w:r w:rsidRPr="00B61D19">
        <w:rPr>
          <w:rFonts w:hint="eastAsia"/>
          <w:color w:val="000000"/>
          <w:sz w:val="21"/>
          <w:szCs w:val="21"/>
        </w:rPr>
        <w:t>下降最为严重，由</w:t>
      </w:r>
      <w:r w:rsidRPr="00B61D19">
        <w:rPr>
          <w:rFonts w:hint="eastAsia"/>
          <w:color w:val="000000"/>
          <w:sz w:val="21"/>
          <w:szCs w:val="21"/>
        </w:rPr>
        <w:t>0.34</w:t>
      </w:r>
      <w:r w:rsidRPr="00B61D19">
        <w:rPr>
          <w:rFonts w:hint="eastAsia"/>
          <w:color w:val="000000"/>
          <w:sz w:val="21"/>
          <w:szCs w:val="21"/>
        </w:rPr>
        <w:t>降至</w:t>
      </w:r>
      <w:r w:rsidRPr="00B61D19">
        <w:rPr>
          <w:rFonts w:hint="eastAsia"/>
          <w:color w:val="000000"/>
          <w:sz w:val="21"/>
          <w:szCs w:val="21"/>
        </w:rPr>
        <w:t>0.20</w:t>
      </w:r>
      <w:r w:rsidRPr="00B61D19">
        <w:rPr>
          <w:rFonts w:hint="eastAsia"/>
          <w:color w:val="000000"/>
          <w:sz w:val="21"/>
          <w:szCs w:val="21"/>
        </w:rPr>
        <w:t>后仅略升至</w:t>
      </w:r>
      <w:r w:rsidRPr="00B61D19">
        <w:rPr>
          <w:rFonts w:hint="eastAsia"/>
          <w:color w:val="000000"/>
          <w:sz w:val="21"/>
          <w:szCs w:val="21"/>
        </w:rPr>
        <w:t>0.23</w:t>
      </w:r>
      <w:r w:rsidRPr="00B61D19">
        <w:rPr>
          <w:rFonts w:hint="eastAsia"/>
          <w:color w:val="000000"/>
          <w:sz w:val="21"/>
          <w:szCs w:val="21"/>
        </w:rPr>
        <w:t>。这说明随着障碍物密集度提高，</w:t>
      </w:r>
      <w:r w:rsidR="00370C73">
        <w:rPr>
          <w:rFonts w:hint="eastAsia"/>
          <w:color w:val="000000"/>
          <w:sz w:val="21"/>
          <w:szCs w:val="21"/>
        </w:rPr>
        <w:t>大规模无人机集群</w:t>
      </w:r>
      <w:r w:rsidRPr="00B61D19">
        <w:rPr>
          <w:rFonts w:hint="eastAsia"/>
          <w:color w:val="000000"/>
          <w:sz w:val="21"/>
          <w:szCs w:val="21"/>
        </w:rPr>
        <w:t>仅依赖</w:t>
      </w:r>
      <w:r w:rsidR="00370C73">
        <w:rPr>
          <w:rFonts w:hint="eastAsia"/>
          <w:color w:val="000000"/>
          <w:sz w:val="21"/>
          <w:szCs w:val="21"/>
        </w:rPr>
        <w:t>整体势能</w:t>
      </w:r>
      <w:r w:rsidRPr="00B61D19">
        <w:rPr>
          <w:rFonts w:hint="eastAsia"/>
          <w:color w:val="000000"/>
          <w:sz w:val="21"/>
          <w:szCs w:val="21"/>
        </w:rPr>
        <w:t>或启发式方法难以维持拓扑完整性，而</w:t>
      </w:r>
      <w:r w:rsidRPr="00B61D19">
        <w:rPr>
          <w:rFonts w:hint="eastAsia"/>
          <w:color w:val="000000"/>
          <w:sz w:val="21"/>
          <w:szCs w:val="21"/>
        </w:rPr>
        <w:t>C-RRT*-APF</w:t>
      </w:r>
      <w:r w:rsidRPr="00B61D19">
        <w:rPr>
          <w:rFonts w:hint="eastAsia"/>
          <w:color w:val="000000"/>
          <w:sz w:val="21"/>
          <w:szCs w:val="21"/>
        </w:rPr>
        <w:t>在引入基于</w:t>
      </w:r>
      <w:r w:rsidRPr="00B61D19">
        <w:rPr>
          <w:rFonts w:hint="eastAsia"/>
          <w:color w:val="000000"/>
          <w:sz w:val="21"/>
          <w:szCs w:val="21"/>
        </w:rPr>
        <w:t>M</w:t>
      </w:r>
      <w:r w:rsidR="00370C73">
        <w:rPr>
          <w:color w:val="000000"/>
          <w:sz w:val="21"/>
          <w:szCs w:val="21"/>
        </w:rPr>
        <w:t>B</w:t>
      </w:r>
      <w:r w:rsidRPr="00B61D19">
        <w:rPr>
          <w:rFonts w:hint="eastAsia"/>
          <w:color w:val="000000"/>
          <w:sz w:val="21"/>
          <w:szCs w:val="21"/>
        </w:rPr>
        <w:t>ST</w:t>
      </w:r>
      <w:r w:rsidRPr="00B61D19">
        <w:rPr>
          <w:rFonts w:hint="eastAsia"/>
          <w:color w:val="000000"/>
          <w:sz w:val="21"/>
          <w:szCs w:val="21"/>
        </w:rPr>
        <w:t>的连通保持力场后，可有</w:t>
      </w:r>
      <w:r w:rsidR="00370C73">
        <w:rPr>
          <w:rFonts w:hint="eastAsia"/>
          <w:color w:val="000000"/>
          <w:sz w:val="21"/>
          <w:szCs w:val="21"/>
        </w:rPr>
        <w:t>提高连通保持率</w:t>
      </w:r>
      <w:r w:rsidRPr="00B61D19">
        <w:rPr>
          <w:rFonts w:hint="eastAsia"/>
          <w:color w:val="000000"/>
          <w:sz w:val="21"/>
          <w:szCs w:val="21"/>
        </w:rPr>
        <w:t>。</w:t>
      </w:r>
    </w:p>
    <w:p w14:paraId="59F09F13" w14:textId="7E8AFFAB" w:rsidR="00B61D19" w:rsidRDefault="00B61D19" w:rsidP="008A6337">
      <w:pPr>
        <w:spacing w:line="360" w:lineRule="auto"/>
        <w:ind w:firstLineChars="196" w:firstLine="412"/>
        <w:rPr>
          <w:color w:val="000000"/>
          <w:sz w:val="21"/>
          <w:szCs w:val="21"/>
        </w:rPr>
      </w:pPr>
      <w:r w:rsidRPr="00B61D19">
        <w:rPr>
          <w:rFonts w:hint="eastAsia"/>
          <w:color w:val="000000"/>
          <w:sz w:val="21"/>
          <w:szCs w:val="21"/>
        </w:rPr>
        <w:t>图</w:t>
      </w:r>
      <w:ins w:id="49" w:author="Lianghui Ding" w:date="2025-11-23T23:23:00Z">
        <w:r w:rsidR="00563283">
          <w:rPr>
            <w:rFonts w:hint="eastAsia"/>
            <w:color w:val="000000"/>
            <w:sz w:val="21"/>
            <w:szCs w:val="21"/>
          </w:rPr>
          <w:t>3</w:t>
        </w:r>
        <w:r w:rsidR="00563283">
          <w:rPr>
            <w:color w:val="000000"/>
            <w:sz w:val="21"/>
            <w:szCs w:val="21"/>
          </w:rPr>
          <w:t>-</w:t>
        </w:r>
      </w:ins>
      <w:r w:rsidRPr="00B61D19">
        <w:rPr>
          <w:rFonts w:hint="eastAsia"/>
          <w:color w:val="000000"/>
          <w:sz w:val="21"/>
          <w:szCs w:val="21"/>
        </w:rPr>
        <w:t>(b)</w:t>
      </w:r>
      <w:r w:rsidRPr="00B61D19">
        <w:rPr>
          <w:rFonts w:hint="eastAsia"/>
          <w:color w:val="000000"/>
          <w:sz w:val="21"/>
          <w:szCs w:val="21"/>
        </w:rPr>
        <w:t>则反映了平均到达步数的变化趋势，随着建筑数量增加，各算法的规划代价均有所提升。其中</w:t>
      </w:r>
      <w:r w:rsidRPr="00B61D19">
        <w:rPr>
          <w:rFonts w:hint="eastAsia"/>
          <w:color w:val="000000"/>
          <w:sz w:val="21"/>
          <w:szCs w:val="21"/>
        </w:rPr>
        <w:t>C-RRT*-APF</w:t>
      </w:r>
      <w:r w:rsidRPr="00B61D19">
        <w:rPr>
          <w:rFonts w:hint="eastAsia"/>
          <w:color w:val="000000"/>
          <w:sz w:val="21"/>
          <w:szCs w:val="21"/>
        </w:rPr>
        <w:t>在</w:t>
      </w:r>
      <w:r w:rsidRPr="00B61D19">
        <w:rPr>
          <w:rFonts w:hint="eastAsia"/>
          <w:color w:val="000000"/>
          <w:sz w:val="21"/>
          <w:szCs w:val="21"/>
        </w:rPr>
        <w:t>10</w:t>
      </w:r>
      <w:r w:rsidRPr="00B61D19">
        <w:rPr>
          <w:rFonts w:hint="eastAsia"/>
          <w:color w:val="000000"/>
          <w:sz w:val="21"/>
          <w:szCs w:val="21"/>
        </w:rPr>
        <w:t>、</w:t>
      </w:r>
      <w:r w:rsidRPr="00B61D19">
        <w:rPr>
          <w:rFonts w:hint="eastAsia"/>
          <w:color w:val="000000"/>
          <w:sz w:val="21"/>
          <w:szCs w:val="21"/>
        </w:rPr>
        <w:t>20</w:t>
      </w:r>
      <w:r w:rsidRPr="00B61D19">
        <w:rPr>
          <w:rFonts w:hint="eastAsia"/>
          <w:color w:val="000000"/>
          <w:sz w:val="21"/>
          <w:szCs w:val="21"/>
        </w:rPr>
        <w:t>与</w:t>
      </w:r>
      <w:r w:rsidRPr="00B61D19">
        <w:rPr>
          <w:rFonts w:hint="eastAsia"/>
          <w:color w:val="000000"/>
          <w:sz w:val="21"/>
          <w:szCs w:val="21"/>
        </w:rPr>
        <w:t>30</w:t>
      </w:r>
      <w:r w:rsidRPr="00B61D19">
        <w:rPr>
          <w:rFonts w:hint="eastAsia"/>
          <w:color w:val="000000"/>
          <w:sz w:val="21"/>
          <w:szCs w:val="21"/>
        </w:rPr>
        <w:t>栋建筑条件下的平均步数分别为</w:t>
      </w:r>
      <w:r w:rsidRPr="00B61D19">
        <w:rPr>
          <w:rFonts w:hint="eastAsia"/>
          <w:color w:val="000000"/>
          <w:sz w:val="21"/>
          <w:szCs w:val="21"/>
        </w:rPr>
        <w:t>286</w:t>
      </w:r>
      <w:r w:rsidRPr="00B61D19">
        <w:rPr>
          <w:rFonts w:hint="eastAsia"/>
          <w:color w:val="000000"/>
          <w:sz w:val="21"/>
          <w:szCs w:val="21"/>
        </w:rPr>
        <w:t>、</w:t>
      </w:r>
      <w:r w:rsidRPr="00B61D19">
        <w:rPr>
          <w:rFonts w:hint="eastAsia"/>
          <w:color w:val="000000"/>
          <w:sz w:val="21"/>
          <w:szCs w:val="21"/>
        </w:rPr>
        <w:t>307</w:t>
      </w:r>
      <w:r w:rsidRPr="00B61D19">
        <w:rPr>
          <w:rFonts w:hint="eastAsia"/>
          <w:color w:val="000000"/>
          <w:sz w:val="21"/>
          <w:szCs w:val="21"/>
        </w:rPr>
        <w:t>与</w:t>
      </w:r>
      <w:r w:rsidRPr="00B61D19">
        <w:rPr>
          <w:rFonts w:hint="eastAsia"/>
          <w:color w:val="000000"/>
          <w:sz w:val="21"/>
          <w:szCs w:val="21"/>
        </w:rPr>
        <w:t>318</w:t>
      </w:r>
      <w:r w:rsidRPr="00B61D19">
        <w:rPr>
          <w:rFonts w:hint="eastAsia"/>
          <w:color w:val="000000"/>
          <w:sz w:val="21"/>
          <w:szCs w:val="21"/>
        </w:rPr>
        <w:t>，均显著低于</w:t>
      </w:r>
      <w:r w:rsidRPr="00B61D19">
        <w:rPr>
          <w:rFonts w:hint="eastAsia"/>
          <w:color w:val="000000"/>
          <w:sz w:val="21"/>
          <w:szCs w:val="21"/>
        </w:rPr>
        <w:t>CMUPF</w:t>
      </w:r>
      <w:r w:rsidRPr="00B61D19">
        <w:rPr>
          <w:rFonts w:hint="eastAsia"/>
          <w:color w:val="000000"/>
          <w:sz w:val="21"/>
          <w:szCs w:val="21"/>
        </w:rPr>
        <w:t>（</w:t>
      </w:r>
      <w:r w:rsidRPr="00B61D19">
        <w:rPr>
          <w:rFonts w:hint="eastAsia"/>
          <w:color w:val="000000"/>
          <w:sz w:val="21"/>
          <w:szCs w:val="21"/>
        </w:rPr>
        <w:t>383</w:t>
      </w:r>
      <w:r w:rsidRPr="00B61D19">
        <w:rPr>
          <w:rFonts w:hint="eastAsia"/>
          <w:color w:val="000000"/>
          <w:sz w:val="21"/>
          <w:szCs w:val="21"/>
        </w:rPr>
        <w:t>、</w:t>
      </w:r>
      <w:r w:rsidRPr="00B61D19">
        <w:rPr>
          <w:rFonts w:hint="eastAsia"/>
          <w:color w:val="000000"/>
          <w:sz w:val="21"/>
          <w:szCs w:val="21"/>
        </w:rPr>
        <w:t>419</w:t>
      </w:r>
      <w:r w:rsidRPr="00B61D19">
        <w:rPr>
          <w:rFonts w:hint="eastAsia"/>
          <w:color w:val="000000"/>
          <w:sz w:val="21"/>
          <w:szCs w:val="21"/>
        </w:rPr>
        <w:t>与</w:t>
      </w:r>
      <w:r w:rsidRPr="00B61D19">
        <w:rPr>
          <w:rFonts w:hint="eastAsia"/>
          <w:color w:val="000000"/>
          <w:sz w:val="21"/>
          <w:szCs w:val="21"/>
        </w:rPr>
        <w:t>441</w:t>
      </w:r>
      <w:r w:rsidRPr="00B61D19">
        <w:rPr>
          <w:rFonts w:hint="eastAsia"/>
          <w:color w:val="000000"/>
          <w:sz w:val="21"/>
          <w:szCs w:val="21"/>
        </w:rPr>
        <w:t>）。需要指出的是，由于</w:t>
      </w:r>
      <w:r w:rsidRPr="00B61D19">
        <w:rPr>
          <w:rFonts w:hint="eastAsia"/>
          <w:color w:val="000000"/>
          <w:sz w:val="21"/>
          <w:szCs w:val="21"/>
        </w:rPr>
        <w:t>K-CBS</w:t>
      </w:r>
      <w:r w:rsidRPr="00B61D19">
        <w:rPr>
          <w:rFonts w:hint="eastAsia"/>
          <w:color w:val="000000"/>
          <w:sz w:val="21"/>
          <w:szCs w:val="21"/>
        </w:rPr>
        <w:t>与</w:t>
      </w:r>
      <w:r w:rsidRPr="00B61D19">
        <w:rPr>
          <w:rFonts w:hint="eastAsia"/>
          <w:color w:val="000000"/>
          <w:sz w:val="21"/>
          <w:szCs w:val="21"/>
        </w:rPr>
        <w:t>PPSwarm</w:t>
      </w:r>
      <w:r w:rsidRPr="00B61D19">
        <w:rPr>
          <w:rFonts w:hint="eastAsia"/>
          <w:color w:val="000000"/>
          <w:sz w:val="21"/>
          <w:szCs w:val="21"/>
        </w:rPr>
        <w:t>均基于全局信息进行规划，其在该指标上普遍低于</w:t>
      </w:r>
      <w:r w:rsidRPr="00B61D19">
        <w:rPr>
          <w:rFonts w:hint="eastAsia"/>
          <w:color w:val="000000"/>
          <w:sz w:val="21"/>
          <w:szCs w:val="21"/>
        </w:rPr>
        <w:t>C-RRT*-APF</w:t>
      </w:r>
      <w:r w:rsidRPr="00B61D19">
        <w:rPr>
          <w:rFonts w:hint="eastAsia"/>
          <w:color w:val="000000"/>
          <w:sz w:val="21"/>
          <w:szCs w:val="21"/>
        </w:rPr>
        <w:t>，例如在建筑数量为</w:t>
      </w:r>
      <w:r w:rsidRPr="00B61D19">
        <w:rPr>
          <w:rFonts w:hint="eastAsia"/>
          <w:color w:val="000000"/>
          <w:sz w:val="21"/>
          <w:szCs w:val="21"/>
        </w:rPr>
        <w:t>10</w:t>
      </w:r>
      <w:r w:rsidRPr="00B61D19">
        <w:rPr>
          <w:rFonts w:hint="eastAsia"/>
          <w:color w:val="000000"/>
          <w:sz w:val="21"/>
          <w:szCs w:val="21"/>
        </w:rPr>
        <w:t>时分别为</w:t>
      </w:r>
      <w:r w:rsidRPr="00B61D19">
        <w:rPr>
          <w:rFonts w:hint="eastAsia"/>
          <w:color w:val="000000"/>
          <w:sz w:val="21"/>
          <w:szCs w:val="21"/>
        </w:rPr>
        <w:t>277</w:t>
      </w:r>
      <w:r w:rsidRPr="00B61D19">
        <w:rPr>
          <w:rFonts w:hint="eastAsia"/>
          <w:color w:val="000000"/>
          <w:sz w:val="21"/>
          <w:szCs w:val="21"/>
        </w:rPr>
        <w:t>与</w:t>
      </w:r>
      <w:r w:rsidRPr="00B61D19">
        <w:rPr>
          <w:rFonts w:hint="eastAsia"/>
          <w:color w:val="000000"/>
          <w:sz w:val="21"/>
          <w:szCs w:val="21"/>
        </w:rPr>
        <w:t>242</w:t>
      </w:r>
      <w:r w:rsidRPr="00B61D19">
        <w:rPr>
          <w:rFonts w:hint="eastAsia"/>
          <w:color w:val="000000"/>
          <w:sz w:val="21"/>
          <w:szCs w:val="21"/>
        </w:rPr>
        <w:t>、在</w:t>
      </w:r>
      <w:r w:rsidRPr="00B61D19">
        <w:rPr>
          <w:rFonts w:hint="eastAsia"/>
          <w:color w:val="000000"/>
          <w:sz w:val="21"/>
          <w:szCs w:val="21"/>
        </w:rPr>
        <w:t>20</w:t>
      </w:r>
      <w:r w:rsidRPr="00B61D19">
        <w:rPr>
          <w:rFonts w:hint="eastAsia"/>
          <w:color w:val="000000"/>
          <w:sz w:val="21"/>
          <w:szCs w:val="21"/>
        </w:rPr>
        <w:t>栋情况下分别为</w:t>
      </w:r>
      <w:r w:rsidRPr="00B61D19">
        <w:rPr>
          <w:rFonts w:hint="eastAsia"/>
          <w:color w:val="000000"/>
          <w:sz w:val="21"/>
          <w:szCs w:val="21"/>
        </w:rPr>
        <w:t>277</w:t>
      </w:r>
      <w:r w:rsidRPr="00B61D19">
        <w:rPr>
          <w:rFonts w:hint="eastAsia"/>
          <w:color w:val="000000"/>
          <w:sz w:val="21"/>
          <w:szCs w:val="21"/>
        </w:rPr>
        <w:t>与</w:t>
      </w:r>
      <w:r w:rsidRPr="00B61D19">
        <w:rPr>
          <w:rFonts w:hint="eastAsia"/>
          <w:color w:val="000000"/>
          <w:sz w:val="21"/>
          <w:szCs w:val="21"/>
        </w:rPr>
        <w:t>241</w:t>
      </w:r>
      <w:r w:rsidRPr="00B61D19">
        <w:rPr>
          <w:rFonts w:hint="eastAsia"/>
          <w:color w:val="000000"/>
          <w:sz w:val="21"/>
          <w:szCs w:val="21"/>
        </w:rPr>
        <w:t>，而</w:t>
      </w:r>
      <w:r w:rsidRPr="00B61D19">
        <w:rPr>
          <w:rFonts w:hint="eastAsia"/>
          <w:color w:val="000000"/>
          <w:sz w:val="21"/>
          <w:szCs w:val="21"/>
        </w:rPr>
        <w:t>PPSwarm</w:t>
      </w:r>
      <w:r w:rsidRPr="00B61D19">
        <w:rPr>
          <w:rFonts w:hint="eastAsia"/>
          <w:color w:val="000000"/>
          <w:sz w:val="21"/>
          <w:szCs w:val="21"/>
        </w:rPr>
        <w:t>进一步在</w:t>
      </w:r>
      <w:r w:rsidRPr="00B61D19">
        <w:rPr>
          <w:rFonts w:hint="eastAsia"/>
          <w:color w:val="000000"/>
          <w:sz w:val="21"/>
          <w:szCs w:val="21"/>
        </w:rPr>
        <w:t>K-CBS</w:t>
      </w:r>
      <w:r w:rsidRPr="00B61D19">
        <w:rPr>
          <w:rFonts w:hint="eastAsia"/>
          <w:color w:val="000000"/>
          <w:sz w:val="21"/>
          <w:szCs w:val="21"/>
        </w:rPr>
        <w:t>基础上引入了代价函数的优化机制，使其在多数场景下</w:t>
      </w:r>
      <w:r w:rsidR="00370C73">
        <w:rPr>
          <w:rFonts w:hint="eastAsia"/>
          <w:color w:val="000000"/>
          <w:sz w:val="21"/>
          <w:szCs w:val="21"/>
        </w:rPr>
        <w:t>路径效率</w:t>
      </w:r>
      <w:r w:rsidRPr="00B61D19">
        <w:rPr>
          <w:rFonts w:hint="eastAsia"/>
          <w:color w:val="000000"/>
          <w:sz w:val="21"/>
          <w:szCs w:val="21"/>
        </w:rPr>
        <w:t>表现更优。然而，这类方法通常无法兼顾拓扑可达性，在障碍数量增加后，连通性能明显下降，与图</w:t>
      </w:r>
      <w:r w:rsidRPr="00B61D19">
        <w:rPr>
          <w:rFonts w:hint="eastAsia"/>
          <w:color w:val="000000"/>
          <w:sz w:val="21"/>
          <w:szCs w:val="21"/>
        </w:rPr>
        <w:t>(a)</w:t>
      </w:r>
      <w:r w:rsidRPr="00B61D19">
        <w:rPr>
          <w:rFonts w:hint="eastAsia"/>
          <w:color w:val="000000"/>
          <w:sz w:val="21"/>
          <w:szCs w:val="21"/>
        </w:rPr>
        <w:t>的结果形成对照。</w:t>
      </w:r>
      <w:commentRangeEnd w:id="47"/>
      <w:r w:rsidR="004A2023">
        <w:rPr>
          <w:rStyle w:val="ac"/>
        </w:rPr>
        <w:commentReference w:id="47"/>
      </w:r>
    </w:p>
    <w:p w14:paraId="6FDEF245" w14:textId="284BA8C2" w:rsidR="001844CF" w:rsidRDefault="001844CF" w:rsidP="00234ACA">
      <w:pPr>
        <w:spacing w:line="360" w:lineRule="auto"/>
        <w:outlineLvl w:val="1"/>
        <w:rPr>
          <w:b/>
          <w:sz w:val="21"/>
          <w:szCs w:val="21"/>
        </w:rPr>
      </w:pPr>
      <w:r>
        <w:rPr>
          <w:rFonts w:hint="eastAsia"/>
          <w:b/>
          <w:sz w:val="21"/>
          <w:szCs w:val="21"/>
        </w:rPr>
        <w:t>4</w:t>
      </w:r>
      <w:r>
        <w:rPr>
          <w:b/>
          <w:sz w:val="21"/>
          <w:szCs w:val="21"/>
        </w:rPr>
        <w:t>.</w:t>
      </w:r>
      <w:r w:rsidR="00234ACA">
        <w:rPr>
          <w:b/>
          <w:sz w:val="21"/>
          <w:szCs w:val="21"/>
        </w:rPr>
        <w:t>4</w:t>
      </w:r>
      <w:r>
        <w:rPr>
          <w:b/>
          <w:sz w:val="21"/>
          <w:szCs w:val="21"/>
        </w:rPr>
        <w:t xml:space="preserve"> </w:t>
      </w:r>
      <w:r w:rsidR="004112D7">
        <w:rPr>
          <w:rFonts w:hint="eastAsia"/>
          <w:b/>
          <w:sz w:val="21"/>
          <w:szCs w:val="21"/>
        </w:rPr>
        <w:t>无人机</w:t>
      </w:r>
      <w:r>
        <w:rPr>
          <w:rFonts w:hint="eastAsia"/>
          <w:b/>
          <w:sz w:val="21"/>
          <w:szCs w:val="21"/>
        </w:rPr>
        <w:t>数量影响分析</w:t>
      </w:r>
    </w:p>
    <w:p w14:paraId="7DC45909" w14:textId="7A5BD1F6" w:rsidR="00370C73" w:rsidRPr="00026636" w:rsidRDefault="00026636" w:rsidP="00026636">
      <w:pPr>
        <w:spacing w:line="360" w:lineRule="auto"/>
        <w:ind w:firstLineChars="196" w:firstLine="412"/>
        <w:rPr>
          <w:color w:val="000000"/>
          <w:sz w:val="21"/>
          <w:szCs w:val="21"/>
        </w:rPr>
      </w:pPr>
      <w:r w:rsidRPr="00026636">
        <w:rPr>
          <w:rFonts w:hint="eastAsia"/>
          <w:color w:val="000000"/>
          <w:sz w:val="21"/>
          <w:szCs w:val="21"/>
        </w:rPr>
        <w:t>图</w:t>
      </w:r>
      <w:r w:rsidR="00727BD3">
        <w:rPr>
          <w:color w:val="000000"/>
          <w:sz w:val="21"/>
          <w:szCs w:val="21"/>
        </w:rPr>
        <w:t>4</w:t>
      </w:r>
      <w:r w:rsidRPr="00026636">
        <w:rPr>
          <w:rFonts w:hint="eastAsia"/>
          <w:color w:val="000000"/>
          <w:sz w:val="21"/>
          <w:szCs w:val="21"/>
        </w:rPr>
        <w:t>-(a)</w:t>
      </w:r>
      <w:r w:rsidRPr="00026636">
        <w:rPr>
          <w:rFonts w:hint="eastAsia"/>
          <w:color w:val="000000"/>
          <w:sz w:val="21"/>
          <w:szCs w:val="21"/>
        </w:rPr>
        <w:t>与图</w:t>
      </w:r>
      <w:r w:rsidR="00727BD3">
        <w:rPr>
          <w:color w:val="000000"/>
          <w:sz w:val="21"/>
          <w:szCs w:val="21"/>
        </w:rPr>
        <w:t>4</w:t>
      </w:r>
      <w:r w:rsidRPr="00026636">
        <w:rPr>
          <w:rFonts w:hint="eastAsia"/>
          <w:color w:val="000000"/>
          <w:sz w:val="21"/>
          <w:szCs w:val="21"/>
        </w:rPr>
        <w:t>-(b)</w:t>
      </w:r>
      <w:r w:rsidRPr="00026636">
        <w:rPr>
          <w:rFonts w:hint="eastAsia"/>
          <w:color w:val="000000"/>
          <w:sz w:val="21"/>
          <w:szCs w:val="21"/>
        </w:rPr>
        <w:t>展示了在不同无人机数量条件下，各算法在代数连通率与平均到达步数两项指标上的表现变化。</w:t>
      </w:r>
      <w:commentRangeStart w:id="50"/>
      <w:r w:rsidRPr="00026636">
        <w:rPr>
          <w:rFonts w:hint="eastAsia"/>
          <w:color w:val="000000"/>
          <w:sz w:val="21"/>
          <w:szCs w:val="21"/>
        </w:rPr>
        <w:t>整体来看，随着无人机数量由</w:t>
      </w:r>
      <w:r w:rsidRPr="00026636">
        <w:rPr>
          <w:rFonts w:hint="eastAsia"/>
          <w:color w:val="000000"/>
          <w:sz w:val="21"/>
          <w:szCs w:val="21"/>
        </w:rPr>
        <w:t>12</w:t>
      </w:r>
      <w:r w:rsidRPr="00026636">
        <w:rPr>
          <w:rFonts w:hint="eastAsia"/>
          <w:color w:val="000000"/>
          <w:sz w:val="21"/>
          <w:szCs w:val="21"/>
        </w:rPr>
        <w:t>架逐步增加至</w:t>
      </w:r>
      <w:r w:rsidRPr="00026636">
        <w:rPr>
          <w:rFonts w:hint="eastAsia"/>
          <w:color w:val="000000"/>
          <w:sz w:val="21"/>
          <w:szCs w:val="21"/>
        </w:rPr>
        <w:t>24</w:t>
      </w:r>
      <w:r w:rsidRPr="00026636">
        <w:rPr>
          <w:rFonts w:hint="eastAsia"/>
          <w:color w:val="000000"/>
          <w:sz w:val="21"/>
          <w:szCs w:val="21"/>
        </w:rPr>
        <w:t>架与</w:t>
      </w:r>
      <w:r w:rsidRPr="00026636">
        <w:rPr>
          <w:rFonts w:hint="eastAsia"/>
          <w:color w:val="000000"/>
          <w:sz w:val="21"/>
          <w:szCs w:val="21"/>
        </w:rPr>
        <w:t>36</w:t>
      </w:r>
      <w:r w:rsidRPr="00026636">
        <w:rPr>
          <w:rFonts w:hint="eastAsia"/>
          <w:color w:val="000000"/>
          <w:sz w:val="21"/>
          <w:szCs w:val="21"/>
        </w:rPr>
        <w:t>架，</w:t>
      </w:r>
      <w:r>
        <w:rPr>
          <w:rFonts w:hint="eastAsia"/>
          <w:color w:val="000000"/>
          <w:sz w:val="21"/>
          <w:szCs w:val="21"/>
        </w:rPr>
        <w:t>各个算法的连通率略微下降、到达步数略微提升。</w:t>
      </w:r>
      <w:r w:rsidRPr="00026636">
        <w:rPr>
          <w:rFonts w:hint="eastAsia"/>
          <w:color w:val="000000"/>
          <w:sz w:val="21"/>
          <w:szCs w:val="21"/>
        </w:rPr>
        <w:t>相比</w:t>
      </w:r>
      <w:r w:rsidRPr="00026636">
        <w:rPr>
          <w:rFonts w:hint="eastAsia"/>
          <w:color w:val="000000"/>
          <w:sz w:val="21"/>
          <w:szCs w:val="21"/>
        </w:rPr>
        <w:t>CMUPF</w:t>
      </w:r>
      <w:r w:rsidRPr="00026636">
        <w:rPr>
          <w:rFonts w:hint="eastAsia"/>
          <w:color w:val="000000"/>
          <w:sz w:val="21"/>
          <w:szCs w:val="21"/>
        </w:rPr>
        <w:t>，</w:t>
      </w:r>
      <w:r w:rsidRPr="00026636">
        <w:rPr>
          <w:rFonts w:hint="eastAsia"/>
          <w:color w:val="000000"/>
          <w:sz w:val="21"/>
          <w:szCs w:val="21"/>
        </w:rPr>
        <w:t>C-RRT*-APF</w:t>
      </w:r>
      <w:r w:rsidRPr="00026636">
        <w:rPr>
          <w:rFonts w:hint="eastAsia"/>
          <w:color w:val="000000"/>
          <w:sz w:val="21"/>
          <w:szCs w:val="21"/>
        </w:rPr>
        <w:t>在代数连通率方面分别提升约</w:t>
      </w:r>
      <w:r w:rsidRPr="00026636">
        <w:rPr>
          <w:rFonts w:hint="eastAsia"/>
          <w:color w:val="000000"/>
          <w:sz w:val="21"/>
          <w:szCs w:val="21"/>
        </w:rPr>
        <w:t>5</w:t>
      </w:r>
      <w:r>
        <w:rPr>
          <w:color w:val="000000"/>
          <w:sz w:val="21"/>
          <w:szCs w:val="21"/>
        </w:rPr>
        <w:t>%</w:t>
      </w:r>
      <w:r w:rsidRPr="00026636">
        <w:rPr>
          <w:rFonts w:hint="eastAsia"/>
          <w:color w:val="000000"/>
          <w:sz w:val="21"/>
          <w:szCs w:val="21"/>
        </w:rPr>
        <w:t>、</w:t>
      </w:r>
      <w:r w:rsidRPr="00026636">
        <w:rPr>
          <w:rFonts w:hint="eastAsia"/>
          <w:color w:val="000000"/>
          <w:sz w:val="21"/>
          <w:szCs w:val="21"/>
        </w:rPr>
        <w:t>8</w:t>
      </w:r>
      <w:r>
        <w:rPr>
          <w:color w:val="000000"/>
          <w:sz w:val="21"/>
          <w:szCs w:val="21"/>
        </w:rPr>
        <w:t>%</w:t>
      </w:r>
      <w:r w:rsidRPr="00026636">
        <w:rPr>
          <w:rFonts w:hint="eastAsia"/>
          <w:color w:val="000000"/>
          <w:sz w:val="21"/>
          <w:szCs w:val="21"/>
        </w:rPr>
        <w:t>与</w:t>
      </w:r>
      <w:r w:rsidRPr="00026636">
        <w:rPr>
          <w:rFonts w:hint="eastAsia"/>
          <w:color w:val="000000"/>
          <w:sz w:val="21"/>
          <w:szCs w:val="21"/>
        </w:rPr>
        <w:t>8</w:t>
      </w:r>
      <w:r>
        <w:rPr>
          <w:color w:val="000000"/>
          <w:sz w:val="21"/>
          <w:szCs w:val="21"/>
        </w:rPr>
        <w:t>%</w:t>
      </w:r>
      <w:r w:rsidRPr="00026636">
        <w:rPr>
          <w:rFonts w:hint="eastAsia"/>
          <w:color w:val="000000"/>
          <w:sz w:val="21"/>
          <w:szCs w:val="21"/>
        </w:rPr>
        <w:t>，而在平均到达步数方面分别降低约</w:t>
      </w:r>
      <w:r w:rsidRPr="00026636">
        <w:rPr>
          <w:rFonts w:hint="eastAsia"/>
          <w:color w:val="000000"/>
          <w:sz w:val="21"/>
          <w:szCs w:val="21"/>
        </w:rPr>
        <w:t>10.7%</w:t>
      </w:r>
      <w:r w:rsidRPr="00026636">
        <w:rPr>
          <w:rFonts w:hint="eastAsia"/>
          <w:color w:val="000000"/>
          <w:sz w:val="21"/>
          <w:szCs w:val="21"/>
        </w:rPr>
        <w:t>、</w:t>
      </w:r>
      <w:r w:rsidRPr="00026636">
        <w:rPr>
          <w:rFonts w:hint="eastAsia"/>
          <w:color w:val="000000"/>
          <w:sz w:val="21"/>
          <w:szCs w:val="21"/>
        </w:rPr>
        <w:t>15.7%</w:t>
      </w:r>
      <w:r w:rsidRPr="00026636">
        <w:rPr>
          <w:rFonts w:hint="eastAsia"/>
          <w:color w:val="000000"/>
          <w:sz w:val="21"/>
          <w:szCs w:val="21"/>
        </w:rPr>
        <w:t>与</w:t>
      </w:r>
      <w:r w:rsidRPr="00026636">
        <w:rPr>
          <w:rFonts w:hint="eastAsia"/>
          <w:color w:val="000000"/>
          <w:sz w:val="21"/>
          <w:szCs w:val="21"/>
        </w:rPr>
        <w:t>26.7%</w:t>
      </w:r>
      <w:r w:rsidRPr="00026636">
        <w:rPr>
          <w:rFonts w:hint="eastAsia"/>
          <w:color w:val="000000"/>
          <w:sz w:val="21"/>
          <w:szCs w:val="21"/>
        </w:rPr>
        <w:t>。该结果表明，在大规模群体规模增长过程中，</w:t>
      </w:r>
      <w:r w:rsidRPr="00026636">
        <w:rPr>
          <w:rFonts w:hint="eastAsia"/>
          <w:color w:val="000000"/>
          <w:sz w:val="21"/>
          <w:szCs w:val="21"/>
        </w:rPr>
        <w:t>C-RRT*-APF</w:t>
      </w:r>
      <w:r w:rsidRPr="00026636">
        <w:rPr>
          <w:rFonts w:hint="eastAsia"/>
          <w:color w:val="000000"/>
          <w:sz w:val="21"/>
          <w:szCs w:val="21"/>
        </w:rPr>
        <w:t>能够始终保持更高的拓扑连通性能，同时显著抑制路径代价增长，其综合优势随着无人机数量的扩大而更加突出。</w:t>
      </w:r>
      <w:commentRangeEnd w:id="50"/>
      <w:r w:rsidR="00455825">
        <w:rPr>
          <w:rStyle w:val="ac"/>
        </w:rPr>
        <w:commentReference w:id="50"/>
      </w:r>
    </w:p>
    <w:tbl>
      <w:tblPr>
        <w:tblStyle w:val="afd"/>
        <w:tblW w:w="0" w:type="auto"/>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394"/>
        <w:gridCol w:w="4394"/>
      </w:tblGrid>
      <w:tr w:rsidR="00370C73" w:rsidRPr="00B37674" w14:paraId="2789DAC8" w14:textId="77777777" w:rsidTr="006665FA">
        <w:tc>
          <w:tcPr>
            <w:tcW w:w="4394" w:type="dxa"/>
            <w:vAlign w:val="center"/>
          </w:tcPr>
          <w:p w14:paraId="355A9DAD" w14:textId="77777777" w:rsidR="00370C73" w:rsidRPr="00B37674" w:rsidRDefault="00370C73" w:rsidP="006665FA">
            <w:pPr>
              <w:pStyle w:val="aff0"/>
            </w:pPr>
            <w:r w:rsidRPr="00B37674">
              <w:rPr>
                <w:rFonts w:hint="eastAsia"/>
                <w:noProof/>
              </w:rPr>
              <w:lastRenderedPageBreak/>
              <w:drawing>
                <wp:inline distT="0" distB="0" distL="0" distR="0" wp14:anchorId="212EB7FB" wp14:editId="6E4289F7">
                  <wp:extent cx="2749790" cy="2028077"/>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749790" cy="2028077"/>
                          </a:xfrm>
                          <a:prstGeom prst="rect">
                            <a:avLst/>
                          </a:prstGeom>
                        </pic:spPr>
                      </pic:pic>
                    </a:graphicData>
                  </a:graphic>
                </wp:inline>
              </w:drawing>
            </w:r>
          </w:p>
        </w:tc>
        <w:tc>
          <w:tcPr>
            <w:tcW w:w="4394" w:type="dxa"/>
            <w:vAlign w:val="center"/>
          </w:tcPr>
          <w:p w14:paraId="705FD561" w14:textId="77777777" w:rsidR="00370C73" w:rsidRPr="00B37674" w:rsidRDefault="00370C73" w:rsidP="006665FA">
            <w:pPr>
              <w:pStyle w:val="aff0"/>
              <w:rPr>
                <w:color w:val="FF0000"/>
              </w:rPr>
            </w:pPr>
            <w:r w:rsidRPr="00B37674">
              <w:rPr>
                <w:rFonts w:hint="eastAsia"/>
                <w:noProof/>
                <w:color w:val="FF0000"/>
              </w:rPr>
              <w:drawing>
                <wp:inline distT="0" distB="0" distL="0" distR="0" wp14:anchorId="0AF00339" wp14:editId="4EE6C65B">
                  <wp:extent cx="2735046" cy="2017203"/>
                  <wp:effectExtent l="0" t="0" r="8255" b="254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735046" cy="2017203"/>
                          </a:xfrm>
                          <a:prstGeom prst="rect">
                            <a:avLst/>
                          </a:prstGeom>
                        </pic:spPr>
                      </pic:pic>
                    </a:graphicData>
                  </a:graphic>
                </wp:inline>
              </w:drawing>
            </w:r>
          </w:p>
        </w:tc>
      </w:tr>
      <w:tr w:rsidR="00370C73" w:rsidRPr="00B37674" w14:paraId="0D69715D" w14:textId="77777777" w:rsidTr="006665FA">
        <w:trPr>
          <w:trHeight w:val="416"/>
        </w:trPr>
        <w:tc>
          <w:tcPr>
            <w:tcW w:w="4394" w:type="dxa"/>
            <w:vAlign w:val="center"/>
          </w:tcPr>
          <w:p w14:paraId="6E9AFDE6" w14:textId="4F7DFB61" w:rsidR="00370C73" w:rsidRPr="00B37674" w:rsidRDefault="00370C73" w:rsidP="006665FA">
            <w:pPr>
              <w:pStyle w:val="aff0"/>
              <w:rPr>
                <w:b/>
                <w:bCs/>
                <w:sz w:val="20"/>
                <w:szCs w:val="20"/>
              </w:rPr>
            </w:pPr>
            <w:r w:rsidRPr="00B37674">
              <w:rPr>
                <w:rFonts w:eastAsia="黑体" w:hint="eastAsia"/>
                <w:szCs w:val="18"/>
              </w:rPr>
              <w:t>(</w:t>
            </w:r>
            <w:r w:rsidRPr="00B37674">
              <w:rPr>
                <w:rFonts w:eastAsia="黑体"/>
                <w:szCs w:val="18"/>
              </w:rPr>
              <w:t xml:space="preserve">a) </w:t>
            </w:r>
            <w:r w:rsidRPr="00B37674">
              <w:rPr>
                <w:rFonts w:eastAsia="黑体" w:hint="eastAsia"/>
                <w:szCs w:val="18"/>
              </w:rPr>
              <w:t>不同</w:t>
            </w:r>
            <w:r w:rsidR="004112D7">
              <w:rPr>
                <w:rFonts w:eastAsia="黑体" w:hint="eastAsia"/>
                <w:szCs w:val="18"/>
              </w:rPr>
              <w:t>无人机</w:t>
            </w:r>
            <w:r w:rsidRPr="00B37674">
              <w:rPr>
                <w:rFonts w:eastAsia="黑体" w:hint="eastAsia"/>
                <w:szCs w:val="18"/>
              </w:rPr>
              <w:t>数量下代数连通</w:t>
            </w:r>
            <w:r>
              <w:rPr>
                <w:rFonts w:eastAsia="黑体" w:hint="eastAsia"/>
                <w:szCs w:val="18"/>
              </w:rPr>
              <w:t>率对比</w:t>
            </w:r>
          </w:p>
        </w:tc>
        <w:tc>
          <w:tcPr>
            <w:tcW w:w="4394" w:type="dxa"/>
            <w:vAlign w:val="center"/>
          </w:tcPr>
          <w:p w14:paraId="4B0B5930" w14:textId="05C11AF8" w:rsidR="00370C73" w:rsidRPr="00B37674" w:rsidRDefault="00370C73" w:rsidP="006665FA">
            <w:pPr>
              <w:pStyle w:val="aff0"/>
              <w:rPr>
                <w:color w:val="FF0000"/>
              </w:rPr>
            </w:pPr>
            <w:r w:rsidRPr="00B37674">
              <w:rPr>
                <w:rFonts w:eastAsia="黑体" w:hint="eastAsia"/>
                <w:szCs w:val="18"/>
              </w:rPr>
              <w:t>(b</w:t>
            </w:r>
            <w:r w:rsidRPr="00B37674">
              <w:rPr>
                <w:rFonts w:eastAsia="黑体"/>
                <w:szCs w:val="18"/>
              </w:rPr>
              <w:t xml:space="preserve">) </w:t>
            </w:r>
            <w:r w:rsidRPr="00B37674">
              <w:rPr>
                <w:rFonts w:eastAsia="黑体" w:hint="eastAsia"/>
                <w:szCs w:val="18"/>
              </w:rPr>
              <w:t>不同</w:t>
            </w:r>
            <w:r w:rsidR="004112D7">
              <w:rPr>
                <w:rFonts w:eastAsia="黑体" w:hint="eastAsia"/>
                <w:szCs w:val="18"/>
              </w:rPr>
              <w:t>无人机</w:t>
            </w:r>
            <w:r w:rsidRPr="00B37674">
              <w:rPr>
                <w:rFonts w:eastAsia="黑体" w:hint="eastAsia"/>
                <w:szCs w:val="18"/>
              </w:rPr>
              <w:t>数量下</w:t>
            </w:r>
            <w:r>
              <w:rPr>
                <w:rFonts w:eastAsia="黑体" w:hint="eastAsia"/>
                <w:szCs w:val="18"/>
              </w:rPr>
              <w:t>平均</w:t>
            </w:r>
            <w:r w:rsidR="00727BD3">
              <w:rPr>
                <w:rFonts w:eastAsia="黑体" w:hint="eastAsia"/>
                <w:szCs w:val="18"/>
              </w:rPr>
              <w:t>到达步数</w:t>
            </w:r>
            <w:r>
              <w:rPr>
                <w:rFonts w:eastAsia="黑体" w:hint="eastAsia"/>
                <w:szCs w:val="18"/>
              </w:rPr>
              <w:t>对比</w:t>
            </w:r>
          </w:p>
        </w:tc>
      </w:tr>
    </w:tbl>
    <w:p w14:paraId="540C23CB" w14:textId="2A86B66A" w:rsidR="00370C73" w:rsidRDefault="00370C73" w:rsidP="00026636">
      <w:pPr>
        <w:pStyle w:val="aff2"/>
      </w:pPr>
      <w:r>
        <w:rPr>
          <w:rFonts w:hint="eastAsia"/>
        </w:rPr>
        <w:t>图</w:t>
      </w:r>
      <w:r w:rsidR="00727BD3">
        <w:t>4</w:t>
      </w:r>
      <w:r>
        <w:t xml:space="preserve"> </w:t>
      </w:r>
      <w:r>
        <w:rPr>
          <w:rFonts w:hint="eastAsia"/>
        </w:rPr>
        <w:t>不同</w:t>
      </w:r>
      <w:r w:rsidR="004112D7">
        <w:rPr>
          <w:rFonts w:hint="eastAsia"/>
        </w:rPr>
        <w:t>无人机</w:t>
      </w:r>
      <w:r>
        <w:rPr>
          <w:rFonts w:hint="eastAsia"/>
        </w:rPr>
        <w:t>数量下的</w:t>
      </w:r>
      <w:r w:rsidR="004112D7">
        <w:rPr>
          <w:rFonts w:hint="eastAsia"/>
        </w:rPr>
        <w:t>指标对比</w:t>
      </w:r>
    </w:p>
    <w:p w14:paraId="2CF300BF" w14:textId="030D3AF6" w:rsidR="00026636" w:rsidRPr="00026636" w:rsidRDefault="00026636" w:rsidP="00026636">
      <w:pPr>
        <w:spacing w:line="360" w:lineRule="auto"/>
        <w:ind w:firstLineChars="196" w:firstLine="412"/>
        <w:rPr>
          <w:color w:val="000000"/>
          <w:sz w:val="21"/>
          <w:szCs w:val="21"/>
        </w:rPr>
      </w:pPr>
      <w:commentRangeStart w:id="51"/>
      <w:r w:rsidRPr="00026636">
        <w:rPr>
          <w:rFonts w:hint="eastAsia"/>
          <w:color w:val="000000"/>
          <w:sz w:val="21"/>
          <w:szCs w:val="21"/>
        </w:rPr>
        <w:t>从图</w:t>
      </w:r>
      <w:r w:rsidRPr="00026636">
        <w:rPr>
          <w:rFonts w:hint="eastAsia"/>
          <w:color w:val="000000"/>
          <w:sz w:val="21"/>
          <w:szCs w:val="21"/>
        </w:rPr>
        <w:t>5-(a)</w:t>
      </w:r>
      <w:r w:rsidRPr="00026636">
        <w:rPr>
          <w:rFonts w:hint="eastAsia"/>
          <w:color w:val="000000"/>
          <w:sz w:val="21"/>
          <w:szCs w:val="21"/>
        </w:rPr>
        <w:t>可见，随着无人机数量由</w:t>
      </w:r>
      <w:r w:rsidRPr="00026636">
        <w:rPr>
          <w:rFonts w:hint="eastAsia"/>
          <w:color w:val="000000"/>
          <w:sz w:val="21"/>
          <w:szCs w:val="21"/>
        </w:rPr>
        <w:t>12</w:t>
      </w:r>
      <w:r w:rsidRPr="00026636">
        <w:rPr>
          <w:rFonts w:hint="eastAsia"/>
          <w:color w:val="000000"/>
          <w:sz w:val="21"/>
          <w:szCs w:val="21"/>
        </w:rPr>
        <w:t>架增加至</w:t>
      </w:r>
      <w:r w:rsidRPr="00026636">
        <w:rPr>
          <w:rFonts w:hint="eastAsia"/>
          <w:color w:val="000000"/>
          <w:sz w:val="21"/>
          <w:szCs w:val="21"/>
        </w:rPr>
        <w:t>24</w:t>
      </w:r>
      <w:r w:rsidRPr="00026636">
        <w:rPr>
          <w:rFonts w:hint="eastAsia"/>
          <w:color w:val="000000"/>
          <w:sz w:val="21"/>
          <w:szCs w:val="21"/>
        </w:rPr>
        <w:t>架与</w:t>
      </w:r>
      <w:r w:rsidRPr="00026636">
        <w:rPr>
          <w:rFonts w:hint="eastAsia"/>
          <w:color w:val="000000"/>
          <w:sz w:val="21"/>
          <w:szCs w:val="21"/>
        </w:rPr>
        <w:t>36</w:t>
      </w:r>
      <w:r w:rsidRPr="00026636">
        <w:rPr>
          <w:rFonts w:hint="eastAsia"/>
          <w:color w:val="000000"/>
          <w:sz w:val="21"/>
          <w:szCs w:val="21"/>
        </w:rPr>
        <w:t>架，</w:t>
      </w:r>
      <w:r w:rsidRPr="00026636">
        <w:rPr>
          <w:rFonts w:hint="eastAsia"/>
          <w:color w:val="000000"/>
          <w:sz w:val="21"/>
          <w:szCs w:val="21"/>
        </w:rPr>
        <w:t>C-RRT*-APF</w:t>
      </w:r>
      <w:r w:rsidRPr="00026636">
        <w:rPr>
          <w:rFonts w:hint="eastAsia"/>
          <w:color w:val="000000"/>
          <w:sz w:val="21"/>
          <w:szCs w:val="21"/>
        </w:rPr>
        <w:t>的代数连通率分别达到</w:t>
      </w:r>
      <w:r w:rsidRPr="00026636">
        <w:rPr>
          <w:rFonts w:hint="eastAsia"/>
          <w:color w:val="000000"/>
          <w:sz w:val="21"/>
          <w:szCs w:val="21"/>
        </w:rPr>
        <w:t>0.92</w:t>
      </w:r>
      <w:r w:rsidRPr="00026636">
        <w:rPr>
          <w:rFonts w:hint="eastAsia"/>
          <w:color w:val="000000"/>
          <w:sz w:val="21"/>
          <w:szCs w:val="21"/>
        </w:rPr>
        <w:t>、</w:t>
      </w:r>
      <w:r w:rsidRPr="00026636">
        <w:rPr>
          <w:rFonts w:hint="eastAsia"/>
          <w:color w:val="000000"/>
          <w:sz w:val="21"/>
          <w:szCs w:val="21"/>
        </w:rPr>
        <w:t>0.90</w:t>
      </w:r>
      <w:r w:rsidRPr="00026636">
        <w:rPr>
          <w:rFonts w:hint="eastAsia"/>
          <w:color w:val="000000"/>
          <w:sz w:val="21"/>
          <w:szCs w:val="21"/>
        </w:rPr>
        <w:t>与</w:t>
      </w:r>
      <w:r w:rsidRPr="00026636">
        <w:rPr>
          <w:rFonts w:hint="eastAsia"/>
          <w:color w:val="000000"/>
          <w:sz w:val="21"/>
          <w:szCs w:val="21"/>
        </w:rPr>
        <w:t>0.86</w:t>
      </w:r>
      <w:r w:rsidRPr="00026636">
        <w:rPr>
          <w:rFonts w:hint="eastAsia"/>
          <w:color w:val="000000"/>
          <w:sz w:val="21"/>
          <w:szCs w:val="21"/>
        </w:rPr>
        <w:t>，均为所有算法中最高。其中</w:t>
      </w:r>
      <w:r w:rsidRPr="00026636">
        <w:rPr>
          <w:rFonts w:hint="eastAsia"/>
          <w:color w:val="000000"/>
          <w:sz w:val="21"/>
          <w:szCs w:val="21"/>
        </w:rPr>
        <w:t>CMUPF</w:t>
      </w:r>
      <w:r w:rsidRPr="00026636">
        <w:rPr>
          <w:rFonts w:hint="eastAsia"/>
          <w:color w:val="000000"/>
          <w:sz w:val="21"/>
          <w:szCs w:val="21"/>
        </w:rPr>
        <w:t>则分别为</w:t>
      </w:r>
      <w:r w:rsidRPr="00026636">
        <w:rPr>
          <w:rFonts w:hint="eastAsia"/>
          <w:color w:val="000000"/>
          <w:sz w:val="21"/>
          <w:szCs w:val="21"/>
        </w:rPr>
        <w:t>0.87</w:t>
      </w:r>
      <w:r w:rsidRPr="00026636">
        <w:rPr>
          <w:rFonts w:hint="eastAsia"/>
          <w:color w:val="000000"/>
          <w:sz w:val="21"/>
          <w:szCs w:val="21"/>
        </w:rPr>
        <w:t>、</w:t>
      </w:r>
      <w:r w:rsidRPr="00026636">
        <w:rPr>
          <w:rFonts w:hint="eastAsia"/>
          <w:color w:val="000000"/>
          <w:sz w:val="21"/>
          <w:szCs w:val="21"/>
        </w:rPr>
        <w:t>0.82</w:t>
      </w:r>
      <w:r w:rsidRPr="00026636">
        <w:rPr>
          <w:rFonts w:hint="eastAsia"/>
          <w:color w:val="000000"/>
          <w:sz w:val="21"/>
          <w:szCs w:val="21"/>
        </w:rPr>
        <w:t>与</w:t>
      </w:r>
      <w:r w:rsidRPr="00026636">
        <w:rPr>
          <w:rFonts w:hint="eastAsia"/>
          <w:color w:val="000000"/>
          <w:sz w:val="21"/>
          <w:szCs w:val="21"/>
        </w:rPr>
        <w:t>0.78</w:t>
      </w:r>
      <w:r w:rsidRPr="00026636">
        <w:rPr>
          <w:rFonts w:hint="eastAsia"/>
          <w:color w:val="000000"/>
          <w:sz w:val="21"/>
          <w:szCs w:val="21"/>
        </w:rPr>
        <w:t>，而</w:t>
      </w:r>
      <w:r w:rsidRPr="00026636">
        <w:rPr>
          <w:rFonts w:hint="eastAsia"/>
          <w:color w:val="000000"/>
          <w:sz w:val="21"/>
          <w:szCs w:val="21"/>
        </w:rPr>
        <w:t>PPSwarm</w:t>
      </w:r>
      <w:r w:rsidRPr="00026636">
        <w:rPr>
          <w:rFonts w:hint="eastAsia"/>
          <w:color w:val="000000"/>
          <w:sz w:val="21"/>
          <w:szCs w:val="21"/>
        </w:rPr>
        <w:t>与</w:t>
      </w:r>
      <w:r w:rsidRPr="00026636">
        <w:rPr>
          <w:rFonts w:hint="eastAsia"/>
          <w:color w:val="000000"/>
          <w:sz w:val="21"/>
          <w:szCs w:val="21"/>
        </w:rPr>
        <w:t>K-CBS</w:t>
      </w:r>
      <w:r w:rsidRPr="00026636">
        <w:rPr>
          <w:rFonts w:hint="eastAsia"/>
          <w:color w:val="000000"/>
          <w:sz w:val="21"/>
          <w:szCs w:val="21"/>
        </w:rPr>
        <w:t>整体偏低（分别在</w:t>
      </w:r>
      <w:r w:rsidRPr="00026636">
        <w:rPr>
          <w:rFonts w:hint="eastAsia"/>
          <w:color w:val="000000"/>
          <w:sz w:val="21"/>
          <w:szCs w:val="21"/>
        </w:rPr>
        <w:t>0.42~0.45</w:t>
      </w:r>
      <w:r w:rsidRPr="00026636">
        <w:rPr>
          <w:rFonts w:hint="eastAsia"/>
          <w:color w:val="000000"/>
          <w:sz w:val="21"/>
          <w:szCs w:val="21"/>
        </w:rPr>
        <w:t>与</w:t>
      </w:r>
      <w:r w:rsidRPr="00026636">
        <w:rPr>
          <w:rFonts w:hint="eastAsia"/>
          <w:color w:val="000000"/>
          <w:sz w:val="21"/>
          <w:szCs w:val="21"/>
        </w:rPr>
        <w:t>0.39~0.42</w:t>
      </w:r>
      <w:r w:rsidRPr="00026636">
        <w:rPr>
          <w:rFonts w:hint="eastAsia"/>
          <w:color w:val="000000"/>
          <w:sz w:val="21"/>
          <w:szCs w:val="21"/>
        </w:rPr>
        <w:t>区间内波动），</w:t>
      </w:r>
      <w:r w:rsidRPr="00026636">
        <w:rPr>
          <w:rFonts w:hint="eastAsia"/>
          <w:color w:val="000000"/>
          <w:sz w:val="21"/>
          <w:szCs w:val="21"/>
        </w:rPr>
        <w:t>APF</w:t>
      </w:r>
      <w:r w:rsidRPr="00026636">
        <w:rPr>
          <w:rFonts w:hint="eastAsia"/>
          <w:color w:val="000000"/>
          <w:sz w:val="21"/>
          <w:szCs w:val="21"/>
        </w:rPr>
        <w:t>在不同规模条件下均保持最低值（约</w:t>
      </w:r>
      <w:r w:rsidRPr="00026636">
        <w:rPr>
          <w:rFonts w:hint="eastAsia"/>
          <w:color w:val="000000"/>
          <w:sz w:val="21"/>
          <w:szCs w:val="21"/>
        </w:rPr>
        <w:t>0.20~0.35</w:t>
      </w:r>
      <w:r w:rsidRPr="00026636">
        <w:rPr>
          <w:rFonts w:hint="eastAsia"/>
          <w:color w:val="000000"/>
          <w:sz w:val="21"/>
          <w:szCs w:val="21"/>
        </w:rPr>
        <w:t>）。这一结果表明，当集群规模扩大后，依赖整体势场或单点启发式的传统方法在拓扑结构保持上存在明显局限，而</w:t>
      </w:r>
      <w:r w:rsidRPr="00026636">
        <w:rPr>
          <w:rFonts w:hint="eastAsia"/>
          <w:color w:val="000000"/>
          <w:sz w:val="21"/>
          <w:szCs w:val="21"/>
        </w:rPr>
        <w:t>C-RRT*-APF</w:t>
      </w:r>
      <w:r w:rsidRPr="00026636">
        <w:rPr>
          <w:rFonts w:hint="eastAsia"/>
          <w:color w:val="000000"/>
          <w:sz w:val="21"/>
          <w:szCs w:val="21"/>
        </w:rPr>
        <w:t>依托</w:t>
      </w:r>
      <w:r w:rsidR="000A3187">
        <w:rPr>
          <w:rFonts w:hint="eastAsia"/>
          <w:color w:val="000000"/>
          <w:sz w:val="21"/>
          <w:szCs w:val="21"/>
        </w:rPr>
        <w:t>全局约束规划和局部</w:t>
      </w:r>
      <w:r w:rsidRPr="00026636">
        <w:rPr>
          <w:rFonts w:hint="eastAsia"/>
          <w:color w:val="000000"/>
          <w:sz w:val="21"/>
          <w:szCs w:val="21"/>
        </w:rPr>
        <w:t>M</w:t>
      </w:r>
      <w:r>
        <w:rPr>
          <w:color w:val="000000"/>
          <w:sz w:val="21"/>
          <w:szCs w:val="21"/>
        </w:rPr>
        <w:t>B</w:t>
      </w:r>
      <w:r w:rsidRPr="00026636">
        <w:rPr>
          <w:rFonts w:hint="eastAsia"/>
          <w:color w:val="000000"/>
          <w:sz w:val="21"/>
          <w:szCs w:val="21"/>
        </w:rPr>
        <w:t>ST</w:t>
      </w:r>
      <w:r w:rsidRPr="00026636">
        <w:rPr>
          <w:rFonts w:hint="eastAsia"/>
          <w:color w:val="000000"/>
          <w:sz w:val="21"/>
          <w:szCs w:val="21"/>
        </w:rPr>
        <w:t>连通保持机制，能够有效防止拓扑分裂并保持较高连通水平。</w:t>
      </w:r>
    </w:p>
    <w:p w14:paraId="293BE2A6" w14:textId="2246AE46" w:rsidR="00026636" w:rsidRPr="00026636" w:rsidRDefault="00026636" w:rsidP="00026636">
      <w:pPr>
        <w:spacing w:line="360" w:lineRule="auto"/>
        <w:ind w:firstLineChars="196" w:firstLine="412"/>
        <w:rPr>
          <w:color w:val="000000"/>
          <w:sz w:val="21"/>
          <w:szCs w:val="21"/>
        </w:rPr>
      </w:pPr>
      <w:r w:rsidRPr="00026636">
        <w:rPr>
          <w:rFonts w:hint="eastAsia"/>
          <w:color w:val="000000"/>
          <w:sz w:val="21"/>
          <w:szCs w:val="21"/>
        </w:rPr>
        <w:t>图</w:t>
      </w:r>
      <w:r w:rsidRPr="00026636">
        <w:rPr>
          <w:rFonts w:hint="eastAsia"/>
          <w:color w:val="000000"/>
          <w:sz w:val="21"/>
          <w:szCs w:val="21"/>
        </w:rPr>
        <w:t>5-(b)</w:t>
      </w:r>
      <w:r w:rsidRPr="00026636">
        <w:rPr>
          <w:rFonts w:hint="eastAsia"/>
          <w:color w:val="000000"/>
          <w:sz w:val="21"/>
          <w:szCs w:val="21"/>
        </w:rPr>
        <w:t>反映了平均到达步数随无人机数量变化的趋势。随着集群规模扩大，各算法的平均步数整体增长，而</w:t>
      </w:r>
      <w:r w:rsidRPr="00026636">
        <w:rPr>
          <w:rFonts w:hint="eastAsia"/>
          <w:color w:val="000000"/>
          <w:sz w:val="21"/>
          <w:szCs w:val="21"/>
        </w:rPr>
        <w:t>C-RRT*-APF</w:t>
      </w:r>
      <w:r w:rsidRPr="00026636">
        <w:rPr>
          <w:rFonts w:hint="eastAsia"/>
          <w:color w:val="000000"/>
          <w:sz w:val="21"/>
          <w:szCs w:val="21"/>
        </w:rPr>
        <w:t>在</w:t>
      </w:r>
      <w:r w:rsidRPr="00026636">
        <w:rPr>
          <w:rFonts w:hint="eastAsia"/>
          <w:color w:val="000000"/>
          <w:sz w:val="21"/>
          <w:szCs w:val="21"/>
        </w:rPr>
        <w:t>12</w:t>
      </w:r>
      <w:r w:rsidRPr="00026636">
        <w:rPr>
          <w:rFonts w:hint="eastAsia"/>
          <w:color w:val="000000"/>
          <w:sz w:val="21"/>
          <w:szCs w:val="21"/>
        </w:rPr>
        <w:t>、</w:t>
      </w:r>
      <w:r w:rsidRPr="00026636">
        <w:rPr>
          <w:rFonts w:hint="eastAsia"/>
          <w:color w:val="000000"/>
          <w:sz w:val="21"/>
          <w:szCs w:val="21"/>
        </w:rPr>
        <w:t>24</w:t>
      </w:r>
      <w:r w:rsidRPr="00026636">
        <w:rPr>
          <w:rFonts w:hint="eastAsia"/>
          <w:color w:val="000000"/>
          <w:sz w:val="21"/>
          <w:szCs w:val="21"/>
        </w:rPr>
        <w:t>及</w:t>
      </w:r>
      <w:r w:rsidRPr="00026636">
        <w:rPr>
          <w:rFonts w:hint="eastAsia"/>
          <w:color w:val="000000"/>
          <w:sz w:val="21"/>
          <w:szCs w:val="21"/>
        </w:rPr>
        <w:t>36</w:t>
      </w:r>
      <w:r w:rsidRPr="00026636">
        <w:rPr>
          <w:rFonts w:hint="eastAsia"/>
          <w:color w:val="000000"/>
          <w:sz w:val="21"/>
          <w:szCs w:val="21"/>
        </w:rPr>
        <w:t>架无人机条件下分别为</w:t>
      </w:r>
      <w:r w:rsidRPr="00026636">
        <w:rPr>
          <w:rFonts w:hint="eastAsia"/>
          <w:color w:val="000000"/>
          <w:sz w:val="21"/>
          <w:szCs w:val="21"/>
        </w:rPr>
        <w:t>327</w:t>
      </w:r>
      <w:r w:rsidRPr="00026636">
        <w:rPr>
          <w:rFonts w:hint="eastAsia"/>
          <w:color w:val="000000"/>
          <w:sz w:val="21"/>
          <w:szCs w:val="21"/>
        </w:rPr>
        <w:t>、</w:t>
      </w:r>
      <w:r w:rsidRPr="00026636">
        <w:rPr>
          <w:rFonts w:hint="eastAsia"/>
          <w:color w:val="000000"/>
          <w:sz w:val="21"/>
          <w:szCs w:val="21"/>
        </w:rPr>
        <w:t>312</w:t>
      </w:r>
      <w:r w:rsidRPr="00026636">
        <w:rPr>
          <w:rFonts w:hint="eastAsia"/>
          <w:color w:val="000000"/>
          <w:sz w:val="21"/>
          <w:szCs w:val="21"/>
        </w:rPr>
        <w:t>与</w:t>
      </w:r>
      <w:r w:rsidRPr="00026636">
        <w:rPr>
          <w:rFonts w:hint="eastAsia"/>
          <w:color w:val="000000"/>
          <w:sz w:val="21"/>
          <w:szCs w:val="21"/>
        </w:rPr>
        <w:t>307</w:t>
      </w:r>
      <w:r w:rsidRPr="00026636">
        <w:rPr>
          <w:rFonts w:hint="eastAsia"/>
          <w:color w:val="000000"/>
          <w:sz w:val="21"/>
          <w:szCs w:val="21"/>
        </w:rPr>
        <w:t>，显著低于</w:t>
      </w:r>
      <w:r w:rsidRPr="00026636">
        <w:rPr>
          <w:rFonts w:hint="eastAsia"/>
          <w:color w:val="000000"/>
          <w:sz w:val="21"/>
          <w:szCs w:val="21"/>
        </w:rPr>
        <w:t>CMUPF</w:t>
      </w:r>
      <w:r w:rsidRPr="00026636">
        <w:rPr>
          <w:rFonts w:hint="eastAsia"/>
          <w:color w:val="000000"/>
          <w:sz w:val="21"/>
          <w:szCs w:val="21"/>
        </w:rPr>
        <w:t>的</w:t>
      </w:r>
      <w:r w:rsidRPr="00026636">
        <w:rPr>
          <w:rFonts w:hint="eastAsia"/>
          <w:color w:val="000000"/>
          <w:sz w:val="21"/>
          <w:szCs w:val="21"/>
        </w:rPr>
        <w:t>366</w:t>
      </w:r>
      <w:r w:rsidRPr="00026636">
        <w:rPr>
          <w:rFonts w:hint="eastAsia"/>
          <w:color w:val="000000"/>
          <w:sz w:val="21"/>
          <w:szCs w:val="21"/>
        </w:rPr>
        <w:t>、</w:t>
      </w:r>
      <w:r w:rsidRPr="00026636">
        <w:rPr>
          <w:rFonts w:hint="eastAsia"/>
          <w:color w:val="000000"/>
          <w:sz w:val="21"/>
          <w:szCs w:val="21"/>
        </w:rPr>
        <w:t>370</w:t>
      </w:r>
      <w:r w:rsidRPr="00026636">
        <w:rPr>
          <w:rFonts w:hint="eastAsia"/>
          <w:color w:val="000000"/>
          <w:sz w:val="21"/>
          <w:szCs w:val="21"/>
        </w:rPr>
        <w:t>与</w:t>
      </w:r>
      <w:r w:rsidRPr="00026636">
        <w:rPr>
          <w:rFonts w:hint="eastAsia"/>
          <w:color w:val="000000"/>
          <w:sz w:val="21"/>
          <w:szCs w:val="21"/>
        </w:rPr>
        <w:t>419</w:t>
      </w:r>
      <w:r w:rsidRPr="00026636">
        <w:rPr>
          <w:rFonts w:hint="eastAsia"/>
          <w:color w:val="000000"/>
          <w:sz w:val="21"/>
          <w:szCs w:val="21"/>
        </w:rPr>
        <w:t>。值得注意的是，由于</w:t>
      </w:r>
      <w:r w:rsidRPr="00026636">
        <w:rPr>
          <w:rFonts w:hint="eastAsia"/>
          <w:color w:val="000000"/>
          <w:sz w:val="21"/>
          <w:szCs w:val="21"/>
        </w:rPr>
        <w:t>K-CBS</w:t>
      </w:r>
      <w:r w:rsidRPr="00026636">
        <w:rPr>
          <w:rFonts w:hint="eastAsia"/>
          <w:color w:val="000000"/>
          <w:sz w:val="21"/>
          <w:szCs w:val="21"/>
        </w:rPr>
        <w:t>与</w:t>
      </w:r>
      <w:r w:rsidRPr="00026636">
        <w:rPr>
          <w:rFonts w:hint="eastAsia"/>
          <w:color w:val="000000"/>
          <w:sz w:val="21"/>
          <w:szCs w:val="21"/>
        </w:rPr>
        <w:t>PPSwarm</w:t>
      </w:r>
      <w:r w:rsidRPr="00026636">
        <w:rPr>
          <w:rFonts w:hint="eastAsia"/>
          <w:color w:val="000000"/>
          <w:sz w:val="21"/>
          <w:szCs w:val="21"/>
        </w:rPr>
        <w:t>均基于全局信息进行优化，因此在该指标上普遍低于</w:t>
      </w:r>
      <w:r w:rsidRPr="00026636">
        <w:rPr>
          <w:rFonts w:hint="eastAsia"/>
          <w:color w:val="000000"/>
          <w:sz w:val="21"/>
          <w:szCs w:val="21"/>
        </w:rPr>
        <w:t>C-RRT*-APF</w:t>
      </w:r>
      <w:r w:rsidRPr="00026636">
        <w:rPr>
          <w:rFonts w:hint="eastAsia"/>
          <w:color w:val="000000"/>
          <w:sz w:val="21"/>
          <w:szCs w:val="21"/>
        </w:rPr>
        <w:t>，例如在</w:t>
      </w:r>
      <w:r w:rsidRPr="00026636">
        <w:rPr>
          <w:rFonts w:hint="eastAsia"/>
          <w:color w:val="000000"/>
          <w:sz w:val="21"/>
          <w:szCs w:val="21"/>
        </w:rPr>
        <w:t>12</w:t>
      </w:r>
      <w:r w:rsidRPr="00026636">
        <w:rPr>
          <w:rFonts w:hint="eastAsia"/>
          <w:color w:val="000000"/>
          <w:sz w:val="21"/>
          <w:szCs w:val="21"/>
        </w:rPr>
        <w:t>架无人机条件下分别为</w:t>
      </w:r>
      <w:r w:rsidRPr="00026636">
        <w:rPr>
          <w:rFonts w:hint="eastAsia"/>
          <w:color w:val="000000"/>
          <w:sz w:val="21"/>
          <w:szCs w:val="21"/>
        </w:rPr>
        <w:t>273</w:t>
      </w:r>
      <w:r w:rsidRPr="00026636">
        <w:rPr>
          <w:rFonts w:hint="eastAsia"/>
          <w:color w:val="000000"/>
          <w:sz w:val="21"/>
          <w:szCs w:val="21"/>
        </w:rPr>
        <w:t>与</w:t>
      </w:r>
      <w:r w:rsidRPr="00026636">
        <w:rPr>
          <w:rFonts w:hint="eastAsia"/>
          <w:color w:val="000000"/>
          <w:sz w:val="21"/>
          <w:szCs w:val="21"/>
        </w:rPr>
        <w:t>256</w:t>
      </w:r>
      <w:r w:rsidRPr="00026636">
        <w:rPr>
          <w:rFonts w:hint="eastAsia"/>
          <w:color w:val="000000"/>
          <w:sz w:val="21"/>
          <w:szCs w:val="21"/>
        </w:rPr>
        <w:t>，在</w:t>
      </w:r>
      <w:r w:rsidRPr="00026636">
        <w:rPr>
          <w:rFonts w:hint="eastAsia"/>
          <w:color w:val="000000"/>
          <w:sz w:val="21"/>
          <w:szCs w:val="21"/>
        </w:rPr>
        <w:t>24</w:t>
      </w:r>
      <w:r w:rsidRPr="00026636">
        <w:rPr>
          <w:rFonts w:hint="eastAsia"/>
          <w:color w:val="000000"/>
          <w:sz w:val="21"/>
          <w:szCs w:val="21"/>
        </w:rPr>
        <w:t>架条件下分别为</w:t>
      </w:r>
      <w:r w:rsidRPr="00026636">
        <w:rPr>
          <w:rFonts w:hint="eastAsia"/>
          <w:color w:val="000000"/>
          <w:sz w:val="21"/>
          <w:szCs w:val="21"/>
        </w:rPr>
        <w:t>274</w:t>
      </w:r>
      <w:r w:rsidRPr="00026636">
        <w:rPr>
          <w:rFonts w:hint="eastAsia"/>
          <w:color w:val="000000"/>
          <w:sz w:val="21"/>
          <w:szCs w:val="21"/>
        </w:rPr>
        <w:t>与</w:t>
      </w:r>
      <w:r w:rsidRPr="00026636">
        <w:rPr>
          <w:rFonts w:hint="eastAsia"/>
          <w:color w:val="000000"/>
          <w:sz w:val="21"/>
          <w:szCs w:val="21"/>
        </w:rPr>
        <w:t>256</w:t>
      </w:r>
      <w:r w:rsidRPr="00026636">
        <w:rPr>
          <w:rFonts w:hint="eastAsia"/>
          <w:color w:val="000000"/>
          <w:sz w:val="21"/>
          <w:szCs w:val="21"/>
        </w:rPr>
        <w:t>。然而，与图</w:t>
      </w:r>
      <w:r w:rsidRPr="00026636">
        <w:rPr>
          <w:rFonts w:hint="eastAsia"/>
          <w:color w:val="000000"/>
          <w:sz w:val="21"/>
          <w:szCs w:val="21"/>
        </w:rPr>
        <w:t>5-(a)</w:t>
      </w:r>
      <w:r w:rsidRPr="00026636">
        <w:rPr>
          <w:rFonts w:hint="eastAsia"/>
          <w:color w:val="000000"/>
          <w:sz w:val="21"/>
          <w:szCs w:val="21"/>
        </w:rPr>
        <w:t>对照可见，尽管二者在代价指标上更具优势，但其</w:t>
      </w:r>
      <w:r w:rsidR="000A3187">
        <w:rPr>
          <w:rFonts w:hint="eastAsia"/>
          <w:color w:val="000000"/>
          <w:sz w:val="21"/>
          <w:szCs w:val="21"/>
        </w:rPr>
        <w:t>全局信息需求在实际问题中难以获知且</w:t>
      </w:r>
      <w:r w:rsidRPr="00026636">
        <w:rPr>
          <w:rFonts w:hint="eastAsia"/>
          <w:color w:val="000000"/>
          <w:sz w:val="21"/>
          <w:szCs w:val="21"/>
        </w:rPr>
        <w:t>拓扑连通性能随无人机数量增加的下降幅度更大，难以兼顾可达性与连通稳定性。</w:t>
      </w:r>
      <w:commentRangeEnd w:id="51"/>
      <w:r w:rsidR="00394BEE">
        <w:rPr>
          <w:rStyle w:val="ac"/>
        </w:rPr>
        <w:commentReference w:id="51"/>
      </w:r>
    </w:p>
    <w:p w14:paraId="437C489B" w14:textId="2A4468F5" w:rsidR="008A6337" w:rsidRDefault="00404BF5" w:rsidP="0075764C">
      <w:pPr>
        <w:spacing w:line="360" w:lineRule="auto"/>
        <w:outlineLvl w:val="1"/>
        <w:rPr>
          <w:color w:val="000000"/>
          <w:sz w:val="21"/>
          <w:szCs w:val="21"/>
        </w:rPr>
      </w:pPr>
      <w:commentRangeStart w:id="52"/>
      <w:r>
        <w:rPr>
          <w:b/>
          <w:sz w:val="21"/>
          <w:szCs w:val="21"/>
        </w:rPr>
        <w:t>4</w:t>
      </w:r>
      <w:r w:rsidRPr="00A9585A">
        <w:rPr>
          <w:rFonts w:hint="eastAsia"/>
          <w:b/>
          <w:sz w:val="21"/>
          <w:szCs w:val="21"/>
        </w:rPr>
        <w:t>.</w:t>
      </w:r>
      <w:r w:rsidR="00234ACA">
        <w:rPr>
          <w:b/>
          <w:sz w:val="21"/>
          <w:szCs w:val="21"/>
        </w:rPr>
        <w:t>5</w:t>
      </w:r>
      <w:r w:rsidRPr="00A9585A">
        <w:rPr>
          <w:rFonts w:hint="eastAsia"/>
          <w:b/>
          <w:sz w:val="21"/>
          <w:szCs w:val="21"/>
        </w:rPr>
        <w:t xml:space="preserve"> </w:t>
      </w:r>
      <w:r w:rsidR="004112D7">
        <w:rPr>
          <w:rFonts w:hint="eastAsia"/>
          <w:b/>
          <w:sz w:val="21"/>
          <w:szCs w:val="21"/>
        </w:rPr>
        <w:t>干扰节点</w:t>
      </w:r>
      <w:r>
        <w:rPr>
          <w:rFonts w:hint="eastAsia"/>
          <w:b/>
          <w:sz w:val="21"/>
          <w:szCs w:val="21"/>
        </w:rPr>
        <w:t>数量影响</w:t>
      </w:r>
      <w:r w:rsidR="00366EBF">
        <w:rPr>
          <w:rFonts w:hint="eastAsia"/>
          <w:b/>
          <w:sz w:val="21"/>
          <w:szCs w:val="21"/>
        </w:rPr>
        <w:t>分析</w:t>
      </w:r>
      <w:commentRangeEnd w:id="52"/>
      <w:r w:rsidR="00BF0673">
        <w:rPr>
          <w:rStyle w:val="ac"/>
        </w:rPr>
        <w:commentReference w:id="52"/>
      </w:r>
    </w:p>
    <w:p w14:paraId="762AFAB8" w14:textId="59E4CD0D" w:rsidR="00727BD3" w:rsidRDefault="00727BD3" w:rsidP="008A6337">
      <w:pPr>
        <w:spacing w:line="360" w:lineRule="auto"/>
        <w:ind w:firstLineChars="196" w:firstLine="412"/>
        <w:rPr>
          <w:color w:val="000000"/>
          <w:sz w:val="21"/>
          <w:szCs w:val="21"/>
        </w:rPr>
      </w:pPr>
      <w:r w:rsidRPr="00727BD3">
        <w:rPr>
          <w:color w:val="000000"/>
          <w:sz w:val="21"/>
          <w:szCs w:val="21"/>
        </w:rPr>
        <w:t>图</w:t>
      </w:r>
      <w:r w:rsidRPr="00727BD3">
        <w:rPr>
          <w:color w:val="000000"/>
          <w:sz w:val="21"/>
          <w:szCs w:val="21"/>
        </w:rPr>
        <w:t>5-(a)</w:t>
      </w:r>
      <w:r w:rsidRPr="00727BD3">
        <w:rPr>
          <w:color w:val="000000"/>
          <w:sz w:val="21"/>
          <w:szCs w:val="21"/>
        </w:rPr>
        <w:t>与图</w:t>
      </w:r>
      <w:r w:rsidRPr="00727BD3">
        <w:rPr>
          <w:color w:val="000000"/>
          <w:sz w:val="21"/>
          <w:szCs w:val="21"/>
        </w:rPr>
        <w:t>5-(b)</w:t>
      </w:r>
      <w:r w:rsidRPr="00727BD3">
        <w:rPr>
          <w:color w:val="000000"/>
          <w:sz w:val="21"/>
          <w:szCs w:val="21"/>
        </w:rPr>
        <w:t>展示了在不同干扰数量条件下，各算法在代数连通率与平均到达步数两项指标上的性能变化。整体来看，随着干扰数量由</w:t>
      </w:r>
      <w:r w:rsidRPr="00727BD3">
        <w:rPr>
          <w:color w:val="000000"/>
          <w:sz w:val="21"/>
          <w:szCs w:val="21"/>
        </w:rPr>
        <w:t>1</w:t>
      </w:r>
      <w:r w:rsidRPr="00727BD3">
        <w:rPr>
          <w:color w:val="000000"/>
          <w:sz w:val="21"/>
          <w:szCs w:val="21"/>
        </w:rPr>
        <w:t>个逐渐增加至</w:t>
      </w:r>
      <w:r w:rsidRPr="00727BD3">
        <w:rPr>
          <w:color w:val="000000"/>
          <w:sz w:val="21"/>
          <w:szCs w:val="21"/>
        </w:rPr>
        <w:t>3</w:t>
      </w:r>
      <w:r w:rsidRPr="00727BD3">
        <w:rPr>
          <w:color w:val="000000"/>
          <w:sz w:val="21"/>
          <w:szCs w:val="21"/>
        </w:rPr>
        <w:t>个，各算法的连通率均出现下降趋势，同时平均到达步数普遍上升。基于三组对比结果可以观察到，相比</w:t>
      </w:r>
      <w:r w:rsidRPr="00727BD3">
        <w:rPr>
          <w:color w:val="000000"/>
          <w:sz w:val="21"/>
          <w:szCs w:val="21"/>
        </w:rPr>
        <w:t>CMUPF</w:t>
      </w:r>
      <w:r w:rsidRPr="00727BD3">
        <w:rPr>
          <w:color w:val="000000"/>
          <w:sz w:val="21"/>
          <w:szCs w:val="21"/>
        </w:rPr>
        <w:t>，</w:t>
      </w:r>
      <w:r w:rsidRPr="00727BD3">
        <w:rPr>
          <w:color w:val="000000"/>
          <w:sz w:val="21"/>
          <w:szCs w:val="21"/>
        </w:rPr>
        <w:t>C-RRT*-APF</w:t>
      </w:r>
      <w:r w:rsidRPr="00727BD3">
        <w:rPr>
          <w:color w:val="000000"/>
          <w:sz w:val="21"/>
          <w:szCs w:val="21"/>
        </w:rPr>
        <w:t>在代数连通率方面分别提升约</w:t>
      </w:r>
      <w:r w:rsidRPr="00727BD3">
        <w:rPr>
          <w:color w:val="000000"/>
          <w:sz w:val="21"/>
          <w:szCs w:val="21"/>
        </w:rPr>
        <w:t>9</w:t>
      </w:r>
      <w:r>
        <w:rPr>
          <w:color w:val="000000"/>
          <w:sz w:val="21"/>
          <w:szCs w:val="21"/>
        </w:rPr>
        <w:t xml:space="preserve"> %</w:t>
      </w:r>
      <w:r w:rsidRPr="00727BD3">
        <w:rPr>
          <w:color w:val="000000"/>
          <w:sz w:val="21"/>
          <w:szCs w:val="21"/>
        </w:rPr>
        <w:t>、</w:t>
      </w:r>
      <w:r w:rsidRPr="00727BD3">
        <w:rPr>
          <w:color w:val="000000"/>
          <w:sz w:val="21"/>
          <w:szCs w:val="21"/>
        </w:rPr>
        <w:t>7</w:t>
      </w:r>
      <w:r>
        <w:rPr>
          <w:color w:val="000000"/>
          <w:sz w:val="21"/>
          <w:szCs w:val="21"/>
        </w:rPr>
        <w:t>%</w:t>
      </w:r>
      <w:r w:rsidRPr="00727BD3">
        <w:rPr>
          <w:color w:val="000000"/>
          <w:sz w:val="21"/>
          <w:szCs w:val="21"/>
        </w:rPr>
        <w:t>与</w:t>
      </w:r>
      <w:r w:rsidRPr="00727BD3">
        <w:rPr>
          <w:color w:val="000000"/>
          <w:sz w:val="21"/>
          <w:szCs w:val="21"/>
        </w:rPr>
        <w:t>6</w:t>
      </w:r>
      <w:r>
        <w:rPr>
          <w:color w:val="000000"/>
          <w:sz w:val="21"/>
          <w:szCs w:val="21"/>
        </w:rPr>
        <w:t>%</w:t>
      </w:r>
      <w:r w:rsidRPr="00727BD3">
        <w:rPr>
          <w:color w:val="000000"/>
          <w:sz w:val="21"/>
          <w:szCs w:val="21"/>
        </w:rPr>
        <w:t>；在平均到达步数方面分别降低约</w:t>
      </w:r>
      <w:r w:rsidRPr="00727BD3">
        <w:rPr>
          <w:color w:val="000000"/>
          <w:sz w:val="21"/>
          <w:szCs w:val="21"/>
        </w:rPr>
        <w:t>12.7%</w:t>
      </w:r>
      <w:r w:rsidRPr="00727BD3">
        <w:rPr>
          <w:color w:val="000000"/>
          <w:sz w:val="21"/>
          <w:szCs w:val="21"/>
        </w:rPr>
        <w:t>、</w:t>
      </w:r>
      <w:r w:rsidRPr="00727BD3">
        <w:rPr>
          <w:color w:val="000000"/>
          <w:sz w:val="21"/>
          <w:szCs w:val="21"/>
        </w:rPr>
        <w:t>17.3%</w:t>
      </w:r>
      <w:r w:rsidRPr="00727BD3">
        <w:rPr>
          <w:color w:val="000000"/>
          <w:sz w:val="21"/>
          <w:szCs w:val="21"/>
        </w:rPr>
        <w:t>与</w:t>
      </w:r>
      <w:r w:rsidRPr="00727BD3">
        <w:rPr>
          <w:color w:val="000000"/>
          <w:sz w:val="21"/>
          <w:szCs w:val="21"/>
        </w:rPr>
        <w:t>17.7%</w:t>
      </w:r>
      <w:r w:rsidRPr="00727BD3">
        <w:rPr>
          <w:color w:val="000000"/>
          <w:sz w:val="21"/>
          <w:szCs w:val="21"/>
        </w:rPr>
        <w:t>。这一结果表明，随着干扰</w:t>
      </w:r>
      <w:r>
        <w:rPr>
          <w:rFonts w:hint="eastAsia"/>
          <w:color w:val="000000"/>
          <w:sz w:val="21"/>
          <w:szCs w:val="21"/>
        </w:rPr>
        <w:t>增多</w:t>
      </w:r>
      <w:r w:rsidRPr="00727BD3">
        <w:rPr>
          <w:color w:val="000000"/>
          <w:sz w:val="21"/>
          <w:szCs w:val="21"/>
        </w:rPr>
        <w:t>增强，</w:t>
      </w:r>
      <w:r w:rsidRPr="00727BD3">
        <w:rPr>
          <w:color w:val="000000"/>
          <w:sz w:val="21"/>
          <w:szCs w:val="21"/>
        </w:rPr>
        <w:t>C-RRT*-APF</w:t>
      </w:r>
      <w:r w:rsidRPr="00727BD3">
        <w:rPr>
          <w:color w:val="000000"/>
          <w:sz w:val="21"/>
          <w:szCs w:val="21"/>
        </w:rPr>
        <w:t>在通信拓扑稳定性与规划代价方面均保持更显著的综合性能优势。</w:t>
      </w:r>
    </w:p>
    <w:tbl>
      <w:tblPr>
        <w:tblStyle w:val="afd"/>
        <w:tblW w:w="0" w:type="auto"/>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394"/>
        <w:gridCol w:w="4394"/>
      </w:tblGrid>
      <w:tr w:rsidR="00501D6A" w:rsidRPr="00B37674" w14:paraId="719EC4B4" w14:textId="77777777" w:rsidTr="00AC79EA">
        <w:tc>
          <w:tcPr>
            <w:tcW w:w="4394" w:type="dxa"/>
          </w:tcPr>
          <w:p w14:paraId="334B9205" w14:textId="77777777" w:rsidR="00501D6A" w:rsidRPr="00B37674" w:rsidRDefault="00501D6A" w:rsidP="006327A3">
            <w:pPr>
              <w:pStyle w:val="aff0"/>
            </w:pPr>
            <w:r w:rsidRPr="00B37674">
              <w:rPr>
                <w:rFonts w:hint="eastAsia"/>
                <w:noProof/>
              </w:rPr>
              <w:lastRenderedPageBreak/>
              <w:drawing>
                <wp:inline distT="0" distB="0" distL="0" distR="0" wp14:anchorId="6787708E" wp14:editId="28846C2F">
                  <wp:extent cx="2747195" cy="2029037"/>
                  <wp:effectExtent l="0" t="0" r="0" b="9525"/>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747195" cy="2029037"/>
                          </a:xfrm>
                          <a:prstGeom prst="rect">
                            <a:avLst/>
                          </a:prstGeom>
                        </pic:spPr>
                      </pic:pic>
                    </a:graphicData>
                  </a:graphic>
                </wp:inline>
              </w:drawing>
            </w:r>
          </w:p>
        </w:tc>
        <w:tc>
          <w:tcPr>
            <w:tcW w:w="4394" w:type="dxa"/>
          </w:tcPr>
          <w:p w14:paraId="752D9AF6" w14:textId="77777777" w:rsidR="00501D6A" w:rsidRPr="00B37674" w:rsidRDefault="00501D6A" w:rsidP="006327A3">
            <w:pPr>
              <w:pStyle w:val="aff0"/>
              <w:rPr>
                <w:color w:val="FF0000"/>
              </w:rPr>
            </w:pPr>
            <w:r w:rsidRPr="00B37674">
              <w:rPr>
                <w:rFonts w:hint="eastAsia"/>
                <w:noProof/>
                <w:color w:val="FF0000"/>
              </w:rPr>
              <w:drawing>
                <wp:inline distT="0" distB="0" distL="0" distR="0" wp14:anchorId="5FCEC47D" wp14:editId="7C5EFA73">
                  <wp:extent cx="2733417" cy="2018157"/>
                  <wp:effectExtent l="0" t="0" r="0" b="127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733417" cy="2018157"/>
                          </a:xfrm>
                          <a:prstGeom prst="rect">
                            <a:avLst/>
                          </a:prstGeom>
                        </pic:spPr>
                      </pic:pic>
                    </a:graphicData>
                  </a:graphic>
                </wp:inline>
              </w:drawing>
            </w:r>
          </w:p>
        </w:tc>
      </w:tr>
      <w:tr w:rsidR="00501D6A" w:rsidRPr="00B37674" w14:paraId="0C1D9FC8" w14:textId="77777777" w:rsidTr="00AC79EA">
        <w:trPr>
          <w:trHeight w:val="378"/>
        </w:trPr>
        <w:tc>
          <w:tcPr>
            <w:tcW w:w="4394" w:type="dxa"/>
          </w:tcPr>
          <w:p w14:paraId="72ED189C" w14:textId="7ADFA601" w:rsidR="00501D6A" w:rsidRPr="00B37674" w:rsidRDefault="00501D6A" w:rsidP="006327A3">
            <w:pPr>
              <w:pStyle w:val="aff0"/>
              <w:rPr>
                <w:b/>
                <w:bCs/>
                <w:sz w:val="20"/>
                <w:szCs w:val="20"/>
              </w:rPr>
            </w:pPr>
            <w:r w:rsidRPr="00B37674">
              <w:rPr>
                <w:rFonts w:eastAsia="黑体" w:hint="eastAsia"/>
                <w:szCs w:val="18"/>
              </w:rPr>
              <w:t>(</w:t>
            </w:r>
            <w:r w:rsidRPr="00B37674">
              <w:rPr>
                <w:rFonts w:eastAsia="黑体"/>
                <w:szCs w:val="18"/>
              </w:rPr>
              <w:t xml:space="preserve">a) </w:t>
            </w:r>
            <w:r w:rsidRPr="00B37674">
              <w:rPr>
                <w:rFonts w:eastAsia="黑体" w:hint="eastAsia"/>
                <w:szCs w:val="18"/>
              </w:rPr>
              <w:t>不同</w:t>
            </w:r>
            <w:r w:rsidR="00727BD3">
              <w:rPr>
                <w:rFonts w:eastAsia="黑体" w:hint="eastAsia"/>
                <w:szCs w:val="18"/>
              </w:rPr>
              <w:t>干扰</w:t>
            </w:r>
            <w:r w:rsidRPr="00B37674">
              <w:rPr>
                <w:rFonts w:eastAsia="黑体" w:hint="eastAsia"/>
                <w:szCs w:val="18"/>
              </w:rPr>
              <w:t>数量下</w:t>
            </w:r>
            <w:r w:rsidR="00727BD3">
              <w:rPr>
                <w:rFonts w:eastAsia="黑体" w:hint="eastAsia"/>
                <w:szCs w:val="18"/>
              </w:rPr>
              <w:t>代数连通</w:t>
            </w:r>
            <w:r w:rsidR="00F844A0">
              <w:rPr>
                <w:rFonts w:eastAsia="黑体" w:hint="eastAsia"/>
                <w:szCs w:val="18"/>
              </w:rPr>
              <w:t>率对比</w:t>
            </w:r>
          </w:p>
        </w:tc>
        <w:tc>
          <w:tcPr>
            <w:tcW w:w="4394" w:type="dxa"/>
          </w:tcPr>
          <w:p w14:paraId="0CD6162E" w14:textId="7F83C281" w:rsidR="00501D6A" w:rsidRPr="00B37674" w:rsidRDefault="00501D6A" w:rsidP="006327A3">
            <w:pPr>
              <w:pStyle w:val="aff0"/>
              <w:rPr>
                <w:color w:val="FF0000"/>
              </w:rPr>
            </w:pPr>
            <w:r w:rsidRPr="00B37674">
              <w:rPr>
                <w:rFonts w:eastAsia="黑体" w:hint="eastAsia"/>
                <w:szCs w:val="18"/>
              </w:rPr>
              <w:t>(b</w:t>
            </w:r>
            <w:r w:rsidRPr="00B37674">
              <w:rPr>
                <w:rFonts w:eastAsia="黑体"/>
                <w:szCs w:val="18"/>
              </w:rPr>
              <w:t xml:space="preserve">) </w:t>
            </w:r>
            <w:r w:rsidRPr="00B37674">
              <w:rPr>
                <w:rFonts w:eastAsia="黑体" w:hint="eastAsia"/>
                <w:szCs w:val="18"/>
              </w:rPr>
              <w:t>不同</w:t>
            </w:r>
            <w:r w:rsidR="00727BD3">
              <w:rPr>
                <w:rFonts w:eastAsia="黑体" w:hint="eastAsia"/>
                <w:szCs w:val="18"/>
              </w:rPr>
              <w:t>干扰</w:t>
            </w:r>
            <w:r w:rsidR="00F844A0">
              <w:rPr>
                <w:rFonts w:eastAsia="黑体" w:hint="eastAsia"/>
                <w:szCs w:val="18"/>
              </w:rPr>
              <w:t>数量下平均</w:t>
            </w:r>
            <w:r w:rsidR="00727BD3">
              <w:rPr>
                <w:rFonts w:eastAsia="黑体" w:hint="eastAsia"/>
                <w:szCs w:val="18"/>
              </w:rPr>
              <w:t>到达步数</w:t>
            </w:r>
            <w:r w:rsidR="00F844A0">
              <w:rPr>
                <w:rFonts w:eastAsia="黑体" w:hint="eastAsia"/>
                <w:szCs w:val="18"/>
              </w:rPr>
              <w:t>对比</w:t>
            </w:r>
          </w:p>
        </w:tc>
      </w:tr>
    </w:tbl>
    <w:p w14:paraId="11FA27FF" w14:textId="01629809" w:rsidR="008A6337" w:rsidRDefault="00501D6A" w:rsidP="00AC79EA">
      <w:pPr>
        <w:pStyle w:val="aff2"/>
      </w:pPr>
      <w:r w:rsidRPr="00A9585A">
        <w:rPr>
          <w:rFonts w:hint="eastAsia"/>
        </w:rPr>
        <w:t>图</w:t>
      </w:r>
      <w:r>
        <w:t>5</w:t>
      </w:r>
      <w:r w:rsidRPr="00A9585A">
        <w:t xml:space="preserve"> </w:t>
      </w:r>
      <w:r w:rsidRPr="00A9585A">
        <w:rPr>
          <w:rFonts w:hint="eastAsia"/>
        </w:rPr>
        <w:t>不同</w:t>
      </w:r>
      <w:r w:rsidR="00727BD3">
        <w:rPr>
          <w:rFonts w:hint="eastAsia"/>
        </w:rPr>
        <w:t>干扰</w:t>
      </w:r>
      <w:r>
        <w:rPr>
          <w:rFonts w:hint="eastAsia"/>
        </w:rPr>
        <w:t>数量</w:t>
      </w:r>
      <w:r w:rsidRPr="00A9585A">
        <w:rPr>
          <w:rFonts w:hint="eastAsia"/>
        </w:rPr>
        <w:t>下</w:t>
      </w:r>
      <w:r>
        <w:rPr>
          <w:rFonts w:hint="eastAsia"/>
        </w:rPr>
        <w:t>的指标对比</w:t>
      </w:r>
    </w:p>
    <w:p w14:paraId="3CA7244D" w14:textId="2B98B400" w:rsidR="00727BD3" w:rsidRPr="00727BD3" w:rsidRDefault="00727BD3" w:rsidP="00727BD3">
      <w:pPr>
        <w:spacing w:line="360" w:lineRule="auto"/>
        <w:ind w:firstLineChars="196" w:firstLine="412"/>
        <w:rPr>
          <w:color w:val="000000"/>
          <w:sz w:val="21"/>
          <w:szCs w:val="21"/>
        </w:rPr>
      </w:pPr>
      <w:r w:rsidRPr="00727BD3">
        <w:rPr>
          <w:rFonts w:hint="eastAsia"/>
          <w:color w:val="000000"/>
          <w:sz w:val="21"/>
          <w:szCs w:val="21"/>
        </w:rPr>
        <w:t>从图</w:t>
      </w:r>
      <w:r w:rsidRPr="00727BD3">
        <w:rPr>
          <w:rFonts w:hint="eastAsia"/>
          <w:color w:val="000000"/>
          <w:sz w:val="21"/>
          <w:szCs w:val="21"/>
        </w:rPr>
        <w:t>5-(a)</w:t>
      </w:r>
      <w:r w:rsidRPr="00727BD3">
        <w:rPr>
          <w:rFonts w:hint="eastAsia"/>
          <w:color w:val="000000"/>
          <w:sz w:val="21"/>
          <w:szCs w:val="21"/>
        </w:rPr>
        <w:t>可见，随着干扰数量分别为</w:t>
      </w:r>
      <w:r w:rsidRPr="00727BD3">
        <w:rPr>
          <w:rFonts w:hint="eastAsia"/>
          <w:color w:val="000000"/>
          <w:sz w:val="21"/>
          <w:szCs w:val="21"/>
        </w:rPr>
        <w:t>1</w:t>
      </w:r>
      <w:r w:rsidRPr="00727BD3">
        <w:rPr>
          <w:rFonts w:hint="eastAsia"/>
          <w:color w:val="000000"/>
          <w:sz w:val="21"/>
          <w:szCs w:val="21"/>
        </w:rPr>
        <w:t>、</w:t>
      </w:r>
      <w:r w:rsidRPr="00727BD3">
        <w:rPr>
          <w:rFonts w:hint="eastAsia"/>
          <w:color w:val="000000"/>
          <w:sz w:val="21"/>
          <w:szCs w:val="21"/>
        </w:rPr>
        <w:t>2</w:t>
      </w:r>
      <w:r w:rsidRPr="00727BD3">
        <w:rPr>
          <w:rFonts w:hint="eastAsia"/>
          <w:color w:val="000000"/>
          <w:sz w:val="21"/>
          <w:szCs w:val="21"/>
        </w:rPr>
        <w:t>与</w:t>
      </w:r>
      <w:r w:rsidRPr="00727BD3">
        <w:rPr>
          <w:rFonts w:hint="eastAsia"/>
          <w:color w:val="000000"/>
          <w:sz w:val="21"/>
          <w:szCs w:val="21"/>
        </w:rPr>
        <w:t>3</w:t>
      </w:r>
      <w:r w:rsidRPr="00727BD3">
        <w:rPr>
          <w:rFonts w:hint="eastAsia"/>
          <w:color w:val="000000"/>
          <w:sz w:val="21"/>
          <w:szCs w:val="21"/>
        </w:rPr>
        <w:t>个，</w:t>
      </w:r>
      <w:r w:rsidRPr="00727BD3">
        <w:rPr>
          <w:rFonts w:hint="eastAsia"/>
          <w:color w:val="000000"/>
          <w:sz w:val="21"/>
          <w:szCs w:val="21"/>
        </w:rPr>
        <w:t>C-RRT*-APF</w:t>
      </w:r>
      <w:r w:rsidRPr="00727BD3">
        <w:rPr>
          <w:rFonts w:hint="eastAsia"/>
          <w:color w:val="000000"/>
          <w:sz w:val="21"/>
          <w:szCs w:val="21"/>
        </w:rPr>
        <w:t>的代数连通率依次为</w:t>
      </w:r>
      <w:r w:rsidRPr="00727BD3">
        <w:rPr>
          <w:rFonts w:hint="eastAsia"/>
          <w:color w:val="000000"/>
          <w:sz w:val="21"/>
          <w:szCs w:val="21"/>
        </w:rPr>
        <w:t>0.84</w:t>
      </w:r>
      <w:r w:rsidRPr="00727BD3">
        <w:rPr>
          <w:rFonts w:hint="eastAsia"/>
          <w:color w:val="000000"/>
          <w:sz w:val="21"/>
          <w:szCs w:val="21"/>
        </w:rPr>
        <w:t>、</w:t>
      </w:r>
      <w:r w:rsidRPr="00727BD3">
        <w:rPr>
          <w:rFonts w:hint="eastAsia"/>
          <w:color w:val="000000"/>
          <w:sz w:val="21"/>
          <w:szCs w:val="21"/>
        </w:rPr>
        <w:t>0.81</w:t>
      </w:r>
      <w:r w:rsidRPr="00727BD3">
        <w:rPr>
          <w:rFonts w:hint="eastAsia"/>
          <w:color w:val="000000"/>
          <w:sz w:val="21"/>
          <w:szCs w:val="21"/>
        </w:rPr>
        <w:t>与</w:t>
      </w:r>
      <w:r w:rsidRPr="00727BD3">
        <w:rPr>
          <w:rFonts w:hint="eastAsia"/>
          <w:color w:val="000000"/>
          <w:sz w:val="21"/>
          <w:szCs w:val="21"/>
        </w:rPr>
        <w:t>0.77</w:t>
      </w:r>
      <w:r w:rsidRPr="00727BD3">
        <w:rPr>
          <w:rFonts w:hint="eastAsia"/>
          <w:color w:val="000000"/>
          <w:sz w:val="21"/>
          <w:szCs w:val="21"/>
        </w:rPr>
        <w:t>，均明显高于其他算法。其中，</w:t>
      </w:r>
      <w:r w:rsidRPr="00727BD3">
        <w:rPr>
          <w:rFonts w:hint="eastAsia"/>
          <w:color w:val="000000"/>
          <w:sz w:val="21"/>
          <w:szCs w:val="21"/>
        </w:rPr>
        <w:t>CMUPF</w:t>
      </w:r>
      <w:r w:rsidRPr="00727BD3">
        <w:rPr>
          <w:rFonts w:hint="eastAsia"/>
          <w:color w:val="000000"/>
          <w:sz w:val="21"/>
          <w:szCs w:val="21"/>
        </w:rPr>
        <w:t>分别为</w:t>
      </w:r>
      <w:r w:rsidRPr="00727BD3">
        <w:rPr>
          <w:rFonts w:hint="eastAsia"/>
          <w:color w:val="000000"/>
          <w:sz w:val="21"/>
          <w:szCs w:val="21"/>
        </w:rPr>
        <w:t>0.75</w:t>
      </w:r>
      <w:r w:rsidRPr="00727BD3">
        <w:rPr>
          <w:rFonts w:hint="eastAsia"/>
          <w:color w:val="000000"/>
          <w:sz w:val="21"/>
          <w:szCs w:val="21"/>
        </w:rPr>
        <w:t>、</w:t>
      </w:r>
      <w:r w:rsidRPr="00727BD3">
        <w:rPr>
          <w:rFonts w:hint="eastAsia"/>
          <w:color w:val="000000"/>
          <w:sz w:val="21"/>
          <w:szCs w:val="21"/>
        </w:rPr>
        <w:t>0.74</w:t>
      </w:r>
      <w:r w:rsidRPr="00727BD3">
        <w:rPr>
          <w:rFonts w:hint="eastAsia"/>
          <w:color w:val="000000"/>
          <w:sz w:val="21"/>
          <w:szCs w:val="21"/>
        </w:rPr>
        <w:t>与</w:t>
      </w:r>
      <w:r w:rsidRPr="00727BD3">
        <w:rPr>
          <w:rFonts w:hint="eastAsia"/>
          <w:color w:val="000000"/>
          <w:sz w:val="21"/>
          <w:szCs w:val="21"/>
        </w:rPr>
        <w:t>0.71</w:t>
      </w:r>
      <w:r w:rsidRPr="00727BD3">
        <w:rPr>
          <w:rFonts w:hint="eastAsia"/>
          <w:color w:val="000000"/>
          <w:sz w:val="21"/>
          <w:szCs w:val="21"/>
        </w:rPr>
        <w:t>，而</w:t>
      </w:r>
      <w:r w:rsidRPr="00727BD3">
        <w:rPr>
          <w:rFonts w:hint="eastAsia"/>
          <w:color w:val="000000"/>
          <w:sz w:val="21"/>
          <w:szCs w:val="21"/>
        </w:rPr>
        <w:t>PPSwarm</w:t>
      </w:r>
      <w:r w:rsidRPr="00727BD3">
        <w:rPr>
          <w:rFonts w:hint="eastAsia"/>
          <w:color w:val="000000"/>
          <w:sz w:val="21"/>
          <w:szCs w:val="21"/>
        </w:rPr>
        <w:t>与</w:t>
      </w:r>
      <w:r w:rsidRPr="00727BD3">
        <w:rPr>
          <w:rFonts w:hint="eastAsia"/>
          <w:color w:val="000000"/>
          <w:sz w:val="21"/>
          <w:szCs w:val="21"/>
        </w:rPr>
        <w:t>K-CBS</w:t>
      </w:r>
      <w:r w:rsidRPr="00727BD3">
        <w:rPr>
          <w:rFonts w:hint="eastAsia"/>
          <w:color w:val="000000"/>
          <w:sz w:val="21"/>
          <w:szCs w:val="21"/>
        </w:rPr>
        <w:t>则持续保持在较低区间（约</w:t>
      </w:r>
      <w:r w:rsidRPr="00727BD3">
        <w:rPr>
          <w:rFonts w:hint="eastAsia"/>
          <w:color w:val="000000"/>
          <w:sz w:val="21"/>
          <w:szCs w:val="21"/>
        </w:rPr>
        <w:t>0.37~0.42</w:t>
      </w:r>
      <w:r w:rsidRPr="00727BD3">
        <w:rPr>
          <w:rFonts w:hint="eastAsia"/>
          <w:color w:val="000000"/>
          <w:sz w:val="21"/>
          <w:szCs w:val="21"/>
        </w:rPr>
        <w:t>与</w:t>
      </w:r>
      <w:r w:rsidRPr="00727BD3">
        <w:rPr>
          <w:rFonts w:hint="eastAsia"/>
          <w:color w:val="000000"/>
          <w:sz w:val="21"/>
          <w:szCs w:val="21"/>
        </w:rPr>
        <w:t>0.35~0.39</w:t>
      </w:r>
      <w:r w:rsidRPr="00727BD3">
        <w:rPr>
          <w:rFonts w:hint="eastAsia"/>
          <w:color w:val="000000"/>
          <w:sz w:val="21"/>
          <w:szCs w:val="21"/>
        </w:rPr>
        <w:t>），</w:t>
      </w:r>
      <w:r w:rsidRPr="00727BD3">
        <w:rPr>
          <w:rFonts w:hint="eastAsia"/>
          <w:color w:val="000000"/>
          <w:sz w:val="21"/>
          <w:szCs w:val="21"/>
        </w:rPr>
        <w:t>APF</w:t>
      </w:r>
      <w:r w:rsidRPr="00727BD3">
        <w:rPr>
          <w:rFonts w:hint="eastAsia"/>
          <w:color w:val="000000"/>
          <w:sz w:val="21"/>
          <w:szCs w:val="21"/>
        </w:rPr>
        <w:t>最低，且受干扰数量变化影响最大（从</w:t>
      </w:r>
      <w:r w:rsidRPr="00727BD3">
        <w:rPr>
          <w:rFonts w:hint="eastAsia"/>
          <w:color w:val="000000"/>
          <w:sz w:val="21"/>
          <w:szCs w:val="21"/>
        </w:rPr>
        <w:t>0.19</w:t>
      </w:r>
      <w:r w:rsidRPr="00727BD3">
        <w:rPr>
          <w:rFonts w:hint="eastAsia"/>
          <w:color w:val="000000"/>
          <w:sz w:val="21"/>
          <w:szCs w:val="21"/>
        </w:rPr>
        <w:t>下降至</w:t>
      </w:r>
      <w:r w:rsidRPr="00727BD3">
        <w:rPr>
          <w:rFonts w:hint="eastAsia"/>
          <w:color w:val="000000"/>
          <w:sz w:val="21"/>
          <w:szCs w:val="21"/>
        </w:rPr>
        <w:t>0.18</w:t>
      </w:r>
      <w:r w:rsidRPr="00727BD3">
        <w:rPr>
          <w:rFonts w:hint="eastAsia"/>
          <w:color w:val="000000"/>
          <w:sz w:val="21"/>
          <w:szCs w:val="21"/>
        </w:rPr>
        <w:t>）。这说明，在强干扰条件下，仅依赖局部势场或信道启发式的策略无法有效维持网络拓扑结构，而</w:t>
      </w:r>
      <w:r w:rsidRPr="00727BD3">
        <w:rPr>
          <w:rFonts w:hint="eastAsia"/>
          <w:color w:val="000000"/>
          <w:sz w:val="21"/>
          <w:szCs w:val="21"/>
        </w:rPr>
        <w:t>C-RRT*-APF</w:t>
      </w:r>
      <w:r w:rsidRPr="00727BD3">
        <w:rPr>
          <w:rFonts w:hint="eastAsia"/>
          <w:color w:val="000000"/>
          <w:sz w:val="21"/>
          <w:szCs w:val="21"/>
        </w:rPr>
        <w:t>通过引入基于</w:t>
      </w:r>
      <w:r w:rsidRPr="00727BD3">
        <w:rPr>
          <w:rFonts w:hint="eastAsia"/>
          <w:color w:val="000000"/>
          <w:sz w:val="21"/>
          <w:szCs w:val="21"/>
        </w:rPr>
        <w:t>MST</w:t>
      </w:r>
      <w:r w:rsidRPr="00727BD3">
        <w:rPr>
          <w:rFonts w:hint="eastAsia"/>
          <w:color w:val="000000"/>
          <w:sz w:val="21"/>
          <w:szCs w:val="21"/>
        </w:rPr>
        <w:t>的连通保持机制，实现了显著更高的通信鲁棒性。</w:t>
      </w:r>
    </w:p>
    <w:p w14:paraId="3E6F481E" w14:textId="1C3E24E4" w:rsidR="00727BD3" w:rsidRPr="00727BD3" w:rsidRDefault="00727BD3" w:rsidP="00727BD3">
      <w:pPr>
        <w:spacing w:line="360" w:lineRule="auto"/>
        <w:ind w:firstLineChars="196" w:firstLine="412"/>
        <w:rPr>
          <w:color w:val="000000"/>
          <w:sz w:val="21"/>
          <w:szCs w:val="21"/>
        </w:rPr>
      </w:pPr>
      <w:r w:rsidRPr="00727BD3">
        <w:rPr>
          <w:rFonts w:hint="eastAsia"/>
          <w:color w:val="000000"/>
          <w:sz w:val="21"/>
          <w:szCs w:val="21"/>
        </w:rPr>
        <w:t>图</w:t>
      </w:r>
      <w:r w:rsidRPr="00727BD3">
        <w:rPr>
          <w:rFonts w:hint="eastAsia"/>
          <w:color w:val="000000"/>
          <w:sz w:val="21"/>
          <w:szCs w:val="21"/>
        </w:rPr>
        <w:t>5-(b)</w:t>
      </w:r>
      <w:r w:rsidRPr="00727BD3">
        <w:rPr>
          <w:rFonts w:hint="eastAsia"/>
          <w:color w:val="000000"/>
          <w:sz w:val="21"/>
          <w:szCs w:val="21"/>
        </w:rPr>
        <w:t>反映了平均到达步数随干扰数量的增长趋势。结果显示，随着干扰数量增加，各算法的规划代价均有所上升，其中</w:t>
      </w:r>
      <w:r w:rsidRPr="00727BD3">
        <w:rPr>
          <w:rFonts w:hint="eastAsia"/>
          <w:color w:val="000000"/>
          <w:sz w:val="21"/>
          <w:szCs w:val="21"/>
        </w:rPr>
        <w:t>C-RRT*-APF</w:t>
      </w:r>
      <w:r w:rsidRPr="00727BD3">
        <w:rPr>
          <w:rFonts w:hint="eastAsia"/>
          <w:color w:val="000000"/>
          <w:sz w:val="21"/>
          <w:szCs w:val="21"/>
        </w:rPr>
        <w:t>在</w:t>
      </w:r>
      <w:r w:rsidRPr="00727BD3">
        <w:rPr>
          <w:rFonts w:hint="eastAsia"/>
          <w:color w:val="000000"/>
          <w:sz w:val="21"/>
          <w:szCs w:val="21"/>
        </w:rPr>
        <w:t>1</w:t>
      </w:r>
      <w:r w:rsidRPr="00727BD3">
        <w:rPr>
          <w:rFonts w:hint="eastAsia"/>
          <w:color w:val="000000"/>
          <w:sz w:val="21"/>
          <w:szCs w:val="21"/>
        </w:rPr>
        <w:t>、</w:t>
      </w:r>
      <w:r w:rsidRPr="00727BD3">
        <w:rPr>
          <w:rFonts w:hint="eastAsia"/>
          <w:color w:val="000000"/>
          <w:sz w:val="21"/>
          <w:szCs w:val="21"/>
        </w:rPr>
        <w:t>2</w:t>
      </w:r>
      <w:r w:rsidRPr="00727BD3">
        <w:rPr>
          <w:rFonts w:hint="eastAsia"/>
          <w:color w:val="000000"/>
          <w:sz w:val="21"/>
          <w:szCs w:val="21"/>
        </w:rPr>
        <w:t>与</w:t>
      </w:r>
      <w:r w:rsidRPr="00727BD3">
        <w:rPr>
          <w:rFonts w:hint="eastAsia"/>
          <w:color w:val="000000"/>
          <w:sz w:val="21"/>
          <w:szCs w:val="21"/>
        </w:rPr>
        <w:t>3</w:t>
      </w:r>
      <w:r w:rsidRPr="00727BD3">
        <w:rPr>
          <w:rFonts w:hint="eastAsia"/>
          <w:color w:val="000000"/>
          <w:sz w:val="21"/>
          <w:szCs w:val="21"/>
        </w:rPr>
        <w:t>个干扰条件下的步数分别为</w:t>
      </w:r>
      <w:r w:rsidRPr="00727BD3">
        <w:rPr>
          <w:rFonts w:hint="eastAsia"/>
          <w:color w:val="000000"/>
          <w:sz w:val="21"/>
          <w:szCs w:val="21"/>
        </w:rPr>
        <w:t>391</w:t>
      </w:r>
      <w:r w:rsidRPr="00727BD3">
        <w:rPr>
          <w:rFonts w:hint="eastAsia"/>
          <w:color w:val="000000"/>
          <w:sz w:val="21"/>
          <w:szCs w:val="21"/>
        </w:rPr>
        <w:t>、</w:t>
      </w:r>
      <w:r w:rsidRPr="00727BD3">
        <w:rPr>
          <w:rFonts w:hint="eastAsia"/>
          <w:color w:val="000000"/>
          <w:sz w:val="21"/>
          <w:szCs w:val="21"/>
        </w:rPr>
        <w:t>384</w:t>
      </w:r>
      <w:r w:rsidRPr="00727BD3">
        <w:rPr>
          <w:rFonts w:hint="eastAsia"/>
          <w:color w:val="000000"/>
          <w:sz w:val="21"/>
          <w:szCs w:val="21"/>
        </w:rPr>
        <w:t>与</w:t>
      </w:r>
      <w:r w:rsidRPr="00727BD3">
        <w:rPr>
          <w:rFonts w:hint="eastAsia"/>
          <w:color w:val="000000"/>
          <w:sz w:val="21"/>
          <w:szCs w:val="21"/>
        </w:rPr>
        <w:t>405</w:t>
      </w:r>
      <w:r w:rsidRPr="00727BD3">
        <w:rPr>
          <w:rFonts w:hint="eastAsia"/>
          <w:color w:val="000000"/>
          <w:sz w:val="21"/>
          <w:szCs w:val="21"/>
        </w:rPr>
        <w:t>，均明显低于</w:t>
      </w:r>
      <w:r w:rsidRPr="00727BD3">
        <w:rPr>
          <w:rFonts w:hint="eastAsia"/>
          <w:color w:val="000000"/>
          <w:sz w:val="21"/>
          <w:szCs w:val="21"/>
        </w:rPr>
        <w:t>CMUPF</w:t>
      </w:r>
      <w:r w:rsidRPr="00727BD3">
        <w:rPr>
          <w:rFonts w:hint="eastAsia"/>
          <w:color w:val="000000"/>
          <w:sz w:val="21"/>
          <w:szCs w:val="21"/>
        </w:rPr>
        <w:t>的</w:t>
      </w:r>
      <w:r w:rsidRPr="00727BD3">
        <w:rPr>
          <w:rFonts w:hint="eastAsia"/>
          <w:color w:val="000000"/>
          <w:sz w:val="21"/>
          <w:szCs w:val="21"/>
        </w:rPr>
        <w:t>448</w:t>
      </w:r>
      <w:r w:rsidRPr="00727BD3">
        <w:rPr>
          <w:rFonts w:hint="eastAsia"/>
          <w:color w:val="000000"/>
          <w:sz w:val="21"/>
          <w:szCs w:val="21"/>
        </w:rPr>
        <w:t>、</w:t>
      </w:r>
      <w:r w:rsidRPr="00727BD3">
        <w:rPr>
          <w:rFonts w:hint="eastAsia"/>
          <w:color w:val="000000"/>
          <w:sz w:val="21"/>
          <w:szCs w:val="21"/>
        </w:rPr>
        <w:t>464</w:t>
      </w:r>
      <w:r w:rsidRPr="00727BD3">
        <w:rPr>
          <w:rFonts w:hint="eastAsia"/>
          <w:color w:val="000000"/>
          <w:sz w:val="21"/>
          <w:szCs w:val="21"/>
        </w:rPr>
        <w:t>与</w:t>
      </w:r>
      <w:r w:rsidRPr="00727BD3">
        <w:rPr>
          <w:rFonts w:hint="eastAsia"/>
          <w:color w:val="000000"/>
          <w:sz w:val="21"/>
          <w:szCs w:val="21"/>
        </w:rPr>
        <w:t>492</w:t>
      </w:r>
      <w:r w:rsidRPr="00727BD3">
        <w:rPr>
          <w:rFonts w:hint="eastAsia"/>
          <w:color w:val="000000"/>
          <w:sz w:val="21"/>
          <w:szCs w:val="21"/>
        </w:rPr>
        <w:t>。值得注意的是，</w:t>
      </w:r>
      <w:r w:rsidRPr="00727BD3">
        <w:rPr>
          <w:rFonts w:hint="eastAsia"/>
          <w:color w:val="000000"/>
          <w:sz w:val="21"/>
          <w:szCs w:val="21"/>
        </w:rPr>
        <w:t>PPSwarm</w:t>
      </w:r>
      <w:r w:rsidRPr="00727BD3">
        <w:rPr>
          <w:rFonts w:hint="eastAsia"/>
          <w:color w:val="000000"/>
          <w:sz w:val="21"/>
          <w:szCs w:val="21"/>
        </w:rPr>
        <w:t>与</w:t>
      </w:r>
      <w:r w:rsidRPr="00727BD3">
        <w:rPr>
          <w:rFonts w:hint="eastAsia"/>
          <w:color w:val="000000"/>
          <w:sz w:val="21"/>
          <w:szCs w:val="21"/>
        </w:rPr>
        <w:t>K-CBS</w:t>
      </w:r>
      <w:r w:rsidRPr="00727BD3">
        <w:rPr>
          <w:rFonts w:hint="eastAsia"/>
          <w:color w:val="000000"/>
          <w:sz w:val="21"/>
          <w:szCs w:val="21"/>
        </w:rPr>
        <w:t>在规划效率方面表现更优，例如在</w:t>
      </w:r>
      <w:r w:rsidRPr="00727BD3">
        <w:rPr>
          <w:rFonts w:hint="eastAsia"/>
          <w:color w:val="000000"/>
          <w:sz w:val="21"/>
          <w:szCs w:val="21"/>
        </w:rPr>
        <w:t>1</w:t>
      </w:r>
      <w:r w:rsidRPr="00727BD3">
        <w:rPr>
          <w:rFonts w:hint="eastAsia"/>
          <w:color w:val="000000"/>
          <w:sz w:val="21"/>
          <w:szCs w:val="21"/>
        </w:rPr>
        <w:t>个干扰时分别为</w:t>
      </w:r>
      <w:r w:rsidRPr="00727BD3">
        <w:rPr>
          <w:rFonts w:hint="eastAsia"/>
          <w:color w:val="000000"/>
          <w:sz w:val="21"/>
          <w:szCs w:val="21"/>
        </w:rPr>
        <w:t>241</w:t>
      </w:r>
      <w:r w:rsidRPr="00727BD3">
        <w:rPr>
          <w:rFonts w:hint="eastAsia"/>
          <w:color w:val="000000"/>
          <w:sz w:val="21"/>
          <w:szCs w:val="21"/>
        </w:rPr>
        <w:t>与</w:t>
      </w:r>
      <w:r w:rsidRPr="00727BD3">
        <w:rPr>
          <w:rFonts w:hint="eastAsia"/>
          <w:color w:val="000000"/>
          <w:sz w:val="21"/>
          <w:szCs w:val="21"/>
        </w:rPr>
        <w:t>277</w:t>
      </w:r>
      <w:r w:rsidRPr="00727BD3">
        <w:rPr>
          <w:rFonts w:hint="eastAsia"/>
          <w:color w:val="000000"/>
          <w:sz w:val="21"/>
          <w:szCs w:val="21"/>
        </w:rPr>
        <w:t>，在</w:t>
      </w:r>
      <w:r w:rsidRPr="00727BD3">
        <w:rPr>
          <w:rFonts w:hint="eastAsia"/>
          <w:color w:val="000000"/>
          <w:sz w:val="21"/>
          <w:szCs w:val="21"/>
        </w:rPr>
        <w:t>2</w:t>
      </w:r>
      <w:r w:rsidRPr="00727BD3">
        <w:rPr>
          <w:rFonts w:hint="eastAsia"/>
          <w:color w:val="000000"/>
          <w:sz w:val="21"/>
          <w:szCs w:val="21"/>
        </w:rPr>
        <w:t>个干扰时分别为</w:t>
      </w:r>
      <w:r w:rsidRPr="00727BD3">
        <w:rPr>
          <w:rFonts w:hint="eastAsia"/>
          <w:color w:val="000000"/>
          <w:sz w:val="21"/>
          <w:szCs w:val="21"/>
        </w:rPr>
        <w:t>242</w:t>
      </w:r>
      <w:r w:rsidRPr="00727BD3">
        <w:rPr>
          <w:rFonts w:hint="eastAsia"/>
          <w:color w:val="000000"/>
          <w:sz w:val="21"/>
          <w:szCs w:val="21"/>
        </w:rPr>
        <w:t>与</w:t>
      </w:r>
      <w:r w:rsidRPr="00727BD3">
        <w:rPr>
          <w:rFonts w:hint="eastAsia"/>
          <w:color w:val="000000"/>
          <w:sz w:val="21"/>
          <w:szCs w:val="21"/>
        </w:rPr>
        <w:t>276</w:t>
      </w:r>
      <w:r w:rsidRPr="00727BD3">
        <w:rPr>
          <w:rFonts w:hint="eastAsia"/>
          <w:color w:val="000000"/>
          <w:sz w:val="21"/>
          <w:szCs w:val="21"/>
        </w:rPr>
        <w:t>，在</w:t>
      </w:r>
      <w:r w:rsidRPr="00727BD3">
        <w:rPr>
          <w:rFonts w:hint="eastAsia"/>
          <w:color w:val="000000"/>
          <w:sz w:val="21"/>
          <w:szCs w:val="21"/>
        </w:rPr>
        <w:t>3</w:t>
      </w:r>
      <w:r w:rsidRPr="00727BD3">
        <w:rPr>
          <w:rFonts w:hint="eastAsia"/>
          <w:color w:val="000000"/>
          <w:sz w:val="21"/>
          <w:szCs w:val="21"/>
        </w:rPr>
        <w:t>个干扰时分别为</w:t>
      </w:r>
      <w:r w:rsidRPr="00727BD3">
        <w:rPr>
          <w:rFonts w:hint="eastAsia"/>
          <w:color w:val="000000"/>
          <w:sz w:val="21"/>
          <w:szCs w:val="21"/>
        </w:rPr>
        <w:t>245</w:t>
      </w:r>
      <w:r w:rsidRPr="00727BD3">
        <w:rPr>
          <w:rFonts w:hint="eastAsia"/>
          <w:color w:val="000000"/>
          <w:sz w:val="21"/>
          <w:szCs w:val="21"/>
        </w:rPr>
        <w:t>与</w:t>
      </w:r>
      <w:r w:rsidRPr="00727BD3">
        <w:rPr>
          <w:rFonts w:hint="eastAsia"/>
          <w:color w:val="000000"/>
          <w:sz w:val="21"/>
          <w:szCs w:val="21"/>
        </w:rPr>
        <w:t>279</w:t>
      </w:r>
      <w:r w:rsidRPr="00727BD3">
        <w:rPr>
          <w:rFonts w:hint="eastAsia"/>
          <w:color w:val="000000"/>
          <w:sz w:val="21"/>
          <w:szCs w:val="21"/>
        </w:rPr>
        <w:t>，其优势来源于依赖全局信息进行搜索及进一步的代价函数优化。然而，与图</w:t>
      </w:r>
      <w:r w:rsidRPr="00727BD3">
        <w:rPr>
          <w:rFonts w:hint="eastAsia"/>
          <w:color w:val="000000"/>
          <w:sz w:val="21"/>
          <w:szCs w:val="21"/>
        </w:rPr>
        <w:t>5-(a)</w:t>
      </w:r>
      <w:r w:rsidRPr="00727BD3">
        <w:rPr>
          <w:rFonts w:hint="eastAsia"/>
          <w:color w:val="000000"/>
          <w:sz w:val="21"/>
          <w:szCs w:val="21"/>
        </w:rPr>
        <w:t>相对照可见，尽管两者在路径代价上更具优势，但其连通性能随干扰数量增加下降幅度更大，难以兼顾可达性与连通稳定性。</w:t>
      </w:r>
    </w:p>
    <w:p w14:paraId="334B66E6" w14:textId="543D97B9" w:rsidR="00234ACA" w:rsidRDefault="00234ACA" w:rsidP="00234ACA">
      <w:pPr>
        <w:spacing w:line="360" w:lineRule="auto"/>
        <w:outlineLvl w:val="1"/>
        <w:rPr>
          <w:b/>
          <w:sz w:val="21"/>
          <w:szCs w:val="21"/>
        </w:rPr>
      </w:pPr>
      <w:r w:rsidRPr="00234ACA">
        <w:rPr>
          <w:rFonts w:hint="eastAsia"/>
          <w:b/>
          <w:sz w:val="21"/>
          <w:szCs w:val="21"/>
        </w:rPr>
        <w:t>4</w:t>
      </w:r>
      <w:r w:rsidRPr="00234ACA">
        <w:rPr>
          <w:b/>
          <w:sz w:val="21"/>
          <w:szCs w:val="21"/>
        </w:rPr>
        <w:t xml:space="preserve">.6 </w:t>
      </w:r>
      <w:r w:rsidRPr="00234ACA">
        <w:rPr>
          <w:rFonts w:hint="eastAsia"/>
          <w:b/>
          <w:sz w:val="21"/>
          <w:szCs w:val="21"/>
        </w:rPr>
        <w:t>干扰功率影响分析</w:t>
      </w:r>
    </w:p>
    <w:p w14:paraId="4A434DB9" w14:textId="7638EAA1" w:rsidR="00786A0B" w:rsidRPr="00786A0B" w:rsidRDefault="00786A0B" w:rsidP="00786A0B">
      <w:pPr>
        <w:spacing w:line="360" w:lineRule="auto"/>
        <w:ind w:firstLineChars="196" w:firstLine="412"/>
        <w:rPr>
          <w:color w:val="000000"/>
          <w:sz w:val="21"/>
          <w:szCs w:val="21"/>
        </w:rPr>
      </w:pPr>
      <w:r w:rsidRPr="00786A0B">
        <w:rPr>
          <w:rFonts w:hint="eastAsia"/>
          <w:color w:val="000000"/>
          <w:sz w:val="21"/>
          <w:szCs w:val="21"/>
        </w:rPr>
        <w:t>图</w:t>
      </w:r>
      <w:r w:rsidRPr="00786A0B">
        <w:rPr>
          <w:rFonts w:hint="eastAsia"/>
          <w:color w:val="000000"/>
          <w:sz w:val="21"/>
          <w:szCs w:val="21"/>
        </w:rPr>
        <w:t>6</w:t>
      </w:r>
      <w:r w:rsidRPr="00786A0B">
        <w:rPr>
          <w:rFonts w:hint="eastAsia"/>
          <w:color w:val="000000"/>
          <w:sz w:val="21"/>
          <w:szCs w:val="21"/>
        </w:rPr>
        <w:t>展示了在干扰功率由</w:t>
      </w:r>
      <w:r w:rsidRPr="00786A0B">
        <w:rPr>
          <w:rFonts w:hint="eastAsia"/>
          <w:color w:val="000000"/>
          <w:sz w:val="21"/>
          <w:szCs w:val="21"/>
        </w:rPr>
        <w:t>20 dBm</w:t>
      </w:r>
      <w:r w:rsidRPr="00786A0B">
        <w:rPr>
          <w:rFonts w:hint="eastAsia"/>
          <w:color w:val="000000"/>
          <w:sz w:val="21"/>
          <w:szCs w:val="21"/>
        </w:rPr>
        <w:t>逐步增至</w:t>
      </w:r>
      <w:r w:rsidRPr="00786A0B">
        <w:rPr>
          <w:rFonts w:hint="eastAsia"/>
          <w:color w:val="000000"/>
          <w:sz w:val="21"/>
          <w:szCs w:val="21"/>
        </w:rPr>
        <w:t>30 dBm</w:t>
      </w:r>
      <w:r w:rsidRPr="00786A0B">
        <w:rPr>
          <w:rFonts w:hint="eastAsia"/>
          <w:color w:val="000000"/>
          <w:sz w:val="21"/>
          <w:szCs w:val="21"/>
        </w:rPr>
        <w:t>的过程中，各算法代数连通率随干扰强度变化的趋势。整体来看，随着干扰功率不断增大，各方法的连通性能均出现持续下降，但</w:t>
      </w:r>
      <w:r w:rsidRPr="00786A0B">
        <w:rPr>
          <w:rFonts w:hint="eastAsia"/>
          <w:color w:val="000000"/>
          <w:sz w:val="21"/>
          <w:szCs w:val="21"/>
        </w:rPr>
        <w:t>C-RRT*-APF</w:t>
      </w:r>
      <w:r w:rsidRPr="00786A0B">
        <w:rPr>
          <w:rFonts w:hint="eastAsia"/>
          <w:color w:val="000000"/>
          <w:sz w:val="21"/>
          <w:szCs w:val="21"/>
        </w:rPr>
        <w:t>在全区间内始终保持最高的代数连通率，并在高干扰条件下展现出更明显的优势。从曲线变化可观察到，</w:t>
      </w:r>
      <w:r w:rsidRPr="00786A0B">
        <w:rPr>
          <w:rFonts w:hint="eastAsia"/>
          <w:color w:val="000000"/>
          <w:sz w:val="21"/>
          <w:szCs w:val="21"/>
        </w:rPr>
        <w:t>C-RRT*-APF</w:t>
      </w:r>
      <w:r w:rsidRPr="00786A0B">
        <w:rPr>
          <w:rFonts w:hint="eastAsia"/>
          <w:color w:val="000000"/>
          <w:sz w:val="21"/>
          <w:szCs w:val="21"/>
        </w:rPr>
        <w:t>在</w:t>
      </w:r>
      <w:r w:rsidRPr="00786A0B">
        <w:rPr>
          <w:rFonts w:hint="eastAsia"/>
          <w:color w:val="000000"/>
          <w:sz w:val="21"/>
          <w:szCs w:val="21"/>
        </w:rPr>
        <w:t>20 dBm</w:t>
      </w:r>
      <w:r w:rsidRPr="00786A0B">
        <w:rPr>
          <w:rFonts w:hint="eastAsia"/>
          <w:color w:val="000000"/>
          <w:sz w:val="21"/>
          <w:szCs w:val="21"/>
        </w:rPr>
        <w:t>起始点处即可稳定维持约</w:t>
      </w:r>
      <w:r w:rsidRPr="00786A0B">
        <w:rPr>
          <w:rFonts w:hint="eastAsia"/>
          <w:color w:val="000000"/>
          <w:sz w:val="21"/>
          <w:szCs w:val="21"/>
        </w:rPr>
        <w:t>0.90</w:t>
      </w:r>
      <w:r w:rsidRPr="00786A0B">
        <w:rPr>
          <w:rFonts w:hint="eastAsia"/>
          <w:color w:val="000000"/>
          <w:sz w:val="21"/>
          <w:szCs w:val="21"/>
        </w:rPr>
        <w:t>以上的连通率，随后虽随干扰功率逐步增加略有下降，但整体仍保持在约</w:t>
      </w:r>
      <w:r w:rsidRPr="00786A0B">
        <w:rPr>
          <w:rFonts w:hint="eastAsia"/>
          <w:color w:val="000000"/>
          <w:sz w:val="21"/>
          <w:szCs w:val="21"/>
        </w:rPr>
        <w:t>0.72~0.88</w:t>
      </w:r>
      <w:r w:rsidRPr="00786A0B">
        <w:rPr>
          <w:rFonts w:hint="eastAsia"/>
          <w:color w:val="000000"/>
          <w:sz w:val="21"/>
          <w:szCs w:val="21"/>
        </w:rPr>
        <w:t>区间内，显著高于其他四类算法。相比之下，</w:t>
      </w:r>
      <w:r w:rsidRPr="00786A0B">
        <w:rPr>
          <w:rFonts w:hint="eastAsia"/>
          <w:color w:val="000000"/>
          <w:sz w:val="21"/>
          <w:szCs w:val="21"/>
        </w:rPr>
        <w:t>CMUPF</w:t>
      </w:r>
      <w:r w:rsidRPr="00786A0B">
        <w:rPr>
          <w:rFonts w:hint="eastAsia"/>
          <w:color w:val="000000"/>
          <w:sz w:val="21"/>
          <w:szCs w:val="21"/>
        </w:rPr>
        <w:t>在同一区间内呈现由约</w:t>
      </w:r>
      <w:r w:rsidRPr="00786A0B">
        <w:rPr>
          <w:rFonts w:hint="eastAsia"/>
          <w:color w:val="000000"/>
          <w:sz w:val="21"/>
          <w:szCs w:val="21"/>
        </w:rPr>
        <w:t>0.85</w:t>
      </w:r>
      <w:r w:rsidRPr="00786A0B">
        <w:rPr>
          <w:rFonts w:hint="eastAsia"/>
          <w:color w:val="000000"/>
          <w:sz w:val="21"/>
          <w:szCs w:val="21"/>
        </w:rPr>
        <w:t>逐渐下降至</w:t>
      </w:r>
      <w:r w:rsidRPr="00786A0B">
        <w:rPr>
          <w:rFonts w:hint="eastAsia"/>
          <w:color w:val="000000"/>
          <w:sz w:val="21"/>
          <w:szCs w:val="21"/>
        </w:rPr>
        <w:t>0.</w:t>
      </w:r>
      <w:r>
        <w:rPr>
          <w:color w:val="000000"/>
          <w:sz w:val="21"/>
          <w:szCs w:val="21"/>
        </w:rPr>
        <w:t>6</w:t>
      </w:r>
      <w:r w:rsidRPr="00786A0B">
        <w:rPr>
          <w:rFonts w:hint="eastAsia"/>
          <w:color w:val="000000"/>
          <w:sz w:val="21"/>
          <w:szCs w:val="21"/>
        </w:rPr>
        <w:t>0</w:t>
      </w:r>
      <w:r w:rsidRPr="00786A0B">
        <w:rPr>
          <w:rFonts w:hint="eastAsia"/>
          <w:color w:val="000000"/>
          <w:sz w:val="21"/>
          <w:szCs w:val="21"/>
        </w:rPr>
        <w:t>左右的趋势，而</w:t>
      </w:r>
      <w:r w:rsidRPr="00786A0B">
        <w:rPr>
          <w:rFonts w:hint="eastAsia"/>
          <w:color w:val="000000"/>
          <w:sz w:val="21"/>
          <w:szCs w:val="21"/>
        </w:rPr>
        <w:t>PPSwarm</w:t>
      </w:r>
      <w:r w:rsidRPr="00786A0B">
        <w:rPr>
          <w:rFonts w:hint="eastAsia"/>
          <w:color w:val="000000"/>
          <w:sz w:val="21"/>
          <w:szCs w:val="21"/>
        </w:rPr>
        <w:t>与</w:t>
      </w:r>
      <w:r w:rsidRPr="00786A0B">
        <w:rPr>
          <w:rFonts w:hint="eastAsia"/>
          <w:color w:val="000000"/>
          <w:sz w:val="21"/>
          <w:szCs w:val="21"/>
        </w:rPr>
        <w:t>K-CBS</w:t>
      </w:r>
      <w:r w:rsidRPr="00786A0B">
        <w:rPr>
          <w:rFonts w:hint="eastAsia"/>
          <w:color w:val="000000"/>
          <w:sz w:val="21"/>
          <w:szCs w:val="21"/>
        </w:rPr>
        <w:t>其连通性能</w:t>
      </w:r>
      <w:r>
        <w:rPr>
          <w:rFonts w:hint="eastAsia"/>
          <w:color w:val="000000"/>
          <w:sz w:val="21"/>
          <w:szCs w:val="21"/>
        </w:rPr>
        <w:t>随着干扰功率的增加</w:t>
      </w:r>
      <w:r w:rsidRPr="00786A0B">
        <w:rPr>
          <w:rFonts w:hint="eastAsia"/>
          <w:color w:val="000000"/>
          <w:sz w:val="21"/>
          <w:szCs w:val="21"/>
        </w:rPr>
        <w:t>分别从约</w:t>
      </w:r>
      <w:r w:rsidRPr="00786A0B">
        <w:rPr>
          <w:rFonts w:hint="eastAsia"/>
          <w:color w:val="000000"/>
          <w:sz w:val="21"/>
          <w:szCs w:val="21"/>
        </w:rPr>
        <w:t>0.7</w:t>
      </w:r>
      <w:r>
        <w:rPr>
          <w:color w:val="000000"/>
          <w:sz w:val="21"/>
          <w:szCs w:val="21"/>
        </w:rPr>
        <w:t>5</w:t>
      </w:r>
      <w:r w:rsidRPr="00786A0B">
        <w:rPr>
          <w:rFonts w:hint="eastAsia"/>
          <w:color w:val="000000"/>
          <w:sz w:val="21"/>
          <w:szCs w:val="21"/>
        </w:rPr>
        <w:t>和</w:t>
      </w:r>
      <w:r w:rsidRPr="00786A0B">
        <w:rPr>
          <w:rFonts w:hint="eastAsia"/>
          <w:color w:val="000000"/>
          <w:sz w:val="21"/>
          <w:szCs w:val="21"/>
        </w:rPr>
        <w:t>0.6</w:t>
      </w:r>
      <w:r>
        <w:rPr>
          <w:color w:val="000000"/>
          <w:sz w:val="21"/>
          <w:szCs w:val="21"/>
        </w:rPr>
        <w:t>5</w:t>
      </w:r>
      <w:r w:rsidRPr="00786A0B">
        <w:rPr>
          <w:rFonts w:hint="eastAsia"/>
          <w:color w:val="000000"/>
          <w:sz w:val="21"/>
          <w:szCs w:val="21"/>
        </w:rPr>
        <w:t>急剧下滑至</w:t>
      </w:r>
      <w:r w:rsidRPr="00786A0B">
        <w:rPr>
          <w:rFonts w:hint="eastAsia"/>
          <w:color w:val="000000"/>
          <w:sz w:val="21"/>
          <w:szCs w:val="21"/>
        </w:rPr>
        <w:t>0.</w:t>
      </w:r>
      <w:r>
        <w:rPr>
          <w:color w:val="000000"/>
          <w:sz w:val="21"/>
          <w:szCs w:val="21"/>
        </w:rPr>
        <w:t>50</w:t>
      </w:r>
      <w:r w:rsidRPr="00786A0B">
        <w:rPr>
          <w:rFonts w:hint="eastAsia"/>
          <w:color w:val="000000"/>
          <w:sz w:val="21"/>
          <w:szCs w:val="21"/>
        </w:rPr>
        <w:t>以下，此后随着干扰持续增强逐步跌至约</w:t>
      </w:r>
      <w:r w:rsidRPr="00786A0B">
        <w:rPr>
          <w:rFonts w:hint="eastAsia"/>
          <w:color w:val="000000"/>
          <w:sz w:val="21"/>
          <w:szCs w:val="21"/>
        </w:rPr>
        <w:t>0.</w:t>
      </w:r>
      <w:r>
        <w:rPr>
          <w:color w:val="000000"/>
          <w:sz w:val="21"/>
          <w:szCs w:val="21"/>
        </w:rPr>
        <w:t>20</w:t>
      </w:r>
      <w:r w:rsidRPr="00786A0B">
        <w:rPr>
          <w:rFonts w:hint="eastAsia"/>
          <w:color w:val="000000"/>
          <w:sz w:val="21"/>
          <w:szCs w:val="21"/>
        </w:rPr>
        <w:t>与</w:t>
      </w:r>
      <w:r w:rsidRPr="00786A0B">
        <w:rPr>
          <w:rFonts w:hint="eastAsia"/>
          <w:color w:val="000000"/>
          <w:sz w:val="21"/>
          <w:szCs w:val="21"/>
        </w:rPr>
        <w:t>0.40</w:t>
      </w:r>
      <w:r w:rsidRPr="00786A0B">
        <w:rPr>
          <w:rFonts w:hint="eastAsia"/>
          <w:color w:val="000000"/>
          <w:sz w:val="21"/>
          <w:szCs w:val="21"/>
        </w:rPr>
        <w:t>区间。</w:t>
      </w:r>
      <w:r w:rsidRPr="00786A0B">
        <w:rPr>
          <w:rFonts w:hint="eastAsia"/>
          <w:color w:val="000000"/>
          <w:sz w:val="21"/>
          <w:szCs w:val="21"/>
        </w:rPr>
        <w:t>APF</w:t>
      </w:r>
      <w:r w:rsidRPr="00786A0B">
        <w:rPr>
          <w:rFonts w:hint="eastAsia"/>
          <w:color w:val="000000"/>
          <w:sz w:val="21"/>
          <w:szCs w:val="21"/>
        </w:rPr>
        <w:t>受干扰更为敏感，其连通率在全区间内始终较低，且受干扰功率波动影响较大。</w:t>
      </w:r>
    </w:p>
    <w:p w14:paraId="59F27EE7" w14:textId="2058D5EA" w:rsidR="00786A0B" w:rsidRPr="00786A0B" w:rsidRDefault="00786A0B" w:rsidP="00786A0B">
      <w:pPr>
        <w:spacing w:line="360" w:lineRule="auto"/>
        <w:ind w:firstLineChars="196" w:firstLine="412"/>
        <w:rPr>
          <w:color w:val="000000"/>
          <w:sz w:val="21"/>
          <w:szCs w:val="21"/>
        </w:rPr>
      </w:pPr>
      <w:r w:rsidRPr="00786A0B">
        <w:rPr>
          <w:rFonts w:hint="eastAsia"/>
          <w:color w:val="000000"/>
          <w:sz w:val="21"/>
          <w:szCs w:val="21"/>
        </w:rPr>
        <w:t>上述结果表明，当干扰功率不断增强时，传统基于</w:t>
      </w:r>
      <w:r>
        <w:rPr>
          <w:rFonts w:hint="eastAsia"/>
          <w:color w:val="000000"/>
          <w:sz w:val="21"/>
          <w:szCs w:val="21"/>
        </w:rPr>
        <w:t>整体</w:t>
      </w:r>
      <w:r w:rsidRPr="00786A0B">
        <w:rPr>
          <w:rFonts w:hint="eastAsia"/>
          <w:color w:val="000000"/>
          <w:sz w:val="21"/>
          <w:szCs w:val="21"/>
        </w:rPr>
        <w:t>势场或无引导式协作机制的路径规划方法难以维持群体间稳定通信拓扑，而</w:t>
      </w:r>
      <w:r w:rsidRPr="00786A0B">
        <w:rPr>
          <w:rFonts w:hint="eastAsia"/>
          <w:color w:val="000000"/>
          <w:sz w:val="21"/>
          <w:szCs w:val="21"/>
        </w:rPr>
        <w:t>C-RRT*-APF</w:t>
      </w:r>
      <w:r w:rsidRPr="00786A0B">
        <w:rPr>
          <w:rFonts w:hint="eastAsia"/>
          <w:color w:val="000000"/>
          <w:sz w:val="21"/>
          <w:szCs w:val="21"/>
        </w:rPr>
        <w:t>在引入基于</w:t>
      </w:r>
      <w:r>
        <w:rPr>
          <w:rFonts w:hint="eastAsia"/>
          <w:color w:val="000000"/>
          <w:sz w:val="21"/>
          <w:szCs w:val="21"/>
        </w:rPr>
        <w:t>全局关键点引导与基于</w:t>
      </w:r>
      <w:r w:rsidRPr="00786A0B">
        <w:rPr>
          <w:rFonts w:hint="eastAsia"/>
          <w:color w:val="000000"/>
          <w:sz w:val="21"/>
          <w:szCs w:val="21"/>
        </w:rPr>
        <w:t>M</w:t>
      </w:r>
      <w:r>
        <w:rPr>
          <w:color w:val="000000"/>
          <w:sz w:val="21"/>
          <w:szCs w:val="21"/>
        </w:rPr>
        <w:t>B</w:t>
      </w:r>
      <w:r w:rsidRPr="00786A0B">
        <w:rPr>
          <w:rFonts w:hint="eastAsia"/>
          <w:color w:val="000000"/>
          <w:sz w:val="21"/>
          <w:szCs w:val="21"/>
        </w:rPr>
        <w:t>ST</w:t>
      </w:r>
      <w:r w:rsidRPr="00786A0B">
        <w:rPr>
          <w:rFonts w:hint="eastAsia"/>
          <w:color w:val="000000"/>
          <w:sz w:val="21"/>
          <w:szCs w:val="21"/>
        </w:rPr>
        <w:t>的连通保持</w:t>
      </w:r>
      <w:r>
        <w:rPr>
          <w:rFonts w:hint="eastAsia"/>
          <w:color w:val="000000"/>
          <w:sz w:val="21"/>
          <w:szCs w:val="21"/>
        </w:rPr>
        <w:t>机</w:t>
      </w:r>
      <w:r w:rsidRPr="00786A0B">
        <w:rPr>
          <w:rFonts w:hint="eastAsia"/>
          <w:color w:val="000000"/>
          <w:sz w:val="21"/>
          <w:szCs w:val="21"/>
        </w:rPr>
        <w:t>制后，</w:t>
      </w:r>
      <w:r w:rsidRPr="00786A0B">
        <w:rPr>
          <w:rFonts w:hint="eastAsia"/>
          <w:color w:val="000000"/>
          <w:sz w:val="21"/>
          <w:szCs w:val="21"/>
        </w:rPr>
        <w:lastRenderedPageBreak/>
        <w:t>能够有效抑制干扰导致的拓扑退化，其连接性能衰减更为缓慢，表现出显著更高的抗干扰鲁棒性。</w:t>
      </w:r>
    </w:p>
    <w:p w14:paraId="5B2C1817" w14:textId="6625B915" w:rsidR="00727BD3" w:rsidRDefault="00727BD3" w:rsidP="00727BD3">
      <w:pPr>
        <w:pStyle w:val="aff0"/>
      </w:pPr>
      <w:commentRangeStart w:id="53"/>
      <w:r>
        <w:rPr>
          <w:rFonts w:hint="eastAsia"/>
          <w:noProof/>
        </w:rPr>
        <w:drawing>
          <wp:inline distT="0" distB="0" distL="0" distR="0" wp14:anchorId="2A821134" wp14:editId="1F1B246E">
            <wp:extent cx="4386423" cy="2706129"/>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395698" cy="2711851"/>
                    </a:xfrm>
                    <a:prstGeom prst="rect">
                      <a:avLst/>
                    </a:prstGeom>
                  </pic:spPr>
                </pic:pic>
              </a:graphicData>
            </a:graphic>
          </wp:inline>
        </w:drawing>
      </w:r>
      <w:commentRangeEnd w:id="53"/>
      <w:r w:rsidR="006000D4">
        <w:rPr>
          <w:rStyle w:val="ac"/>
        </w:rPr>
        <w:commentReference w:id="53"/>
      </w:r>
    </w:p>
    <w:p w14:paraId="503A3D4F" w14:textId="68664F84" w:rsidR="00727BD3" w:rsidRPr="00727BD3" w:rsidRDefault="00786A0B" w:rsidP="00786A0B">
      <w:pPr>
        <w:pStyle w:val="aff2"/>
      </w:pPr>
      <w:r>
        <w:rPr>
          <w:rFonts w:hint="eastAsia"/>
        </w:rPr>
        <w:t>图</w:t>
      </w:r>
      <w:r>
        <w:rPr>
          <w:rFonts w:hint="eastAsia"/>
        </w:rPr>
        <w:t>6</w:t>
      </w:r>
      <w:r>
        <w:t xml:space="preserve"> </w:t>
      </w:r>
      <w:r w:rsidR="00624D7D">
        <w:rPr>
          <w:rFonts w:hint="eastAsia"/>
        </w:rPr>
        <w:t>代数</w:t>
      </w:r>
      <w:r>
        <w:rPr>
          <w:rFonts w:hint="eastAsia"/>
        </w:rPr>
        <w:t>连通率随干扰功率变化情况</w:t>
      </w:r>
    </w:p>
    <w:p w14:paraId="556F70BE" w14:textId="3F3E6CAF" w:rsidR="00404BF5" w:rsidRDefault="00404BF5" w:rsidP="00234ACA">
      <w:pPr>
        <w:spacing w:line="360" w:lineRule="auto"/>
        <w:outlineLvl w:val="1"/>
        <w:rPr>
          <w:b/>
          <w:sz w:val="21"/>
          <w:szCs w:val="21"/>
        </w:rPr>
      </w:pPr>
      <w:r>
        <w:rPr>
          <w:b/>
          <w:sz w:val="21"/>
          <w:szCs w:val="21"/>
        </w:rPr>
        <w:t>4</w:t>
      </w:r>
      <w:r w:rsidRPr="00A9585A">
        <w:rPr>
          <w:rFonts w:hint="eastAsia"/>
          <w:b/>
          <w:sz w:val="21"/>
          <w:szCs w:val="21"/>
        </w:rPr>
        <w:t>.</w:t>
      </w:r>
      <w:r w:rsidR="00C34254">
        <w:rPr>
          <w:b/>
          <w:sz w:val="21"/>
          <w:szCs w:val="21"/>
        </w:rPr>
        <w:t>7</w:t>
      </w:r>
      <w:r w:rsidRPr="00A9585A">
        <w:rPr>
          <w:rFonts w:hint="eastAsia"/>
          <w:b/>
          <w:sz w:val="21"/>
          <w:szCs w:val="21"/>
        </w:rPr>
        <w:t xml:space="preserve"> </w:t>
      </w:r>
      <w:r>
        <w:rPr>
          <w:rFonts w:hint="eastAsia"/>
          <w:b/>
          <w:sz w:val="21"/>
          <w:szCs w:val="21"/>
        </w:rPr>
        <w:t>消融实验</w:t>
      </w:r>
    </w:p>
    <w:p w14:paraId="66501C6E" w14:textId="653AF3F8" w:rsidR="00E02CBA" w:rsidRPr="00E02CBA" w:rsidRDefault="00E02CBA" w:rsidP="00E02CBA">
      <w:pPr>
        <w:spacing w:line="360" w:lineRule="auto"/>
        <w:ind w:firstLineChars="196" w:firstLine="412"/>
        <w:rPr>
          <w:color w:val="000000"/>
          <w:sz w:val="21"/>
          <w:szCs w:val="21"/>
        </w:rPr>
      </w:pPr>
      <w:r w:rsidRPr="00E02CBA">
        <w:rPr>
          <w:rFonts w:hint="eastAsia"/>
          <w:color w:val="000000"/>
          <w:sz w:val="21"/>
          <w:szCs w:val="21"/>
        </w:rPr>
        <w:t>为进一步验证所提出</w:t>
      </w:r>
      <w:r w:rsidRPr="00E02CBA">
        <w:rPr>
          <w:rFonts w:hint="eastAsia"/>
          <w:color w:val="000000"/>
          <w:sz w:val="21"/>
          <w:szCs w:val="21"/>
        </w:rPr>
        <w:t xml:space="preserve"> C-RRT*-APF </w:t>
      </w:r>
      <w:r w:rsidRPr="00E02CBA">
        <w:rPr>
          <w:rFonts w:hint="eastAsia"/>
          <w:color w:val="000000"/>
          <w:sz w:val="21"/>
          <w:szCs w:val="21"/>
        </w:rPr>
        <w:t>各关键机制对整体性能的贡献，本节在</w:t>
      </w:r>
      <w:r>
        <w:rPr>
          <w:rFonts w:hint="eastAsia"/>
          <w:color w:val="000000"/>
          <w:sz w:val="21"/>
          <w:szCs w:val="21"/>
        </w:rPr>
        <w:t>干扰数量为</w:t>
      </w:r>
      <w:r>
        <w:rPr>
          <w:rFonts w:hint="eastAsia"/>
          <w:color w:val="000000"/>
          <w:sz w:val="21"/>
          <w:szCs w:val="21"/>
        </w:rPr>
        <w:t>1</w:t>
      </w:r>
      <w:r>
        <w:rPr>
          <w:rFonts w:hint="eastAsia"/>
          <w:color w:val="000000"/>
          <w:sz w:val="21"/>
          <w:szCs w:val="21"/>
        </w:rPr>
        <w:t>、干扰功率为</w:t>
      </w:r>
      <w:r>
        <w:rPr>
          <w:rFonts w:hint="eastAsia"/>
          <w:color w:val="000000"/>
          <w:sz w:val="21"/>
          <w:szCs w:val="21"/>
        </w:rPr>
        <w:t>2</w:t>
      </w:r>
      <w:r>
        <w:rPr>
          <w:color w:val="000000"/>
          <w:sz w:val="21"/>
          <w:szCs w:val="21"/>
        </w:rPr>
        <w:t>5</w:t>
      </w:r>
      <w:r>
        <w:rPr>
          <w:rFonts w:hint="eastAsia"/>
          <w:color w:val="000000"/>
          <w:sz w:val="21"/>
          <w:szCs w:val="21"/>
        </w:rPr>
        <w:t>dB</w:t>
      </w:r>
      <w:r>
        <w:rPr>
          <w:color w:val="000000"/>
          <w:sz w:val="21"/>
          <w:szCs w:val="21"/>
        </w:rPr>
        <w:t>m</w:t>
      </w:r>
      <w:r>
        <w:rPr>
          <w:rFonts w:hint="eastAsia"/>
          <w:color w:val="000000"/>
          <w:sz w:val="21"/>
          <w:szCs w:val="21"/>
        </w:rPr>
        <w:t>以及建筑数量为</w:t>
      </w:r>
      <w:r>
        <w:rPr>
          <w:rFonts w:hint="eastAsia"/>
          <w:color w:val="000000"/>
          <w:sz w:val="21"/>
          <w:szCs w:val="21"/>
        </w:rPr>
        <w:t>2</w:t>
      </w:r>
      <w:r>
        <w:rPr>
          <w:color w:val="000000"/>
          <w:sz w:val="21"/>
          <w:szCs w:val="21"/>
        </w:rPr>
        <w:t>0</w:t>
      </w:r>
      <w:r>
        <w:rPr>
          <w:rFonts w:hint="eastAsia"/>
          <w:color w:val="000000"/>
          <w:sz w:val="21"/>
          <w:szCs w:val="21"/>
        </w:rPr>
        <w:t>的</w:t>
      </w:r>
      <w:r w:rsidRPr="00E02CBA">
        <w:rPr>
          <w:rFonts w:hint="eastAsia"/>
          <w:color w:val="000000"/>
          <w:sz w:val="21"/>
          <w:szCs w:val="21"/>
        </w:rPr>
        <w:t>典型场景下进行了消融实验对比，如表</w:t>
      </w:r>
      <w:r w:rsidRPr="00E02CBA">
        <w:rPr>
          <w:rFonts w:hint="eastAsia"/>
          <w:color w:val="000000"/>
          <w:sz w:val="21"/>
          <w:szCs w:val="21"/>
        </w:rPr>
        <w:t xml:space="preserve"> 2 </w:t>
      </w:r>
      <w:r w:rsidRPr="00E02CBA">
        <w:rPr>
          <w:rFonts w:hint="eastAsia"/>
          <w:color w:val="000000"/>
          <w:sz w:val="21"/>
          <w:szCs w:val="21"/>
        </w:rPr>
        <w:t>所示。从结果可以看出，</w:t>
      </w:r>
      <w:r>
        <w:rPr>
          <w:rFonts w:hint="eastAsia"/>
          <w:color w:val="000000"/>
          <w:sz w:val="21"/>
          <w:szCs w:val="21"/>
        </w:rPr>
        <w:t>所提的完整</w:t>
      </w:r>
      <w:r w:rsidRPr="00E02CBA">
        <w:rPr>
          <w:rFonts w:hint="eastAsia"/>
          <w:color w:val="000000"/>
          <w:sz w:val="21"/>
          <w:szCs w:val="21"/>
        </w:rPr>
        <w:t>的</w:t>
      </w:r>
      <w:r w:rsidRPr="00E02CBA">
        <w:rPr>
          <w:rFonts w:hint="eastAsia"/>
          <w:color w:val="000000"/>
          <w:sz w:val="21"/>
          <w:szCs w:val="21"/>
        </w:rPr>
        <w:t xml:space="preserve"> C-RRT*-APF </w:t>
      </w:r>
      <w:r w:rsidRPr="00E02CBA">
        <w:rPr>
          <w:rFonts w:hint="eastAsia"/>
          <w:color w:val="000000"/>
          <w:sz w:val="21"/>
          <w:szCs w:val="21"/>
        </w:rPr>
        <w:t>在代数连通率与平均到达步数两项指标上均取得最优表现，其中代数连通率达到</w:t>
      </w:r>
      <w:r w:rsidRPr="00E02CBA">
        <w:rPr>
          <w:rFonts w:hint="eastAsia"/>
          <w:color w:val="000000"/>
          <w:sz w:val="21"/>
          <w:szCs w:val="21"/>
        </w:rPr>
        <w:t xml:space="preserve"> 86</w:t>
      </w:r>
      <w:r>
        <w:rPr>
          <w:color w:val="000000"/>
          <w:sz w:val="21"/>
          <w:szCs w:val="21"/>
        </w:rPr>
        <w:t>%</w:t>
      </w:r>
      <w:r w:rsidRPr="00E02CBA">
        <w:rPr>
          <w:rFonts w:hint="eastAsia"/>
          <w:color w:val="000000"/>
          <w:sz w:val="21"/>
          <w:szCs w:val="21"/>
        </w:rPr>
        <w:t>，平均到达步数为</w:t>
      </w:r>
      <w:r w:rsidRPr="00E02CBA">
        <w:rPr>
          <w:rFonts w:hint="eastAsia"/>
          <w:color w:val="000000"/>
          <w:sz w:val="21"/>
          <w:szCs w:val="21"/>
        </w:rPr>
        <w:t xml:space="preserve"> 307</w:t>
      </w:r>
      <w:r w:rsidRPr="00E02CBA">
        <w:rPr>
          <w:rFonts w:hint="eastAsia"/>
          <w:color w:val="000000"/>
          <w:sz w:val="21"/>
          <w:szCs w:val="21"/>
        </w:rPr>
        <w:t>，显著优于移除任一核心机制的版本。这表明所设计的局部</w:t>
      </w:r>
      <w:r>
        <w:rPr>
          <w:rFonts w:hint="eastAsia"/>
          <w:color w:val="000000"/>
          <w:sz w:val="21"/>
          <w:szCs w:val="21"/>
        </w:rPr>
        <w:t>M</w:t>
      </w:r>
      <w:r>
        <w:rPr>
          <w:color w:val="000000"/>
          <w:sz w:val="21"/>
          <w:szCs w:val="21"/>
        </w:rPr>
        <w:t>BST-APF</w:t>
      </w:r>
      <w:r w:rsidRPr="00E02CBA">
        <w:rPr>
          <w:rFonts w:hint="eastAsia"/>
          <w:color w:val="000000"/>
          <w:sz w:val="21"/>
          <w:szCs w:val="21"/>
        </w:rPr>
        <w:t>连通保持与</w:t>
      </w:r>
      <w:r>
        <w:rPr>
          <w:rFonts w:hint="eastAsia"/>
          <w:color w:val="000000"/>
          <w:sz w:val="21"/>
          <w:szCs w:val="21"/>
        </w:rPr>
        <w:t>全局</w:t>
      </w:r>
      <w:r w:rsidRPr="00E02CBA">
        <w:rPr>
          <w:rFonts w:hint="eastAsia"/>
          <w:color w:val="000000"/>
          <w:sz w:val="21"/>
          <w:szCs w:val="21"/>
        </w:rPr>
        <w:t xml:space="preserve"> Frechet </w:t>
      </w:r>
      <w:r w:rsidRPr="00E02CBA">
        <w:rPr>
          <w:rFonts w:hint="eastAsia"/>
          <w:color w:val="000000"/>
          <w:sz w:val="21"/>
          <w:szCs w:val="21"/>
        </w:rPr>
        <w:t>约束机制均有效提升了算法</w:t>
      </w:r>
      <w:r>
        <w:rPr>
          <w:rFonts w:hint="eastAsia"/>
          <w:color w:val="000000"/>
          <w:sz w:val="21"/>
          <w:szCs w:val="21"/>
        </w:rPr>
        <w:t>在通信保持方面的</w:t>
      </w:r>
      <w:r w:rsidRPr="00E02CBA">
        <w:rPr>
          <w:rFonts w:hint="eastAsia"/>
          <w:color w:val="000000"/>
          <w:sz w:val="21"/>
          <w:szCs w:val="21"/>
        </w:rPr>
        <w:t>整体性能。</w:t>
      </w:r>
    </w:p>
    <w:p w14:paraId="3158F53A" w14:textId="4DF1BA25" w:rsidR="00E02CBA" w:rsidRPr="00E02CBA" w:rsidRDefault="00E02CBA" w:rsidP="00E02CBA">
      <w:pPr>
        <w:spacing w:line="360" w:lineRule="auto"/>
        <w:ind w:firstLineChars="196" w:firstLine="412"/>
        <w:rPr>
          <w:color w:val="000000"/>
          <w:sz w:val="21"/>
          <w:szCs w:val="21"/>
        </w:rPr>
      </w:pPr>
      <w:r w:rsidRPr="00E02CBA">
        <w:rPr>
          <w:rFonts w:hint="eastAsia"/>
          <w:color w:val="000000"/>
          <w:sz w:val="21"/>
          <w:szCs w:val="21"/>
        </w:rPr>
        <w:t>当去除局部</w:t>
      </w:r>
      <w:r w:rsidRPr="00E02CBA">
        <w:rPr>
          <w:rFonts w:hint="eastAsia"/>
          <w:color w:val="000000"/>
          <w:sz w:val="21"/>
          <w:szCs w:val="21"/>
        </w:rPr>
        <w:t xml:space="preserve"> MBST </w:t>
      </w:r>
      <w:r w:rsidRPr="00E02CBA">
        <w:rPr>
          <w:rFonts w:hint="eastAsia"/>
          <w:color w:val="000000"/>
          <w:sz w:val="21"/>
          <w:szCs w:val="21"/>
        </w:rPr>
        <w:t>引力项后（</w:t>
      </w:r>
      <w:r w:rsidRPr="00E02CBA">
        <w:rPr>
          <w:rFonts w:hint="eastAsia"/>
          <w:color w:val="000000"/>
          <w:sz w:val="21"/>
          <w:szCs w:val="21"/>
        </w:rPr>
        <w:t>C-RRT*-APF-</w:t>
      </w:r>
      <w:r w:rsidRPr="00E02CBA">
        <w:rPr>
          <w:rFonts w:hint="eastAsia"/>
          <w:color w:val="000000"/>
          <w:sz w:val="21"/>
          <w:szCs w:val="21"/>
        </w:rPr>
        <w:t>无</w:t>
      </w:r>
      <w:r w:rsidRPr="00E02CBA">
        <w:rPr>
          <w:rFonts w:hint="eastAsia"/>
          <w:color w:val="000000"/>
          <w:sz w:val="21"/>
          <w:szCs w:val="21"/>
        </w:rPr>
        <w:t xml:space="preserve"> MBST</w:t>
      </w:r>
      <w:r w:rsidRPr="00E02CBA">
        <w:rPr>
          <w:rFonts w:hint="eastAsia"/>
          <w:color w:val="000000"/>
          <w:sz w:val="21"/>
          <w:szCs w:val="21"/>
        </w:rPr>
        <w:t>），代数连通率由</w:t>
      </w:r>
      <w:r w:rsidRPr="00E02CBA">
        <w:rPr>
          <w:rFonts w:hint="eastAsia"/>
          <w:color w:val="000000"/>
          <w:sz w:val="21"/>
          <w:szCs w:val="21"/>
        </w:rPr>
        <w:t xml:space="preserve"> 86</w:t>
      </w:r>
      <w:r>
        <w:rPr>
          <w:color w:val="000000"/>
          <w:sz w:val="21"/>
          <w:szCs w:val="21"/>
        </w:rPr>
        <w:t>%</w:t>
      </w:r>
      <w:r w:rsidRPr="00E02CBA">
        <w:rPr>
          <w:rFonts w:hint="eastAsia"/>
          <w:color w:val="000000"/>
          <w:sz w:val="21"/>
          <w:szCs w:val="21"/>
        </w:rPr>
        <w:t xml:space="preserve"> </w:t>
      </w:r>
      <w:r w:rsidRPr="00E02CBA">
        <w:rPr>
          <w:rFonts w:hint="eastAsia"/>
          <w:color w:val="000000"/>
          <w:sz w:val="21"/>
          <w:szCs w:val="21"/>
        </w:rPr>
        <w:t>降至</w:t>
      </w:r>
      <w:r w:rsidRPr="00E02CBA">
        <w:rPr>
          <w:rFonts w:hint="eastAsia"/>
          <w:color w:val="000000"/>
          <w:sz w:val="21"/>
          <w:szCs w:val="21"/>
        </w:rPr>
        <w:t xml:space="preserve"> 64</w:t>
      </w:r>
      <w:r>
        <w:rPr>
          <w:color w:val="000000"/>
          <w:sz w:val="21"/>
          <w:szCs w:val="21"/>
        </w:rPr>
        <w:t>%</w:t>
      </w:r>
      <w:r w:rsidRPr="00E02CBA">
        <w:rPr>
          <w:rFonts w:hint="eastAsia"/>
          <w:color w:val="000000"/>
          <w:sz w:val="21"/>
          <w:szCs w:val="21"/>
        </w:rPr>
        <w:t>，下降幅度最为显著，而平均到达步数仅由</w:t>
      </w:r>
      <w:r w:rsidRPr="00E02CBA">
        <w:rPr>
          <w:rFonts w:hint="eastAsia"/>
          <w:color w:val="000000"/>
          <w:sz w:val="21"/>
          <w:szCs w:val="21"/>
        </w:rPr>
        <w:t xml:space="preserve"> 307 </w:t>
      </w:r>
      <w:r w:rsidRPr="00E02CBA">
        <w:rPr>
          <w:rFonts w:hint="eastAsia"/>
          <w:color w:val="000000"/>
          <w:sz w:val="21"/>
          <w:szCs w:val="21"/>
        </w:rPr>
        <w:t>略微增加至</w:t>
      </w:r>
      <w:r w:rsidRPr="00E02CBA">
        <w:rPr>
          <w:rFonts w:hint="eastAsia"/>
          <w:color w:val="000000"/>
          <w:sz w:val="21"/>
          <w:szCs w:val="21"/>
        </w:rPr>
        <w:t xml:space="preserve"> 308</w:t>
      </w:r>
      <w:r w:rsidRPr="00E02CBA">
        <w:rPr>
          <w:rFonts w:hint="eastAsia"/>
          <w:color w:val="000000"/>
          <w:sz w:val="21"/>
          <w:szCs w:val="21"/>
        </w:rPr>
        <w:t>。这说明局部</w:t>
      </w:r>
      <w:r w:rsidRPr="00E02CBA">
        <w:rPr>
          <w:rFonts w:hint="eastAsia"/>
          <w:color w:val="000000"/>
          <w:sz w:val="21"/>
          <w:szCs w:val="21"/>
        </w:rPr>
        <w:t xml:space="preserve"> MBST </w:t>
      </w:r>
      <w:r w:rsidRPr="00E02CBA">
        <w:rPr>
          <w:rFonts w:hint="eastAsia"/>
          <w:color w:val="000000"/>
          <w:sz w:val="21"/>
          <w:szCs w:val="21"/>
        </w:rPr>
        <w:t>引力项主要用于维持邻近</w:t>
      </w:r>
      <w:r w:rsidRPr="00E02CBA">
        <w:rPr>
          <w:rFonts w:hint="eastAsia"/>
          <w:color w:val="000000"/>
          <w:sz w:val="21"/>
          <w:szCs w:val="21"/>
        </w:rPr>
        <w:t xml:space="preserve"> UAV </w:t>
      </w:r>
      <w:r w:rsidRPr="00E02CBA">
        <w:rPr>
          <w:rFonts w:hint="eastAsia"/>
          <w:color w:val="000000"/>
          <w:sz w:val="21"/>
          <w:szCs w:val="21"/>
        </w:rPr>
        <w:t>通信链路的连通性，其缺失将导致局部拓扑无法及时恢复，从而显著降低整体</w:t>
      </w:r>
      <w:r>
        <w:rPr>
          <w:rFonts w:hint="eastAsia"/>
          <w:color w:val="000000"/>
          <w:sz w:val="21"/>
          <w:szCs w:val="21"/>
        </w:rPr>
        <w:t>网络的</w:t>
      </w:r>
      <w:r w:rsidRPr="00E02CBA">
        <w:rPr>
          <w:rFonts w:hint="eastAsia"/>
          <w:color w:val="000000"/>
          <w:sz w:val="21"/>
          <w:szCs w:val="21"/>
        </w:rPr>
        <w:t>连通率，但对路径代价影响有限。</w:t>
      </w:r>
    </w:p>
    <w:p w14:paraId="587ADADF" w14:textId="0574B801" w:rsidR="00E02CBA" w:rsidRDefault="00E02CBA" w:rsidP="00E02CBA">
      <w:pPr>
        <w:spacing w:line="360" w:lineRule="auto"/>
        <w:ind w:firstLineChars="196" w:firstLine="412"/>
        <w:rPr>
          <w:color w:val="000000"/>
          <w:sz w:val="21"/>
          <w:szCs w:val="21"/>
        </w:rPr>
      </w:pPr>
      <w:r w:rsidRPr="00E02CBA">
        <w:rPr>
          <w:rFonts w:hint="eastAsia"/>
          <w:color w:val="000000"/>
          <w:sz w:val="21"/>
          <w:szCs w:val="21"/>
        </w:rPr>
        <w:t>相比之下，当移除跨簇全局</w:t>
      </w:r>
      <w:r w:rsidRPr="00E02CBA">
        <w:rPr>
          <w:rFonts w:hint="eastAsia"/>
          <w:color w:val="000000"/>
          <w:sz w:val="21"/>
          <w:szCs w:val="21"/>
        </w:rPr>
        <w:t xml:space="preserve"> Frechet </w:t>
      </w:r>
      <w:r w:rsidRPr="00E02CBA">
        <w:rPr>
          <w:rFonts w:hint="eastAsia"/>
          <w:color w:val="000000"/>
          <w:sz w:val="21"/>
          <w:szCs w:val="21"/>
        </w:rPr>
        <w:t>约束机制后（</w:t>
      </w:r>
      <w:r w:rsidRPr="00E02CBA">
        <w:rPr>
          <w:rFonts w:hint="eastAsia"/>
          <w:color w:val="000000"/>
          <w:sz w:val="21"/>
          <w:szCs w:val="21"/>
        </w:rPr>
        <w:t>C-RRT*-APF-</w:t>
      </w:r>
      <w:r w:rsidRPr="00E02CBA">
        <w:rPr>
          <w:rFonts w:hint="eastAsia"/>
          <w:color w:val="000000"/>
          <w:sz w:val="21"/>
          <w:szCs w:val="21"/>
        </w:rPr>
        <w:t>无</w:t>
      </w:r>
      <w:r w:rsidRPr="00E02CBA">
        <w:rPr>
          <w:rFonts w:hint="eastAsia"/>
          <w:color w:val="000000"/>
          <w:sz w:val="21"/>
          <w:szCs w:val="21"/>
        </w:rPr>
        <w:t xml:space="preserve"> Frechet</w:t>
      </w:r>
      <w:r w:rsidRPr="00E02CBA">
        <w:rPr>
          <w:rFonts w:hint="eastAsia"/>
          <w:color w:val="000000"/>
          <w:sz w:val="21"/>
          <w:szCs w:val="21"/>
        </w:rPr>
        <w:t>），代数连通率进一步降至</w:t>
      </w:r>
      <w:r w:rsidRPr="00E02CBA">
        <w:rPr>
          <w:rFonts w:hint="eastAsia"/>
          <w:color w:val="000000"/>
          <w:sz w:val="21"/>
          <w:szCs w:val="21"/>
        </w:rPr>
        <w:t xml:space="preserve"> 59</w:t>
      </w:r>
      <w:r>
        <w:rPr>
          <w:color w:val="000000"/>
          <w:sz w:val="21"/>
          <w:szCs w:val="21"/>
        </w:rPr>
        <w:t>%</w:t>
      </w:r>
      <w:r w:rsidRPr="00E02CBA">
        <w:rPr>
          <w:rFonts w:hint="eastAsia"/>
          <w:color w:val="000000"/>
          <w:sz w:val="21"/>
          <w:szCs w:val="21"/>
        </w:rPr>
        <w:t>，且平均到达步数显著增加至</w:t>
      </w:r>
      <w:r w:rsidRPr="00E02CBA">
        <w:rPr>
          <w:rFonts w:hint="eastAsia"/>
          <w:color w:val="000000"/>
          <w:sz w:val="21"/>
          <w:szCs w:val="21"/>
        </w:rPr>
        <w:t xml:space="preserve"> 351</w:t>
      </w:r>
      <w:r w:rsidRPr="00E02CBA">
        <w:rPr>
          <w:rFonts w:hint="eastAsia"/>
          <w:color w:val="000000"/>
          <w:sz w:val="21"/>
          <w:szCs w:val="21"/>
        </w:rPr>
        <w:t>。其原因在于，</w:t>
      </w:r>
      <w:r>
        <w:rPr>
          <w:rFonts w:hint="eastAsia"/>
          <w:color w:val="000000"/>
          <w:sz w:val="21"/>
          <w:szCs w:val="21"/>
        </w:rPr>
        <w:t>缺少</w:t>
      </w:r>
      <w:r>
        <w:rPr>
          <w:rFonts w:hint="eastAsia"/>
          <w:color w:val="000000"/>
          <w:sz w:val="21"/>
          <w:szCs w:val="21"/>
        </w:rPr>
        <w:t>Frechet</w:t>
      </w:r>
      <w:r>
        <w:rPr>
          <w:rFonts w:hint="eastAsia"/>
          <w:color w:val="000000"/>
          <w:sz w:val="21"/>
          <w:szCs w:val="21"/>
        </w:rPr>
        <w:t>距离约束机制会导致不同簇在经过干扰时会产生分裂的情况，并且</w:t>
      </w:r>
      <w:r w:rsidRPr="00E02CBA">
        <w:rPr>
          <w:rFonts w:hint="eastAsia"/>
          <w:color w:val="000000"/>
          <w:sz w:val="21"/>
          <w:szCs w:val="21"/>
        </w:rPr>
        <w:t>在缺少</w:t>
      </w:r>
      <w:r w:rsidRPr="00E02CBA">
        <w:rPr>
          <w:rFonts w:hint="eastAsia"/>
          <w:color w:val="000000"/>
          <w:sz w:val="21"/>
          <w:szCs w:val="21"/>
        </w:rPr>
        <w:t xml:space="preserve"> Frechet </w:t>
      </w:r>
      <w:r w:rsidRPr="00E02CBA">
        <w:rPr>
          <w:rFonts w:hint="eastAsia"/>
          <w:color w:val="000000"/>
          <w:sz w:val="21"/>
          <w:szCs w:val="21"/>
        </w:rPr>
        <w:t>约束后局部</w:t>
      </w:r>
      <w:r w:rsidRPr="00E02CBA">
        <w:rPr>
          <w:rFonts w:hint="eastAsia"/>
          <w:color w:val="000000"/>
          <w:sz w:val="21"/>
          <w:szCs w:val="21"/>
        </w:rPr>
        <w:t xml:space="preserve"> MBST </w:t>
      </w:r>
      <w:r w:rsidRPr="00E02CBA">
        <w:rPr>
          <w:rFonts w:hint="eastAsia"/>
          <w:color w:val="000000"/>
          <w:sz w:val="21"/>
          <w:szCs w:val="21"/>
        </w:rPr>
        <w:t>引力仍然能够在一定程度上保持连通性，但由于缺乏跨簇路径引导与全局距离控制，局部</w:t>
      </w:r>
      <w:r>
        <w:rPr>
          <w:rFonts w:hint="eastAsia"/>
          <w:color w:val="000000"/>
          <w:sz w:val="21"/>
          <w:szCs w:val="21"/>
        </w:rPr>
        <w:t>M</w:t>
      </w:r>
      <w:r>
        <w:rPr>
          <w:color w:val="000000"/>
          <w:sz w:val="21"/>
          <w:szCs w:val="21"/>
        </w:rPr>
        <w:t>BST</w:t>
      </w:r>
      <w:r w:rsidRPr="00E02CBA">
        <w:rPr>
          <w:rFonts w:hint="eastAsia"/>
          <w:color w:val="000000"/>
          <w:sz w:val="21"/>
          <w:szCs w:val="21"/>
        </w:rPr>
        <w:t>引力项易造成停滞甚至局部</w:t>
      </w:r>
      <w:r>
        <w:rPr>
          <w:rFonts w:hint="eastAsia"/>
          <w:color w:val="000000"/>
          <w:sz w:val="21"/>
          <w:szCs w:val="21"/>
        </w:rPr>
        <w:t>反复吸引的</w:t>
      </w:r>
      <w:r w:rsidRPr="00E02CBA">
        <w:rPr>
          <w:rFonts w:hint="eastAsia"/>
          <w:color w:val="000000"/>
          <w:sz w:val="21"/>
          <w:szCs w:val="21"/>
        </w:rPr>
        <w:t>现象，导致整体规划效率下降并增加无效</w:t>
      </w:r>
      <w:r>
        <w:rPr>
          <w:rFonts w:hint="eastAsia"/>
          <w:color w:val="000000"/>
          <w:sz w:val="21"/>
          <w:szCs w:val="21"/>
        </w:rPr>
        <w:t>规划</w:t>
      </w:r>
      <w:r w:rsidRPr="00E02CBA">
        <w:rPr>
          <w:rFonts w:hint="eastAsia"/>
          <w:color w:val="000000"/>
          <w:sz w:val="21"/>
          <w:szCs w:val="21"/>
        </w:rPr>
        <w:t>开销。</w:t>
      </w:r>
    </w:p>
    <w:p w14:paraId="10AA77E3" w14:textId="77777777" w:rsidR="00E02CBA" w:rsidRDefault="00E02CBA" w:rsidP="00E02CBA">
      <w:pPr>
        <w:pStyle w:val="aff2"/>
      </w:pPr>
      <w:r>
        <w:rPr>
          <w:rFonts w:hint="eastAsia"/>
        </w:rPr>
        <w:t>表</w:t>
      </w:r>
      <w:r>
        <w:rPr>
          <w:rFonts w:hint="eastAsia"/>
        </w:rPr>
        <w:t>2</w:t>
      </w:r>
      <w:r>
        <w:t xml:space="preserve"> </w:t>
      </w:r>
      <w:r>
        <w:rPr>
          <w:rFonts w:hint="eastAsia"/>
        </w:rPr>
        <w:t>典型场景下的消融实验对比</w:t>
      </w:r>
    </w:p>
    <w:tbl>
      <w:tblPr>
        <w:tblStyle w:val="afe"/>
        <w:tblW w:w="0" w:type="auto"/>
        <w:jc w:val="center"/>
        <w:tblLook w:val="04A0" w:firstRow="1" w:lastRow="0" w:firstColumn="1" w:lastColumn="0" w:noHBand="0" w:noVBand="1"/>
      </w:tblPr>
      <w:tblGrid>
        <w:gridCol w:w="2407"/>
        <w:gridCol w:w="1704"/>
        <w:gridCol w:w="2693"/>
        <w:gridCol w:w="2824"/>
      </w:tblGrid>
      <w:tr w:rsidR="00E02CBA" w14:paraId="2460EEB4" w14:textId="77777777" w:rsidTr="006665FA">
        <w:trPr>
          <w:cnfStyle w:val="100000000000" w:firstRow="1" w:lastRow="0" w:firstColumn="0" w:lastColumn="0" w:oddVBand="0" w:evenVBand="0" w:oddHBand="0" w:evenHBand="0" w:firstRowFirstColumn="0" w:firstRowLastColumn="0" w:lastRowFirstColumn="0" w:lastRowLastColumn="0"/>
          <w:jc w:val="center"/>
        </w:trPr>
        <w:tc>
          <w:tcPr>
            <w:tcW w:w="2407" w:type="dxa"/>
          </w:tcPr>
          <w:p w14:paraId="76C605AB" w14:textId="77777777" w:rsidR="00E02CBA" w:rsidRDefault="00E02CBA" w:rsidP="006665FA">
            <w:pPr>
              <w:spacing w:line="360" w:lineRule="auto"/>
              <w:jc w:val="center"/>
              <w:rPr>
                <w:color w:val="000000"/>
                <w:sz w:val="21"/>
                <w:szCs w:val="21"/>
              </w:rPr>
            </w:pPr>
            <w:r>
              <w:rPr>
                <w:rFonts w:hint="eastAsia"/>
                <w:color w:val="000000"/>
                <w:sz w:val="21"/>
                <w:szCs w:val="21"/>
              </w:rPr>
              <w:t>算法</w:t>
            </w:r>
            <w:r>
              <w:rPr>
                <w:rFonts w:hint="eastAsia"/>
                <w:color w:val="000000"/>
                <w:sz w:val="21"/>
                <w:szCs w:val="21"/>
              </w:rPr>
              <w:t>/</w:t>
            </w:r>
            <w:r>
              <w:rPr>
                <w:rFonts w:hint="eastAsia"/>
                <w:color w:val="000000"/>
                <w:sz w:val="21"/>
                <w:szCs w:val="21"/>
              </w:rPr>
              <w:t>指标</w:t>
            </w:r>
          </w:p>
        </w:tc>
        <w:tc>
          <w:tcPr>
            <w:tcW w:w="1704" w:type="dxa"/>
          </w:tcPr>
          <w:p w14:paraId="25D478E5" w14:textId="77777777" w:rsidR="00E02CBA" w:rsidRDefault="00E02CBA" w:rsidP="006665FA">
            <w:pPr>
              <w:spacing w:line="360" w:lineRule="auto"/>
              <w:jc w:val="center"/>
              <w:rPr>
                <w:color w:val="000000"/>
                <w:sz w:val="21"/>
                <w:szCs w:val="21"/>
              </w:rPr>
            </w:pPr>
            <w:r>
              <w:rPr>
                <w:rFonts w:hint="eastAsia"/>
                <w:color w:val="000000"/>
                <w:sz w:val="21"/>
                <w:szCs w:val="21"/>
              </w:rPr>
              <w:t>C</w:t>
            </w:r>
            <w:r>
              <w:rPr>
                <w:color w:val="000000"/>
                <w:sz w:val="21"/>
                <w:szCs w:val="21"/>
              </w:rPr>
              <w:t>-RRT*-APF</w:t>
            </w:r>
          </w:p>
        </w:tc>
        <w:tc>
          <w:tcPr>
            <w:tcW w:w="2693" w:type="dxa"/>
          </w:tcPr>
          <w:p w14:paraId="632EA1C3" w14:textId="77777777" w:rsidR="00E02CBA" w:rsidRDefault="00E02CBA" w:rsidP="006665FA">
            <w:pPr>
              <w:spacing w:line="360" w:lineRule="auto"/>
              <w:jc w:val="center"/>
              <w:rPr>
                <w:color w:val="000000"/>
                <w:sz w:val="21"/>
                <w:szCs w:val="21"/>
              </w:rPr>
            </w:pPr>
            <w:r>
              <w:rPr>
                <w:rFonts w:hint="eastAsia"/>
                <w:color w:val="000000"/>
                <w:sz w:val="21"/>
                <w:szCs w:val="21"/>
              </w:rPr>
              <w:t>C</w:t>
            </w:r>
            <w:r>
              <w:rPr>
                <w:color w:val="000000"/>
                <w:sz w:val="21"/>
                <w:szCs w:val="21"/>
              </w:rPr>
              <w:t>-RRT*-APF-</w:t>
            </w:r>
            <w:r>
              <w:rPr>
                <w:rFonts w:hint="eastAsia"/>
                <w:color w:val="000000"/>
                <w:sz w:val="21"/>
                <w:szCs w:val="21"/>
              </w:rPr>
              <w:t>无</w:t>
            </w:r>
            <w:r>
              <w:rPr>
                <w:rFonts w:hint="eastAsia"/>
                <w:color w:val="000000"/>
                <w:sz w:val="21"/>
                <w:szCs w:val="21"/>
              </w:rPr>
              <w:t>M</w:t>
            </w:r>
            <w:r>
              <w:rPr>
                <w:color w:val="000000"/>
                <w:sz w:val="21"/>
                <w:szCs w:val="21"/>
              </w:rPr>
              <w:t>BST</w:t>
            </w:r>
          </w:p>
        </w:tc>
        <w:tc>
          <w:tcPr>
            <w:tcW w:w="2824" w:type="dxa"/>
          </w:tcPr>
          <w:p w14:paraId="0F009501" w14:textId="77777777" w:rsidR="00E02CBA" w:rsidRDefault="00E02CBA" w:rsidP="006665FA">
            <w:pPr>
              <w:spacing w:line="360" w:lineRule="auto"/>
              <w:jc w:val="center"/>
              <w:rPr>
                <w:color w:val="000000"/>
                <w:sz w:val="21"/>
                <w:szCs w:val="21"/>
              </w:rPr>
            </w:pPr>
            <w:r>
              <w:rPr>
                <w:rFonts w:hint="eastAsia"/>
                <w:color w:val="000000"/>
                <w:sz w:val="21"/>
                <w:szCs w:val="21"/>
              </w:rPr>
              <w:t>C</w:t>
            </w:r>
            <w:r>
              <w:rPr>
                <w:color w:val="000000"/>
                <w:sz w:val="21"/>
                <w:szCs w:val="21"/>
              </w:rPr>
              <w:t>-RRT*-APF-</w:t>
            </w:r>
            <w:r>
              <w:rPr>
                <w:rFonts w:hint="eastAsia"/>
                <w:color w:val="000000"/>
                <w:sz w:val="21"/>
                <w:szCs w:val="21"/>
              </w:rPr>
              <w:t>无</w:t>
            </w:r>
            <w:r>
              <w:rPr>
                <w:rFonts w:hint="eastAsia"/>
                <w:color w:val="000000"/>
                <w:sz w:val="21"/>
                <w:szCs w:val="21"/>
              </w:rPr>
              <w:t>Frechet</w:t>
            </w:r>
          </w:p>
        </w:tc>
      </w:tr>
      <w:tr w:rsidR="00E02CBA" w14:paraId="07C5BB35" w14:textId="77777777" w:rsidTr="006665FA">
        <w:trPr>
          <w:jc w:val="center"/>
        </w:trPr>
        <w:tc>
          <w:tcPr>
            <w:tcW w:w="2407" w:type="dxa"/>
          </w:tcPr>
          <w:p w14:paraId="35B230BB" w14:textId="77777777" w:rsidR="00E02CBA" w:rsidRDefault="00E02CBA" w:rsidP="006665FA">
            <w:pPr>
              <w:spacing w:line="360" w:lineRule="auto"/>
              <w:jc w:val="center"/>
              <w:rPr>
                <w:color w:val="000000"/>
                <w:sz w:val="21"/>
                <w:szCs w:val="21"/>
              </w:rPr>
            </w:pPr>
            <w:r>
              <w:rPr>
                <w:rFonts w:hint="eastAsia"/>
                <w:color w:val="000000"/>
                <w:sz w:val="21"/>
                <w:szCs w:val="21"/>
              </w:rPr>
              <w:t>代数连通率</w:t>
            </w:r>
          </w:p>
        </w:tc>
        <w:tc>
          <w:tcPr>
            <w:tcW w:w="1704" w:type="dxa"/>
          </w:tcPr>
          <w:p w14:paraId="10043866" w14:textId="7AFAE003" w:rsidR="00E02CBA" w:rsidRDefault="00E02CBA" w:rsidP="006665FA">
            <w:pPr>
              <w:spacing w:line="360" w:lineRule="auto"/>
              <w:jc w:val="center"/>
              <w:rPr>
                <w:color w:val="000000"/>
                <w:sz w:val="21"/>
                <w:szCs w:val="21"/>
              </w:rPr>
            </w:pPr>
            <w:r>
              <w:rPr>
                <w:color w:val="000000"/>
                <w:sz w:val="21"/>
                <w:szCs w:val="21"/>
              </w:rPr>
              <w:t>86%</w:t>
            </w:r>
          </w:p>
        </w:tc>
        <w:tc>
          <w:tcPr>
            <w:tcW w:w="2693" w:type="dxa"/>
          </w:tcPr>
          <w:p w14:paraId="0CF458F4" w14:textId="69AE33F2" w:rsidR="00E02CBA" w:rsidRDefault="00E02CBA" w:rsidP="006665FA">
            <w:pPr>
              <w:spacing w:line="360" w:lineRule="auto"/>
              <w:jc w:val="center"/>
              <w:rPr>
                <w:color w:val="000000"/>
                <w:sz w:val="21"/>
                <w:szCs w:val="21"/>
              </w:rPr>
            </w:pPr>
            <w:r>
              <w:rPr>
                <w:color w:val="000000"/>
                <w:sz w:val="21"/>
                <w:szCs w:val="21"/>
              </w:rPr>
              <w:t>64%</w:t>
            </w:r>
          </w:p>
        </w:tc>
        <w:tc>
          <w:tcPr>
            <w:tcW w:w="2824" w:type="dxa"/>
          </w:tcPr>
          <w:p w14:paraId="15054F73" w14:textId="255B13F2" w:rsidR="00E02CBA" w:rsidRDefault="00E02CBA" w:rsidP="006665FA">
            <w:pPr>
              <w:spacing w:line="360" w:lineRule="auto"/>
              <w:jc w:val="center"/>
              <w:rPr>
                <w:color w:val="000000"/>
                <w:sz w:val="21"/>
                <w:szCs w:val="21"/>
              </w:rPr>
            </w:pPr>
            <w:r>
              <w:rPr>
                <w:color w:val="000000"/>
                <w:sz w:val="21"/>
                <w:szCs w:val="21"/>
              </w:rPr>
              <w:t>59%</w:t>
            </w:r>
          </w:p>
        </w:tc>
      </w:tr>
      <w:tr w:rsidR="00E02CBA" w14:paraId="28ADEF07" w14:textId="77777777" w:rsidTr="006665FA">
        <w:trPr>
          <w:jc w:val="center"/>
        </w:trPr>
        <w:tc>
          <w:tcPr>
            <w:tcW w:w="2407" w:type="dxa"/>
          </w:tcPr>
          <w:p w14:paraId="47AB9E38" w14:textId="77777777" w:rsidR="00E02CBA" w:rsidRDefault="00E02CBA" w:rsidP="006665FA">
            <w:pPr>
              <w:spacing w:line="360" w:lineRule="auto"/>
              <w:jc w:val="center"/>
              <w:rPr>
                <w:color w:val="000000"/>
                <w:sz w:val="21"/>
                <w:szCs w:val="21"/>
              </w:rPr>
            </w:pPr>
            <w:r>
              <w:rPr>
                <w:rFonts w:hint="eastAsia"/>
                <w:color w:val="000000"/>
                <w:sz w:val="21"/>
                <w:szCs w:val="21"/>
              </w:rPr>
              <w:t>平均到达步数</w:t>
            </w:r>
          </w:p>
        </w:tc>
        <w:tc>
          <w:tcPr>
            <w:tcW w:w="1704" w:type="dxa"/>
          </w:tcPr>
          <w:p w14:paraId="1DE1AC81" w14:textId="77777777" w:rsidR="00E02CBA" w:rsidRDefault="00E02CBA" w:rsidP="006665FA">
            <w:pPr>
              <w:spacing w:line="360" w:lineRule="auto"/>
              <w:jc w:val="center"/>
              <w:rPr>
                <w:color w:val="000000"/>
                <w:sz w:val="21"/>
                <w:szCs w:val="21"/>
              </w:rPr>
            </w:pPr>
            <w:r>
              <w:rPr>
                <w:rFonts w:hint="eastAsia"/>
                <w:color w:val="000000"/>
                <w:sz w:val="21"/>
                <w:szCs w:val="21"/>
              </w:rPr>
              <w:t>3</w:t>
            </w:r>
            <w:r>
              <w:rPr>
                <w:color w:val="000000"/>
                <w:sz w:val="21"/>
                <w:szCs w:val="21"/>
              </w:rPr>
              <w:t>07</w:t>
            </w:r>
          </w:p>
        </w:tc>
        <w:tc>
          <w:tcPr>
            <w:tcW w:w="2693" w:type="dxa"/>
          </w:tcPr>
          <w:p w14:paraId="75A38263" w14:textId="77777777" w:rsidR="00E02CBA" w:rsidRDefault="00E02CBA" w:rsidP="006665FA">
            <w:pPr>
              <w:spacing w:line="360" w:lineRule="auto"/>
              <w:jc w:val="center"/>
              <w:rPr>
                <w:color w:val="000000"/>
                <w:sz w:val="21"/>
                <w:szCs w:val="21"/>
              </w:rPr>
            </w:pPr>
            <w:r>
              <w:rPr>
                <w:rFonts w:hint="eastAsia"/>
                <w:color w:val="000000"/>
                <w:sz w:val="21"/>
                <w:szCs w:val="21"/>
              </w:rPr>
              <w:t>3</w:t>
            </w:r>
            <w:r>
              <w:rPr>
                <w:color w:val="000000"/>
                <w:sz w:val="21"/>
                <w:szCs w:val="21"/>
              </w:rPr>
              <w:t>08</w:t>
            </w:r>
          </w:p>
        </w:tc>
        <w:tc>
          <w:tcPr>
            <w:tcW w:w="2824" w:type="dxa"/>
          </w:tcPr>
          <w:p w14:paraId="1CCE12A4" w14:textId="77777777" w:rsidR="00E02CBA" w:rsidRDefault="00E02CBA" w:rsidP="006665FA">
            <w:pPr>
              <w:spacing w:line="360" w:lineRule="auto"/>
              <w:jc w:val="center"/>
              <w:rPr>
                <w:color w:val="000000"/>
                <w:sz w:val="21"/>
                <w:szCs w:val="21"/>
              </w:rPr>
            </w:pPr>
            <w:r>
              <w:rPr>
                <w:rFonts w:hint="eastAsia"/>
                <w:color w:val="000000"/>
                <w:sz w:val="21"/>
                <w:szCs w:val="21"/>
              </w:rPr>
              <w:t>3</w:t>
            </w:r>
            <w:r>
              <w:rPr>
                <w:color w:val="000000"/>
                <w:sz w:val="21"/>
                <w:szCs w:val="21"/>
              </w:rPr>
              <w:t>51</w:t>
            </w:r>
          </w:p>
        </w:tc>
      </w:tr>
    </w:tbl>
    <w:p w14:paraId="4E38742E" w14:textId="77777777" w:rsidR="00624D7D" w:rsidRDefault="00624D7D" w:rsidP="0075764C">
      <w:pPr>
        <w:spacing w:line="360" w:lineRule="auto"/>
        <w:rPr>
          <w:color w:val="000000"/>
          <w:sz w:val="21"/>
          <w:szCs w:val="21"/>
        </w:rPr>
      </w:pPr>
    </w:p>
    <w:p w14:paraId="2691F92D" w14:textId="21AE4B62" w:rsidR="00624D7D" w:rsidRDefault="00E02CBA" w:rsidP="0075764C">
      <w:pPr>
        <w:spacing w:line="360" w:lineRule="auto"/>
        <w:ind w:firstLineChars="200" w:firstLine="420"/>
        <w:rPr>
          <w:color w:val="000000"/>
          <w:sz w:val="21"/>
          <w:szCs w:val="21"/>
        </w:rPr>
      </w:pPr>
      <w:r w:rsidRPr="00E02CBA">
        <w:rPr>
          <w:rFonts w:hint="eastAsia"/>
          <w:color w:val="000000"/>
          <w:sz w:val="21"/>
          <w:szCs w:val="21"/>
        </w:rPr>
        <w:lastRenderedPageBreak/>
        <w:t>综上，局部连通保持机制（</w:t>
      </w:r>
      <w:r w:rsidRPr="00E02CBA">
        <w:rPr>
          <w:rFonts w:hint="eastAsia"/>
          <w:color w:val="000000"/>
          <w:sz w:val="21"/>
          <w:szCs w:val="21"/>
        </w:rPr>
        <w:t>MBST</w:t>
      </w:r>
      <w:r w:rsidRPr="00E02CBA">
        <w:rPr>
          <w:rFonts w:hint="eastAsia"/>
          <w:color w:val="000000"/>
          <w:sz w:val="21"/>
          <w:szCs w:val="21"/>
        </w:rPr>
        <w:t>）与跨簇全局路径约束机制（</w:t>
      </w:r>
      <w:r w:rsidRPr="00E02CBA">
        <w:rPr>
          <w:rFonts w:hint="eastAsia"/>
          <w:color w:val="000000"/>
          <w:sz w:val="21"/>
          <w:szCs w:val="21"/>
        </w:rPr>
        <w:t xml:space="preserve">Frechet </w:t>
      </w:r>
      <w:r w:rsidRPr="00E02CBA">
        <w:rPr>
          <w:rFonts w:hint="eastAsia"/>
          <w:color w:val="000000"/>
          <w:sz w:val="21"/>
          <w:szCs w:val="21"/>
        </w:rPr>
        <w:t>约束）在提升连通率与规划效率方面均发挥关键作用，且两者协同作用显著增强了算法的整体性能与稳定性。</w:t>
      </w:r>
    </w:p>
    <w:p w14:paraId="595350C6" w14:textId="69B8B82C" w:rsidR="005D76E7" w:rsidRPr="00A9585A" w:rsidRDefault="0079034F" w:rsidP="00234ACA">
      <w:pPr>
        <w:spacing w:line="360" w:lineRule="auto"/>
        <w:outlineLvl w:val="0"/>
        <w:rPr>
          <w:b/>
          <w:color w:val="000000"/>
          <w:sz w:val="28"/>
          <w:szCs w:val="28"/>
        </w:rPr>
      </w:pPr>
      <w:r w:rsidRPr="00A9585A">
        <w:rPr>
          <w:b/>
          <w:color w:val="000000"/>
          <w:sz w:val="28"/>
          <w:szCs w:val="28"/>
        </w:rPr>
        <w:t>5</w:t>
      </w:r>
      <w:r w:rsidR="00E8093C" w:rsidRPr="00A9585A">
        <w:rPr>
          <w:rFonts w:hint="eastAsia"/>
          <w:b/>
          <w:color w:val="000000"/>
          <w:sz w:val="28"/>
          <w:szCs w:val="28"/>
        </w:rPr>
        <w:t xml:space="preserve"> </w:t>
      </w:r>
      <w:r w:rsidR="00D03B5B" w:rsidRPr="00A9585A">
        <w:rPr>
          <w:rFonts w:hint="eastAsia"/>
          <w:b/>
          <w:color w:val="000000"/>
          <w:sz w:val="28"/>
          <w:szCs w:val="28"/>
        </w:rPr>
        <w:t>结论</w:t>
      </w:r>
    </w:p>
    <w:p w14:paraId="6881AB71" w14:textId="368EC3B9" w:rsidR="00553EE7" w:rsidRPr="00A9585A" w:rsidRDefault="00553EE7" w:rsidP="00553EE7">
      <w:pPr>
        <w:spacing w:line="360" w:lineRule="auto"/>
        <w:ind w:firstLineChars="196" w:firstLine="412"/>
        <w:rPr>
          <w:color w:val="000000"/>
          <w:sz w:val="21"/>
          <w:szCs w:val="21"/>
        </w:rPr>
      </w:pPr>
      <w:r w:rsidRPr="00A9585A">
        <w:rPr>
          <w:color w:val="000000"/>
          <w:sz w:val="21"/>
          <w:szCs w:val="21"/>
        </w:rPr>
        <w:t>本文针对大规模无人机集群在复杂城市</w:t>
      </w:r>
      <w:r w:rsidRPr="00A9585A">
        <w:rPr>
          <w:rFonts w:hint="eastAsia"/>
          <w:color w:val="000000"/>
          <w:sz w:val="21"/>
          <w:szCs w:val="21"/>
        </w:rPr>
        <w:t>作战</w:t>
      </w:r>
      <w:r w:rsidRPr="00A9585A">
        <w:rPr>
          <w:color w:val="000000"/>
          <w:sz w:val="21"/>
          <w:szCs w:val="21"/>
        </w:rPr>
        <w:t>环境中的路径规划与通信</w:t>
      </w:r>
      <w:r w:rsidRPr="00A9585A">
        <w:rPr>
          <w:rFonts w:hint="eastAsia"/>
          <w:color w:val="000000"/>
          <w:sz w:val="21"/>
          <w:szCs w:val="21"/>
        </w:rPr>
        <w:t>保持</w:t>
      </w:r>
      <w:r w:rsidRPr="00A9585A">
        <w:rPr>
          <w:color w:val="000000"/>
          <w:sz w:val="21"/>
          <w:szCs w:val="21"/>
        </w:rPr>
        <w:t>问题，</w:t>
      </w:r>
      <w:r w:rsidR="002C65A5" w:rsidRPr="002C65A5">
        <w:rPr>
          <w:rFonts w:hint="eastAsia"/>
          <w:color w:val="000000"/>
          <w:sz w:val="21"/>
          <w:szCs w:val="21"/>
        </w:rPr>
        <w:t>提出一种全局路径采样与局部人工势场法相结合的分簇协同通信保持路径规划方法（</w:t>
      </w:r>
      <w:r w:rsidR="002C65A5" w:rsidRPr="002C65A5">
        <w:rPr>
          <w:rFonts w:hint="eastAsia"/>
          <w:color w:val="000000"/>
          <w:sz w:val="21"/>
          <w:szCs w:val="21"/>
        </w:rPr>
        <w:t>C-RRT*-APF</w:t>
      </w:r>
      <w:r w:rsidR="002C65A5" w:rsidRPr="002C65A5">
        <w:rPr>
          <w:rFonts w:hint="eastAsia"/>
          <w:color w:val="000000"/>
          <w:sz w:val="21"/>
          <w:szCs w:val="21"/>
        </w:rPr>
        <w:t>）</w:t>
      </w:r>
      <w:r w:rsidRPr="00A9585A">
        <w:rPr>
          <w:color w:val="000000"/>
          <w:sz w:val="21"/>
          <w:szCs w:val="21"/>
        </w:rPr>
        <w:t>。该算法通过引入分簇分层策略，在全局</w:t>
      </w:r>
      <w:r w:rsidR="00560AD7" w:rsidRPr="00A9585A">
        <w:rPr>
          <w:rFonts w:hint="eastAsia"/>
          <w:color w:val="000000"/>
          <w:sz w:val="21"/>
          <w:szCs w:val="21"/>
        </w:rPr>
        <w:t>规划</w:t>
      </w:r>
      <w:r w:rsidRPr="00A9585A">
        <w:rPr>
          <w:color w:val="000000"/>
          <w:sz w:val="21"/>
          <w:szCs w:val="21"/>
        </w:rPr>
        <w:t>层面结合</w:t>
      </w:r>
      <w:r w:rsidRPr="00A9585A">
        <w:rPr>
          <w:color w:val="000000"/>
          <w:sz w:val="21"/>
          <w:szCs w:val="21"/>
        </w:rPr>
        <w:t xml:space="preserve"> Fréchet </w:t>
      </w:r>
      <w:r w:rsidRPr="00A9585A">
        <w:rPr>
          <w:color w:val="000000"/>
          <w:sz w:val="21"/>
          <w:szCs w:val="21"/>
        </w:rPr>
        <w:t>距离约束</w:t>
      </w:r>
      <w:r w:rsidR="00560AD7" w:rsidRPr="00A9585A">
        <w:rPr>
          <w:rFonts w:hint="eastAsia"/>
          <w:color w:val="000000"/>
          <w:sz w:val="21"/>
          <w:szCs w:val="21"/>
        </w:rPr>
        <w:t>机制</w:t>
      </w:r>
      <w:r w:rsidRPr="00A9585A">
        <w:rPr>
          <w:color w:val="000000"/>
          <w:sz w:val="21"/>
          <w:szCs w:val="21"/>
        </w:rPr>
        <w:t>，</w:t>
      </w:r>
      <w:r w:rsidR="00560AD7" w:rsidRPr="00A9585A">
        <w:rPr>
          <w:rFonts w:hint="eastAsia"/>
          <w:color w:val="000000"/>
          <w:sz w:val="21"/>
          <w:szCs w:val="21"/>
        </w:rPr>
        <w:t>在提升路径规划有效性同时为不同簇间的通信保持提供了可靠保障</w:t>
      </w:r>
      <w:r w:rsidRPr="00A9585A">
        <w:rPr>
          <w:color w:val="000000"/>
          <w:sz w:val="21"/>
          <w:szCs w:val="21"/>
        </w:rPr>
        <w:t>；在局部层面引入基于最</w:t>
      </w:r>
      <w:r w:rsidR="00624D7D">
        <w:rPr>
          <w:rFonts w:hint="eastAsia"/>
          <w:color w:val="000000"/>
          <w:sz w:val="21"/>
          <w:szCs w:val="21"/>
        </w:rPr>
        <w:t>大</w:t>
      </w:r>
      <w:r w:rsidR="00624D7D">
        <w:rPr>
          <w:rFonts w:hint="eastAsia"/>
          <w:color w:val="000000"/>
          <w:sz w:val="21"/>
          <w:szCs w:val="21"/>
        </w:rPr>
        <w:t>S</w:t>
      </w:r>
      <w:r w:rsidR="00624D7D">
        <w:rPr>
          <w:color w:val="000000"/>
          <w:sz w:val="21"/>
          <w:szCs w:val="21"/>
        </w:rPr>
        <w:t>INR</w:t>
      </w:r>
      <w:r w:rsidR="00624D7D">
        <w:rPr>
          <w:rFonts w:hint="eastAsia"/>
          <w:color w:val="000000"/>
          <w:sz w:val="21"/>
          <w:szCs w:val="21"/>
        </w:rPr>
        <w:t>瓶颈</w:t>
      </w:r>
      <w:r w:rsidRPr="00A9585A">
        <w:rPr>
          <w:color w:val="000000"/>
          <w:sz w:val="21"/>
          <w:szCs w:val="21"/>
        </w:rPr>
        <w:t>生成树（</w:t>
      </w:r>
      <w:r w:rsidRPr="00A9585A">
        <w:rPr>
          <w:color w:val="000000"/>
          <w:sz w:val="21"/>
          <w:szCs w:val="21"/>
        </w:rPr>
        <w:t>M</w:t>
      </w:r>
      <w:r w:rsidR="00624D7D">
        <w:rPr>
          <w:color w:val="000000"/>
          <w:sz w:val="21"/>
          <w:szCs w:val="21"/>
        </w:rPr>
        <w:t>B</w:t>
      </w:r>
      <w:r w:rsidRPr="00A9585A">
        <w:rPr>
          <w:color w:val="000000"/>
          <w:sz w:val="21"/>
          <w:szCs w:val="21"/>
        </w:rPr>
        <w:t>ST</w:t>
      </w:r>
      <w:r w:rsidRPr="00A9585A">
        <w:rPr>
          <w:color w:val="000000"/>
          <w:sz w:val="21"/>
          <w:szCs w:val="21"/>
        </w:rPr>
        <w:t>）的引力机制，使无人机在</w:t>
      </w:r>
      <w:r w:rsidR="00560AD7" w:rsidRPr="00A9585A">
        <w:rPr>
          <w:rFonts w:hint="eastAsia"/>
          <w:color w:val="000000"/>
          <w:sz w:val="21"/>
          <w:szCs w:val="21"/>
        </w:rPr>
        <w:t>单步</w:t>
      </w:r>
      <w:r w:rsidRPr="00A9585A">
        <w:rPr>
          <w:color w:val="000000"/>
          <w:sz w:val="21"/>
          <w:szCs w:val="21"/>
        </w:rPr>
        <w:t>执行过程中能够</w:t>
      </w:r>
      <w:r w:rsidR="00560AD7" w:rsidRPr="00A9585A">
        <w:rPr>
          <w:rFonts w:hint="eastAsia"/>
          <w:color w:val="000000"/>
          <w:sz w:val="21"/>
          <w:szCs w:val="21"/>
        </w:rPr>
        <w:t>根据链路状态进行决策，实时</w:t>
      </w:r>
      <w:r w:rsidRPr="00A9585A">
        <w:rPr>
          <w:color w:val="000000"/>
          <w:sz w:val="21"/>
          <w:szCs w:val="21"/>
        </w:rPr>
        <w:t>保持网络连通性，从而提升了</w:t>
      </w:r>
      <w:r w:rsidR="00560AD7" w:rsidRPr="00A9585A">
        <w:rPr>
          <w:rFonts w:hint="eastAsia"/>
          <w:color w:val="000000"/>
          <w:sz w:val="21"/>
          <w:szCs w:val="21"/>
        </w:rPr>
        <w:t>无人机集群</w:t>
      </w:r>
      <w:r w:rsidRPr="00A9585A">
        <w:rPr>
          <w:color w:val="000000"/>
          <w:sz w:val="21"/>
          <w:szCs w:val="21"/>
        </w:rPr>
        <w:t>任务</w:t>
      </w:r>
      <w:r w:rsidR="00560AD7" w:rsidRPr="00A9585A">
        <w:rPr>
          <w:rFonts w:hint="eastAsia"/>
          <w:color w:val="000000"/>
          <w:sz w:val="21"/>
          <w:szCs w:val="21"/>
        </w:rPr>
        <w:t>执行</w:t>
      </w:r>
      <w:r w:rsidRPr="00A9585A">
        <w:rPr>
          <w:color w:val="000000"/>
          <w:sz w:val="21"/>
          <w:szCs w:val="21"/>
        </w:rPr>
        <w:t>的鲁棒性与可靠性。仿真结果表明，所提出的算法</w:t>
      </w:r>
      <w:r w:rsidR="00560AD7" w:rsidRPr="00A9585A">
        <w:rPr>
          <w:rFonts w:hint="eastAsia"/>
          <w:color w:val="000000"/>
          <w:sz w:val="21"/>
          <w:szCs w:val="21"/>
        </w:rPr>
        <w:t>能够在完全未知的场景下完成路径规划任务，</w:t>
      </w:r>
      <w:r w:rsidRPr="00A9585A">
        <w:rPr>
          <w:color w:val="000000"/>
          <w:sz w:val="21"/>
          <w:szCs w:val="21"/>
        </w:rPr>
        <w:t>在</w:t>
      </w:r>
      <w:r w:rsidR="00560AD7" w:rsidRPr="00A9585A">
        <w:rPr>
          <w:rFonts w:hint="eastAsia"/>
          <w:color w:val="000000"/>
          <w:sz w:val="21"/>
          <w:szCs w:val="21"/>
        </w:rPr>
        <w:t>通信连通率、</w:t>
      </w:r>
      <w:r w:rsidR="002C65A5">
        <w:rPr>
          <w:rFonts w:hint="eastAsia"/>
          <w:color w:val="000000"/>
          <w:sz w:val="21"/>
          <w:szCs w:val="21"/>
        </w:rPr>
        <w:t>平均到达步数</w:t>
      </w:r>
      <w:r w:rsidRPr="00A9585A">
        <w:rPr>
          <w:color w:val="000000"/>
          <w:sz w:val="21"/>
          <w:szCs w:val="21"/>
        </w:rPr>
        <w:t>等指标上均优于传统的</w:t>
      </w:r>
      <w:r w:rsidRPr="00A9585A">
        <w:rPr>
          <w:color w:val="000000"/>
          <w:sz w:val="21"/>
          <w:szCs w:val="21"/>
        </w:rPr>
        <w:t xml:space="preserve"> </w:t>
      </w:r>
      <w:r w:rsidR="00510826" w:rsidRPr="00A9585A">
        <w:rPr>
          <w:color w:val="000000"/>
          <w:sz w:val="21"/>
          <w:szCs w:val="21"/>
        </w:rPr>
        <w:t>K-CBS</w:t>
      </w:r>
      <w:r w:rsidR="002C65A5">
        <w:rPr>
          <w:rFonts w:hint="eastAsia"/>
          <w:color w:val="000000"/>
          <w:sz w:val="21"/>
          <w:szCs w:val="21"/>
        </w:rPr>
        <w:t>、</w:t>
      </w:r>
      <w:r w:rsidRPr="00A9585A">
        <w:rPr>
          <w:color w:val="000000"/>
          <w:sz w:val="21"/>
          <w:szCs w:val="21"/>
        </w:rPr>
        <w:t>APF</w:t>
      </w:r>
      <w:r w:rsidR="002C65A5">
        <w:rPr>
          <w:rFonts w:hint="eastAsia"/>
          <w:color w:val="000000"/>
          <w:sz w:val="21"/>
          <w:szCs w:val="21"/>
        </w:rPr>
        <w:t>、</w:t>
      </w:r>
      <w:r w:rsidR="002C65A5">
        <w:rPr>
          <w:rFonts w:hint="eastAsia"/>
          <w:color w:val="000000"/>
          <w:sz w:val="21"/>
          <w:szCs w:val="21"/>
        </w:rPr>
        <w:t>P</w:t>
      </w:r>
      <w:r w:rsidR="002C65A5">
        <w:rPr>
          <w:color w:val="000000"/>
          <w:sz w:val="21"/>
          <w:szCs w:val="21"/>
        </w:rPr>
        <w:t>PS</w:t>
      </w:r>
      <w:r w:rsidR="002C65A5">
        <w:rPr>
          <w:rFonts w:hint="eastAsia"/>
          <w:color w:val="000000"/>
          <w:sz w:val="21"/>
          <w:szCs w:val="21"/>
        </w:rPr>
        <w:t>warm</w:t>
      </w:r>
      <w:r w:rsidR="002C65A5">
        <w:rPr>
          <w:rFonts w:hint="eastAsia"/>
          <w:color w:val="000000"/>
          <w:sz w:val="21"/>
          <w:szCs w:val="21"/>
        </w:rPr>
        <w:t>和</w:t>
      </w:r>
      <w:r w:rsidR="002C65A5">
        <w:rPr>
          <w:rFonts w:hint="eastAsia"/>
          <w:color w:val="000000"/>
          <w:sz w:val="21"/>
          <w:szCs w:val="21"/>
        </w:rPr>
        <w:t>C</w:t>
      </w:r>
      <w:r w:rsidR="002C65A5">
        <w:rPr>
          <w:color w:val="000000"/>
          <w:sz w:val="21"/>
          <w:szCs w:val="21"/>
        </w:rPr>
        <w:t>MUPF</w:t>
      </w:r>
      <w:r w:rsidRPr="00A9585A">
        <w:rPr>
          <w:color w:val="000000"/>
          <w:sz w:val="21"/>
          <w:szCs w:val="21"/>
        </w:rPr>
        <w:t>等算法，尤其在大规模集群场景中表现出较好的可扩展性与稳定性。</w:t>
      </w:r>
    </w:p>
    <w:p w14:paraId="155D2FE0" w14:textId="770BFCBF" w:rsidR="005D7EBE" w:rsidRPr="005D7EBE" w:rsidRDefault="005D76E7" w:rsidP="005D7EBE">
      <w:pPr>
        <w:spacing w:line="360" w:lineRule="auto"/>
        <w:rPr>
          <w:rFonts w:ascii="宋体" w:hAnsi="宋体"/>
          <w:b/>
          <w:color w:val="0000CC"/>
          <w:sz w:val="21"/>
          <w:szCs w:val="21"/>
        </w:rPr>
      </w:pPr>
      <w:r w:rsidRPr="007A2183">
        <w:rPr>
          <w:rFonts w:ascii="宋体" w:hAnsi="宋体" w:hint="eastAsia"/>
          <w:b/>
          <w:color w:val="000000"/>
          <w:sz w:val="21"/>
          <w:szCs w:val="21"/>
        </w:rPr>
        <w:t>参考文献</w:t>
      </w:r>
      <w:r w:rsidR="00280C78" w:rsidRPr="007A2183">
        <w:rPr>
          <w:rFonts w:ascii="宋体" w:hAnsi="宋体" w:hint="eastAsia"/>
          <w:b/>
          <w:color w:val="000000"/>
          <w:sz w:val="21"/>
          <w:szCs w:val="21"/>
        </w:rPr>
        <w:t>：</w:t>
      </w:r>
    </w:p>
    <w:p w14:paraId="2F86897B" w14:textId="109125B4" w:rsidR="005D7EBE" w:rsidRPr="005D7EBE" w:rsidRDefault="005D7EBE" w:rsidP="00F75FB3">
      <w:pPr>
        <w:pStyle w:val="afa"/>
        <w:numPr>
          <w:ilvl w:val="0"/>
          <w:numId w:val="6"/>
        </w:numPr>
        <w:ind w:firstLineChars="0"/>
      </w:pPr>
      <w:bookmarkStart w:id="54" w:name="_Ref210854531"/>
      <w:r w:rsidRPr="005D7EBE">
        <w:t xml:space="preserve">P. Cao等, 《Computational Intelligence Algorithms for UAV Swarm Networking and Collaboration: A Comprehensive Survey and Future Directions》, </w:t>
      </w:r>
      <w:r w:rsidRPr="005D7EBE">
        <w:rPr>
          <w:i/>
          <w:iCs/>
        </w:rPr>
        <w:t>IEEE Communications Surveys &amp; Tutorials</w:t>
      </w:r>
      <w:r w:rsidRPr="005D7EBE">
        <w:t>, 卷 26, 期 4, 页 2684～2728, 2024</w:t>
      </w:r>
      <w:r w:rsidR="00F75FB3">
        <w:t>.</w:t>
      </w:r>
      <w:bookmarkEnd w:id="54"/>
    </w:p>
    <w:p w14:paraId="70FDED00" w14:textId="1D587289" w:rsidR="005D7EBE" w:rsidRPr="005D7EBE" w:rsidRDefault="005D7EBE" w:rsidP="00F75FB3">
      <w:pPr>
        <w:pStyle w:val="afa"/>
        <w:numPr>
          <w:ilvl w:val="0"/>
          <w:numId w:val="6"/>
        </w:numPr>
        <w:ind w:firstLineChars="0"/>
      </w:pPr>
      <w:r w:rsidRPr="005D7EBE">
        <w:t xml:space="preserve">E. Wu, Y. Sun, J. Huang, C. Zhang和Z. Li, 《Multi UAV Cluster Control Method Based on Virtual Core in Improved Artificial Potential Field》, </w:t>
      </w:r>
      <w:r w:rsidRPr="005D7EBE">
        <w:rPr>
          <w:i/>
          <w:iCs/>
        </w:rPr>
        <w:t>IEEE Access</w:t>
      </w:r>
      <w:r w:rsidRPr="005D7EBE">
        <w:t>, 卷 8, 页 131647～131661, 2020</w:t>
      </w:r>
      <w:r w:rsidR="00F75FB3">
        <w:t>.</w:t>
      </w:r>
    </w:p>
    <w:p w14:paraId="5E9E97A4" w14:textId="283E1F6F" w:rsidR="005D7EBE" w:rsidRPr="005D7EBE" w:rsidRDefault="005D7EBE" w:rsidP="00F75FB3">
      <w:pPr>
        <w:pStyle w:val="afa"/>
        <w:numPr>
          <w:ilvl w:val="0"/>
          <w:numId w:val="6"/>
        </w:numPr>
        <w:ind w:firstLineChars="0"/>
      </w:pPr>
      <w:r w:rsidRPr="005D7EBE">
        <w:t xml:space="preserve">H. Wang, H. Zhao, J. Zhang, D. Ma, J. Li和J. Wei, 《Survey on Unmanned Aerial Vehicle Networks: A Cyber Physical System Perspective》, </w:t>
      </w:r>
      <w:r w:rsidRPr="005D7EBE">
        <w:rPr>
          <w:i/>
          <w:iCs/>
        </w:rPr>
        <w:t>IEEE Communications Surveys &amp; Tutorials</w:t>
      </w:r>
      <w:r w:rsidRPr="005D7EBE">
        <w:t>, 卷 22, 期 2, 页 1027～1070, 2020</w:t>
      </w:r>
      <w:r w:rsidR="00F75FB3">
        <w:t>.</w:t>
      </w:r>
    </w:p>
    <w:p w14:paraId="052C49D8" w14:textId="12424991" w:rsidR="005D7EBE" w:rsidRDefault="005D7EBE" w:rsidP="00F75FB3">
      <w:pPr>
        <w:pStyle w:val="afa"/>
        <w:numPr>
          <w:ilvl w:val="0"/>
          <w:numId w:val="6"/>
        </w:numPr>
        <w:ind w:firstLineChars="0"/>
      </w:pPr>
      <w:bookmarkStart w:id="55" w:name="_Ref210854534"/>
      <w:r w:rsidRPr="005D7EBE">
        <w:t xml:space="preserve">N. C. Luong等, 《Applications of Deep Reinforcement Learning in Communications and Networking: A Survey》, </w:t>
      </w:r>
      <w:r w:rsidRPr="005D7EBE">
        <w:rPr>
          <w:i/>
          <w:iCs/>
        </w:rPr>
        <w:t>IEEE Communications Surveys &amp; Tutorials</w:t>
      </w:r>
      <w:r w:rsidRPr="005D7EBE">
        <w:t>, 卷 21, 期 4, 页 3133～3174, 2019.</w:t>
      </w:r>
      <w:bookmarkEnd w:id="55"/>
    </w:p>
    <w:p w14:paraId="095B6B13" w14:textId="3497E783" w:rsidR="009F72B8" w:rsidRDefault="00FE307A" w:rsidP="009F72B8">
      <w:pPr>
        <w:pStyle w:val="afa"/>
        <w:numPr>
          <w:ilvl w:val="0"/>
          <w:numId w:val="6"/>
        </w:numPr>
        <w:ind w:firstLineChars="0"/>
      </w:pPr>
      <w:bookmarkStart w:id="56" w:name="_Ref210855285"/>
      <w:r w:rsidRPr="00FE307A">
        <w:t>Alqudsi, Y., Makaraci, M. UAV swarms: research, challenges, and future directions.</w:t>
      </w:r>
      <w:r w:rsidRPr="00FE307A">
        <w:rPr>
          <w:i/>
          <w:iCs/>
        </w:rPr>
        <w:t>J. Eng. Appl. Sci.</w:t>
      </w:r>
      <w:r w:rsidRPr="00FE307A">
        <w:t> </w:t>
      </w:r>
      <w:r w:rsidRPr="00FE307A">
        <w:rPr>
          <w:b/>
          <w:bCs/>
        </w:rPr>
        <w:t>72</w:t>
      </w:r>
      <w:r w:rsidRPr="00FE307A">
        <w:t>, 12</w:t>
      </w:r>
      <w:r w:rsidR="00C03B23">
        <w:rPr>
          <w:rFonts w:hint="eastAsia"/>
        </w:rPr>
        <w:t>，</w:t>
      </w:r>
      <w:r w:rsidRPr="00FE307A">
        <w:t>2025.</w:t>
      </w:r>
      <w:bookmarkEnd w:id="56"/>
      <w:r w:rsidRPr="00FE307A">
        <w:t xml:space="preserve"> </w:t>
      </w:r>
      <w:bookmarkStart w:id="57" w:name="_Ref210855693"/>
    </w:p>
    <w:p w14:paraId="42996262" w14:textId="6D060560" w:rsidR="00C86C69" w:rsidRDefault="00C86C69" w:rsidP="009F72B8">
      <w:pPr>
        <w:pStyle w:val="afa"/>
        <w:numPr>
          <w:ilvl w:val="0"/>
          <w:numId w:val="6"/>
        </w:numPr>
        <w:ind w:firstLineChars="0"/>
      </w:pPr>
      <w:bookmarkStart w:id="58" w:name="_Ref213766670"/>
      <w:r w:rsidRPr="00C86C69">
        <w:t>Chen X, Tang J, Lao S. Review of Unmanned Aerial Vehicle Swarm Communication Architectures and Routing Protocols. Applied Sciences. 2020</w:t>
      </w:r>
      <w:r>
        <w:rPr>
          <w:rFonts w:hint="eastAsia"/>
        </w:rPr>
        <w:t>.</w:t>
      </w:r>
      <w:bookmarkEnd w:id="58"/>
    </w:p>
    <w:p w14:paraId="5F5960EF" w14:textId="5FF60384" w:rsidR="00034165" w:rsidRDefault="00034165" w:rsidP="009F72B8">
      <w:pPr>
        <w:pStyle w:val="afa"/>
        <w:numPr>
          <w:ilvl w:val="0"/>
          <w:numId w:val="6"/>
        </w:numPr>
        <w:ind w:firstLineChars="0"/>
      </w:pPr>
      <w:bookmarkStart w:id="59" w:name="OLE_LINK13"/>
      <w:r w:rsidRPr="00034165">
        <w:t>F. Schilling, F. Schiano and D. Floreano, "Vision-Based Drone Flocking in Outdoor Environments," in </w:t>
      </w:r>
      <w:r w:rsidRPr="00034165">
        <w:rPr>
          <w:i/>
          <w:iCs/>
        </w:rPr>
        <w:t>IEEE Robotics and Automation Letters</w:t>
      </w:r>
      <w:r w:rsidRPr="00034165">
        <w:t>, vol. 6, no. 2, pp. 2954-2961, April 2021</w:t>
      </w:r>
      <w:r>
        <w:rPr>
          <w:rFonts w:hint="eastAsia"/>
        </w:rPr>
        <w:t>.</w:t>
      </w:r>
    </w:p>
    <w:p w14:paraId="7BF1D290" w14:textId="6D3FA6F8" w:rsidR="00034165" w:rsidRDefault="00034165" w:rsidP="009F72B8">
      <w:pPr>
        <w:pStyle w:val="afa"/>
        <w:numPr>
          <w:ilvl w:val="0"/>
          <w:numId w:val="6"/>
        </w:numPr>
        <w:ind w:firstLineChars="0"/>
      </w:pPr>
      <w:bookmarkStart w:id="60" w:name="_Ref213766683"/>
      <w:r w:rsidRPr="00034165">
        <w:t>Arafat MY, Alam MM, Moh S. Vision-Based Navigation Techniques for Unmanned Aerial Vehicles: Review and Challenges. Drones. 2023</w:t>
      </w:r>
      <w:r>
        <w:t>.</w:t>
      </w:r>
      <w:bookmarkEnd w:id="60"/>
    </w:p>
    <w:p w14:paraId="6F58CD5A" w14:textId="19533092" w:rsidR="005D7EBE" w:rsidRDefault="00C03B23" w:rsidP="009F72B8">
      <w:pPr>
        <w:pStyle w:val="afa"/>
        <w:numPr>
          <w:ilvl w:val="0"/>
          <w:numId w:val="6"/>
        </w:numPr>
        <w:ind w:firstLineChars="0"/>
      </w:pPr>
      <w:bookmarkStart w:id="61" w:name="_Ref212054309"/>
      <w:r w:rsidRPr="00C03B23">
        <w:rPr>
          <w:rFonts w:hint="eastAsia"/>
        </w:rPr>
        <w:t xml:space="preserve">H. Wu, K. Wu, X. Yang, H. Wen和H. Li, 《Analysis on the Operation Mode of UAV Swarm in Urban Combat》, </w:t>
      </w:r>
      <w:r w:rsidRPr="00C03B23">
        <w:rPr>
          <w:rFonts w:hint="eastAsia"/>
        </w:rPr>
        <w:lastRenderedPageBreak/>
        <w:t>Proceedings of 2022 International Conference on Autonomous Unmanned Systems (ICAUS 2022), W. Fu, M. Gu和Y. Niu, 编, Singapore: Springer Nature, 2023, 页 2781～2788.</w:t>
      </w:r>
      <w:bookmarkEnd w:id="57"/>
      <w:bookmarkEnd w:id="61"/>
    </w:p>
    <w:p w14:paraId="277B1048" w14:textId="40738C11" w:rsidR="00924D79" w:rsidRDefault="00924D79" w:rsidP="009F72B8">
      <w:pPr>
        <w:pStyle w:val="afa"/>
        <w:numPr>
          <w:ilvl w:val="0"/>
          <w:numId w:val="6"/>
        </w:numPr>
        <w:ind w:firstLineChars="0"/>
      </w:pPr>
      <w:bookmarkStart w:id="62" w:name="_Ref210899161"/>
      <w:bookmarkStart w:id="63" w:name="OLE_LINK14"/>
      <w:r w:rsidRPr="00924D79">
        <w:t>Sharon G, Stern R, Felner A, Sturtevant N R. Conflict-based search for optimal multi-agent pathfinding[J]. Artificial Intelligence, 2015, 219: 40–66.</w:t>
      </w:r>
      <w:bookmarkEnd w:id="62"/>
    </w:p>
    <w:p w14:paraId="322D8BCD" w14:textId="65D13F8E" w:rsidR="00627782" w:rsidRDefault="00627782" w:rsidP="00627782">
      <w:pPr>
        <w:pStyle w:val="afa"/>
        <w:numPr>
          <w:ilvl w:val="0"/>
          <w:numId w:val="6"/>
        </w:numPr>
        <w:ind w:firstLineChars="0"/>
      </w:pPr>
      <w:bookmarkStart w:id="64" w:name="_Ref211074835"/>
      <w:r w:rsidRPr="006456D3">
        <w:t>J Kottinger, S Almagor and M Lahijanian, "Conflict-Based Search for Multi-Robot Motion Planning with Kinodynamic Constraints," </w:t>
      </w:r>
      <w:r w:rsidRPr="006456D3">
        <w:rPr>
          <w:i/>
          <w:iCs/>
        </w:rPr>
        <w:t>2022 IEEE/RSJ International Conference on Intelligent Robots and Systems (IROS)</w:t>
      </w:r>
      <w:r w:rsidRPr="006456D3">
        <w:t>, Kyoto, Japan, 2022, pp. 13494-13499</w:t>
      </w:r>
      <w:r>
        <w:t>.</w:t>
      </w:r>
      <w:bookmarkEnd w:id="64"/>
    </w:p>
    <w:p w14:paraId="55198AD4" w14:textId="545207A9" w:rsidR="00BB781A" w:rsidRDefault="00BB781A" w:rsidP="009F72B8">
      <w:pPr>
        <w:pStyle w:val="afa"/>
        <w:numPr>
          <w:ilvl w:val="0"/>
          <w:numId w:val="6"/>
        </w:numPr>
        <w:ind w:firstLineChars="0"/>
      </w:pPr>
      <w:bookmarkStart w:id="65" w:name="_Ref210899454"/>
      <w:r w:rsidRPr="00BB781A">
        <w:t>He, W., Qi, X. &amp; Liu, L. A novel hybrid particle swarm optimization for multi-UAV cooperate path planning. </w:t>
      </w:r>
      <w:r w:rsidRPr="00BB781A">
        <w:rPr>
          <w:i/>
          <w:iCs/>
        </w:rPr>
        <w:t>Appl Intell</w:t>
      </w:r>
      <w:r w:rsidRPr="00BB781A">
        <w:t> </w:t>
      </w:r>
      <w:r w:rsidRPr="00BB781A">
        <w:rPr>
          <w:b/>
          <w:bCs/>
        </w:rPr>
        <w:t>51</w:t>
      </w:r>
      <w:r w:rsidRPr="00BB781A">
        <w:t>, 7350–7364 (2021).</w:t>
      </w:r>
      <w:bookmarkEnd w:id="65"/>
    </w:p>
    <w:p w14:paraId="69FCB9A8" w14:textId="6228AD2D" w:rsidR="00627782" w:rsidRDefault="00627782" w:rsidP="009F72B8">
      <w:pPr>
        <w:pStyle w:val="afa"/>
        <w:numPr>
          <w:ilvl w:val="0"/>
          <w:numId w:val="6"/>
        </w:numPr>
        <w:ind w:firstLineChars="0"/>
      </w:pPr>
      <w:bookmarkStart w:id="66" w:name="_Ref212053055"/>
      <w:r w:rsidRPr="00627782">
        <w:t>Meng, Q. Chen, K. Qu, Q. PPSwarm: Multi-UAV Path Planning Based on Hybrid PSO in Complex Scenarios.</w:t>
      </w:r>
      <w:r w:rsidRPr="00627782">
        <w:rPr>
          <w:i/>
          <w:iCs/>
        </w:rPr>
        <w:t>Drones</w:t>
      </w:r>
      <w:r w:rsidRPr="00627782">
        <w:t> </w:t>
      </w:r>
      <w:r w:rsidRPr="00627782">
        <w:rPr>
          <w:b/>
          <w:bCs/>
        </w:rPr>
        <w:t>2024</w:t>
      </w:r>
      <w:r w:rsidRPr="00627782">
        <w:t>,</w:t>
      </w:r>
      <w:r w:rsidRPr="00627782">
        <w:rPr>
          <w:i/>
          <w:iCs/>
        </w:rPr>
        <w:t>8</w:t>
      </w:r>
      <w:r w:rsidRPr="00627782">
        <w:t>, 192.</w:t>
      </w:r>
      <w:bookmarkEnd w:id="66"/>
    </w:p>
    <w:p w14:paraId="23D5A1E8" w14:textId="2000BB66" w:rsidR="004A6827" w:rsidRDefault="004A6827" w:rsidP="009F72B8">
      <w:pPr>
        <w:pStyle w:val="afa"/>
        <w:numPr>
          <w:ilvl w:val="0"/>
          <w:numId w:val="6"/>
        </w:numPr>
        <w:ind w:firstLineChars="0"/>
      </w:pPr>
      <w:bookmarkStart w:id="67" w:name="_Ref210900116"/>
      <w:r w:rsidRPr="004A6827">
        <w:t>Tseng, Fan Hsun ; Lee, Cho Hsuan ; Chou, Li Der et al.  Multi-objective genetic algorithm for civil UAV path planning using 3G communication networks. In: Journal of Computers (Taiwan). 2017 ; Vol. 28, No. 6. pp. 26-37.</w:t>
      </w:r>
      <w:bookmarkEnd w:id="67"/>
    </w:p>
    <w:p w14:paraId="5721F652" w14:textId="533609F1" w:rsidR="004A6827" w:rsidRDefault="004A6827" w:rsidP="009F72B8">
      <w:pPr>
        <w:pStyle w:val="afa"/>
        <w:numPr>
          <w:ilvl w:val="0"/>
          <w:numId w:val="6"/>
        </w:numPr>
        <w:ind w:firstLineChars="0"/>
      </w:pPr>
      <w:bookmarkStart w:id="68" w:name="_Ref210900250"/>
      <w:r w:rsidRPr="004A6827">
        <w:t xml:space="preserve">Bayerlein H, Theile M, Caccamo M, Gesbert D. Multi-UAV Path Planning for Wireless Data Harvesting With Deep Reinforcement Learning[J]. </w:t>
      </w:r>
      <w:r w:rsidRPr="004A6827">
        <w:rPr>
          <w:i/>
          <w:iCs/>
        </w:rPr>
        <w:t>IEEE Open Journal of the Communications Society</w:t>
      </w:r>
      <w:r w:rsidRPr="004A6827">
        <w:t>, 2021, 2: 1171–1187.</w:t>
      </w:r>
      <w:bookmarkEnd w:id="68"/>
    </w:p>
    <w:p w14:paraId="5B2849E0" w14:textId="681506B4" w:rsidR="004A6827" w:rsidRDefault="004A6827" w:rsidP="004A6827">
      <w:pPr>
        <w:pStyle w:val="afa"/>
        <w:numPr>
          <w:ilvl w:val="0"/>
          <w:numId w:val="6"/>
        </w:numPr>
        <w:ind w:firstLineChars="0"/>
      </w:pPr>
      <w:bookmarkStart w:id="69" w:name="_Ref210900389"/>
      <w:r>
        <w:t>Lin Yu, Fahui Wu, Zhihai Xu, Zhigang Xie, Dingcheng Yang</w:t>
      </w:r>
      <w:r>
        <w:rPr>
          <w:rFonts w:hint="eastAsia"/>
        </w:rPr>
        <w:t>.</w:t>
      </w:r>
      <w:r>
        <w:t xml:space="preserve"> UAV path design with connectivity constraint based on deep reinforcement learning,Physical Communication,Volume 52,2022.</w:t>
      </w:r>
      <w:bookmarkEnd w:id="69"/>
    </w:p>
    <w:p w14:paraId="09AF1038" w14:textId="5DEAB823" w:rsidR="004A6827" w:rsidRDefault="004A6827" w:rsidP="004A6827">
      <w:pPr>
        <w:pStyle w:val="afa"/>
        <w:numPr>
          <w:ilvl w:val="0"/>
          <w:numId w:val="6"/>
        </w:numPr>
        <w:ind w:firstLineChars="0"/>
      </w:pPr>
      <w:bookmarkStart w:id="70" w:name="_Ref210900498"/>
      <w:r w:rsidRPr="004A6827">
        <w:t>Yuting Cheng, Dongcheng Li, W. Eric Wong, Man Zhao, and Dengfeng Mo. Multi-UAV Collaborative Path Planning using Hierarchical Reinforcement Learning and Simulated Annealing [J]. Int J Performability Eng, 2022, 18(7): 463-474.</w:t>
      </w:r>
      <w:bookmarkEnd w:id="70"/>
    </w:p>
    <w:p w14:paraId="10A6ECBC" w14:textId="6D160557" w:rsidR="00F06EB0" w:rsidRDefault="00F06EB0" w:rsidP="004A6827">
      <w:pPr>
        <w:pStyle w:val="afa"/>
        <w:numPr>
          <w:ilvl w:val="0"/>
          <w:numId w:val="6"/>
        </w:numPr>
        <w:ind w:firstLineChars="0"/>
      </w:pPr>
      <w:bookmarkStart w:id="71" w:name="_Ref210900867"/>
      <w:r w:rsidRPr="00F06EB0">
        <w:t>Zhang</w:t>
      </w:r>
      <w:r>
        <w:t xml:space="preserve"> </w:t>
      </w:r>
      <w:r w:rsidRPr="00F06EB0">
        <w:t>C</w:t>
      </w:r>
      <w:r>
        <w:rPr>
          <w:rFonts w:hint="eastAsia"/>
        </w:rPr>
        <w:t>,</w:t>
      </w:r>
      <w:r w:rsidRPr="00F06EB0">
        <w:t xml:space="preserve"> Yao</w:t>
      </w:r>
      <w:r>
        <w:t xml:space="preserve"> </w:t>
      </w:r>
      <w:r w:rsidRPr="00F06EB0">
        <w:t>W</w:t>
      </w:r>
      <w:r>
        <w:t xml:space="preserve">, </w:t>
      </w:r>
      <w:r w:rsidRPr="00F06EB0">
        <w:t>Zuo</w:t>
      </w:r>
      <w:r>
        <w:t xml:space="preserve"> </w:t>
      </w:r>
      <w:r w:rsidRPr="00F06EB0">
        <w:t>Y</w:t>
      </w:r>
      <w:r>
        <w:t>,</w:t>
      </w:r>
      <w:r w:rsidRPr="00F06EB0">
        <w:t xml:space="preserve"> Wang</w:t>
      </w:r>
      <w:r>
        <w:t xml:space="preserve"> </w:t>
      </w:r>
      <w:r w:rsidRPr="00F06EB0">
        <w:t>H</w:t>
      </w:r>
      <w:r>
        <w:t xml:space="preserve">, </w:t>
      </w:r>
      <w:r w:rsidRPr="00F06EB0">
        <w:t>Zhang</w:t>
      </w:r>
      <w:r>
        <w:t xml:space="preserve"> </w:t>
      </w:r>
      <w:r w:rsidRPr="00F06EB0">
        <w:t>C. Robust Multiple Unmanned Aerial Vehicle Network Design in a Dense Obstacle Environment. </w:t>
      </w:r>
      <w:r w:rsidRPr="00F06EB0">
        <w:rPr>
          <w:i/>
          <w:iCs/>
        </w:rPr>
        <w:t>Drones</w:t>
      </w:r>
      <w:r w:rsidRPr="00F06EB0">
        <w:t> 2023,</w:t>
      </w:r>
      <w:r w:rsidRPr="00F06EB0">
        <w:rPr>
          <w:i/>
          <w:iCs/>
        </w:rPr>
        <w:t>7</w:t>
      </w:r>
      <w:r w:rsidRPr="00F06EB0">
        <w:t>, 506.</w:t>
      </w:r>
      <w:bookmarkEnd w:id="71"/>
    </w:p>
    <w:p w14:paraId="00D7D006" w14:textId="0D531AE6" w:rsidR="00F06EB0" w:rsidRDefault="00F06EB0" w:rsidP="004A6827">
      <w:pPr>
        <w:pStyle w:val="afa"/>
        <w:numPr>
          <w:ilvl w:val="0"/>
          <w:numId w:val="6"/>
        </w:numPr>
        <w:ind w:firstLineChars="0"/>
      </w:pPr>
      <w:bookmarkStart w:id="72" w:name="_Ref210900992"/>
      <w:bookmarkEnd w:id="59"/>
      <w:r w:rsidRPr="00F06EB0">
        <w:t>Zhu L, Ma C, Li J, Lu Y, Yang Q. Connectivity-Maintenance UAV Formation Control in Complex Environment. </w:t>
      </w:r>
      <w:r w:rsidRPr="00F06EB0">
        <w:rPr>
          <w:i/>
          <w:iCs/>
        </w:rPr>
        <w:t>Drones</w:t>
      </w:r>
      <w:r w:rsidRPr="00F06EB0">
        <w:t>. 2023; 7(4):229.</w:t>
      </w:r>
      <w:bookmarkEnd w:id="72"/>
    </w:p>
    <w:p w14:paraId="483BAC17" w14:textId="5F7A0B66" w:rsidR="00F06EB0" w:rsidRDefault="00F06EB0" w:rsidP="004A6827">
      <w:pPr>
        <w:pStyle w:val="afa"/>
        <w:numPr>
          <w:ilvl w:val="0"/>
          <w:numId w:val="6"/>
        </w:numPr>
        <w:ind w:firstLineChars="0"/>
      </w:pPr>
      <w:bookmarkStart w:id="73" w:name="_Ref210901050"/>
      <w:r w:rsidRPr="00F06EB0">
        <w:t xml:space="preserve">J. Gong, B. Jiang, Y. Ma, and Z. Mao, “Distributed Adaptive Fault-Tolerant Formation Control for Heterogeneous Multiagent Systems With Communication Link Faults,” </w:t>
      </w:r>
      <w:r w:rsidRPr="00F06EB0">
        <w:rPr>
          <w:i/>
          <w:iCs/>
        </w:rPr>
        <w:t>IEEE Transactions on Aerospace and Electronic Systems</w:t>
      </w:r>
      <w:r w:rsidRPr="00F06EB0">
        <w:t>, vol. 59, no. 2, pp. 784–795, Apr. 2023.</w:t>
      </w:r>
      <w:bookmarkEnd w:id="73"/>
    </w:p>
    <w:p w14:paraId="4D186A08" w14:textId="32BDDB82" w:rsidR="000A6049" w:rsidRDefault="007B50FB" w:rsidP="00627782">
      <w:pPr>
        <w:pStyle w:val="afa"/>
        <w:numPr>
          <w:ilvl w:val="0"/>
          <w:numId w:val="6"/>
        </w:numPr>
        <w:ind w:firstLineChars="0"/>
      </w:pPr>
      <w:bookmarkStart w:id="74" w:name="_Ref210901592"/>
      <w:r w:rsidRPr="007B50FB">
        <w:t>Wei H, Li S, Liu Z, Wang Z. Multi-UAV Cooperation for Anti-jamming Communication. In Song R, editor, Proceedings of 2022 IEEE International Conference on Unmanned Systems, ICUS 2022. Institute of Electrical and Electronics Engineers Inc. 2022. p. 1035-1040.</w:t>
      </w:r>
      <w:bookmarkEnd w:id="63"/>
      <w:bookmarkEnd w:id="74"/>
      <w:r w:rsidRPr="007B50FB">
        <w:t> </w:t>
      </w:r>
    </w:p>
    <w:p w14:paraId="389AD7C7" w14:textId="3B466D7B" w:rsidR="00FE41DE" w:rsidRDefault="00FE41DE" w:rsidP="00627782">
      <w:pPr>
        <w:pStyle w:val="afa"/>
        <w:numPr>
          <w:ilvl w:val="0"/>
          <w:numId w:val="6"/>
        </w:numPr>
        <w:ind w:firstLineChars="0"/>
      </w:pPr>
      <w:bookmarkStart w:id="75" w:name="_Ref212644367"/>
      <w:r w:rsidRPr="00FE41DE">
        <w:lastRenderedPageBreak/>
        <w:t>A. A. Khuwaja, Y. Chen, N. Zhao, M. -S. Alouini and P. Dobbins, "A Survey of Channel Modeling for UAV Communications," in IEEE Communications Surveys &amp; Tutorials, vol. 20, no. 4, pp. 2804-2821, Fourthquarter 2018</w:t>
      </w:r>
      <w:r>
        <w:rPr>
          <w:rFonts w:hint="eastAsia"/>
        </w:rPr>
        <w:t>.</w:t>
      </w:r>
      <w:bookmarkEnd w:id="75"/>
    </w:p>
    <w:p w14:paraId="17E2C92C" w14:textId="39DF8BCF" w:rsidR="00FE41DE" w:rsidRPr="005D7EBE" w:rsidRDefault="00FE41DE" w:rsidP="00627782">
      <w:pPr>
        <w:pStyle w:val="afa"/>
        <w:numPr>
          <w:ilvl w:val="0"/>
          <w:numId w:val="6"/>
        </w:numPr>
        <w:ind w:firstLineChars="0"/>
      </w:pPr>
      <w:bookmarkStart w:id="76" w:name="_Ref212644372"/>
      <w:r w:rsidRPr="00FE41DE">
        <w:t>A. Al-Hourani, S. Kandeepan and S. Lardner, "Optimal LAP Altitude for Maximum Coverage," in IEEE Wireless Communications Letters, vol. 3, no. 6, pp. 569-572, Dec. 2014</w:t>
      </w:r>
      <w:r>
        <w:t>.</w:t>
      </w:r>
      <w:bookmarkEnd w:id="76"/>
    </w:p>
    <w:sectPr w:rsidR="00FE41DE" w:rsidRPr="005D7EBE" w:rsidSect="005D76E7">
      <w:headerReference w:type="even" r:id="rId22"/>
      <w:type w:val="continuous"/>
      <w:pgSz w:w="11906" w:h="16838"/>
      <w:pgMar w:top="1134" w:right="1134" w:bottom="851" w:left="1134"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7" w:author="Lianghui Ding" w:date="2025-11-23T23:11:00Z" w:initials="LD">
    <w:p w14:paraId="2C17B919" w14:textId="58071689" w:rsidR="007837BE" w:rsidRDefault="007837BE">
      <w:pPr>
        <w:pStyle w:val="ad"/>
      </w:pPr>
      <w:r>
        <w:rPr>
          <w:rStyle w:val="ac"/>
        </w:rPr>
        <w:annotationRef/>
      </w:r>
      <w:r>
        <w:rPr>
          <w:rFonts w:hint="eastAsia"/>
        </w:rPr>
        <w:t>下面三类内容分析的太细了，不利于整体连贯性。</w:t>
      </w:r>
    </w:p>
  </w:comment>
  <w:comment w:id="11" w:author="Lianghui Ding" w:date="2025-11-23T23:13:00Z" w:initials="LD">
    <w:p w14:paraId="453A29E2" w14:textId="59540877" w:rsidR="00DB036B" w:rsidRDefault="00DB036B">
      <w:pPr>
        <w:pStyle w:val="ad"/>
      </w:pPr>
      <w:r>
        <w:rPr>
          <w:rStyle w:val="ac"/>
        </w:rPr>
        <w:annotationRef/>
      </w:r>
      <w:r>
        <w:rPr>
          <w:rFonts w:hint="eastAsia"/>
        </w:rPr>
        <w:t>前面要加上：通过构建</w:t>
      </w:r>
      <w:r>
        <w:rPr>
          <w:rFonts w:hint="eastAsia"/>
        </w:rPr>
        <w:t>xxx</w:t>
      </w:r>
      <w:r>
        <w:rPr>
          <w:rFonts w:hint="eastAsia"/>
        </w:rPr>
        <w:t>仿真，在</w:t>
      </w:r>
      <w:r>
        <w:rPr>
          <w:rFonts w:hint="eastAsia"/>
        </w:rPr>
        <w:t>xxx</w:t>
      </w:r>
      <w:r>
        <w:rPr>
          <w:rFonts w:hint="eastAsia"/>
        </w:rPr>
        <w:t>场景下得到的结论</w:t>
      </w:r>
    </w:p>
  </w:comment>
  <w:comment w:id="12" w:author="Lianghui Ding" w:date="2025-11-23T23:19:00Z" w:initials="LD">
    <w:p w14:paraId="142D9DAC" w14:textId="32C5287B" w:rsidR="003E4F01" w:rsidRDefault="003E4F01">
      <w:pPr>
        <w:pStyle w:val="ad"/>
      </w:pPr>
      <w:r>
        <w:rPr>
          <w:rStyle w:val="ac"/>
        </w:rPr>
        <w:annotationRef/>
      </w:r>
      <w:r>
        <w:rPr>
          <w:rFonts w:hint="eastAsia"/>
        </w:rPr>
        <w:t>运动的源点和目的地点没有说</w:t>
      </w:r>
    </w:p>
  </w:comment>
  <w:comment w:id="14" w:author="Lianghui Ding" w:date="2025-11-23T23:14:00Z" w:initials="LD">
    <w:p w14:paraId="117B41F7" w14:textId="3F2DCDF4" w:rsidR="00B05CCD" w:rsidRDefault="00B05CCD">
      <w:pPr>
        <w:pStyle w:val="ad"/>
      </w:pPr>
      <w:r>
        <w:rPr>
          <w:rStyle w:val="ac"/>
        </w:rPr>
        <w:annotationRef/>
      </w:r>
      <w:r>
        <w:rPr>
          <w:rFonts w:hint="eastAsia"/>
        </w:rPr>
        <w:t>这个图中的三个无人机簇容易引起歧义吧？干扰范围最好填充上颜色</w:t>
      </w:r>
    </w:p>
  </w:comment>
  <w:comment w:id="21" w:author="Lianghui Ding" w:date="2025-11-23T23:17:00Z" w:initials="LD">
    <w:p w14:paraId="3B188151" w14:textId="77777777" w:rsidR="0020273A" w:rsidRDefault="0020273A">
      <w:pPr>
        <w:pStyle w:val="ad"/>
      </w:pPr>
      <w:r>
        <w:rPr>
          <w:rStyle w:val="ac"/>
        </w:rPr>
        <w:annotationRef/>
      </w:r>
      <w:r>
        <w:rPr>
          <w:rFonts w:hint="eastAsia"/>
        </w:rPr>
        <w:t>左下角图上右边的三个圆圈在上面的额图中没有体现，上面的路径在下面没有体现全，得对应起来。</w:t>
      </w:r>
    </w:p>
    <w:p w14:paraId="245FF598" w14:textId="1E7A9599" w:rsidR="0020273A" w:rsidRDefault="0020273A">
      <w:pPr>
        <w:pStyle w:val="ad"/>
      </w:pPr>
      <w:r>
        <w:rPr>
          <w:rFonts w:hint="eastAsia"/>
        </w:rPr>
        <w:t>右边</w:t>
      </w:r>
      <w:r w:rsidR="00925848">
        <w:rPr>
          <w:rFonts w:hint="eastAsia"/>
        </w:rPr>
        <w:t>不应该是流程图，而应该是算法组成框图，</w:t>
      </w:r>
      <w:r>
        <w:rPr>
          <w:rFonts w:hint="eastAsia"/>
        </w:rPr>
        <w:t>文字内容的框调整一下</w:t>
      </w:r>
      <w:r w:rsidR="00526F5B">
        <w:rPr>
          <w:rFonts w:hint="eastAsia"/>
        </w:rPr>
        <w:t>，整体要横平竖直，不能有文字外露。</w:t>
      </w:r>
    </w:p>
  </w:comment>
  <w:comment w:id="23" w:author="Lianghui Ding" w:date="2025-11-23T23:20:00Z" w:initials="LD">
    <w:p w14:paraId="4E40C482" w14:textId="43455403" w:rsidR="00620BC9" w:rsidRDefault="00620BC9">
      <w:pPr>
        <w:pStyle w:val="ad"/>
      </w:pPr>
      <w:r>
        <w:rPr>
          <w:rStyle w:val="ac"/>
        </w:rPr>
        <w:annotationRef/>
      </w:r>
      <w:r>
        <w:rPr>
          <w:rFonts w:hint="eastAsia"/>
        </w:rPr>
        <w:t>节点还是关键路径点？</w:t>
      </w:r>
    </w:p>
  </w:comment>
  <w:comment w:id="27" w:author="Lianghui Ding" w:date="2025-11-24T19:43:00Z" w:initials="LD">
    <w:p w14:paraId="66108489" w14:textId="05FF9C79" w:rsidR="00EF67BD" w:rsidRDefault="00EF67BD">
      <w:pPr>
        <w:pStyle w:val="ad"/>
      </w:pPr>
      <w:r>
        <w:rPr>
          <w:rStyle w:val="ac"/>
        </w:rPr>
        <w:annotationRef/>
      </w:r>
      <w:r>
        <w:rPr>
          <w:rFonts w:hint="eastAsia"/>
        </w:rPr>
        <w:t>这个公式要解释一下的。</w:t>
      </w:r>
      <w:r w:rsidR="00B445D2">
        <w:rPr>
          <w:rFonts w:hint="eastAsia"/>
        </w:rPr>
        <w:t>远大于、不小于。</w:t>
      </w:r>
    </w:p>
  </w:comment>
  <w:comment w:id="31" w:author="Lianghui Ding" w:date="2025-11-24T19:45:00Z" w:initials="LD">
    <w:p w14:paraId="72BD7294" w14:textId="005FEB80" w:rsidR="000D1B1E" w:rsidRDefault="000D1B1E">
      <w:pPr>
        <w:pStyle w:val="ad"/>
      </w:pPr>
      <w:r>
        <w:rPr>
          <w:rStyle w:val="ac"/>
        </w:rPr>
        <w:annotationRef/>
      </w:r>
      <w:r>
        <w:rPr>
          <w:rFonts w:hint="eastAsia"/>
        </w:rPr>
        <w:t>为什么要使用最小生成树要解释一下</w:t>
      </w:r>
      <w:r w:rsidR="00A071D8">
        <w:rPr>
          <w:rFonts w:hint="eastAsia"/>
        </w:rPr>
        <w:t>，在这里或者在引言部分</w:t>
      </w:r>
    </w:p>
  </w:comment>
  <w:comment w:id="33" w:author="Lianghui Ding" w:date="2025-11-24T19:45:00Z" w:initials="LD">
    <w:p w14:paraId="1292C704" w14:textId="4193AD2D" w:rsidR="00640FBA" w:rsidRDefault="00640FBA">
      <w:pPr>
        <w:pStyle w:val="ad"/>
      </w:pPr>
      <w:r>
        <w:rPr>
          <w:rStyle w:val="ac"/>
        </w:rPr>
        <w:annotationRef/>
      </w:r>
      <w:r>
        <w:rPr>
          <w:rFonts w:hint="eastAsia"/>
        </w:rPr>
        <w:t>这个不需要再重复了</w:t>
      </w:r>
    </w:p>
  </w:comment>
  <w:comment w:id="34" w:author="Lianghui Ding" w:date="2025-11-24T19:46:00Z" w:initials="LD">
    <w:p w14:paraId="1C2B6FD2" w14:textId="7AE06BE4" w:rsidR="00314A00" w:rsidRDefault="00314A00">
      <w:pPr>
        <w:pStyle w:val="ad"/>
        <w:rPr>
          <w:rFonts w:hint="eastAsia"/>
        </w:rPr>
      </w:pPr>
      <w:r>
        <w:rPr>
          <w:rStyle w:val="ac"/>
        </w:rPr>
        <w:annotationRef/>
      </w:r>
      <w:r>
        <w:rPr>
          <w:rFonts w:hint="eastAsia"/>
        </w:rPr>
        <w:t>放在前面说，对应到算法形成，对比的算法要有参考文献</w:t>
      </w:r>
    </w:p>
  </w:comment>
  <w:comment w:id="36" w:author="Lianghui Ding" w:date="2025-11-24T19:46:00Z" w:initials="LD">
    <w:p w14:paraId="45766B28" w14:textId="3DDE5A0A" w:rsidR="006165F0" w:rsidRDefault="006165F0">
      <w:pPr>
        <w:pStyle w:val="ad"/>
      </w:pPr>
      <w:r>
        <w:rPr>
          <w:rStyle w:val="ac"/>
        </w:rPr>
        <w:annotationRef/>
      </w:r>
      <w:r>
        <w:rPr>
          <w:rFonts w:hint="eastAsia"/>
        </w:rPr>
        <w:t>不需要再解释</w:t>
      </w:r>
    </w:p>
  </w:comment>
  <w:comment w:id="38" w:author="Lianghui Ding" w:date="2025-11-23T23:22:00Z" w:initials="LD">
    <w:p w14:paraId="1651ED43" w14:textId="7E6DD5F0" w:rsidR="00563283" w:rsidRDefault="00563283">
      <w:pPr>
        <w:pStyle w:val="ad"/>
      </w:pPr>
      <w:r>
        <w:rPr>
          <w:rStyle w:val="ac"/>
        </w:rPr>
        <w:annotationRef/>
      </w:r>
      <w:r>
        <w:rPr>
          <w:rFonts w:hint="eastAsia"/>
        </w:rPr>
        <w:t>范围有点小啊</w:t>
      </w:r>
      <w:r w:rsidR="008117B2">
        <w:rPr>
          <w:rFonts w:hint="eastAsia"/>
        </w:rPr>
        <w:t>，如果范围变大了，算法还能工作吗？</w:t>
      </w:r>
    </w:p>
  </w:comment>
  <w:comment w:id="40" w:author="Lianghui Ding" w:date="2025-11-24T19:50:00Z" w:initials="LD">
    <w:p w14:paraId="0A9C309D" w14:textId="16E99381" w:rsidR="002C2012" w:rsidRDefault="002C2012">
      <w:pPr>
        <w:pStyle w:val="ad"/>
        <w:rPr>
          <w:rFonts w:hint="eastAsia"/>
        </w:rPr>
      </w:pPr>
      <w:r>
        <w:rPr>
          <w:rStyle w:val="ac"/>
        </w:rPr>
        <w:annotationRef/>
      </w:r>
      <w:r>
        <w:rPr>
          <w:rFonts w:hint="eastAsia"/>
        </w:rPr>
        <w:t>是不是可以用</w:t>
      </w:r>
      <w:r w:rsidR="00492087">
        <w:rPr>
          <w:rFonts w:hint="eastAsia"/>
        </w:rPr>
        <w:t>路径运动</w:t>
      </w:r>
      <w:r>
        <w:rPr>
          <w:rFonts w:hint="eastAsia"/>
        </w:rPr>
        <w:t>时间来计算？</w:t>
      </w:r>
    </w:p>
  </w:comment>
  <w:comment w:id="41" w:author="Lianghui Ding" w:date="2025-11-24T19:48:00Z" w:initials="LD">
    <w:p w14:paraId="71A0635B" w14:textId="5C1C2FAE" w:rsidR="00804857" w:rsidRDefault="00804857">
      <w:pPr>
        <w:pStyle w:val="ad"/>
      </w:pPr>
      <w:r>
        <w:rPr>
          <w:rStyle w:val="ac"/>
        </w:rPr>
        <w:annotationRef/>
      </w:r>
      <w:r>
        <w:rPr>
          <w:rFonts w:hint="eastAsia"/>
        </w:rPr>
        <w:t>第二小，为</w:t>
      </w:r>
      <w:r>
        <w:rPr>
          <w:rFonts w:hint="eastAsia"/>
        </w:rPr>
        <w:t>0</w:t>
      </w:r>
      <w:r>
        <w:rPr>
          <w:rFonts w:hint="eastAsia"/>
        </w:rPr>
        <w:t>，这个能对应起来吗？</w:t>
      </w:r>
    </w:p>
  </w:comment>
  <w:comment w:id="42" w:author="Lianghui Ding" w:date="2025-11-24T19:49:00Z" w:initials="LD">
    <w:p w14:paraId="1700CF61" w14:textId="16E85D75" w:rsidR="00F04AE6" w:rsidRDefault="00F04AE6">
      <w:pPr>
        <w:pStyle w:val="ad"/>
        <w:rPr>
          <w:rFonts w:hint="eastAsia"/>
        </w:rPr>
      </w:pPr>
      <w:r>
        <w:rPr>
          <w:rStyle w:val="ac"/>
        </w:rPr>
        <w:annotationRef/>
      </w:r>
      <w:r>
        <w:rPr>
          <w:rFonts w:hint="eastAsia"/>
        </w:rPr>
        <w:t>算法总执行步数不好理解，是规划次数吗？</w:t>
      </w:r>
    </w:p>
  </w:comment>
  <w:comment w:id="45" w:author="Lianghui Ding" w:date="2025-11-24T19:51:00Z" w:initials="LD">
    <w:p w14:paraId="723CC0C4" w14:textId="7F5B2DEE" w:rsidR="00F54C04" w:rsidRDefault="00F54C04">
      <w:pPr>
        <w:pStyle w:val="ad"/>
        <w:rPr>
          <w:rFonts w:hint="eastAsia"/>
        </w:rPr>
      </w:pPr>
      <w:r>
        <w:rPr>
          <w:rStyle w:val="ac"/>
        </w:rPr>
        <w:annotationRef/>
      </w:r>
      <w:r>
        <w:rPr>
          <w:rFonts w:hint="eastAsia"/>
        </w:rPr>
        <w:t>平均规划步数怎么涉及到代价了？</w:t>
      </w:r>
      <w:r w:rsidR="00CB1FA2">
        <w:rPr>
          <w:rFonts w:hint="eastAsia"/>
        </w:rPr>
        <w:t>直接说执行时间变短了不是更好理解吗？</w:t>
      </w:r>
    </w:p>
  </w:comment>
  <w:comment w:id="47" w:author="Lianghui Ding" w:date="2025-11-24T19:53:00Z" w:initials="LD">
    <w:p w14:paraId="10A74D0D" w14:textId="34A8E0EB" w:rsidR="004A2023" w:rsidRDefault="004A2023">
      <w:pPr>
        <w:pStyle w:val="ad"/>
        <w:rPr>
          <w:rFonts w:hint="eastAsia"/>
        </w:rPr>
      </w:pPr>
      <w:r>
        <w:rPr>
          <w:rStyle w:val="ac"/>
        </w:rPr>
        <w:annotationRef/>
      </w:r>
      <w:r>
        <w:rPr>
          <w:rFonts w:hint="eastAsia"/>
        </w:rPr>
        <w:t>这里列数字没有必要了，是要解读图形，并且进行分析，再重复图形中的数据就没有必要了。</w:t>
      </w:r>
    </w:p>
  </w:comment>
  <w:comment w:id="50" w:author="Lianghui Ding" w:date="2025-11-24T19:54:00Z" w:initials="LD">
    <w:p w14:paraId="4A336AA8" w14:textId="4C49CFBA" w:rsidR="00455825" w:rsidRDefault="00455825">
      <w:pPr>
        <w:pStyle w:val="ad"/>
        <w:rPr>
          <w:rFonts w:hint="eastAsia"/>
        </w:rPr>
      </w:pPr>
      <w:r>
        <w:rPr>
          <w:rStyle w:val="ac"/>
        </w:rPr>
        <w:annotationRef/>
      </w:r>
      <w:r>
        <w:rPr>
          <w:rFonts w:hint="eastAsia"/>
        </w:rPr>
        <w:t>连同下面单独分析每一幅结果。</w:t>
      </w:r>
    </w:p>
  </w:comment>
  <w:comment w:id="51" w:author="Lianghui Ding" w:date="2025-11-24T19:54:00Z" w:initials="LD">
    <w:p w14:paraId="4019B34E" w14:textId="71F95B14" w:rsidR="00394BEE" w:rsidRDefault="00394BEE">
      <w:pPr>
        <w:pStyle w:val="ad"/>
      </w:pPr>
      <w:r>
        <w:rPr>
          <w:rStyle w:val="ac"/>
        </w:rPr>
        <w:annotationRef/>
      </w:r>
      <w:r>
        <w:rPr>
          <w:rFonts w:hint="eastAsia"/>
        </w:rPr>
        <w:t>同上</w:t>
      </w:r>
    </w:p>
  </w:comment>
  <w:comment w:id="52" w:author="Lianghui Ding" w:date="2025-11-24T19:55:00Z" w:initials="LD">
    <w:p w14:paraId="08CCA61A" w14:textId="318B8DB7" w:rsidR="00BF0673" w:rsidRDefault="00BF0673">
      <w:pPr>
        <w:pStyle w:val="ad"/>
      </w:pPr>
      <w:r>
        <w:rPr>
          <w:rStyle w:val="ac"/>
        </w:rPr>
        <w:annotationRef/>
      </w:r>
      <w:r>
        <w:rPr>
          <w:rFonts w:hint="eastAsia"/>
        </w:rPr>
        <w:t>结果同上</w:t>
      </w:r>
    </w:p>
  </w:comment>
  <w:comment w:id="53" w:author="Lianghui Ding" w:date="2025-11-23T23:23:00Z" w:initials="LD">
    <w:p w14:paraId="6515D755" w14:textId="1339857E" w:rsidR="006000D4" w:rsidRDefault="006000D4">
      <w:pPr>
        <w:pStyle w:val="ad"/>
      </w:pPr>
      <w:r>
        <w:rPr>
          <w:rStyle w:val="ac"/>
        </w:rPr>
        <w:annotationRef/>
      </w:r>
      <w:r>
        <w:rPr>
          <w:rFonts w:hint="eastAsia"/>
        </w:rPr>
        <w:t>曲线波动过大，需要更多次数平滑</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2C17B919" w15:done="0"/>
  <w15:commentEx w15:paraId="453A29E2" w15:done="0"/>
  <w15:commentEx w15:paraId="142D9DAC" w15:done="0"/>
  <w15:commentEx w15:paraId="117B41F7" w15:done="0"/>
  <w15:commentEx w15:paraId="245FF598" w15:done="0"/>
  <w15:commentEx w15:paraId="4E40C482" w15:done="0"/>
  <w15:commentEx w15:paraId="66108489" w15:done="0"/>
  <w15:commentEx w15:paraId="72BD7294" w15:done="0"/>
  <w15:commentEx w15:paraId="1292C704" w15:done="0"/>
  <w15:commentEx w15:paraId="1C2B6FD2" w15:done="0"/>
  <w15:commentEx w15:paraId="45766B28" w15:done="0"/>
  <w15:commentEx w15:paraId="1651ED43" w15:done="0"/>
  <w15:commentEx w15:paraId="0A9C309D" w15:done="0"/>
  <w15:commentEx w15:paraId="71A0635B" w15:done="0"/>
  <w15:commentEx w15:paraId="1700CF61" w15:done="0"/>
  <w15:commentEx w15:paraId="723CC0C4" w15:done="0"/>
  <w15:commentEx w15:paraId="10A74D0D" w15:done="0"/>
  <w15:commentEx w15:paraId="4A336AA8" w15:done="0"/>
  <w15:commentEx w15:paraId="4019B34E" w15:done="0"/>
  <w15:commentEx w15:paraId="08CCA61A" w15:done="0"/>
  <w15:commentEx w15:paraId="6515D75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CCE1331" w16cex:dateUtc="2025-11-23T15:11:00Z"/>
  <w16cex:commentExtensible w16cex:durableId="2CCE1386" w16cex:dateUtc="2025-11-23T15:13:00Z"/>
  <w16cex:commentExtensible w16cex:durableId="2CCE1505" w16cex:dateUtc="2025-11-23T15:19:00Z"/>
  <w16cex:commentExtensible w16cex:durableId="2CCE13F0" w16cex:dateUtc="2025-11-23T15:14:00Z"/>
  <w16cex:commentExtensible w16cex:durableId="2CCE1492" w16cex:dateUtc="2025-11-23T15:17:00Z"/>
  <w16cex:commentExtensible w16cex:durableId="2CCE1546" w16cex:dateUtc="2025-11-23T15:20:00Z"/>
  <w16cex:commentExtensible w16cex:durableId="2CCF33DA" w16cex:dateUtc="2025-11-24T11:43:00Z"/>
  <w16cex:commentExtensible w16cex:durableId="2CCF346B" w16cex:dateUtc="2025-11-24T11:45:00Z"/>
  <w16cex:commentExtensible w16cex:durableId="2CCF343F" w16cex:dateUtc="2025-11-24T11:45:00Z"/>
  <w16cex:commentExtensible w16cex:durableId="2CCF3494" w16cex:dateUtc="2025-11-24T11:46:00Z"/>
  <w16cex:commentExtensible w16cex:durableId="2CCF34AE" w16cex:dateUtc="2025-11-24T11:46:00Z"/>
  <w16cex:commentExtensible w16cex:durableId="2CCE15B6" w16cex:dateUtc="2025-11-23T15:22:00Z"/>
  <w16cex:commentExtensible w16cex:durableId="2CCF356C" w16cex:dateUtc="2025-11-24T11:50:00Z"/>
  <w16cex:commentExtensible w16cex:durableId="2CCF351E" w16cex:dateUtc="2025-11-24T11:48:00Z"/>
  <w16cex:commentExtensible w16cex:durableId="2CCF352F" w16cex:dateUtc="2025-11-24T11:49:00Z"/>
  <w16cex:commentExtensible w16cex:durableId="2CCF35C5" w16cex:dateUtc="2025-11-24T11:51:00Z"/>
  <w16cex:commentExtensible w16cex:durableId="2CCF3649" w16cex:dateUtc="2025-11-24T11:53:00Z"/>
  <w16cex:commentExtensible w16cex:durableId="2CCF367D" w16cex:dateUtc="2025-11-24T11:54:00Z"/>
  <w16cex:commentExtensible w16cex:durableId="2CCF3674" w16cex:dateUtc="2025-11-24T11:54:00Z"/>
  <w16cex:commentExtensible w16cex:durableId="2CCF36A2" w16cex:dateUtc="2025-11-24T11:55:00Z"/>
  <w16cex:commentExtensible w16cex:durableId="2CCE15EB" w16cex:dateUtc="2025-11-23T15:2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C17B919" w16cid:durableId="2CCE1331"/>
  <w16cid:commentId w16cid:paraId="453A29E2" w16cid:durableId="2CCE1386"/>
  <w16cid:commentId w16cid:paraId="142D9DAC" w16cid:durableId="2CCE1505"/>
  <w16cid:commentId w16cid:paraId="117B41F7" w16cid:durableId="2CCE13F0"/>
  <w16cid:commentId w16cid:paraId="245FF598" w16cid:durableId="2CCE1492"/>
  <w16cid:commentId w16cid:paraId="4E40C482" w16cid:durableId="2CCE1546"/>
  <w16cid:commentId w16cid:paraId="66108489" w16cid:durableId="2CCF33DA"/>
  <w16cid:commentId w16cid:paraId="72BD7294" w16cid:durableId="2CCF346B"/>
  <w16cid:commentId w16cid:paraId="1292C704" w16cid:durableId="2CCF343F"/>
  <w16cid:commentId w16cid:paraId="1C2B6FD2" w16cid:durableId="2CCF3494"/>
  <w16cid:commentId w16cid:paraId="45766B28" w16cid:durableId="2CCF34AE"/>
  <w16cid:commentId w16cid:paraId="1651ED43" w16cid:durableId="2CCE15B6"/>
  <w16cid:commentId w16cid:paraId="0A9C309D" w16cid:durableId="2CCF356C"/>
  <w16cid:commentId w16cid:paraId="71A0635B" w16cid:durableId="2CCF351E"/>
  <w16cid:commentId w16cid:paraId="1700CF61" w16cid:durableId="2CCF352F"/>
  <w16cid:commentId w16cid:paraId="723CC0C4" w16cid:durableId="2CCF35C5"/>
  <w16cid:commentId w16cid:paraId="10A74D0D" w16cid:durableId="2CCF3649"/>
  <w16cid:commentId w16cid:paraId="4A336AA8" w16cid:durableId="2CCF367D"/>
  <w16cid:commentId w16cid:paraId="4019B34E" w16cid:durableId="2CCF3674"/>
  <w16cid:commentId w16cid:paraId="08CCA61A" w16cid:durableId="2CCF36A2"/>
  <w16cid:commentId w16cid:paraId="6515D755" w16cid:durableId="2CCE15E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B4CBD3" w14:textId="77777777" w:rsidR="00081201" w:rsidRDefault="00081201">
      <w:r>
        <w:separator/>
      </w:r>
    </w:p>
  </w:endnote>
  <w:endnote w:type="continuationSeparator" w:id="0">
    <w:p w14:paraId="09A1A62C" w14:textId="77777777" w:rsidR="00081201" w:rsidRDefault="000812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楷体_GB2312">
    <w:altName w:val="楷体"/>
    <w:charset w:val="86"/>
    <w:family w:val="modern"/>
    <w:pitch w:val="default"/>
    <w:sig w:usb0="00000000" w:usb1="00000000" w:usb2="00000010" w:usb3="00000000" w:csb0="00040000"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6D301C" w14:textId="77777777" w:rsidR="00081201" w:rsidRDefault="00081201">
      <w:r>
        <w:separator/>
      </w:r>
    </w:p>
  </w:footnote>
  <w:footnote w:type="continuationSeparator" w:id="0">
    <w:p w14:paraId="1CDDC901" w14:textId="77777777" w:rsidR="00081201" w:rsidRDefault="0008120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EA788F" w14:textId="77777777" w:rsidR="009B4FDE" w:rsidRDefault="009B4FDE" w:rsidP="005D76E7">
    <w:pPr>
      <w:pStyle w:val="a5"/>
      <w:ind w:firstLine="300"/>
      <w:rPr>
        <w:sz w:val="15"/>
      </w:rPr>
    </w:pPr>
  </w:p>
  <w:p w14:paraId="071FE03E" w14:textId="77777777" w:rsidR="009B4FDE" w:rsidRDefault="009B4FDE">
    <w:pPr>
      <w:pStyle w:val="a5"/>
      <w:ind w:firstLineChars="100" w:firstLine="150"/>
      <w:jc w:val="both"/>
    </w:pPr>
    <w:r>
      <w:rPr>
        <w:rStyle w:val="a9"/>
        <w:sz w:val="15"/>
      </w:rPr>
      <w:fldChar w:fldCharType="begin"/>
    </w:r>
    <w:r>
      <w:rPr>
        <w:rStyle w:val="a9"/>
        <w:sz w:val="15"/>
      </w:rPr>
      <w:instrText xml:space="preserve"> PAGE </w:instrText>
    </w:r>
    <w:r>
      <w:rPr>
        <w:rStyle w:val="a9"/>
        <w:sz w:val="15"/>
      </w:rPr>
      <w:fldChar w:fldCharType="separate"/>
    </w:r>
    <w:r>
      <w:rPr>
        <w:rStyle w:val="a9"/>
        <w:noProof/>
        <w:sz w:val="15"/>
      </w:rPr>
      <w:t>2</w:t>
    </w:r>
    <w:r>
      <w:rPr>
        <w:rStyle w:val="a9"/>
        <w:sz w:val="15"/>
      </w:rPr>
      <w:fldChar w:fldCharType="end"/>
    </w:r>
    <w:r>
      <w:rPr>
        <w:rFonts w:hint="eastAsia"/>
        <w:sz w:val="15"/>
      </w:rPr>
      <w:t xml:space="preserve">                                                    </w:t>
    </w:r>
    <w:r>
      <w:rPr>
        <w:rFonts w:hint="eastAsia"/>
        <w:sz w:val="15"/>
      </w:rPr>
      <w:t>济南大学学报</w:t>
    </w:r>
    <w:r w:rsidR="00477A6D">
      <w:rPr>
        <w:rFonts w:hint="eastAsia"/>
        <w:sz w:val="15"/>
      </w:rPr>
      <w:t>(</w:t>
    </w:r>
    <w:r>
      <w:rPr>
        <w:rFonts w:hint="eastAsia"/>
        <w:sz w:val="15"/>
      </w:rPr>
      <w:t>自然科学版</w:t>
    </w:r>
    <w:r w:rsidR="00477A6D">
      <w:rPr>
        <w:rFonts w:hint="eastAsia"/>
        <w:sz w:val="15"/>
      </w:rPr>
      <w:t>)</w:t>
    </w:r>
    <w:r>
      <w:rPr>
        <w:rFonts w:hint="eastAsia"/>
        <w:sz w:val="15"/>
      </w:rPr>
      <w:t xml:space="preserve">                                      </w:t>
    </w:r>
    <w:r>
      <w:rPr>
        <w:rFonts w:hint="eastAsia"/>
        <w:sz w:val="15"/>
      </w:rPr>
      <w:t>第</w:t>
    </w:r>
    <w:r>
      <w:rPr>
        <w:rFonts w:hint="eastAsia"/>
        <w:sz w:val="15"/>
      </w:rPr>
      <w:t>22</w:t>
    </w:r>
    <w:r>
      <w:rPr>
        <w:rFonts w:hint="eastAsia"/>
        <w:sz w:val="15"/>
      </w:rPr>
      <w:t>卷</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C03CE9"/>
    <w:multiLevelType w:val="hybridMultilevel"/>
    <w:tmpl w:val="9DA43954"/>
    <w:lvl w:ilvl="0" w:tplc="AACCC426">
      <w:start w:val="1"/>
      <w:numFmt w:val="decimal"/>
      <w:lvlText w:val="（%1."/>
      <w:lvlJc w:val="left"/>
      <w:pPr>
        <w:tabs>
          <w:tab w:val="num" w:pos="687"/>
        </w:tabs>
        <w:ind w:left="687" w:hanging="360"/>
      </w:pPr>
      <w:rPr>
        <w:rFonts w:ascii="宋体" w:hAnsi="宋体" w:hint="eastAsia"/>
      </w:rPr>
    </w:lvl>
    <w:lvl w:ilvl="1" w:tplc="04090019" w:tentative="1">
      <w:start w:val="1"/>
      <w:numFmt w:val="lowerLetter"/>
      <w:lvlText w:val="%2)"/>
      <w:lvlJc w:val="left"/>
      <w:pPr>
        <w:tabs>
          <w:tab w:val="num" w:pos="1167"/>
        </w:tabs>
        <w:ind w:left="1167" w:hanging="420"/>
      </w:pPr>
    </w:lvl>
    <w:lvl w:ilvl="2" w:tplc="0409001B" w:tentative="1">
      <w:start w:val="1"/>
      <w:numFmt w:val="lowerRoman"/>
      <w:lvlText w:val="%3."/>
      <w:lvlJc w:val="right"/>
      <w:pPr>
        <w:tabs>
          <w:tab w:val="num" w:pos="1587"/>
        </w:tabs>
        <w:ind w:left="1587" w:hanging="420"/>
      </w:pPr>
    </w:lvl>
    <w:lvl w:ilvl="3" w:tplc="0409000F" w:tentative="1">
      <w:start w:val="1"/>
      <w:numFmt w:val="decimal"/>
      <w:lvlText w:val="%4."/>
      <w:lvlJc w:val="left"/>
      <w:pPr>
        <w:tabs>
          <w:tab w:val="num" w:pos="2007"/>
        </w:tabs>
        <w:ind w:left="2007" w:hanging="420"/>
      </w:pPr>
    </w:lvl>
    <w:lvl w:ilvl="4" w:tplc="04090019" w:tentative="1">
      <w:start w:val="1"/>
      <w:numFmt w:val="lowerLetter"/>
      <w:lvlText w:val="%5)"/>
      <w:lvlJc w:val="left"/>
      <w:pPr>
        <w:tabs>
          <w:tab w:val="num" w:pos="2427"/>
        </w:tabs>
        <w:ind w:left="2427" w:hanging="420"/>
      </w:pPr>
    </w:lvl>
    <w:lvl w:ilvl="5" w:tplc="0409001B" w:tentative="1">
      <w:start w:val="1"/>
      <w:numFmt w:val="lowerRoman"/>
      <w:lvlText w:val="%6."/>
      <w:lvlJc w:val="right"/>
      <w:pPr>
        <w:tabs>
          <w:tab w:val="num" w:pos="2847"/>
        </w:tabs>
        <w:ind w:left="2847" w:hanging="420"/>
      </w:pPr>
    </w:lvl>
    <w:lvl w:ilvl="6" w:tplc="0409000F" w:tentative="1">
      <w:start w:val="1"/>
      <w:numFmt w:val="decimal"/>
      <w:lvlText w:val="%7."/>
      <w:lvlJc w:val="left"/>
      <w:pPr>
        <w:tabs>
          <w:tab w:val="num" w:pos="3267"/>
        </w:tabs>
        <w:ind w:left="3267" w:hanging="420"/>
      </w:pPr>
    </w:lvl>
    <w:lvl w:ilvl="7" w:tplc="04090019" w:tentative="1">
      <w:start w:val="1"/>
      <w:numFmt w:val="lowerLetter"/>
      <w:lvlText w:val="%8)"/>
      <w:lvlJc w:val="left"/>
      <w:pPr>
        <w:tabs>
          <w:tab w:val="num" w:pos="3687"/>
        </w:tabs>
        <w:ind w:left="3687" w:hanging="420"/>
      </w:pPr>
    </w:lvl>
    <w:lvl w:ilvl="8" w:tplc="0409001B" w:tentative="1">
      <w:start w:val="1"/>
      <w:numFmt w:val="lowerRoman"/>
      <w:lvlText w:val="%9."/>
      <w:lvlJc w:val="right"/>
      <w:pPr>
        <w:tabs>
          <w:tab w:val="num" w:pos="4107"/>
        </w:tabs>
        <w:ind w:left="4107" w:hanging="420"/>
      </w:pPr>
    </w:lvl>
  </w:abstractNum>
  <w:abstractNum w:abstractNumId="1" w15:restartNumberingAfterBreak="0">
    <w:nsid w:val="15B90800"/>
    <w:multiLevelType w:val="multilevel"/>
    <w:tmpl w:val="344C9A54"/>
    <w:lvl w:ilvl="0">
      <w:start w:val="1"/>
      <w:numFmt w:val="decimal"/>
      <w:lvlText w:val="%1"/>
      <w:lvlJc w:val="left"/>
      <w:pPr>
        <w:tabs>
          <w:tab w:val="num" w:pos="435"/>
        </w:tabs>
        <w:ind w:left="435" w:hanging="435"/>
      </w:pPr>
      <w:rPr>
        <w:rFonts w:hint="default"/>
      </w:rPr>
    </w:lvl>
    <w:lvl w:ilvl="1">
      <w:start w:val="1"/>
      <w:numFmt w:val="decimal"/>
      <w:lvlText w:val="%1.%2"/>
      <w:lvlJc w:val="left"/>
      <w:pPr>
        <w:tabs>
          <w:tab w:val="num" w:pos="435"/>
        </w:tabs>
        <w:ind w:left="435" w:hanging="435"/>
      </w:pPr>
      <w:rPr>
        <w:rFonts w:hint="default"/>
      </w:rPr>
    </w:lvl>
    <w:lvl w:ilvl="2">
      <w:start w:val="1"/>
      <w:numFmt w:val="decimal"/>
      <w:lvlText w:val="%1.%2.%3"/>
      <w:lvlJc w:val="left"/>
      <w:pPr>
        <w:tabs>
          <w:tab w:val="num" w:pos="435"/>
        </w:tabs>
        <w:ind w:left="435" w:hanging="435"/>
      </w:pPr>
      <w:rPr>
        <w:rFonts w:hint="default"/>
      </w:rPr>
    </w:lvl>
    <w:lvl w:ilvl="3">
      <w:start w:val="1"/>
      <w:numFmt w:val="decimal"/>
      <w:lvlText w:val="%1.%2.%3.%4"/>
      <w:lvlJc w:val="left"/>
      <w:pPr>
        <w:tabs>
          <w:tab w:val="num" w:pos="435"/>
        </w:tabs>
        <w:ind w:left="435" w:hanging="435"/>
      </w:pPr>
      <w:rPr>
        <w:rFonts w:hint="default"/>
      </w:rPr>
    </w:lvl>
    <w:lvl w:ilvl="4">
      <w:start w:val="1"/>
      <w:numFmt w:val="decimal"/>
      <w:lvlText w:val="%1.%2.%3.%4.%5"/>
      <w:lvlJc w:val="left"/>
      <w:pPr>
        <w:tabs>
          <w:tab w:val="num" w:pos="435"/>
        </w:tabs>
        <w:ind w:left="435" w:hanging="435"/>
      </w:pPr>
      <w:rPr>
        <w:rFonts w:hint="default"/>
      </w:rPr>
    </w:lvl>
    <w:lvl w:ilvl="5">
      <w:start w:val="1"/>
      <w:numFmt w:val="decimal"/>
      <w:lvlText w:val="%1.%2.%3.%4.%5.%6"/>
      <w:lvlJc w:val="left"/>
      <w:pPr>
        <w:tabs>
          <w:tab w:val="num" w:pos="435"/>
        </w:tabs>
        <w:ind w:left="435" w:hanging="435"/>
      </w:pPr>
      <w:rPr>
        <w:rFonts w:hint="default"/>
      </w:rPr>
    </w:lvl>
    <w:lvl w:ilvl="6">
      <w:start w:val="1"/>
      <w:numFmt w:val="decimal"/>
      <w:lvlText w:val="%1.%2.%3.%4.%5.%6.%7"/>
      <w:lvlJc w:val="left"/>
      <w:pPr>
        <w:tabs>
          <w:tab w:val="num" w:pos="435"/>
        </w:tabs>
        <w:ind w:left="435" w:hanging="435"/>
      </w:pPr>
      <w:rPr>
        <w:rFonts w:hint="default"/>
      </w:rPr>
    </w:lvl>
    <w:lvl w:ilvl="7">
      <w:start w:val="1"/>
      <w:numFmt w:val="decimal"/>
      <w:lvlText w:val="%1.%2.%3.%4.%5.%6.%7.%8"/>
      <w:lvlJc w:val="left"/>
      <w:pPr>
        <w:tabs>
          <w:tab w:val="num" w:pos="435"/>
        </w:tabs>
        <w:ind w:left="435" w:hanging="435"/>
      </w:pPr>
      <w:rPr>
        <w:rFonts w:hint="default"/>
      </w:rPr>
    </w:lvl>
    <w:lvl w:ilvl="8">
      <w:start w:val="1"/>
      <w:numFmt w:val="decimal"/>
      <w:lvlText w:val="%1.%2.%3.%4.%5.%6.%7.%8.%9"/>
      <w:lvlJc w:val="left"/>
      <w:pPr>
        <w:tabs>
          <w:tab w:val="num" w:pos="435"/>
        </w:tabs>
        <w:ind w:left="435" w:hanging="435"/>
      </w:pPr>
      <w:rPr>
        <w:rFonts w:hint="default"/>
      </w:rPr>
    </w:lvl>
  </w:abstractNum>
  <w:abstractNum w:abstractNumId="2" w15:restartNumberingAfterBreak="0">
    <w:nsid w:val="35D14C6C"/>
    <w:multiLevelType w:val="hybridMultilevel"/>
    <w:tmpl w:val="3F888EDA"/>
    <w:lvl w:ilvl="0" w:tplc="357A19A6">
      <w:start w:val="1"/>
      <w:numFmt w:val="decimal"/>
      <w:lvlText w:val="%1．"/>
      <w:lvlJc w:val="left"/>
      <w:pPr>
        <w:tabs>
          <w:tab w:val="num" w:pos="360"/>
        </w:tabs>
        <w:ind w:left="360" w:hanging="36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44842F8C"/>
    <w:multiLevelType w:val="hybridMultilevel"/>
    <w:tmpl w:val="049C32CE"/>
    <w:lvl w:ilvl="0" w:tplc="DC147C96">
      <w:start w:val="1"/>
      <w:numFmt w:val="decimal"/>
      <w:suff w:val="space"/>
      <w:lvlText w:val="[%1]"/>
      <w:lvlJc w:val="left"/>
      <w:pPr>
        <w:ind w:left="0" w:firstLine="40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4B456D2B"/>
    <w:multiLevelType w:val="hybridMultilevel"/>
    <w:tmpl w:val="6100D7FA"/>
    <w:lvl w:ilvl="0" w:tplc="FF82D380">
      <w:start w:val="1"/>
      <w:numFmt w:val="decimal"/>
      <w:pStyle w:val="a"/>
      <w:lvlText w:val="%1："/>
      <w:lvlJc w:val="left"/>
      <w:pPr>
        <w:ind w:left="420" w:hanging="420"/>
      </w:pPr>
      <w:rPr>
        <w:rFonts w:hint="eastAsia"/>
      </w:rPr>
    </w:lvl>
    <w:lvl w:ilvl="1" w:tplc="04090019" w:tentative="1">
      <w:start w:val="1"/>
      <w:numFmt w:val="lowerLetter"/>
      <w:lvlText w:val="%2)"/>
      <w:lvlJc w:val="left"/>
      <w:pPr>
        <w:ind w:left="738" w:hanging="420"/>
      </w:pPr>
    </w:lvl>
    <w:lvl w:ilvl="2" w:tplc="0409001B" w:tentative="1">
      <w:start w:val="1"/>
      <w:numFmt w:val="lowerRoman"/>
      <w:lvlText w:val="%3."/>
      <w:lvlJc w:val="right"/>
      <w:pPr>
        <w:ind w:left="1158" w:hanging="420"/>
      </w:pPr>
    </w:lvl>
    <w:lvl w:ilvl="3" w:tplc="0409000F" w:tentative="1">
      <w:start w:val="1"/>
      <w:numFmt w:val="decimal"/>
      <w:lvlText w:val="%4."/>
      <w:lvlJc w:val="left"/>
      <w:pPr>
        <w:ind w:left="1578" w:hanging="420"/>
      </w:pPr>
    </w:lvl>
    <w:lvl w:ilvl="4" w:tplc="04090019" w:tentative="1">
      <w:start w:val="1"/>
      <w:numFmt w:val="lowerLetter"/>
      <w:lvlText w:val="%5)"/>
      <w:lvlJc w:val="left"/>
      <w:pPr>
        <w:ind w:left="1998" w:hanging="420"/>
      </w:pPr>
    </w:lvl>
    <w:lvl w:ilvl="5" w:tplc="0409001B" w:tentative="1">
      <w:start w:val="1"/>
      <w:numFmt w:val="lowerRoman"/>
      <w:lvlText w:val="%6."/>
      <w:lvlJc w:val="right"/>
      <w:pPr>
        <w:ind w:left="2418" w:hanging="420"/>
      </w:pPr>
    </w:lvl>
    <w:lvl w:ilvl="6" w:tplc="0409000F" w:tentative="1">
      <w:start w:val="1"/>
      <w:numFmt w:val="decimal"/>
      <w:lvlText w:val="%7."/>
      <w:lvlJc w:val="left"/>
      <w:pPr>
        <w:ind w:left="2838" w:hanging="420"/>
      </w:pPr>
    </w:lvl>
    <w:lvl w:ilvl="7" w:tplc="04090019" w:tentative="1">
      <w:start w:val="1"/>
      <w:numFmt w:val="lowerLetter"/>
      <w:lvlText w:val="%8)"/>
      <w:lvlJc w:val="left"/>
      <w:pPr>
        <w:ind w:left="3258" w:hanging="420"/>
      </w:pPr>
    </w:lvl>
    <w:lvl w:ilvl="8" w:tplc="0409001B" w:tentative="1">
      <w:start w:val="1"/>
      <w:numFmt w:val="lowerRoman"/>
      <w:lvlText w:val="%9."/>
      <w:lvlJc w:val="right"/>
      <w:pPr>
        <w:ind w:left="3678" w:hanging="420"/>
      </w:pPr>
    </w:lvl>
  </w:abstractNum>
  <w:abstractNum w:abstractNumId="5" w15:restartNumberingAfterBreak="0">
    <w:nsid w:val="51D64C61"/>
    <w:multiLevelType w:val="multilevel"/>
    <w:tmpl w:val="EC6811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0404CE8"/>
    <w:multiLevelType w:val="multilevel"/>
    <w:tmpl w:val="473AE7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0"/>
  </w:num>
  <w:num w:numId="3">
    <w:abstractNumId w:val="1"/>
  </w:num>
  <w:num w:numId="4">
    <w:abstractNumId w:val="6"/>
  </w:num>
  <w:num w:numId="5">
    <w:abstractNumId w:val="5"/>
  </w:num>
  <w:num w:numId="6">
    <w:abstractNumId w:val="3"/>
  </w:num>
  <w:num w:numId="7">
    <w:abstractNumId w:val="4"/>
  </w:num>
  <w:num w:numId="8">
    <w:abstractNumId w:val="4"/>
    <w:lvlOverride w:ilvl="0">
      <w:startOverride w:val="1"/>
    </w:lvlOverride>
  </w:num>
  <w:num w:numId="9">
    <w:abstractNumId w:val="4"/>
    <w:lvlOverride w:ilvl="0">
      <w:startOverride w:val="1"/>
    </w:lvlOverride>
  </w:num>
  <w:num w:numId="10">
    <w:abstractNumId w:val="4"/>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Lianghui Ding">
    <w15:presenceInfo w15:providerId="Windows Live" w15:userId="b902cd4f1dc4c9d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420"/>
  <w:drawingGridHorizontalSpacing w:val="9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76E7"/>
    <w:rsid w:val="0000032C"/>
    <w:rsid w:val="000007B3"/>
    <w:rsid w:val="00000CF1"/>
    <w:rsid w:val="0000237B"/>
    <w:rsid w:val="00006250"/>
    <w:rsid w:val="000103F3"/>
    <w:rsid w:val="0001165D"/>
    <w:rsid w:val="00011AFF"/>
    <w:rsid w:val="00015AEE"/>
    <w:rsid w:val="00020A1D"/>
    <w:rsid w:val="00020DAC"/>
    <w:rsid w:val="000210A5"/>
    <w:rsid w:val="00023856"/>
    <w:rsid w:val="0002468C"/>
    <w:rsid w:val="00024D9E"/>
    <w:rsid w:val="00026636"/>
    <w:rsid w:val="00026F36"/>
    <w:rsid w:val="000309B8"/>
    <w:rsid w:val="0003166D"/>
    <w:rsid w:val="00032093"/>
    <w:rsid w:val="00034165"/>
    <w:rsid w:val="000346DA"/>
    <w:rsid w:val="0004023F"/>
    <w:rsid w:val="00040E7C"/>
    <w:rsid w:val="00047B95"/>
    <w:rsid w:val="00047E9E"/>
    <w:rsid w:val="000521FD"/>
    <w:rsid w:val="00053FCA"/>
    <w:rsid w:val="000550FE"/>
    <w:rsid w:val="00056E19"/>
    <w:rsid w:val="00057719"/>
    <w:rsid w:val="0006006C"/>
    <w:rsid w:val="0006331C"/>
    <w:rsid w:val="00063A54"/>
    <w:rsid w:val="00064C76"/>
    <w:rsid w:val="0006671B"/>
    <w:rsid w:val="000707BB"/>
    <w:rsid w:val="000709D0"/>
    <w:rsid w:val="0007587C"/>
    <w:rsid w:val="0008052E"/>
    <w:rsid w:val="00080D34"/>
    <w:rsid w:val="00081201"/>
    <w:rsid w:val="00083B11"/>
    <w:rsid w:val="00085A8C"/>
    <w:rsid w:val="000869A5"/>
    <w:rsid w:val="00087FBB"/>
    <w:rsid w:val="00091951"/>
    <w:rsid w:val="000929B6"/>
    <w:rsid w:val="00096A5A"/>
    <w:rsid w:val="000A1CA7"/>
    <w:rsid w:val="000A3187"/>
    <w:rsid w:val="000A5190"/>
    <w:rsid w:val="000A6049"/>
    <w:rsid w:val="000A73CA"/>
    <w:rsid w:val="000A7E87"/>
    <w:rsid w:val="000B3996"/>
    <w:rsid w:val="000B4BA5"/>
    <w:rsid w:val="000B4E97"/>
    <w:rsid w:val="000B5FF9"/>
    <w:rsid w:val="000C0997"/>
    <w:rsid w:val="000C4022"/>
    <w:rsid w:val="000C5341"/>
    <w:rsid w:val="000C7D1B"/>
    <w:rsid w:val="000D02C0"/>
    <w:rsid w:val="000D09DB"/>
    <w:rsid w:val="000D109A"/>
    <w:rsid w:val="000D1B1E"/>
    <w:rsid w:val="000D1E55"/>
    <w:rsid w:val="000D246B"/>
    <w:rsid w:val="000D5AC0"/>
    <w:rsid w:val="000E4327"/>
    <w:rsid w:val="000E4484"/>
    <w:rsid w:val="000E53FC"/>
    <w:rsid w:val="000E5A15"/>
    <w:rsid w:val="000E7624"/>
    <w:rsid w:val="000E7C72"/>
    <w:rsid w:val="000F2EA3"/>
    <w:rsid w:val="000F4F18"/>
    <w:rsid w:val="001019E5"/>
    <w:rsid w:val="0010271F"/>
    <w:rsid w:val="0010329A"/>
    <w:rsid w:val="0010506D"/>
    <w:rsid w:val="00106614"/>
    <w:rsid w:val="00107913"/>
    <w:rsid w:val="00112E5B"/>
    <w:rsid w:val="001137D4"/>
    <w:rsid w:val="001174E7"/>
    <w:rsid w:val="001175A3"/>
    <w:rsid w:val="001203FD"/>
    <w:rsid w:val="00120CCF"/>
    <w:rsid w:val="001214EF"/>
    <w:rsid w:val="00122A59"/>
    <w:rsid w:val="001249E7"/>
    <w:rsid w:val="00125EB5"/>
    <w:rsid w:val="0013068A"/>
    <w:rsid w:val="00136AEE"/>
    <w:rsid w:val="001402A4"/>
    <w:rsid w:val="00140414"/>
    <w:rsid w:val="00146C81"/>
    <w:rsid w:val="00146CCD"/>
    <w:rsid w:val="00147337"/>
    <w:rsid w:val="00151F46"/>
    <w:rsid w:val="001573AD"/>
    <w:rsid w:val="001648E6"/>
    <w:rsid w:val="00171134"/>
    <w:rsid w:val="00171BC6"/>
    <w:rsid w:val="001729DB"/>
    <w:rsid w:val="00172A5F"/>
    <w:rsid w:val="001769C7"/>
    <w:rsid w:val="001808E8"/>
    <w:rsid w:val="001819C3"/>
    <w:rsid w:val="00183FEC"/>
    <w:rsid w:val="001844CF"/>
    <w:rsid w:val="00185680"/>
    <w:rsid w:val="00191DE7"/>
    <w:rsid w:val="001932BC"/>
    <w:rsid w:val="0019681B"/>
    <w:rsid w:val="001977C3"/>
    <w:rsid w:val="001A5135"/>
    <w:rsid w:val="001A559E"/>
    <w:rsid w:val="001A5B6D"/>
    <w:rsid w:val="001A7663"/>
    <w:rsid w:val="001B5999"/>
    <w:rsid w:val="001C4408"/>
    <w:rsid w:val="001D27EE"/>
    <w:rsid w:val="001D3B1F"/>
    <w:rsid w:val="001D4618"/>
    <w:rsid w:val="001D7C12"/>
    <w:rsid w:val="001E14A3"/>
    <w:rsid w:val="001E192C"/>
    <w:rsid w:val="001E55A7"/>
    <w:rsid w:val="001E5F75"/>
    <w:rsid w:val="001F2657"/>
    <w:rsid w:val="001F68AF"/>
    <w:rsid w:val="002001EB"/>
    <w:rsid w:val="0020273A"/>
    <w:rsid w:val="00203065"/>
    <w:rsid w:val="00203248"/>
    <w:rsid w:val="0020425E"/>
    <w:rsid w:val="00205ED6"/>
    <w:rsid w:val="002101B0"/>
    <w:rsid w:val="00210344"/>
    <w:rsid w:val="00214CA7"/>
    <w:rsid w:val="00220E7D"/>
    <w:rsid w:val="00222F6C"/>
    <w:rsid w:val="00223546"/>
    <w:rsid w:val="002254E1"/>
    <w:rsid w:val="00225E0B"/>
    <w:rsid w:val="00226629"/>
    <w:rsid w:val="0023080E"/>
    <w:rsid w:val="002309D4"/>
    <w:rsid w:val="00234ACA"/>
    <w:rsid w:val="00234E69"/>
    <w:rsid w:val="00241C01"/>
    <w:rsid w:val="002423A1"/>
    <w:rsid w:val="00243469"/>
    <w:rsid w:val="00246AA4"/>
    <w:rsid w:val="0024739E"/>
    <w:rsid w:val="002529E4"/>
    <w:rsid w:val="00254D3F"/>
    <w:rsid w:val="002575E1"/>
    <w:rsid w:val="002602DB"/>
    <w:rsid w:val="00260FEB"/>
    <w:rsid w:val="00263538"/>
    <w:rsid w:val="002636A2"/>
    <w:rsid w:val="00265414"/>
    <w:rsid w:val="002706F3"/>
    <w:rsid w:val="00271A00"/>
    <w:rsid w:val="002735B9"/>
    <w:rsid w:val="002742F8"/>
    <w:rsid w:val="00275D43"/>
    <w:rsid w:val="00277338"/>
    <w:rsid w:val="00280C78"/>
    <w:rsid w:val="002829CE"/>
    <w:rsid w:val="00296891"/>
    <w:rsid w:val="00296F01"/>
    <w:rsid w:val="002A1DDD"/>
    <w:rsid w:val="002A1FB2"/>
    <w:rsid w:val="002A3C04"/>
    <w:rsid w:val="002A5672"/>
    <w:rsid w:val="002A66EA"/>
    <w:rsid w:val="002B011D"/>
    <w:rsid w:val="002B01C1"/>
    <w:rsid w:val="002B0CA9"/>
    <w:rsid w:val="002B67E1"/>
    <w:rsid w:val="002C2012"/>
    <w:rsid w:val="002C3847"/>
    <w:rsid w:val="002C5A9D"/>
    <w:rsid w:val="002C65A5"/>
    <w:rsid w:val="002C7063"/>
    <w:rsid w:val="002D0C1D"/>
    <w:rsid w:val="002D253A"/>
    <w:rsid w:val="002D4013"/>
    <w:rsid w:val="002D709D"/>
    <w:rsid w:val="002D7F9E"/>
    <w:rsid w:val="002D7FB7"/>
    <w:rsid w:val="002E16A0"/>
    <w:rsid w:val="002E32C4"/>
    <w:rsid w:val="002E49AB"/>
    <w:rsid w:val="002E4B3F"/>
    <w:rsid w:val="002F03B7"/>
    <w:rsid w:val="002F656E"/>
    <w:rsid w:val="002F779F"/>
    <w:rsid w:val="002F7E39"/>
    <w:rsid w:val="0030126C"/>
    <w:rsid w:val="003025F9"/>
    <w:rsid w:val="003026BD"/>
    <w:rsid w:val="003031F5"/>
    <w:rsid w:val="00303A2A"/>
    <w:rsid w:val="003076F0"/>
    <w:rsid w:val="00310A33"/>
    <w:rsid w:val="00312450"/>
    <w:rsid w:val="00314A00"/>
    <w:rsid w:val="00315169"/>
    <w:rsid w:val="003178F0"/>
    <w:rsid w:val="00324448"/>
    <w:rsid w:val="00324D92"/>
    <w:rsid w:val="00325891"/>
    <w:rsid w:val="00332D74"/>
    <w:rsid w:val="00334CBB"/>
    <w:rsid w:val="00337B2D"/>
    <w:rsid w:val="003402EC"/>
    <w:rsid w:val="003407FC"/>
    <w:rsid w:val="003429B3"/>
    <w:rsid w:val="00344C9D"/>
    <w:rsid w:val="003455BF"/>
    <w:rsid w:val="00366EBF"/>
    <w:rsid w:val="00367A67"/>
    <w:rsid w:val="00370C73"/>
    <w:rsid w:val="00371184"/>
    <w:rsid w:val="00374195"/>
    <w:rsid w:val="00381027"/>
    <w:rsid w:val="00382010"/>
    <w:rsid w:val="00383E6B"/>
    <w:rsid w:val="00386CBF"/>
    <w:rsid w:val="00392B5B"/>
    <w:rsid w:val="00394BEE"/>
    <w:rsid w:val="00395040"/>
    <w:rsid w:val="003955BC"/>
    <w:rsid w:val="00397775"/>
    <w:rsid w:val="003A0DB3"/>
    <w:rsid w:val="003A178A"/>
    <w:rsid w:val="003A6624"/>
    <w:rsid w:val="003A7698"/>
    <w:rsid w:val="003B3321"/>
    <w:rsid w:val="003B5F03"/>
    <w:rsid w:val="003B6079"/>
    <w:rsid w:val="003B7EA5"/>
    <w:rsid w:val="003C0139"/>
    <w:rsid w:val="003C134A"/>
    <w:rsid w:val="003C3769"/>
    <w:rsid w:val="003C4994"/>
    <w:rsid w:val="003C4C53"/>
    <w:rsid w:val="003C7D07"/>
    <w:rsid w:val="003D0976"/>
    <w:rsid w:val="003D2B4A"/>
    <w:rsid w:val="003D4034"/>
    <w:rsid w:val="003D4ACB"/>
    <w:rsid w:val="003D7711"/>
    <w:rsid w:val="003E4445"/>
    <w:rsid w:val="003E4DC5"/>
    <w:rsid w:val="003E4F01"/>
    <w:rsid w:val="003E62EB"/>
    <w:rsid w:val="003F304A"/>
    <w:rsid w:val="003F6D8E"/>
    <w:rsid w:val="004046E3"/>
    <w:rsid w:val="00404BF5"/>
    <w:rsid w:val="00406B0B"/>
    <w:rsid w:val="00407558"/>
    <w:rsid w:val="004112D7"/>
    <w:rsid w:val="00411635"/>
    <w:rsid w:val="00411AE4"/>
    <w:rsid w:val="00412B92"/>
    <w:rsid w:val="0041424B"/>
    <w:rsid w:val="00417575"/>
    <w:rsid w:val="004227FF"/>
    <w:rsid w:val="0042304C"/>
    <w:rsid w:val="00423E43"/>
    <w:rsid w:val="004372F4"/>
    <w:rsid w:val="00440574"/>
    <w:rsid w:val="004434BD"/>
    <w:rsid w:val="00444505"/>
    <w:rsid w:val="00446799"/>
    <w:rsid w:val="00446A9D"/>
    <w:rsid w:val="00447652"/>
    <w:rsid w:val="00447D9B"/>
    <w:rsid w:val="00451508"/>
    <w:rsid w:val="00452A1B"/>
    <w:rsid w:val="00454253"/>
    <w:rsid w:val="00455825"/>
    <w:rsid w:val="00457313"/>
    <w:rsid w:val="00457565"/>
    <w:rsid w:val="00460401"/>
    <w:rsid w:val="00462A30"/>
    <w:rsid w:val="004640D6"/>
    <w:rsid w:val="004647EA"/>
    <w:rsid w:val="00467AA5"/>
    <w:rsid w:val="004718D7"/>
    <w:rsid w:val="0047360F"/>
    <w:rsid w:val="004774E4"/>
    <w:rsid w:val="00477A6D"/>
    <w:rsid w:val="00482413"/>
    <w:rsid w:val="004854D6"/>
    <w:rsid w:val="00487D8E"/>
    <w:rsid w:val="00490953"/>
    <w:rsid w:val="00492087"/>
    <w:rsid w:val="00493B3F"/>
    <w:rsid w:val="00493F10"/>
    <w:rsid w:val="004944FE"/>
    <w:rsid w:val="004A2023"/>
    <w:rsid w:val="004A4535"/>
    <w:rsid w:val="004A6827"/>
    <w:rsid w:val="004B680A"/>
    <w:rsid w:val="004C002B"/>
    <w:rsid w:val="004C4651"/>
    <w:rsid w:val="004C6D96"/>
    <w:rsid w:val="004C7F45"/>
    <w:rsid w:val="004E32B1"/>
    <w:rsid w:val="004E50CF"/>
    <w:rsid w:val="004E70CF"/>
    <w:rsid w:val="004E7C0B"/>
    <w:rsid w:val="004F0F32"/>
    <w:rsid w:val="004F179D"/>
    <w:rsid w:val="004F2707"/>
    <w:rsid w:val="004F4B55"/>
    <w:rsid w:val="004F76C4"/>
    <w:rsid w:val="00501D6A"/>
    <w:rsid w:val="0050512B"/>
    <w:rsid w:val="00505760"/>
    <w:rsid w:val="00510826"/>
    <w:rsid w:val="00510B01"/>
    <w:rsid w:val="005125D9"/>
    <w:rsid w:val="00512A7F"/>
    <w:rsid w:val="005164BB"/>
    <w:rsid w:val="00517DE4"/>
    <w:rsid w:val="00520778"/>
    <w:rsid w:val="00522C7B"/>
    <w:rsid w:val="00522E5A"/>
    <w:rsid w:val="00526F5B"/>
    <w:rsid w:val="00530B97"/>
    <w:rsid w:val="00530D60"/>
    <w:rsid w:val="00530D73"/>
    <w:rsid w:val="00534069"/>
    <w:rsid w:val="00534EAA"/>
    <w:rsid w:val="00542904"/>
    <w:rsid w:val="00544E13"/>
    <w:rsid w:val="00545C9A"/>
    <w:rsid w:val="00546689"/>
    <w:rsid w:val="00550116"/>
    <w:rsid w:val="005501CC"/>
    <w:rsid w:val="00553343"/>
    <w:rsid w:val="00553EE7"/>
    <w:rsid w:val="005601EE"/>
    <w:rsid w:val="00560AD7"/>
    <w:rsid w:val="005620DA"/>
    <w:rsid w:val="00563283"/>
    <w:rsid w:val="00563F59"/>
    <w:rsid w:val="00564F02"/>
    <w:rsid w:val="00567C29"/>
    <w:rsid w:val="00571BEA"/>
    <w:rsid w:val="00573C76"/>
    <w:rsid w:val="00575D22"/>
    <w:rsid w:val="0058032F"/>
    <w:rsid w:val="005824C8"/>
    <w:rsid w:val="00583115"/>
    <w:rsid w:val="00585634"/>
    <w:rsid w:val="0059760E"/>
    <w:rsid w:val="005A1A2A"/>
    <w:rsid w:val="005A29EC"/>
    <w:rsid w:val="005B011E"/>
    <w:rsid w:val="005B1866"/>
    <w:rsid w:val="005B1C86"/>
    <w:rsid w:val="005B1D7E"/>
    <w:rsid w:val="005B264F"/>
    <w:rsid w:val="005B269E"/>
    <w:rsid w:val="005B63FC"/>
    <w:rsid w:val="005B6DBB"/>
    <w:rsid w:val="005B7127"/>
    <w:rsid w:val="005C2409"/>
    <w:rsid w:val="005C53F5"/>
    <w:rsid w:val="005C66CA"/>
    <w:rsid w:val="005C71C7"/>
    <w:rsid w:val="005C7359"/>
    <w:rsid w:val="005D1711"/>
    <w:rsid w:val="005D76E7"/>
    <w:rsid w:val="005D7EBE"/>
    <w:rsid w:val="005E1D28"/>
    <w:rsid w:val="005E1FE5"/>
    <w:rsid w:val="005E2801"/>
    <w:rsid w:val="005E4225"/>
    <w:rsid w:val="005E5203"/>
    <w:rsid w:val="005E66CE"/>
    <w:rsid w:val="005E701F"/>
    <w:rsid w:val="005E705F"/>
    <w:rsid w:val="005F04D4"/>
    <w:rsid w:val="005F1486"/>
    <w:rsid w:val="005F1D75"/>
    <w:rsid w:val="005F533A"/>
    <w:rsid w:val="005F5588"/>
    <w:rsid w:val="005F7B46"/>
    <w:rsid w:val="006000D4"/>
    <w:rsid w:val="00600C36"/>
    <w:rsid w:val="006164C5"/>
    <w:rsid w:val="006165F0"/>
    <w:rsid w:val="0062038A"/>
    <w:rsid w:val="00620412"/>
    <w:rsid w:val="00620668"/>
    <w:rsid w:val="00620BC9"/>
    <w:rsid w:val="006229EB"/>
    <w:rsid w:val="00624253"/>
    <w:rsid w:val="0062468B"/>
    <w:rsid w:val="00624D7D"/>
    <w:rsid w:val="00624FCD"/>
    <w:rsid w:val="00625345"/>
    <w:rsid w:val="00627782"/>
    <w:rsid w:val="00634305"/>
    <w:rsid w:val="00634331"/>
    <w:rsid w:val="0063673F"/>
    <w:rsid w:val="006373A8"/>
    <w:rsid w:val="00640479"/>
    <w:rsid w:val="00640FBA"/>
    <w:rsid w:val="0064189B"/>
    <w:rsid w:val="0064375F"/>
    <w:rsid w:val="006438FF"/>
    <w:rsid w:val="00643FFA"/>
    <w:rsid w:val="00645113"/>
    <w:rsid w:val="006456D3"/>
    <w:rsid w:val="00646012"/>
    <w:rsid w:val="00646C15"/>
    <w:rsid w:val="006501BA"/>
    <w:rsid w:val="006520BE"/>
    <w:rsid w:val="00653B9A"/>
    <w:rsid w:val="00656D37"/>
    <w:rsid w:val="0065745D"/>
    <w:rsid w:val="006632B8"/>
    <w:rsid w:val="00663984"/>
    <w:rsid w:val="00671447"/>
    <w:rsid w:val="00672C52"/>
    <w:rsid w:val="0067354F"/>
    <w:rsid w:val="00673576"/>
    <w:rsid w:val="00677E4D"/>
    <w:rsid w:val="006801DE"/>
    <w:rsid w:val="00681669"/>
    <w:rsid w:val="006863C0"/>
    <w:rsid w:val="0068703E"/>
    <w:rsid w:val="006920B9"/>
    <w:rsid w:val="00697207"/>
    <w:rsid w:val="006A15E5"/>
    <w:rsid w:val="006A1923"/>
    <w:rsid w:val="006A6962"/>
    <w:rsid w:val="006B1A67"/>
    <w:rsid w:val="006B4930"/>
    <w:rsid w:val="006C5AE2"/>
    <w:rsid w:val="006C6071"/>
    <w:rsid w:val="006D0B92"/>
    <w:rsid w:val="006D2688"/>
    <w:rsid w:val="006D3428"/>
    <w:rsid w:val="006D34EC"/>
    <w:rsid w:val="006D385F"/>
    <w:rsid w:val="006D5049"/>
    <w:rsid w:val="006E2AEB"/>
    <w:rsid w:val="006E3967"/>
    <w:rsid w:val="006E707E"/>
    <w:rsid w:val="006F0E20"/>
    <w:rsid w:val="006F1854"/>
    <w:rsid w:val="006F1D40"/>
    <w:rsid w:val="006F2213"/>
    <w:rsid w:val="006F279E"/>
    <w:rsid w:val="006F3BF5"/>
    <w:rsid w:val="006F641C"/>
    <w:rsid w:val="006F64E3"/>
    <w:rsid w:val="006F6C75"/>
    <w:rsid w:val="006F7165"/>
    <w:rsid w:val="00700225"/>
    <w:rsid w:val="00701309"/>
    <w:rsid w:val="00703510"/>
    <w:rsid w:val="00707330"/>
    <w:rsid w:val="00710248"/>
    <w:rsid w:val="00710878"/>
    <w:rsid w:val="00711950"/>
    <w:rsid w:val="00713CEF"/>
    <w:rsid w:val="00720327"/>
    <w:rsid w:val="00721233"/>
    <w:rsid w:val="0072536F"/>
    <w:rsid w:val="00727BD3"/>
    <w:rsid w:val="0073554F"/>
    <w:rsid w:val="0073717C"/>
    <w:rsid w:val="007374B2"/>
    <w:rsid w:val="00744696"/>
    <w:rsid w:val="00744BE1"/>
    <w:rsid w:val="007455C6"/>
    <w:rsid w:val="00747AF3"/>
    <w:rsid w:val="00747B55"/>
    <w:rsid w:val="007524E4"/>
    <w:rsid w:val="0075256F"/>
    <w:rsid w:val="0075764C"/>
    <w:rsid w:val="007579BC"/>
    <w:rsid w:val="00760CF9"/>
    <w:rsid w:val="00761BC7"/>
    <w:rsid w:val="00762661"/>
    <w:rsid w:val="00762A7B"/>
    <w:rsid w:val="00763001"/>
    <w:rsid w:val="00766DC1"/>
    <w:rsid w:val="00767F3B"/>
    <w:rsid w:val="00775099"/>
    <w:rsid w:val="00777B78"/>
    <w:rsid w:val="0078002B"/>
    <w:rsid w:val="00780297"/>
    <w:rsid w:val="00780D6A"/>
    <w:rsid w:val="00781307"/>
    <w:rsid w:val="00781AEB"/>
    <w:rsid w:val="00781BE5"/>
    <w:rsid w:val="00782810"/>
    <w:rsid w:val="007837BE"/>
    <w:rsid w:val="00786A0B"/>
    <w:rsid w:val="0079034F"/>
    <w:rsid w:val="00790784"/>
    <w:rsid w:val="007934E7"/>
    <w:rsid w:val="00793FAF"/>
    <w:rsid w:val="00795B03"/>
    <w:rsid w:val="007A041A"/>
    <w:rsid w:val="007A17F7"/>
    <w:rsid w:val="007A2183"/>
    <w:rsid w:val="007A3657"/>
    <w:rsid w:val="007A37FB"/>
    <w:rsid w:val="007A6609"/>
    <w:rsid w:val="007A6F29"/>
    <w:rsid w:val="007A7A95"/>
    <w:rsid w:val="007B3205"/>
    <w:rsid w:val="007B50FB"/>
    <w:rsid w:val="007B567B"/>
    <w:rsid w:val="007B5E7C"/>
    <w:rsid w:val="007B78B6"/>
    <w:rsid w:val="007C1D1A"/>
    <w:rsid w:val="007C1E25"/>
    <w:rsid w:val="007C4EF2"/>
    <w:rsid w:val="007C7CCB"/>
    <w:rsid w:val="007D2371"/>
    <w:rsid w:val="007E55CD"/>
    <w:rsid w:val="007E5E1F"/>
    <w:rsid w:val="007F083D"/>
    <w:rsid w:val="0080116D"/>
    <w:rsid w:val="008019F9"/>
    <w:rsid w:val="00801FEA"/>
    <w:rsid w:val="00802EC9"/>
    <w:rsid w:val="00804857"/>
    <w:rsid w:val="00806474"/>
    <w:rsid w:val="008074C8"/>
    <w:rsid w:val="00807F35"/>
    <w:rsid w:val="008117B2"/>
    <w:rsid w:val="00813823"/>
    <w:rsid w:val="008155C7"/>
    <w:rsid w:val="00820FD1"/>
    <w:rsid w:val="00825CBE"/>
    <w:rsid w:val="00827E82"/>
    <w:rsid w:val="00830D64"/>
    <w:rsid w:val="0083572A"/>
    <w:rsid w:val="008376A7"/>
    <w:rsid w:val="0084022A"/>
    <w:rsid w:val="00843DE2"/>
    <w:rsid w:val="00844A72"/>
    <w:rsid w:val="00844F0F"/>
    <w:rsid w:val="00846A33"/>
    <w:rsid w:val="0085320C"/>
    <w:rsid w:val="008532AC"/>
    <w:rsid w:val="008533F7"/>
    <w:rsid w:val="0085418D"/>
    <w:rsid w:val="00857414"/>
    <w:rsid w:val="0086262C"/>
    <w:rsid w:val="00862B19"/>
    <w:rsid w:val="00862D7D"/>
    <w:rsid w:val="0086782C"/>
    <w:rsid w:val="00871470"/>
    <w:rsid w:val="008725F9"/>
    <w:rsid w:val="00872D69"/>
    <w:rsid w:val="00873A5A"/>
    <w:rsid w:val="00874A3C"/>
    <w:rsid w:val="00877166"/>
    <w:rsid w:val="0088116E"/>
    <w:rsid w:val="0088311C"/>
    <w:rsid w:val="008835AF"/>
    <w:rsid w:val="008844A6"/>
    <w:rsid w:val="008863C8"/>
    <w:rsid w:val="008867F8"/>
    <w:rsid w:val="00892FD6"/>
    <w:rsid w:val="008976F0"/>
    <w:rsid w:val="008A031F"/>
    <w:rsid w:val="008A07CD"/>
    <w:rsid w:val="008A122F"/>
    <w:rsid w:val="008A2710"/>
    <w:rsid w:val="008A2E6D"/>
    <w:rsid w:val="008A5413"/>
    <w:rsid w:val="008A6337"/>
    <w:rsid w:val="008A7A5E"/>
    <w:rsid w:val="008A7B0A"/>
    <w:rsid w:val="008B78B0"/>
    <w:rsid w:val="008C00D1"/>
    <w:rsid w:val="008C0516"/>
    <w:rsid w:val="008C2E27"/>
    <w:rsid w:val="008C499E"/>
    <w:rsid w:val="008C5249"/>
    <w:rsid w:val="008D33C0"/>
    <w:rsid w:val="008D371F"/>
    <w:rsid w:val="008E67B7"/>
    <w:rsid w:val="008E7F02"/>
    <w:rsid w:val="008F1D72"/>
    <w:rsid w:val="008F2B6D"/>
    <w:rsid w:val="008F667D"/>
    <w:rsid w:val="008F72B2"/>
    <w:rsid w:val="00903060"/>
    <w:rsid w:val="00903556"/>
    <w:rsid w:val="0090449F"/>
    <w:rsid w:val="009047EB"/>
    <w:rsid w:val="00907F49"/>
    <w:rsid w:val="00912E28"/>
    <w:rsid w:val="00913558"/>
    <w:rsid w:val="00914007"/>
    <w:rsid w:val="00922721"/>
    <w:rsid w:val="009238DA"/>
    <w:rsid w:val="00923EB9"/>
    <w:rsid w:val="00924D79"/>
    <w:rsid w:val="00925848"/>
    <w:rsid w:val="00926EED"/>
    <w:rsid w:val="009275D3"/>
    <w:rsid w:val="009314B3"/>
    <w:rsid w:val="00942C71"/>
    <w:rsid w:val="00945B70"/>
    <w:rsid w:val="00946478"/>
    <w:rsid w:val="009468CC"/>
    <w:rsid w:val="00947AC7"/>
    <w:rsid w:val="00950502"/>
    <w:rsid w:val="009530D1"/>
    <w:rsid w:val="00954D3C"/>
    <w:rsid w:val="0095574D"/>
    <w:rsid w:val="00956599"/>
    <w:rsid w:val="009604E7"/>
    <w:rsid w:val="0096204E"/>
    <w:rsid w:val="00964E2C"/>
    <w:rsid w:val="009673FE"/>
    <w:rsid w:val="00970031"/>
    <w:rsid w:val="0097024D"/>
    <w:rsid w:val="009718C9"/>
    <w:rsid w:val="0098021A"/>
    <w:rsid w:val="00982F23"/>
    <w:rsid w:val="00984DD9"/>
    <w:rsid w:val="0098510E"/>
    <w:rsid w:val="00986484"/>
    <w:rsid w:val="009869F8"/>
    <w:rsid w:val="0099062F"/>
    <w:rsid w:val="00996611"/>
    <w:rsid w:val="0099725E"/>
    <w:rsid w:val="009A0301"/>
    <w:rsid w:val="009A6065"/>
    <w:rsid w:val="009A660E"/>
    <w:rsid w:val="009A6FF2"/>
    <w:rsid w:val="009A70A9"/>
    <w:rsid w:val="009A7A73"/>
    <w:rsid w:val="009B13C6"/>
    <w:rsid w:val="009B1EBC"/>
    <w:rsid w:val="009B2DA3"/>
    <w:rsid w:val="009B4A50"/>
    <w:rsid w:val="009B4FDE"/>
    <w:rsid w:val="009B62CB"/>
    <w:rsid w:val="009B7097"/>
    <w:rsid w:val="009B7D45"/>
    <w:rsid w:val="009C46D9"/>
    <w:rsid w:val="009C55BB"/>
    <w:rsid w:val="009D07DB"/>
    <w:rsid w:val="009D09DB"/>
    <w:rsid w:val="009D0ED2"/>
    <w:rsid w:val="009D2EEA"/>
    <w:rsid w:val="009D30BC"/>
    <w:rsid w:val="009D6F0A"/>
    <w:rsid w:val="009D704F"/>
    <w:rsid w:val="009E5410"/>
    <w:rsid w:val="009E6388"/>
    <w:rsid w:val="009E71DA"/>
    <w:rsid w:val="009E77F8"/>
    <w:rsid w:val="009F1381"/>
    <w:rsid w:val="009F39B9"/>
    <w:rsid w:val="009F4A0B"/>
    <w:rsid w:val="009F6F0D"/>
    <w:rsid w:val="009F72B8"/>
    <w:rsid w:val="009F7B27"/>
    <w:rsid w:val="00A03061"/>
    <w:rsid w:val="00A0454B"/>
    <w:rsid w:val="00A071D8"/>
    <w:rsid w:val="00A118D1"/>
    <w:rsid w:val="00A12ACD"/>
    <w:rsid w:val="00A16A56"/>
    <w:rsid w:val="00A202EC"/>
    <w:rsid w:val="00A239C0"/>
    <w:rsid w:val="00A26649"/>
    <w:rsid w:val="00A30011"/>
    <w:rsid w:val="00A310FB"/>
    <w:rsid w:val="00A32489"/>
    <w:rsid w:val="00A3459D"/>
    <w:rsid w:val="00A36F48"/>
    <w:rsid w:val="00A433FA"/>
    <w:rsid w:val="00A43416"/>
    <w:rsid w:val="00A43E96"/>
    <w:rsid w:val="00A44F40"/>
    <w:rsid w:val="00A45A5A"/>
    <w:rsid w:val="00A50891"/>
    <w:rsid w:val="00A510D3"/>
    <w:rsid w:val="00A51A73"/>
    <w:rsid w:val="00A52DB2"/>
    <w:rsid w:val="00A53508"/>
    <w:rsid w:val="00A5476F"/>
    <w:rsid w:val="00A56706"/>
    <w:rsid w:val="00A56C0B"/>
    <w:rsid w:val="00A64722"/>
    <w:rsid w:val="00A651F6"/>
    <w:rsid w:val="00A659C2"/>
    <w:rsid w:val="00A6653F"/>
    <w:rsid w:val="00A73476"/>
    <w:rsid w:val="00A773CC"/>
    <w:rsid w:val="00A80648"/>
    <w:rsid w:val="00A8361A"/>
    <w:rsid w:val="00A84F05"/>
    <w:rsid w:val="00A86A36"/>
    <w:rsid w:val="00A87DF6"/>
    <w:rsid w:val="00A91451"/>
    <w:rsid w:val="00A9194D"/>
    <w:rsid w:val="00A9372F"/>
    <w:rsid w:val="00A93AF2"/>
    <w:rsid w:val="00A94A19"/>
    <w:rsid w:val="00A9585A"/>
    <w:rsid w:val="00A967F5"/>
    <w:rsid w:val="00A97971"/>
    <w:rsid w:val="00AA03AB"/>
    <w:rsid w:val="00AA03BE"/>
    <w:rsid w:val="00AA05BC"/>
    <w:rsid w:val="00AA1A77"/>
    <w:rsid w:val="00AA1C73"/>
    <w:rsid w:val="00AA3564"/>
    <w:rsid w:val="00AA452D"/>
    <w:rsid w:val="00AA612C"/>
    <w:rsid w:val="00AA6145"/>
    <w:rsid w:val="00AA7C6E"/>
    <w:rsid w:val="00AB3909"/>
    <w:rsid w:val="00AC2D1D"/>
    <w:rsid w:val="00AC6C8C"/>
    <w:rsid w:val="00AC7596"/>
    <w:rsid w:val="00AC79EA"/>
    <w:rsid w:val="00AC7C8B"/>
    <w:rsid w:val="00AD0260"/>
    <w:rsid w:val="00AD0F8D"/>
    <w:rsid w:val="00AD1D09"/>
    <w:rsid w:val="00AD33A0"/>
    <w:rsid w:val="00AE0890"/>
    <w:rsid w:val="00AE4183"/>
    <w:rsid w:val="00AE513F"/>
    <w:rsid w:val="00AE5B4C"/>
    <w:rsid w:val="00AE6AC5"/>
    <w:rsid w:val="00AF075A"/>
    <w:rsid w:val="00AF27F9"/>
    <w:rsid w:val="00AF2CCD"/>
    <w:rsid w:val="00AF67C3"/>
    <w:rsid w:val="00B0098D"/>
    <w:rsid w:val="00B033DF"/>
    <w:rsid w:val="00B0393B"/>
    <w:rsid w:val="00B04056"/>
    <w:rsid w:val="00B04F35"/>
    <w:rsid w:val="00B05CCD"/>
    <w:rsid w:val="00B06D41"/>
    <w:rsid w:val="00B135B8"/>
    <w:rsid w:val="00B143E3"/>
    <w:rsid w:val="00B148C0"/>
    <w:rsid w:val="00B2200C"/>
    <w:rsid w:val="00B22205"/>
    <w:rsid w:val="00B2357F"/>
    <w:rsid w:val="00B23677"/>
    <w:rsid w:val="00B260E3"/>
    <w:rsid w:val="00B269D8"/>
    <w:rsid w:val="00B308E2"/>
    <w:rsid w:val="00B32685"/>
    <w:rsid w:val="00B37379"/>
    <w:rsid w:val="00B37674"/>
    <w:rsid w:val="00B4055C"/>
    <w:rsid w:val="00B41B8E"/>
    <w:rsid w:val="00B445D2"/>
    <w:rsid w:val="00B5319E"/>
    <w:rsid w:val="00B53227"/>
    <w:rsid w:val="00B54525"/>
    <w:rsid w:val="00B550EE"/>
    <w:rsid w:val="00B57473"/>
    <w:rsid w:val="00B608C7"/>
    <w:rsid w:val="00B61D19"/>
    <w:rsid w:val="00B63EE4"/>
    <w:rsid w:val="00B675E7"/>
    <w:rsid w:val="00B75B02"/>
    <w:rsid w:val="00B76A57"/>
    <w:rsid w:val="00B816E5"/>
    <w:rsid w:val="00B831FC"/>
    <w:rsid w:val="00B843E1"/>
    <w:rsid w:val="00B84CA5"/>
    <w:rsid w:val="00B85242"/>
    <w:rsid w:val="00B854FE"/>
    <w:rsid w:val="00B857A1"/>
    <w:rsid w:val="00B8739F"/>
    <w:rsid w:val="00B9239D"/>
    <w:rsid w:val="00B92EF7"/>
    <w:rsid w:val="00B93D17"/>
    <w:rsid w:val="00B948E2"/>
    <w:rsid w:val="00B9572C"/>
    <w:rsid w:val="00B970AD"/>
    <w:rsid w:val="00BA2E66"/>
    <w:rsid w:val="00BA3CDC"/>
    <w:rsid w:val="00BA46AF"/>
    <w:rsid w:val="00BA5D93"/>
    <w:rsid w:val="00BB3AC8"/>
    <w:rsid w:val="00BB781A"/>
    <w:rsid w:val="00BC153D"/>
    <w:rsid w:val="00BC1DB6"/>
    <w:rsid w:val="00BC6DE2"/>
    <w:rsid w:val="00BD1831"/>
    <w:rsid w:val="00BD6CB8"/>
    <w:rsid w:val="00BE0CF9"/>
    <w:rsid w:val="00BE2009"/>
    <w:rsid w:val="00BE2564"/>
    <w:rsid w:val="00BE3947"/>
    <w:rsid w:val="00BE4C7F"/>
    <w:rsid w:val="00BE5427"/>
    <w:rsid w:val="00BE7D2F"/>
    <w:rsid w:val="00BF0187"/>
    <w:rsid w:val="00BF0673"/>
    <w:rsid w:val="00BF3230"/>
    <w:rsid w:val="00BF3AAF"/>
    <w:rsid w:val="00BF6FF4"/>
    <w:rsid w:val="00BF7425"/>
    <w:rsid w:val="00C03B23"/>
    <w:rsid w:val="00C072F6"/>
    <w:rsid w:val="00C12023"/>
    <w:rsid w:val="00C12A7F"/>
    <w:rsid w:val="00C203BA"/>
    <w:rsid w:val="00C246D8"/>
    <w:rsid w:val="00C25D4F"/>
    <w:rsid w:val="00C32E3A"/>
    <w:rsid w:val="00C34254"/>
    <w:rsid w:val="00C3444E"/>
    <w:rsid w:val="00C3513C"/>
    <w:rsid w:val="00C354CF"/>
    <w:rsid w:val="00C40520"/>
    <w:rsid w:val="00C4069E"/>
    <w:rsid w:val="00C421E5"/>
    <w:rsid w:val="00C4652C"/>
    <w:rsid w:val="00C577D6"/>
    <w:rsid w:val="00C60928"/>
    <w:rsid w:val="00C6178A"/>
    <w:rsid w:val="00C631A8"/>
    <w:rsid w:val="00C63DF8"/>
    <w:rsid w:val="00C645EE"/>
    <w:rsid w:val="00C65B7D"/>
    <w:rsid w:val="00C65E49"/>
    <w:rsid w:val="00C70B28"/>
    <w:rsid w:val="00C731F8"/>
    <w:rsid w:val="00C7408C"/>
    <w:rsid w:val="00C74822"/>
    <w:rsid w:val="00C802A4"/>
    <w:rsid w:val="00C81576"/>
    <w:rsid w:val="00C8343F"/>
    <w:rsid w:val="00C869B8"/>
    <w:rsid w:val="00C86C69"/>
    <w:rsid w:val="00C959F5"/>
    <w:rsid w:val="00CA45CA"/>
    <w:rsid w:val="00CA533B"/>
    <w:rsid w:val="00CA5441"/>
    <w:rsid w:val="00CB1FA2"/>
    <w:rsid w:val="00CB3DA6"/>
    <w:rsid w:val="00CB7C72"/>
    <w:rsid w:val="00CC0592"/>
    <w:rsid w:val="00CC11C9"/>
    <w:rsid w:val="00CC1B3D"/>
    <w:rsid w:val="00CC2FC2"/>
    <w:rsid w:val="00CC3008"/>
    <w:rsid w:val="00CC5788"/>
    <w:rsid w:val="00CC7445"/>
    <w:rsid w:val="00CC7509"/>
    <w:rsid w:val="00CD064F"/>
    <w:rsid w:val="00CD2272"/>
    <w:rsid w:val="00CD4915"/>
    <w:rsid w:val="00CD4B94"/>
    <w:rsid w:val="00CD7BB2"/>
    <w:rsid w:val="00CE09FE"/>
    <w:rsid w:val="00CE12EF"/>
    <w:rsid w:val="00CE19AA"/>
    <w:rsid w:val="00CE267C"/>
    <w:rsid w:val="00CE4739"/>
    <w:rsid w:val="00CE4D3E"/>
    <w:rsid w:val="00CE58ED"/>
    <w:rsid w:val="00CF1731"/>
    <w:rsid w:val="00CF1B5D"/>
    <w:rsid w:val="00CF6EB9"/>
    <w:rsid w:val="00CF6FFC"/>
    <w:rsid w:val="00CF79EA"/>
    <w:rsid w:val="00D0151A"/>
    <w:rsid w:val="00D03B5B"/>
    <w:rsid w:val="00D049F8"/>
    <w:rsid w:val="00D127FE"/>
    <w:rsid w:val="00D14B5E"/>
    <w:rsid w:val="00D201CE"/>
    <w:rsid w:val="00D24BF5"/>
    <w:rsid w:val="00D32803"/>
    <w:rsid w:val="00D32DA6"/>
    <w:rsid w:val="00D341B3"/>
    <w:rsid w:val="00D40636"/>
    <w:rsid w:val="00D42A78"/>
    <w:rsid w:val="00D4645F"/>
    <w:rsid w:val="00D5264B"/>
    <w:rsid w:val="00D557C9"/>
    <w:rsid w:val="00D61414"/>
    <w:rsid w:val="00D62CA6"/>
    <w:rsid w:val="00D64FEE"/>
    <w:rsid w:val="00D80853"/>
    <w:rsid w:val="00D85661"/>
    <w:rsid w:val="00D86E18"/>
    <w:rsid w:val="00D90784"/>
    <w:rsid w:val="00D91A02"/>
    <w:rsid w:val="00D96730"/>
    <w:rsid w:val="00DA11B4"/>
    <w:rsid w:val="00DA3828"/>
    <w:rsid w:val="00DA3FE6"/>
    <w:rsid w:val="00DB00F8"/>
    <w:rsid w:val="00DB031F"/>
    <w:rsid w:val="00DB036B"/>
    <w:rsid w:val="00DB119B"/>
    <w:rsid w:val="00DC0ECB"/>
    <w:rsid w:val="00DC1E5B"/>
    <w:rsid w:val="00DC1F21"/>
    <w:rsid w:val="00DC261A"/>
    <w:rsid w:val="00DD011B"/>
    <w:rsid w:val="00DD1AFF"/>
    <w:rsid w:val="00DD3673"/>
    <w:rsid w:val="00DD3B18"/>
    <w:rsid w:val="00DE3777"/>
    <w:rsid w:val="00DE4965"/>
    <w:rsid w:val="00DF5A27"/>
    <w:rsid w:val="00DF617D"/>
    <w:rsid w:val="00DF6E07"/>
    <w:rsid w:val="00E00745"/>
    <w:rsid w:val="00E02CBA"/>
    <w:rsid w:val="00E04F5C"/>
    <w:rsid w:val="00E06C90"/>
    <w:rsid w:val="00E14425"/>
    <w:rsid w:val="00E15C4F"/>
    <w:rsid w:val="00E15D8A"/>
    <w:rsid w:val="00E173AB"/>
    <w:rsid w:val="00E24483"/>
    <w:rsid w:val="00E25D2B"/>
    <w:rsid w:val="00E2738F"/>
    <w:rsid w:val="00E3256A"/>
    <w:rsid w:val="00E33182"/>
    <w:rsid w:val="00E333AD"/>
    <w:rsid w:val="00E33F46"/>
    <w:rsid w:val="00E34906"/>
    <w:rsid w:val="00E4016B"/>
    <w:rsid w:val="00E410C3"/>
    <w:rsid w:val="00E411C5"/>
    <w:rsid w:val="00E44835"/>
    <w:rsid w:val="00E45C43"/>
    <w:rsid w:val="00E522C9"/>
    <w:rsid w:val="00E54449"/>
    <w:rsid w:val="00E6310A"/>
    <w:rsid w:val="00E666C7"/>
    <w:rsid w:val="00E70712"/>
    <w:rsid w:val="00E722B1"/>
    <w:rsid w:val="00E73BCB"/>
    <w:rsid w:val="00E7685F"/>
    <w:rsid w:val="00E8093C"/>
    <w:rsid w:val="00E91941"/>
    <w:rsid w:val="00E9309E"/>
    <w:rsid w:val="00E94433"/>
    <w:rsid w:val="00E97C28"/>
    <w:rsid w:val="00EA2564"/>
    <w:rsid w:val="00EA3474"/>
    <w:rsid w:val="00EA4455"/>
    <w:rsid w:val="00EA4A87"/>
    <w:rsid w:val="00EB3746"/>
    <w:rsid w:val="00EB3BEF"/>
    <w:rsid w:val="00EB3E91"/>
    <w:rsid w:val="00EB5B87"/>
    <w:rsid w:val="00EB7627"/>
    <w:rsid w:val="00EC0AC9"/>
    <w:rsid w:val="00EC0C5B"/>
    <w:rsid w:val="00EC3711"/>
    <w:rsid w:val="00EC42EA"/>
    <w:rsid w:val="00EC4D33"/>
    <w:rsid w:val="00EC5E0F"/>
    <w:rsid w:val="00EC5EDC"/>
    <w:rsid w:val="00ED07A2"/>
    <w:rsid w:val="00ED304F"/>
    <w:rsid w:val="00ED4D48"/>
    <w:rsid w:val="00ED51A4"/>
    <w:rsid w:val="00ED5FDD"/>
    <w:rsid w:val="00ED67FC"/>
    <w:rsid w:val="00EE487E"/>
    <w:rsid w:val="00EE5192"/>
    <w:rsid w:val="00EE682D"/>
    <w:rsid w:val="00EF1A4C"/>
    <w:rsid w:val="00EF67BD"/>
    <w:rsid w:val="00EF771A"/>
    <w:rsid w:val="00F001B8"/>
    <w:rsid w:val="00F0483B"/>
    <w:rsid w:val="00F04847"/>
    <w:rsid w:val="00F04AE6"/>
    <w:rsid w:val="00F05335"/>
    <w:rsid w:val="00F06742"/>
    <w:rsid w:val="00F06EB0"/>
    <w:rsid w:val="00F100A9"/>
    <w:rsid w:val="00F1169C"/>
    <w:rsid w:val="00F15BA0"/>
    <w:rsid w:val="00F225A9"/>
    <w:rsid w:val="00F25585"/>
    <w:rsid w:val="00F267FE"/>
    <w:rsid w:val="00F272A8"/>
    <w:rsid w:val="00F3192E"/>
    <w:rsid w:val="00F364A9"/>
    <w:rsid w:val="00F36D09"/>
    <w:rsid w:val="00F37E3D"/>
    <w:rsid w:val="00F42F8E"/>
    <w:rsid w:val="00F433B6"/>
    <w:rsid w:val="00F43C6F"/>
    <w:rsid w:val="00F456B2"/>
    <w:rsid w:val="00F45A24"/>
    <w:rsid w:val="00F46A17"/>
    <w:rsid w:val="00F50ABC"/>
    <w:rsid w:val="00F519CF"/>
    <w:rsid w:val="00F537A1"/>
    <w:rsid w:val="00F53E73"/>
    <w:rsid w:val="00F546C0"/>
    <w:rsid w:val="00F548C2"/>
    <w:rsid w:val="00F54C04"/>
    <w:rsid w:val="00F66B21"/>
    <w:rsid w:val="00F71F4A"/>
    <w:rsid w:val="00F75FB3"/>
    <w:rsid w:val="00F7737A"/>
    <w:rsid w:val="00F77C23"/>
    <w:rsid w:val="00F80692"/>
    <w:rsid w:val="00F80A4C"/>
    <w:rsid w:val="00F80C92"/>
    <w:rsid w:val="00F82286"/>
    <w:rsid w:val="00F829DC"/>
    <w:rsid w:val="00F844A0"/>
    <w:rsid w:val="00F879A9"/>
    <w:rsid w:val="00F91172"/>
    <w:rsid w:val="00FA3850"/>
    <w:rsid w:val="00FA3ABC"/>
    <w:rsid w:val="00FA4795"/>
    <w:rsid w:val="00FA48EC"/>
    <w:rsid w:val="00FA5285"/>
    <w:rsid w:val="00FB20E4"/>
    <w:rsid w:val="00FB3C9B"/>
    <w:rsid w:val="00FB63F3"/>
    <w:rsid w:val="00FC2139"/>
    <w:rsid w:val="00FC3E23"/>
    <w:rsid w:val="00FD299C"/>
    <w:rsid w:val="00FD3774"/>
    <w:rsid w:val="00FD4F17"/>
    <w:rsid w:val="00FD4FA5"/>
    <w:rsid w:val="00FD6C59"/>
    <w:rsid w:val="00FD6E67"/>
    <w:rsid w:val="00FD6E6F"/>
    <w:rsid w:val="00FD6FB0"/>
    <w:rsid w:val="00FD7356"/>
    <w:rsid w:val="00FE307A"/>
    <w:rsid w:val="00FE3A49"/>
    <w:rsid w:val="00FE41DE"/>
    <w:rsid w:val="00FE6675"/>
    <w:rsid w:val="00FE72B5"/>
    <w:rsid w:val="00FF08E0"/>
    <w:rsid w:val="00FF0F2D"/>
    <w:rsid w:val="00FF3B81"/>
    <w:rsid w:val="00FF583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A6C34C6"/>
  <w15:chartTrackingRefBased/>
  <w15:docId w15:val="{1672D49B-B0AF-445E-A9AA-20C0051691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rsid w:val="00501D6A"/>
    <w:pPr>
      <w:widowControl w:val="0"/>
      <w:jc w:val="both"/>
    </w:pPr>
    <w:rPr>
      <w:kern w:val="2"/>
      <w:sz w:val="18"/>
      <w:szCs w:val="24"/>
    </w:rPr>
  </w:style>
  <w:style w:type="paragraph" w:styleId="1">
    <w:name w:val="heading 1"/>
    <w:basedOn w:val="a0"/>
    <w:next w:val="a0"/>
    <w:link w:val="10"/>
    <w:qFormat/>
    <w:rsid w:val="00807F35"/>
    <w:pPr>
      <w:keepNext/>
      <w:keepLines/>
      <w:spacing w:before="340" w:after="330" w:line="578" w:lineRule="auto"/>
      <w:outlineLvl w:val="0"/>
    </w:pPr>
    <w:rPr>
      <w:b/>
      <w:bCs/>
      <w:kern w:val="44"/>
      <w:sz w:val="44"/>
      <w:szCs w:val="44"/>
    </w:rPr>
  </w:style>
  <w:style w:type="paragraph" w:styleId="2">
    <w:name w:val="heading 2"/>
    <w:basedOn w:val="a0"/>
    <w:next w:val="a1"/>
    <w:qFormat/>
    <w:rsid w:val="00986484"/>
    <w:pPr>
      <w:keepNext/>
      <w:keepLines/>
      <w:spacing w:before="260" w:after="120"/>
      <w:outlineLvl w:val="1"/>
    </w:pPr>
    <w:rPr>
      <w:rFonts w:ascii="黑体" w:eastAsia="黑体" w:hAnsi="Arial"/>
      <w:b/>
      <w:sz w:val="21"/>
      <w:szCs w:val="20"/>
    </w:rPr>
  </w:style>
  <w:style w:type="paragraph" w:styleId="3">
    <w:name w:val="heading 3"/>
    <w:basedOn w:val="a0"/>
    <w:next w:val="a1"/>
    <w:qFormat/>
    <w:rsid w:val="00986484"/>
    <w:pPr>
      <w:keepNext/>
      <w:keepLines/>
      <w:outlineLvl w:val="2"/>
    </w:pPr>
    <w:rPr>
      <w:rFonts w:ascii="黑体" w:eastAsia="黑体"/>
      <w:b/>
      <w:sz w:val="21"/>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0"/>
    <w:rsid w:val="005D76E7"/>
    <w:pPr>
      <w:pBdr>
        <w:bottom w:val="single" w:sz="6" w:space="1" w:color="auto"/>
      </w:pBdr>
      <w:tabs>
        <w:tab w:val="center" w:pos="4153"/>
        <w:tab w:val="right" w:pos="8306"/>
      </w:tabs>
      <w:snapToGrid w:val="0"/>
      <w:jc w:val="center"/>
    </w:pPr>
    <w:rPr>
      <w:szCs w:val="18"/>
    </w:rPr>
  </w:style>
  <w:style w:type="paragraph" w:styleId="a6">
    <w:name w:val="footer"/>
    <w:basedOn w:val="a0"/>
    <w:rsid w:val="005D76E7"/>
    <w:pPr>
      <w:tabs>
        <w:tab w:val="center" w:pos="4153"/>
        <w:tab w:val="right" w:pos="8306"/>
      </w:tabs>
      <w:snapToGrid w:val="0"/>
      <w:jc w:val="left"/>
    </w:pPr>
    <w:rPr>
      <w:szCs w:val="18"/>
    </w:rPr>
  </w:style>
  <w:style w:type="paragraph" w:styleId="a7">
    <w:name w:val="footnote text"/>
    <w:basedOn w:val="a0"/>
    <w:semiHidden/>
    <w:rsid w:val="005D76E7"/>
    <w:pPr>
      <w:snapToGrid w:val="0"/>
      <w:jc w:val="left"/>
    </w:pPr>
    <w:rPr>
      <w:szCs w:val="18"/>
    </w:rPr>
  </w:style>
  <w:style w:type="paragraph" w:styleId="a8">
    <w:name w:val="Body Text Indent"/>
    <w:basedOn w:val="a0"/>
    <w:rsid w:val="005D76E7"/>
    <w:pPr>
      <w:spacing w:before="50"/>
      <w:ind w:firstLineChars="200" w:firstLine="404"/>
    </w:pPr>
    <w:rPr>
      <w:color w:val="FF6600"/>
    </w:rPr>
  </w:style>
  <w:style w:type="character" w:styleId="a9">
    <w:name w:val="page number"/>
    <w:basedOn w:val="a2"/>
    <w:rsid w:val="005D76E7"/>
  </w:style>
  <w:style w:type="character" w:styleId="aa">
    <w:name w:val="Hyperlink"/>
    <w:rsid w:val="005D76E7"/>
    <w:rPr>
      <w:color w:val="0000FF"/>
      <w:u w:val="single"/>
    </w:rPr>
  </w:style>
  <w:style w:type="character" w:customStyle="1" w:styleId="ab">
    <w:name w:val="已访问的超链接"/>
    <w:rsid w:val="005D76E7"/>
    <w:rPr>
      <w:color w:val="800080"/>
      <w:u w:val="single"/>
    </w:rPr>
  </w:style>
  <w:style w:type="paragraph" w:styleId="a1">
    <w:name w:val="Normal Indent"/>
    <w:basedOn w:val="a0"/>
    <w:rsid w:val="005A29EC"/>
    <w:pPr>
      <w:ind w:firstLine="420"/>
    </w:pPr>
    <w:rPr>
      <w:sz w:val="21"/>
      <w:szCs w:val="20"/>
    </w:rPr>
  </w:style>
  <w:style w:type="character" w:styleId="ac">
    <w:name w:val="annotation reference"/>
    <w:semiHidden/>
    <w:rsid w:val="00564F02"/>
    <w:rPr>
      <w:sz w:val="21"/>
      <w:szCs w:val="21"/>
    </w:rPr>
  </w:style>
  <w:style w:type="paragraph" w:styleId="ad">
    <w:name w:val="annotation text"/>
    <w:basedOn w:val="a0"/>
    <w:semiHidden/>
    <w:rsid w:val="00564F02"/>
    <w:pPr>
      <w:jc w:val="left"/>
    </w:pPr>
  </w:style>
  <w:style w:type="paragraph" w:styleId="ae">
    <w:name w:val="annotation subject"/>
    <w:basedOn w:val="ad"/>
    <w:next w:val="ad"/>
    <w:semiHidden/>
    <w:rsid w:val="00564F02"/>
    <w:rPr>
      <w:b/>
      <w:bCs/>
    </w:rPr>
  </w:style>
  <w:style w:type="paragraph" w:styleId="af">
    <w:name w:val="Balloon Text"/>
    <w:basedOn w:val="a0"/>
    <w:semiHidden/>
    <w:rsid w:val="00564F02"/>
    <w:rPr>
      <w:szCs w:val="18"/>
    </w:rPr>
  </w:style>
  <w:style w:type="character" w:styleId="af0">
    <w:name w:val="footnote reference"/>
    <w:semiHidden/>
    <w:rsid w:val="009D2EEA"/>
    <w:rPr>
      <w:vertAlign w:val="superscript"/>
    </w:rPr>
  </w:style>
  <w:style w:type="character" w:customStyle="1" w:styleId="datatitle1">
    <w:name w:val="datatitle1"/>
    <w:rsid w:val="00922721"/>
    <w:rPr>
      <w:b/>
      <w:bCs/>
      <w:color w:val="10619F"/>
      <w:sz w:val="21"/>
      <w:szCs w:val="21"/>
    </w:rPr>
  </w:style>
  <w:style w:type="paragraph" w:styleId="af1">
    <w:name w:val="Title"/>
    <w:basedOn w:val="a0"/>
    <w:next w:val="a0"/>
    <w:link w:val="af2"/>
    <w:qFormat/>
    <w:rsid w:val="00807F35"/>
    <w:pPr>
      <w:spacing w:before="240" w:after="60"/>
      <w:jc w:val="center"/>
      <w:outlineLvl w:val="0"/>
    </w:pPr>
    <w:rPr>
      <w:rFonts w:ascii="Cambria" w:hAnsi="Cambria"/>
      <w:b/>
      <w:bCs/>
      <w:sz w:val="32"/>
      <w:szCs w:val="32"/>
    </w:rPr>
  </w:style>
  <w:style w:type="character" w:customStyle="1" w:styleId="af2">
    <w:name w:val="标题 字符"/>
    <w:link w:val="af1"/>
    <w:rsid w:val="00807F35"/>
    <w:rPr>
      <w:rFonts w:ascii="Cambria" w:hAnsi="Cambria" w:cs="Times New Roman"/>
      <w:b/>
      <w:bCs/>
      <w:kern w:val="2"/>
      <w:sz w:val="32"/>
      <w:szCs w:val="32"/>
    </w:rPr>
  </w:style>
  <w:style w:type="character" w:customStyle="1" w:styleId="10">
    <w:name w:val="标题 1 字符"/>
    <w:link w:val="1"/>
    <w:rsid w:val="00807F35"/>
    <w:rPr>
      <w:b/>
      <w:bCs/>
      <w:kern w:val="44"/>
      <w:sz w:val="44"/>
      <w:szCs w:val="44"/>
    </w:rPr>
  </w:style>
  <w:style w:type="paragraph" w:styleId="af3">
    <w:name w:val="Subtitle"/>
    <w:basedOn w:val="a0"/>
    <w:next w:val="a0"/>
    <w:link w:val="af4"/>
    <w:qFormat/>
    <w:rsid w:val="00807F35"/>
    <w:pPr>
      <w:spacing w:before="240" w:after="60" w:line="312" w:lineRule="auto"/>
      <w:jc w:val="center"/>
      <w:outlineLvl w:val="1"/>
    </w:pPr>
    <w:rPr>
      <w:rFonts w:ascii="Cambria" w:hAnsi="Cambria"/>
      <w:b/>
      <w:bCs/>
      <w:kern w:val="28"/>
      <w:sz w:val="32"/>
      <w:szCs w:val="32"/>
    </w:rPr>
  </w:style>
  <w:style w:type="character" w:customStyle="1" w:styleId="af4">
    <w:name w:val="副标题 字符"/>
    <w:link w:val="af3"/>
    <w:rsid w:val="00807F35"/>
    <w:rPr>
      <w:rFonts w:ascii="Cambria" w:hAnsi="Cambria" w:cs="Times New Roman"/>
      <w:b/>
      <w:bCs/>
      <w:kern w:val="28"/>
      <w:sz w:val="32"/>
      <w:szCs w:val="32"/>
    </w:rPr>
  </w:style>
  <w:style w:type="paragraph" w:styleId="af5">
    <w:name w:val="Document Map"/>
    <w:basedOn w:val="a0"/>
    <w:link w:val="af6"/>
    <w:rsid w:val="002706F3"/>
    <w:rPr>
      <w:rFonts w:ascii="宋体"/>
      <w:szCs w:val="18"/>
    </w:rPr>
  </w:style>
  <w:style w:type="character" w:customStyle="1" w:styleId="af6">
    <w:name w:val="文档结构图 字符"/>
    <w:link w:val="af5"/>
    <w:rsid w:val="002706F3"/>
    <w:rPr>
      <w:rFonts w:ascii="宋体"/>
      <w:kern w:val="2"/>
      <w:sz w:val="18"/>
      <w:szCs w:val="18"/>
    </w:rPr>
  </w:style>
  <w:style w:type="character" w:styleId="af7">
    <w:name w:val="Placeholder Text"/>
    <w:basedOn w:val="a2"/>
    <w:uiPriority w:val="99"/>
    <w:semiHidden/>
    <w:rsid w:val="00B2357F"/>
    <w:rPr>
      <w:color w:val="808080"/>
    </w:rPr>
  </w:style>
  <w:style w:type="paragraph" w:styleId="af8">
    <w:name w:val="Normal (Web)"/>
    <w:basedOn w:val="a0"/>
    <w:rsid w:val="006229EB"/>
    <w:rPr>
      <w:sz w:val="24"/>
    </w:rPr>
  </w:style>
  <w:style w:type="character" w:styleId="af9">
    <w:name w:val="Unresolved Mention"/>
    <w:basedOn w:val="a2"/>
    <w:uiPriority w:val="99"/>
    <w:semiHidden/>
    <w:unhideWhenUsed/>
    <w:rsid w:val="005824C8"/>
    <w:rPr>
      <w:color w:val="605E5C"/>
      <w:shd w:val="clear" w:color="auto" w:fill="E1DFDD"/>
    </w:rPr>
  </w:style>
  <w:style w:type="paragraph" w:customStyle="1" w:styleId="afa">
    <w:name w:val="参考文献"/>
    <w:basedOn w:val="a0"/>
    <w:link w:val="afb"/>
    <w:qFormat/>
    <w:rsid w:val="005D7EBE"/>
    <w:pPr>
      <w:spacing w:line="360" w:lineRule="auto"/>
      <w:ind w:firstLineChars="200" w:firstLine="200"/>
    </w:pPr>
    <w:rPr>
      <w:rFonts w:ascii="宋体" w:hAnsi="宋体"/>
      <w:color w:val="000000" w:themeColor="text1"/>
      <w:szCs w:val="18"/>
    </w:rPr>
  </w:style>
  <w:style w:type="paragraph" w:styleId="afc">
    <w:name w:val="List Paragraph"/>
    <w:basedOn w:val="a0"/>
    <w:uiPriority w:val="34"/>
    <w:qFormat/>
    <w:rsid w:val="00FE307A"/>
    <w:pPr>
      <w:ind w:firstLineChars="200" w:firstLine="420"/>
    </w:pPr>
  </w:style>
  <w:style w:type="character" w:customStyle="1" w:styleId="afb">
    <w:name w:val="参考文献 字符"/>
    <w:basedOn w:val="a2"/>
    <w:link w:val="afa"/>
    <w:rsid w:val="005D7EBE"/>
    <w:rPr>
      <w:rFonts w:ascii="宋体" w:hAnsi="宋体"/>
      <w:color w:val="000000" w:themeColor="text1"/>
      <w:kern w:val="2"/>
      <w:sz w:val="18"/>
      <w:szCs w:val="18"/>
    </w:rPr>
  </w:style>
  <w:style w:type="table" w:styleId="afd">
    <w:name w:val="Table Grid"/>
    <w:basedOn w:val="a3"/>
    <w:rsid w:val="00744B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fe">
    <w:name w:val="三线表"/>
    <w:basedOn w:val="a3"/>
    <w:uiPriority w:val="99"/>
    <w:rsid w:val="00744BE1"/>
    <w:pPr>
      <w:spacing w:line="400" w:lineRule="exact"/>
    </w:pPr>
    <w:rPr>
      <w:sz w:val="24"/>
    </w:rPr>
    <w:tblPr>
      <w:tblBorders>
        <w:top w:val="single" w:sz="12" w:space="0" w:color="auto"/>
        <w:bottom w:val="single" w:sz="12" w:space="0" w:color="auto"/>
      </w:tblBorders>
    </w:tblPr>
    <w:tcPr>
      <w:vAlign w:val="center"/>
    </w:tcPr>
    <w:tblStylePr w:type="firstRow">
      <w:tblPr/>
      <w:tcPr>
        <w:tcBorders>
          <w:top w:val="single" w:sz="12" w:space="0" w:color="auto"/>
          <w:left w:val="nil"/>
          <w:bottom w:val="single" w:sz="4" w:space="0" w:color="auto"/>
          <w:right w:val="nil"/>
          <w:insideH w:val="nil"/>
          <w:insideV w:val="nil"/>
          <w:tl2br w:val="nil"/>
          <w:tr2bl w:val="nil"/>
        </w:tcBorders>
      </w:tcPr>
    </w:tblStylePr>
  </w:style>
  <w:style w:type="paragraph" w:customStyle="1" w:styleId="a">
    <w:name w:val="伪代码"/>
    <w:basedOn w:val="a0"/>
    <w:link w:val="aff"/>
    <w:qFormat/>
    <w:rsid w:val="001019E5"/>
    <w:pPr>
      <w:numPr>
        <w:numId w:val="7"/>
      </w:numPr>
      <w:spacing w:line="360" w:lineRule="auto"/>
    </w:pPr>
    <w:rPr>
      <w:sz w:val="21"/>
      <w:szCs w:val="21"/>
    </w:rPr>
  </w:style>
  <w:style w:type="paragraph" w:customStyle="1" w:styleId="aff0">
    <w:name w:val="图表"/>
    <w:basedOn w:val="a0"/>
    <w:next w:val="a0"/>
    <w:link w:val="aff1"/>
    <w:qFormat/>
    <w:rsid w:val="001D27EE"/>
    <w:pPr>
      <w:spacing w:line="360" w:lineRule="auto"/>
      <w:jc w:val="center"/>
    </w:pPr>
  </w:style>
  <w:style w:type="character" w:customStyle="1" w:styleId="aff">
    <w:name w:val="伪代码 字符"/>
    <w:basedOn w:val="a2"/>
    <w:link w:val="a"/>
    <w:rsid w:val="001019E5"/>
    <w:rPr>
      <w:kern w:val="2"/>
      <w:sz w:val="21"/>
      <w:szCs w:val="21"/>
    </w:rPr>
  </w:style>
  <w:style w:type="paragraph" w:customStyle="1" w:styleId="aff2">
    <w:name w:val="图表标题"/>
    <w:basedOn w:val="a0"/>
    <w:link w:val="aff3"/>
    <w:qFormat/>
    <w:rsid w:val="001D27EE"/>
    <w:pPr>
      <w:spacing w:line="360" w:lineRule="auto"/>
      <w:jc w:val="center"/>
    </w:pPr>
    <w:rPr>
      <w:color w:val="000000"/>
      <w:sz w:val="21"/>
      <w:szCs w:val="21"/>
    </w:rPr>
  </w:style>
  <w:style w:type="character" w:customStyle="1" w:styleId="aff1">
    <w:name w:val="图表 字符"/>
    <w:basedOn w:val="a2"/>
    <w:link w:val="aff0"/>
    <w:rsid w:val="001D27EE"/>
    <w:rPr>
      <w:kern w:val="2"/>
      <w:sz w:val="18"/>
      <w:szCs w:val="24"/>
    </w:rPr>
  </w:style>
  <w:style w:type="character" w:customStyle="1" w:styleId="aff3">
    <w:name w:val="图表标题 字符"/>
    <w:basedOn w:val="a2"/>
    <w:link w:val="aff2"/>
    <w:rsid w:val="001D27EE"/>
    <w:rPr>
      <w:color w:val="000000"/>
      <w:kern w:val="2"/>
      <w:sz w:val="21"/>
      <w:szCs w:val="21"/>
    </w:rPr>
  </w:style>
  <w:style w:type="paragraph" w:styleId="aff4">
    <w:name w:val="Revision"/>
    <w:hidden/>
    <w:uiPriority w:val="99"/>
    <w:semiHidden/>
    <w:rsid w:val="00E33182"/>
    <w:rPr>
      <w:kern w:val="2"/>
      <w:sz w:val="1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203746">
      <w:bodyDiv w:val="1"/>
      <w:marLeft w:val="0"/>
      <w:marRight w:val="0"/>
      <w:marTop w:val="0"/>
      <w:marBottom w:val="0"/>
      <w:divBdr>
        <w:top w:val="none" w:sz="0" w:space="0" w:color="auto"/>
        <w:left w:val="none" w:sz="0" w:space="0" w:color="auto"/>
        <w:bottom w:val="none" w:sz="0" w:space="0" w:color="auto"/>
        <w:right w:val="none" w:sz="0" w:space="0" w:color="auto"/>
      </w:divBdr>
    </w:div>
    <w:div w:id="18050949">
      <w:bodyDiv w:val="1"/>
      <w:marLeft w:val="0"/>
      <w:marRight w:val="0"/>
      <w:marTop w:val="0"/>
      <w:marBottom w:val="0"/>
      <w:divBdr>
        <w:top w:val="none" w:sz="0" w:space="0" w:color="auto"/>
        <w:left w:val="none" w:sz="0" w:space="0" w:color="auto"/>
        <w:bottom w:val="none" w:sz="0" w:space="0" w:color="auto"/>
        <w:right w:val="none" w:sz="0" w:space="0" w:color="auto"/>
      </w:divBdr>
      <w:divsChild>
        <w:div w:id="936910420">
          <w:marLeft w:val="0"/>
          <w:marRight w:val="0"/>
          <w:marTop w:val="0"/>
          <w:marBottom w:val="0"/>
          <w:divBdr>
            <w:top w:val="none" w:sz="0" w:space="0" w:color="auto"/>
            <w:left w:val="none" w:sz="0" w:space="0" w:color="auto"/>
            <w:bottom w:val="none" w:sz="0" w:space="0" w:color="auto"/>
            <w:right w:val="none" w:sz="0" w:space="0" w:color="auto"/>
          </w:divBdr>
          <w:divsChild>
            <w:div w:id="837578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3672">
      <w:bodyDiv w:val="1"/>
      <w:marLeft w:val="0"/>
      <w:marRight w:val="0"/>
      <w:marTop w:val="0"/>
      <w:marBottom w:val="0"/>
      <w:divBdr>
        <w:top w:val="none" w:sz="0" w:space="0" w:color="auto"/>
        <w:left w:val="none" w:sz="0" w:space="0" w:color="auto"/>
        <w:bottom w:val="none" w:sz="0" w:space="0" w:color="auto"/>
        <w:right w:val="none" w:sz="0" w:space="0" w:color="auto"/>
      </w:divBdr>
    </w:div>
    <w:div w:id="25563133">
      <w:bodyDiv w:val="1"/>
      <w:marLeft w:val="0"/>
      <w:marRight w:val="0"/>
      <w:marTop w:val="0"/>
      <w:marBottom w:val="0"/>
      <w:divBdr>
        <w:top w:val="none" w:sz="0" w:space="0" w:color="auto"/>
        <w:left w:val="none" w:sz="0" w:space="0" w:color="auto"/>
        <w:bottom w:val="none" w:sz="0" w:space="0" w:color="auto"/>
        <w:right w:val="none" w:sz="0" w:space="0" w:color="auto"/>
      </w:divBdr>
      <w:divsChild>
        <w:div w:id="36202924">
          <w:marLeft w:val="0"/>
          <w:marRight w:val="0"/>
          <w:marTop w:val="0"/>
          <w:marBottom w:val="0"/>
          <w:divBdr>
            <w:top w:val="none" w:sz="0" w:space="0" w:color="auto"/>
            <w:left w:val="none" w:sz="0" w:space="0" w:color="auto"/>
            <w:bottom w:val="none" w:sz="0" w:space="0" w:color="auto"/>
            <w:right w:val="none" w:sz="0" w:space="0" w:color="auto"/>
          </w:divBdr>
          <w:divsChild>
            <w:div w:id="688603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27412">
      <w:bodyDiv w:val="1"/>
      <w:marLeft w:val="0"/>
      <w:marRight w:val="0"/>
      <w:marTop w:val="0"/>
      <w:marBottom w:val="0"/>
      <w:divBdr>
        <w:top w:val="none" w:sz="0" w:space="0" w:color="auto"/>
        <w:left w:val="none" w:sz="0" w:space="0" w:color="auto"/>
        <w:bottom w:val="none" w:sz="0" w:space="0" w:color="auto"/>
        <w:right w:val="none" w:sz="0" w:space="0" w:color="auto"/>
      </w:divBdr>
    </w:div>
    <w:div w:id="46686549">
      <w:bodyDiv w:val="1"/>
      <w:marLeft w:val="0"/>
      <w:marRight w:val="0"/>
      <w:marTop w:val="0"/>
      <w:marBottom w:val="0"/>
      <w:divBdr>
        <w:top w:val="none" w:sz="0" w:space="0" w:color="auto"/>
        <w:left w:val="none" w:sz="0" w:space="0" w:color="auto"/>
        <w:bottom w:val="none" w:sz="0" w:space="0" w:color="auto"/>
        <w:right w:val="none" w:sz="0" w:space="0" w:color="auto"/>
      </w:divBdr>
      <w:divsChild>
        <w:div w:id="166749378">
          <w:marLeft w:val="0"/>
          <w:marRight w:val="0"/>
          <w:marTop w:val="0"/>
          <w:marBottom w:val="0"/>
          <w:divBdr>
            <w:top w:val="none" w:sz="0" w:space="0" w:color="auto"/>
            <w:left w:val="none" w:sz="0" w:space="0" w:color="auto"/>
            <w:bottom w:val="none" w:sz="0" w:space="0" w:color="auto"/>
            <w:right w:val="none" w:sz="0" w:space="0" w:color="auto"/>
          </w:divBdr>
          <w:divsChild>
            <w:div w:id="256058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630322">
      <w:bodyDiv w:val="1"/>
      <w:marLeft w:val="0"/>
      <w:marRight w:val="0"/>
      <w:marTop w:val="0"/>
      <w:marBottom w:val="0"/>
      <w:divBdr>
        <w:top w:val="none" w:sz="0" w:space="0" w:color="auto"/>
        <w:left w:val="none" w:sz="0" w:space="0" w:color="auto"/>
        <w:bottom w:val="none" w:sz="0" w:space="0" w:color="auto"/>
        <w:right w:val="none" w:sz="0" w:space="0" w:color="auto"/>
      </w:divBdr>
    </w:div>
    <w:div w:id="186450050">
      <w:bodyDiv w:val="1"/>
      <w:marLeft w:val="0"/>
      <w:marRight w:val="0"/>
      <w:marTop w:val="0"/>
      <w:marBottom w:val="0"/>
      <w:divBdr>
        <w:top w:val="none" w:sz="0" w:space="0" w:color="auto"/>
        <w:left w:val="none" w:sz="0" w:space="0" w:color="auto"/>
        <w:bottom w:val="none" w:sz="0" w:space="0" w:color="auto"/>
        <w:right w:val="none" w:sz="0" w:space="0" w:color="auto"/>
      </w:divBdr>
    </w:div>
    <w:div w:id="203298125">
      <w:bodyDiv w:val="1"/>
      <w:marLeft w:val="0"/>
      <w:marRight w:val="0"/>
      <w:marTop w:val="0"/>
      <w:marBottom w:val="0"/>
      <w:divBdr>
        <w:top w:val="none" w:sz="0" w:space="0" w:color="auto"/>
        <w:left w:val="none" w:sz="0" w:space="0" w:color="auto"/>
        <w:bottom w:val="none" w:sz="0" w:space="0" w:color="auto"/>
        <w:right w:val="none" w:sz="0" w:space="0" w:color="auto"/>
      </w:divBdr>
      <w:divsChild>
        <w:div w:id="1956592871">
          <w:marLeft w:val="0"/>
          <w:marRight w:val="0"/>
          <w:marTop w:val="0"/>
          <w:marBottom w:val="0"/>
          <w:divBdr>
            <w:top w:val="none" w:sz="0" w:space="0" w:color="auto"/>
            <w:left w:val="none" w:sz="0" w:space="0" w:color="auto"/>
            <w:bottom w:val="none" w:sz="0" w:space="0" w:color="auto"/>
            <w:right w:val="none" w:sz="0" w:space="0" w:color="auto"/>
          </w:divBdr>
          <w:divsChild>
            <w:div w:id="410784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0990143">
      <w:bodyDiv w:val="1"/>
      <w:marLeft w:val="0"/>
      <w:marRight w:val="0"/>
      <w:marTop w:val="0"/>
      <w:marBottom w:val="0"/>
      <w:divBdr>
        <w:top w:val="none" w:sz="0" w:space="0" w:color="auto"/>
        <w:left w:val="none" w:sz="0" w:space="0" w:color="auto"/>
        <w:bottom w:val="none" w:sz="0" w:space="0" w:color="auto"/>
        <w:right w:val="none" w:sz="0" w:space="0" w:color="auto"/>
      </w:divBdr>
      <w:divsChild>
        <w:div w:id="1099720351">
          <w:marLeft w:val="0"/>
          <w:marRight w:val="0"/>
          <w:marTop w:val="0"/>
          <w:marBottom w:val="0"/>
          <w:divBdr>
            <w:top w:val="none" w:sz="0" w:space="0" w:color="auto"/>
            <w:left w:val="none" w:sz="0" w:space="0" w:color="auto"/>
            <w:bottom w:val="none" w:sz="0" w:space="0" w:color="auto"/>
            <w:right w:val="none" w:sz="0" w:space="0" w:color="auto"/>
          </w:divBdr>
          <w:divsChild>
            <w:div w:id="1349065437">
              <w:marLeft w:val="0"/>
              <w:marRight w:val="0"/>
              <w:marTop w:val="0"/>
              <w:marBottom w:val="0"/>
              <w:divBdr>
                <w:top w:val="none" w:sz="0" w:space="0" w:color="auto"/>
                <w:left w:val="none" w:sz="0" w:space="0" w:color="auto"/>
                <w:bottom w:val="none" w:sz="0" w:space="0" w:color="auto"/>
                <w:right w:val="none" w:sz="0" w:space="0" w:color="auto"/>
              </w:divBdr>
              <w:divsChild>
                <w:div w:id="1574973242">
                  <w:marLeft w:val="360"/>
                  <w:marRight w:val="96"/>
                  <w:marTop w:val="0"/>
                  <w:marBottom w:val="0"/>
                  <w:divBdr>
                    <w:top w:val="none" w:sz="0" w:space="0" w:color="auto"/>
                    <w:left w:val="none" w:sz="0" w:space="0" w:color="auto"/>
                    <w:bottom w:val="none" w:sz="0" w:space="0" w:color="auto"/>
                    <w:right w:val="none" w:sz="0" w:space="0" w:color="auto"/>
                  </w:divBdr>
                </w:div>
              </w:divsChild>
            </w:div>
            <w:div w:id="1373117866">
              <w:marLeft w:val="0"/>
              <w:marRight w:val="0"/>
              <w:marTop w:val="0"/>
              <w:marBottom w:val="0"/>
              <w:divBdr>
                <w:top w:val="none" w:sz="0" w:space="0" w:color="auto"/>
                <w:left w:val="none" w:sz="0" w:space="0" w:color="auto"/>
                <w:bottom w:val="none" w:sz="0" w:space="0" w:color="auto"/>
                <w:right w:val="none" w:sz="0" w:space="0" w:color="auto"/>
              </w:divBdr>
              <w:divsChild>
                <w:div w:id="1461261626">
                  <w:marLeft w:val="360"/>
                  <w:marRight w:val="96"/>
                  <w:marTop w:val="0"/>
                  <w:marBottom w:val="0"/>
                  <w:divBdr>
                    <w:top w:val="none" w:sz="0" w:space="0" w:color="auto"/>
                    <w:left w:val="none" w:sz="0" w:space="0" w:color="auto"/>
                    <w:bottom w:val="none" w:sz="0" w:space="0" w:color="auto"/>
                    <w:right w:val="none" w:sz="0" w:space="0" w:color="auto"/>
                  </w:divBdr>
                </w:div>
              </w:divsChild>
            </w:div>
            <w:div w:id="1448741988">
              <w:marLeft w:val="0"/>
              <w:marRight w:val="0"/>
              <w:marTop w:val="0"/>
              <w:marBottom w:val="0"/>
              <w:divBdr>
                <w:top w:val="none" w:sz="0" w:space="0" w:color="auto"/>
                <w:left w:val="none" w:sz="0" w:space="0" w:color="auto"/>
                <w:bottom w:val="none" w:sz="0" w:space="0" w:color="auto"/>
                <w:right w:val="none" w:sz="0" w:space="0" w:color="auto"/>
              </w:divBdr>
              <w:divsChild>
                <w:div w:id="2112048029">
                  <w:marLeft w:val="360"/>
                  <w:marRight w:val="96"/>
                  <w:marTop w:val="0"/>
                  <w:marBottom w:val="0"/>
                  <w:divBdr>
                    <w:top w:val="none" w:sz="0" w:space="0" w:color="auto"/>
                    <w:left w:val="none" w:sz="0" w:space="0" w:color="auto"/>
                    <w:bottom w:val="none" w:sz="0" w:space="0" w:color="auto"/>
                    <w:right w:val="none" w:sz="0" w:space="0" w:color="auto"/>
                  </w:divBdr>
                </w:div>
              </w:divsChild>
            </w:div>
            <w:div w:id="1818914672">
              <w:marLeft w:val="0"/>
              <w:marRight w:val="0"/>
              <w:marTop w:val="0"/>
              <w:marBottom w:val="0"/>
              <w:divBdr>
                <w:top w:val="none" w:sz="0" w:space="0" w:color="auto"/>
                <w:left w:val="none" w:sz="0" w:space="0" w:color="auto"/>
                <w:bottom w:val="none" w:sz="0" w:space="0" w:color="auto"/>
                <w:right w:val="none" w:sz="0" w:space="0" w:color="auto"/>
              </w:divBdr>
              <w:divsChild>
                <w:div w:id="814954823">
                  <w:marLeft w:val="360"/>
                  <w:marRight w:val="96"/>
                  <w:marTop w:val="0"/>
                  <w:marBottom w:val="0"/>
                  <w:divBdr>
                    <w:top w:val="none" w:sz="0" w:space="0" w:color="auto"/>
                    <w:left w:val="none" w:sz="0" w:space="0" w:color="auto"/>
                    <w:bottom w:val="none" w:sz="0" w:space="0" w:color="auto"/>
                    <w:right w:val="none" w:sz="0" w:space="0" w:color="auto"/>
                  </w:divBdr>
                </w:div>
              </w:divsChild>
            </w:div>
            <w:div w:id="1922986082">
              <w:marLeft w:val="0"/>
              <w:marRight w:val="0"/>
              <w:marTop w:val="0"/>
              <w:marBottom w:val="0"/>
              <w:divBdr>
                <w:top w:val="none" w:sz="0" w:space="0" w:color="auto"/>
                <w:left w:val="none" w:sz="0" w:space="0" w:color="auto"/>
                <w:bottom w:val="none" w:sz="0" w:space="0" w:color="auto"/>
                <w:right w:val="none" w:sz="0" w:space="0" w:color="auto"/>
              </w:divBdr>
              <w:divsChild>
                <w:div w:id="22094079">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262497812">
      <w:bodyDiv w:val="1"/>
      <w:marLeft w:val="0"/>
      <w:marRight w:val="0"/>
      <w:marTop w:val="0"/>
      <w:marBottom w:val="0"/>
      <w:divBdr>
        <w:top w:val="none" w:sz="0" w:space="0" w:color="auto"/>
        <w:left w:val="none" w:sz="0" w:space="0" w:color="auto"/>
        <w:bottom w:val="none" w:sz="0" w:space="0" w:color="auto"/>
        <w:right w:val="none" w:sz="0" w:space="0" w:color="auto"/>
      </w:divBdr>
    </w:div>
    <w:div w:id="263850926">
      <w:bodyDiv w:val="1"/>
      <w:marLeft w:val="0"/>
      <w:marRight w:val="0"/>
      <w:marTop w:val="0"/>
      <w:marBottom w:val="0"/>
      <w:divBdr>
        <w:top w:val="none" w:sz="0" w:space="0" w:color="auto"/>
        <w:left w:val="none" w:sz="0" w:space="0" w:color="auto"/>
        <w:bottom w:val="none" w:sz="0" w:space="0" w:color="auto"/>
        <w:right w:val="none" w:sz="0" w:space="0" w:color="auto"/>
      </w:divBdr>
      <w:divsChild>
        <w:div w:id="1307517584">
          <w:marLeft w:val="0"/>
          <w:marRight w:val="0"/>
          <w:marTop w:val="0"/>
          <w:marBottom w:val="0"/>
          <w:divBdr>
            <w:top w:val="none" w:sz="0" w:space="0" w:color="auto"/>
            <w:left w:val="none" w:sz="0" w:space="0" w:color="auto"/>
            <w:bottom w:val="none" w:sz="0" w:space="0" w:color="auto"/>
            <w:right w:val="none" w:sz="0" w:space="0" w:color="auto"/>
          </w:divBdr>
          <w:divsChild>
            <w:div w:id="911236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454762">
      <w:bodyDiv w:val="1"/>
      <w:marLeft w:val="0"/>
      <w:marRight w:val="0"/>
      <w:marTop w:val="0"/>
      <w:marBottom w:val="0"/>
      <w:divBdr>
        <w:top w:val="none" w:sz="0" w:space="0" w:color="auto"/>
        <w:left w:val="none" w:sz="0" w:space="0" w:color="auto"/>
        <w:bottom w:val="none" w:sz="0" w:space="0" w:color="auto"/>
        <w:right w:val="none" w:sz="0" w:space="0" w:color="auto"/>
      </w:divBdr>
    </w:div>
    <w:div w:id="287007353">
      <w:bodyDiv w:val="1"/>
      <w:marLeft w:val="0"/>
      <w:marRight w:val="0"/>
      <w:marTop w:val="0"/>
      <w:marBottom w:val="0"/>
      <w:divBdr>
        <w:top w:val="none" w:sz="0" w:space="0" w:color="auto"/>
        <w:left w:val="none" w:sz="0" w:space="0" w:color="auto"/>
        <w:bottom w:val="none" w:sz="0" w:space="0" w:color="auto"/>
        <w:right w:val="none" w:sz="0" w:space="0" w:color="auto"/>
      </w:divBdr>
      <w:divsChild>
        <w:div w:id="1907645160">
          <w:marLeft w:val="0"/>
          <w:marRight w:val="0"/>
          <w:marTop w:val="0"/>
          <w:marBottom w:val="0"/>
          <w:divBdr>
            <w:top w:val="none" w:sz="0" w:space="0" w:color="auto"/>
            <w:left w:val="none" w:sz="0" w:space="0" w:color="auto"/>
            <w:bottom w:val="none" w:sz="0" w:space="0" w:color="auto"/>
            <w:right w:val="none" w:sz="0" w:space="0" w:color="auto"/>
          </w:divBdr>
          <w:divsChild>
            <w:div w:id="1412195588">
              <w:marLeft w:val="0"/>
              <w:marRight w:val="0"/>
              <w:marTop w:val="0"/>
              <w:marBottom w:val="0"/>
              <w:divBdr>
                <w:top w:val="none" w:sz="0" w:space="0" w:color="auto"/>
                <w:left w:val="none" w:sz="0" w:space="0" w:color="auto"/>
                <w:bottom w:val="none" w:sz="0" w:space="0" w:color="auto"/>
                <w:right w:val="none" w:sz="0" w:space="0" w:color="auto"/>
              </w:divBdr>
              <w:divsChild>
                <w:div w:id="890193984">
                  <w:marLeft w:val="0"/>
                  <w:marRight w:val="0"/>
                  <w:marTop w:val="0"/>
                  <w:marBottom w:val="0"/>
                  <w:divBdr>
                    <w:top w:val="none" w:sz="0" w:space="0" w:color="auto"/>
                    <w:left w:val="none" w:sz="0" w:space="0" w:color="auto"/>
                    <w:bottom w:val="none" w:sz="0" w:space="0" w:color="auto"/>
                    <w:right w:val="none" w:sz="0" w:space="0" w:color="auto"/>
                  </w:divBdr>
                  <w:divsChild>
                    <w:div w:id="10298345">
                      <w:marLeft w:val="0"/>
                      <w:marRight w:val="0"/>
                      <w:marTop w:val="0"/>
                      <w:marBottom w:val="0"/>
                      <w:divBdr>
                        <w:top w:val="none" w:sz="0" w:space="0" w:color="auto"/>
                        <w:left w:val="none" w:sz="0" w:space="0" w:color="auto"/>
                        <w:bottom w:val="none" w:sz="0" w:space="0" w:color="auto"/>
                        <w:right w:val="none" w:sz="0" w:space="0" w:color="auto"/>
                      </w:divBdr>
                      <w:divsChild>
                        <w:div w:id="1205170230">
                          <w:marLeft w:val="0"/>
                          <w:marRight w:val="0"/>
                          <w:marTop w:val="0"/>
                          <w:marBottom w:val="0"/>
                          <w:divBdr>
                            <w:top w:val="none" w:sz="0" w:space="0" w:color="auto"/>
                            <w:left w:val="none" w:sz="0" w:space="0" w:color="auto"/>
                            <w:bottom w:val="none" w:sz="0" w:space="0" w:color="auto"/>
                            <w:right w:val="none" w:sz="0" w:space="0" w:color="auto"/>
                          </w:divBdr>
                          <w:divsChild>
                            <w:div w:id="1654724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99773184">
      <w:bodyDiv w:val="1"/>
      <w:marLeft w:val="0"/>
      <w:marRight w:val="0"/>
      <w:marTop w:val="0"/>
      <w:marBottom w:val="0"/>
      <w:divBdr>
        <w:top w:val="none" w:sz="0" w:space="0" w:color="auto"/>
        <w:left w:val="none" w:sz="0" w:space="0" w:color="auto"/>
        <w:bottom w:val="none" w:sz="0" w:space="0" w:color="auto"/>
        <w:right w:val="none" w:sz="0" w:space="0" w:color="auto"/>
      </w:divBdr>
    </w:div>
    <w:div w:id="422646877">
      <w:bodyDiv w:val="1"/>
      <w:marLeft w:val="0"/>
      <w:marRight w:val="0"/>
      <w:marTop w:val="0"/>
      <w:marBottom w:val="0"/>
      <w:divBdr>
        <w:top w:val="none" w:sz="0" w:space="0" w:color="auto"/>
        <w:left w:val="none" w:sz="0" w:space="0" w:color="auto"/>
        <w:bottom w:val="none" w:sz="0" w:space="0" w:color="auto"/>
        <w:right w:val="none" w:sz="0" w:space="0" w:color="auto"/>
      </w:divBdr>
      <w:divsChild>
        <w:div w:id="5459179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60194239">
      <w:bodyDiv w:val="1"/>
      <w:marLeft w:val="0"/>
      <w:marRight w:val="0"/>
      <w:marTop w:val="0"/>
      <w:marBottom w:val="0"/>
      <w:divBdr>
        <w:top w:val="none" w:sz="0" w:space="0" w:color="auto"/>
        <w:left w:val="none" w:sz="0" w:space="0" w:color="auto"/>
        <w:bottom w:val="none" w:sz="0" w:space="0" w:color="auto"/>
        <w:right w:val="none" w:sz="0" w:space="0" w:color="auto"/>
      </w:divBdr>
      <w:divsChild>
        <w:div w:id="296304488">
          <w:marLeft w:val="0"/>
          <w:marRight w:val="0"/>
          <w:marTop w:val="0"/>
          <w:marBottom w:val="0"/>
          <w:divBdr>
            <w:top w:val="none" w:sz="0" w:space="0" w:color="auto"/>
            <w:left w:val="none" w:sz="0" w:space="0" w:color="auto"/>
            <w:bottom w:val="none" w:sz="0" w:space="0" w:color="auto"/>
            <w:right w:val="none" w:sz="0" w:space="0" w:color="auto"/>
          </w:divBdr>
        </w:div>
        <w:div w:id="810287872">
          <w:marLeft w:val="0"/>
          <w:marRight w:val="0"/>
          <w:marTop w:val="0"/>
          <w:marBottom w:val="0"/>
          <w:divBdr>
            <w:top w:val="none" w:sz="0" w:space="0" w:color="auto"/>
            <w:left w:val="none" w:sz="0" w:space="0" w:color="auto"/>
            <w:bottom w:val="none" w:sz="0" w:space="0" w:color="auto"/>
            <w:right w:val="none" w:sz="0" w:space="0" w:color="auto"/>
          </w:divBdr>
        </w:div>
      </w:divsChild>
    </w:div>
    <w:div w:id="460879756">
      <w:bodyDiv w:val="1"/>
      <w:marLeft w:val="0"/>
      <w:marRight w:val="0"/>
      <w:marTop w:val="0"/>
      <w:marBottom w:val="0"/>
      <w:divBdr>
        <w:top w:val="none" w:sz="0" w:space="0" w:color="auto"/>
        <w:left w:val="none" w:sz="0" w:space="0" w:color="auto"/>
        <w:bottom w:val="none" w:sz="0" w:space="0" w:color="auto"/>
        <w:right w:val="none" w:sz="0" w:space="0" w:color="auto"/>
      </w:divBdr>
      <w:divsChild>
        <w:div w:id="1530340275">
          <w:marLeft w:val="0"/>
          <w:marRight w:val="0"/>
          <w:marTop w:val="0"/>
          <w:marBottom w:val="0"/>
          <w:divBdr>
            <w:top w:val="none" w:sz="0" w:space="0" w:color="auto"/>
            <w:left w:val="none" w:sz="0" w:space="0" w:color="auto"/>
            <w:bottom w:val="none" w:sz="0" w:space="0" w:color="auto"/>
            <w:right w:val="none" w:sz="0" w:space="0" w:color="auto"/>
          </w:divBdr>
          <w:divsChild>
            <w:div w:id="46146174">
              <w:marLeft w:val="0"/>
              <w:marRight w:val="0"/>
              <w:marTop w:val="0"/>
              <w:marBottom w:val="0"/>
              <w:divBdr>
                <w:top w:val="none" w:sz="0" w:space="0" w:color="auto"/>
                <w:left w:val="none" w:sz="0" w:space="0" w:color="auto"/>
                <w:bottom w:val="none" w:sz="0" w:space="0" w:color="auto"/>
                <w:right w:val="none" w:sz="0" w:space="0" w:color="auto"/>
              </w:divBdr>
              <w:divsChild>
                <w:div w:id="504126894">
                  <w:marLeft w:val="360"/>
                  <w:marRight w:val="96"/>
                  <w:marTop w:val="0"/>
                  <w:marBottom w:val="0"/>
                  <w:divBdr>
                    <w:top w:val="none" w:sz="0" w:space="0" w:color="auto"/>
                    <w:left w:val="none" w:sz="0" w:space="0" w:color="auto"/>
                    <w:bottom w:val="none" w:sz="0" w:space="0" w:color="auto"/>
                    <w:right w:val="none" w:sz="0" w:space="0" w:color="auto"/>
                  </w:divBdr>
                </w:div>
              </w:divsChild>
            </w:div>
            <w:div w:id="347566440">
              <w:marLeft w:val="0"/>
              <w:marRight w:val="0"/>
              <w:marTop w:val="0"/>
              <w:marBottom w:val="0"/>
              <w:divBdr>
                <w:top w:val="none" w:sz="0" w:space="0" w:color="auto"/>
                <w:left w:val="none" w:sz="0" w:space="0" w:color="auto"/>
                <w:bottom w:val="none" w:sz="0" w:space="0" w:color="auto"/>
                <w:right w:val="none" w:sz="0" w:space="0" w:color="auto"/>
              </w:divBdr>
              <w:divsChild>
                <w:div w:id="784733439">
                  <w:marLeft w:val="360"/>
                  <w:marRight w:val="96"/>
                  <w:marTop w:val="0"/>
                  <w:marBottom w:val="0"/>
                  <w:divBdr>
                    <w:top w:val="none" w:sz="0" w:space="0" w:color="auto"/>
                    <w:left w:val="none" w:sz="0" w:space="0" w:color="auto"/>
                    <w:bottom w:val="none" w:sz="0" w:space="0" w:color="auto"/>
                    <w:right w:val="none" w:sz="0" w:space="0" w:color="auto"/>
                  </w:divBdr>
                </w:div>
              </w:divsChild>
            </w:div>
            <w:div w:id="1174568560">
              <w:marLeft w:val="0"/>
              <w:marRight w:val="0"/>
              <w:marTop w:val="0"/>
              <w:marBottom w:val="0"/>
              <w:divBdr>
                <w:top w:val="none" w:sz="0" w:space="0" w:color="auto"/>
                <w:left w:val="none" w:sz="0" w:space="0" w:color="auto"/>
                <w:bottom w:val="none" w:sz="0" w:space="0" w:color="auto"/>
                <w:right w:val="none" w:sz="0" w:space="0" w:color="auto"/>
              </w:divBdr>
              <w:divsChild>
                <w:div w:id="34743904">
                  <w:marLeft w:val="360"/>
                  <w:marRight w:val="96"/>
                  <w:marTop w:val="0"/>
                  <w:marBottom w:val="0"/>
                  <w:divBdr>
                    <w:top w:val="none" w:sz="0" w:space="0" w:color="auto"/>
                    <w:left w:val="none" w:sz="0" w:space="0" w:color="auto"/>
                    <w:bottom w:val="none" w:sz="0" w:space="0" w:color="auto"/>
                    <w:right w:val="none" w:sz="0" w:space="0" w:color="auto"/>
                  </w:divBdr>
                </w:div>
              </w:divsChild>
            </w:div>
            <w:div w:id="1271626160">
              <w:marLeft w:val="0"/>
              <w:marRight w:val="0"/>
              <w:marTop w:val="0"/>
              <w:marBottom w:val="0"/>
              <w:divBdr>
                <w:top w:val="none" w:sz="0" w:space="0" w:color="auto"/>
                <w:left w:val="none" w:sz="0" w:space="0" w:color="auto"/>
                <w:bottom w:val="none" w:sz="0" w:space="0" w:color="auto"/>
                <w:right w:val="none" w:sz="0" w:space="0" w:color="auto"/>
              </w:divBdr>
              <w:divsChild>
                <w:div w:id="1214124335">
                  <w:marLeft w:val="360"/>
                  <w:marRight w:val="96"/>
                  <w:marTop w:val="0"/>
                  <w:marBottom w:val="0"/>
                  <w:divBdr>
                    <w:top w:val="none" w:sz="0" w:space="0" w:color="auto"/>
                    <w:left w:val="none" w:sz="0" w:space="0" w:color="auto"/>
                    <w:bottom w:val="none" w:sz="0" w:space="0" w:color="auto"/>
                    <w:right w:val="none" w:sz="0" w:space="0" w:color="auto"/>
                  </w:divBdr>
                </w:div>
              </w:divsChild>
            </w:div>
            <w:div w:id="1897158416">
              <w:marLeft w:val="0"/>
              <w:marRight w:val="0"/>
              <w:marTop w:val="0"/>
              <w:marBottom w:val="0"/>
              <w:divBdr>
                <w:top w:val="none" w:sz="0" w:space="0" w:color="auto"/>
                <w:left w:val="none" w:sz="0" w:space="0" w:color="auto"/>
                <w:bottom w:val="none" w:sz="0" w:space="0" w:color="auto"/>
                <w:right w:val="none" w:sz="0" w:space="0" w:color="auto"/>
              </w:divBdr>
              <w:divsChild>
                <w:div w:id="1073815230">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489374454">
      <w:bodyDiv w:val="1"/>
      <w:marLeft w:val="0"/>
      <w:marRight w:val="0"/>
      <w:marTop w:val="0"/>
      <w:marBottom w:val="0"/>
      <w:divBdr>
        <w:top w:val="none" w:sz="0" w:space="0" w:color="auto"/>
        <w:left w:val="none" w:sz="0" w:space="0" w:color="auto"/>
        <w:bottom w:val="none" w:sz="0" w:space="0" w:color="auto"/>
        <w:right w:val="none" w:sz="0" w:space="0" w:color="auto"/>
      </w:divBdr>
    </w:div>
    <w:div w:id="518353513">
      <w:bodyDiv w:val="1"/>
      <w:marLeft w:val="0"/>
      <w:marRight w:val="0"/>
      <w:marTop w:val="0"/>
      <w:marBottom w:val="0"/>
      <w:divBdr>
        <w:top w:val="none" w:sz="0" w:space="0" w:color="auto"/>
        <w:left w:val="none" w:sz="0" w:space="0" w:color="auto"/>
        <w:bottom w:val="none" w:sz="0" w:space="0" w:color="auto"/>
        <w:right w:val="none" w:sz="0" w:space="0" w:color="auto"/>
      </w:divBdr>
    </w:div>
    <w:div w:id="544683582">
      <w:bodyDiv w:val="1"/>
      <w:marLeft w:val="0"/>
      <w:marRight w:val="0"/>
      <w:marTop w:val="0"/>
      <w:marBottom w:val="0"/>
      <w:divBdr>
        <w:top w:val="none" w:sz="0" w:space="0" w:color="auto"/>
        <w:left w:val="none" w:sz="0" w:space="0" w:color="auto"/>
        <w:bottom w:val="none" w:sz="0" w:space="0" w:color="auto"/>
        <w:right w:val="none" w:sz="0" w:space="0" w:color="auto"/>
      </w:divBdr>
    </w:div>
    <w:div w:id="550658734">
      <w:bodyDiv w:val="1"/>
      <w:marLeft w:val="0"/>
      <w:marRight w:val="0"/>
      <w:marTop w:val="0"/>
      <w:marBottom w:val="0"/>
      <w:divBdr>
        <w:top w:val="none" w:sz="0" w:space="0" w:color="auto"/>
        <w:left w:val="none" w:sz="0" w:space="0" w:color="auto"/>
        <w:bottom w:val="none" w:sz="0" w:space="0" w:color="auto"/>
        <w:right w:val="none" w:sz="0" w:space="0" w:color="auto"/>
      </w:divBdr>
      <w:divsChild>
        <w:div w:id="247688911">
          <w:marLeft w:val="0"/>
          <w:marRight w:val="0"/>
          <w:marTop w:val="0"/>
          <w:marBottom w:val="0"/>
          <w:divBdr>
            <w:top w:val="none" w:sz="0" w:space="0" w:color="auto"/>
            <w:left w:val="none" w:sz="0" w:space="0" w:color="auto"/>
            <w:bottom w:val="none" w:sz="0" w:space="0" w:color="auto"/>
            <w:right w:val="none" w:sz="0" w:space="0" w:color="auto"/>
          </w:divBdr>
          <w:divsChild>
            <w:div w:id="2098864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4924830">
      <w:bodyDiv w:val="1"/>
      <w:marLeft w:val="0"/>
      <w:marRight w:val="0"/>
      <w:marTop w:val="0"/>
      <w:marBottom w:val="0"/>
      <w:divBdr>
        <w:top w:val="none" w:sz="0" w:space="0" w:color="auto"/>
        <w:left w:val="none" w:sz="0" w:space="0" w:color="auto"/>
        <w:bottom w:val="none" w:sz="0" w:space="0" w:color="auto"/>
        <w:right w:val="none" w:sz="0" w:space="0" w:color="auto"/>
      </w:divBdr>
      <w:divsChild>
        <w:div w:id="1223249960">
          <w:marLeft w:val="0"/>
          <w:marRight w:val="0"/>
          <w:marTop w:val="0"/>
          <w:marBottom w:val="0"/>
          <w:divBdr>
            <w:top w:val="none" w:sz="0" w:space="0" w:color="auto"/>
            <w:left w:val="none" w:sz="0" w:space="0" w:color="auto"/>
            <w:bottom w:val="none" w:sz="0" w:space="0" w:color="auto"/>
            <w:right w:val="none" w:sz="0" w:space="0" w:color="auto"/>
          </w:divBdr>
          <w:divsChild>
            <w:div w:id="312374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166306">
      <w:bodyDiv w:val="1"/>
      <w:marLeft w:val="0"/>
      <w:marRight w:val="0"/>
      <w:marTop w:val="0"/>
      <w:marBottom w:val="0"/>
      <w:divBdr>
        <w:top w:val="none" w:sz="0" w:space="0" w:color="auto"/>
        <w:left w:val="none" w:sz="0" w:space="0" w:color="auto"/>
        <w:bottom w:val="none" w:sz="0" w:space="0" w:color="auto"/>
        <w:right w:val="none" w:sz="0" w:space="0" w:color="auto"/>
      </w:divBdr>
    </w:div>
    <w:div w:id="576020324">
      <w:bodyDiv w:val="1"/>
      <w:marLeft w:val="0"/>
      <w:marRight w:val="0"/>
      <w:marTop w:val="0"/>
      <w:marBottom w:val="0"/>
      <w:divBdr>
        <w:top w:val="none" w:sz="0" w:space="0" w:color="auto"/>
        <w:left w:val="none" w:sz="0" w:space="0" w:color="auto"/>
        <w:bottom w:val="none" w:sz="0" w:space="0" w:color="auto"/>
        <w:right w:val="none" w:sz="0" w:space="0" w:color="auto"/>
      </w:divBdr>
      <w:divsChild>
        <w:div w:id="288433953">
          <w:marLeft w:val="0"/>
          <w:marRight w:val="0"/>
          <w:marTop w:val="0"/>
          <w:marBottom w:val="0"/>
          <w:divBdr>
            <w:top w:val="none" w:sz="0" w:space="0" w:color="auto"/>
            <w:left w:val="none" w:sz="0" w:space="0" w:color="auto"/>
            <w:bottom w:val="none" w:sz="0" w:space="0" w:color="auto"/>
            <w:right w:val="none" w:sz="0" w:space="0" w:color="auto"/>
          </w:divBdr>
          <w:divsChild>
            <w:div w:id="300428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8125105">
      <w:bodyDiv w:val="1"/>
      <w:marLeft w:val="0"/>
      <w:marRight w:val="0"/>
      <w:marTop w:val="0"/>
      <w:marBottom w:val="0"/>
      <w:divBdr>
        <w:top w:val="none" w:sz="0" w:space="0" w:color="auto"/>
        <w:left w:val="none" w:sz="0" w:space="0" w:color="auto"/>
        <w:bottom w:val="none" w:sz="0" w:space="0" w:color="auto"/>
        <w:right w:val="none" w:sz="0" w:space="0" w:color="auto"/>
      </w:divBdr>
    </w:div>
    <w:div w:id="643775627">
      <w:bodyDiv w:val="1"/>
      <w:marLeft w:val="0"/>
      <w:marRight w:val="0"/>
      <w:marTop w:val="0"/>
      <w:marBottom w:val="0"/>
      <w:divBdr>
        <w:top w:val="none" w:sz="0" w:space="0" w:color="auto"/>
        <w:left w:val="none" w:sz="0" w:space="0" w:color="auto"/>
        <w:bottom w:val="none" w:sz="0" w:space="0" w:color="auto"/>
        <w:right w:val="none" w:sz="0" w:space="0" w:color="auto"/>
      </w:divBdr>
      <w:divsChild>
        <w:div w:id="420562293">
          <w:marLeft w:val="0"/>
          <w:marRight w:val="0"/>
          <w:marTop w:val="0"/>
          <w:marBottom w:val="0"/>
          <w:divBdr>
            <w:top w:val="none" w:sz="0" w:space="0" w:color="auto"/>
            <w:left w:val="none" w:sz="0" w:space="0" w:color="auto"/>
            <w:bottom w:val="none" w:sz="0" w:space="0" w:color="auto"/>
            <w:right w:val="none" w:sz="0" w:space="0" w:color="auto"/>
          </w:divBdr>
          <w:divsChild>
            <w:div w:id="1046873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479626">
      <w:bodyDiv w:val="1"/>
      <w:marLeft w:val="0"/>
      <w:marRight w:val="0"/>
      <w:marTop w:val="0"/>
      <w:marBottom w:val="0"/>
      <w:divBdr>
        <w:top w:val="none" w:sz="0" w:space="0" w:color="auto"/>
        <w:left w:val="none" w:sz="0" w:space="0" w:color="auto"/>
        <w:bottom w:val="none" w:sz="0" w:space="0" w:color="auto"/>
        <w:right w:val="none" w:sz="0" w:space="0" w:color="auto"/>
      </w:divBdr>
    </w:div>
    <w:div w:id="654842623">
      <w:bodyDiv w:val="1"/>
      <w:marLeft w:val="0"/>
      <w:marRight w:val="0"/>
      <w:marTop w:val="0"/>
      <w:marBottom w:val="0"/>
      <w:divBdr>
        <w:top w:val="none" w:sz="0" w:space="0" w:color="auto"/>
        <w:left w:val="none" w:sz="0" w:space="0" w:color="auto"/>
        <w:bottom w:val="none" w:sz="0" w:space="0" w:color="auto"/>
        <w:right w:val="none" w:sz="0" w:space="0" w:color="auto"/>
      </w:divBdr>
    </w:div>
    <w:div w:id="668675941">
      <w:bodyDiv w:val="1"/>
      <w:marLeft w:val="0"/>
      <w:marRight w:val="0"/>
      <w:marTop w:val="0"/>
      <w:marBottom w:val="0"/>
      <w:divBdr>
        <w:top w:val="none" w:sz="0" w:space="0" w:color="auto"/>
        <w:left w:val="none" w:sz="0" w:space="0" w:color="auto"/>
        <w:bottom w:val="none" w:sz="0" w:space="0" w:color="auto"/>
        <w:right w:val="none" w:sz="0" w:space="0" w:color="auto"/>
      </w:divBdr>
    </w:div>
    <w:div w:id="703284570">
      <w:bodyDiv w:val="1"/>
      <w:marLeft w:val="0"/>
      <w:marRight w:val="0"/>
      <w:marTop w:val="0"/>
      <w:marBottom w:val="0"/>
      <w:divBdr>
        <w:top w:val="none" w:sz="0" w:space="0" w:color="auto"/>
        <w:left w:val="none" w:sz="0" w:space="0" w:color="auto"/>
        <w:bottom w:val="none" w:sz="0" w:space="0" w:color="auto"/>
        <w:right w:val="none" w:sz="0" w:space="0" w:color="auto"/>
      </w:divBdr>
    </w:div>
    <w:div w:id="813133832">
      <w:bodyDiv w:val="1"/>
      <w:marLeft w:val="0"/>
      <w:marRight w:val="0"/>
      <w:marTop w:val="0"/>
      <w:marBottom w:val="0"/>
      <w:divBdr>
        <w:top w:val="none" w:sz="0" w:space="0" w:color="auto"/>
        <w:left w:val="none" w:sz="0" w:space="0" w:color="auto"/>
        <w:bottom w:val="none" w:sz="0" w:space="0" w:color="auto"/>
        <w:right w:val="none" w:sz="0" w:space="0" w:color="auto"/>
      </w:divBdr>
    </w:div>
    <w:div w:id="813370630">
      <w:bodyDiv w:val="1"/>
      <w:marLeft w:val="0"/>
      <w:marRight w:val="0"/>
      <w:marTop w:val="0"/>
      <w:marBottom w:val="0"/>
      <w:divBdr>
        <w:top w:val="none" w:sz="0" w:space="0" w:color="auto"/>
        <w:left w:val="none" w:sz="0" w:space="0" w:color="auto"/>
        <w:bottom w:val="none" w:sz="0" w:space="0" w:color="auto"/>
        <w:right w:val="none" w:sz="0" w:space="0" w:color="auto"/>
      </w:divBdr>
      <w:divsChild>
        <w:div w:id="6804700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55118689">
      <w:bodyDiv w:val="1"/>
      <w:marLeft w:val="0"/>
      <w:marRight w:val="0"/>
      <w:marTop w:val="0"/>
      <w:marBottom w:val="0"/>
      <w:divBdr>
        <w:top w:val="none" w:sz="0" w:space="0" w:color="auto"/>
        <w:left w:val="none" w:sz="0" w:space="0" w:color="auto"/>
        <w:bottom w:val="none" w:sz="0" w:space="0" w:color="auto"/>
        <w:right w:val="none" w:sz="0" w:space="0" w:color="auto"/>
      </w:divBdr>
      <w:divsChild>
        <w:div w:id="10767096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4542367">
      <w:bodyDiv w:val="1"/>
      <w:marLeft w:val="0"/>
      <w:marRight w:val="0"/>
      <w:marTop w:val="0"/>
      <w:marBottom w:val="0"/>
      <w:divBdr>
        <w:top w:val="none" w:sz="0" w:space="0" w:color="auto"/>
        <w:left w:val="none" w:sz="0" w:space="0" w:color="auto"/>
        <w:bottom w:val="none" w:sz="0" w:space="0" w:color="auto"/>
        <w:right w:val="none" w:sz="0" w:space="0" w:color="auto"/>
      </w:divBdr>
      <w:divsChild>
        <w:div w:id="968437614">
          <w:marLeft w:val="0"/>
          <w:marRight w:val="0"/>
          <w:marTop w:val="0"/>
          <w:marBottom w:val="0"/>
          <w:divBdr>
            <w:top w:val="none" w:sz="0" w:space="0" w:color="auto"/>
            <w:left w:val="none" w:sz="0" w:space="0" w:color="auto"/>
            <w:bottom w:val="none" w:sz="0" w:space="0" w:color="auto"/>
            <w:right w:val="none" w:sz="0" w:space="0" w:color="auto"/>
          </w:divBdr>
        </w:div>
        <w:div w:id="2099523031">
          <w:marLeft w:val="0"/>
          <w:marRight w:val="0"/>
          <w:marTop w:val="0"/>
          <w:marBottom w:val="0"/>
          <w:divBdr>
            <w:top w:val="none" w:sz="0" w:space="0" w:color="auto"/>
            <w:left w:val="none" w:sz="0" w:space="0" w:color="auto"/>
            <w:bottom w:val="none" w:sz="0" w:space="0" w:color="auto"/>
            <w:right w:val="none" w:sz="0" w:space="0" w:color="auto"/>
          </w:divBdr>
        </w:div>
      </w:divsChild>
    </w:div>
    <w:div w:id="879589653">
      <w:bodyDiv w:val="1"/>
      <w:marLeft w:val="0"/>
      <w:marRight w:val="0"/>
      <w:marTop w:val="0"/>
      <w:marBottom w:val="0"/>
      <w:divBdr>
        <w:top w:val="none" w:sz="0" w:space="0" w:color="auto"/>
        <w:left w:val="none" w:sz="0" w:space="0" w:color="auto"/>
        <w:bottom w:val="none" w:sz="0" w:space="0" w:color="auto"/>
        <w:right w:val="none" w:sz="0" w:space="0" w:color="auto"/>
      </w:divBdr>
      <w:divsChild>
        <w:div w:id="300237536">
          <w:marLeft w:val="0"/>
          <w:marRight w:val="0"/>
          <w:marTop w:val="0"/>
          <w:marBottom w:val="0"/>
          <w:divBdr>
            <w:top w:val="none" w:sz="0" w:space="0" w:color="auto"/>
            <w:left w:val="none" w:sz="0" w:space="0" w:color="auto"/>
            <w:bottom w:val="none" w:sz="0" w:space="0" w:color="auto"/>
            <w:right w:val="none" w:sz="0" w:space="0" w:color="auto"/>
          </w:divBdr>
          <w:divsChild>
            <w:div w:id="154419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7180899">
      <w:bodyDiv w:val="1"/>
      <w:marLeft w:val="0"/>
      <w:marRight w:val="0"/>
      <w:marTop w:val="0"/>
      <w:marBottom w:val="0"/>
      <w:divBdr>
        <w:top w:val="none" w:sz="0" w:space="0" w:color="auto"/>
        <w:left w:val="none" w:sz="0" w:space="0" w:color="auto"/>
        <w:bottom w:val="none" w:sz="0" w:space="0" w:color="auto"/>
        <w:right w:val="none" w:sz="0" w:space="0" w:color="auto"/>
      </w:divBdr>
    </w:div>
    <w:div w:id="896286568">
      <w:bodyDiv w:val="1"/>
      <w:marLeft w:val="0"/>
      <w:marRight w:val="0"/>
      <w:marTop w:val="0"/>
      <w:marBottom w:val="0"/>
      <w:divBdr>
        <w:top w:val="none" w:sz="0" w:space="0" w:color="auto"/>
        <w:left w:val="none" w:sz="0" w:space="0" w:color="auto"/>
        <w:bottom w:val="none" w:sz="0" w:space="0" w:color="auto"/>
        <w:right w:val="none" w:sz="0" w:space="0" w:color="auto"/>
      </w:divBdr>
      <w:divsChild>
        <w:div w:id="1360356504">
          <w:marLeft w:val="0"/>
          <w:marRight w:val="0"/>
          <w:marTop w:val="0"/>
          <w:marBottom w:val="0"/>
          <w:divBdr>
            <w:top w:val="none" w:sz="0" w:space="0" w:color="auto"/>
            <w:left w:val="none" w:sz="0" w:space="0" w:color="auto"/>
            <w:bottom w:val="none" w:sz="0" w:space="0" w:color="auto"/>
            <w:right w:val="none" w:sz="0" w:space="0" w:color="auto"/>
          </w:divBdr>
          <w:divsChild>
            <w:div w:id="7102741">
              <w:marLeft w:val="0"/>
              <w:marRight w:val="0"/>
              <w:marTop w:val="0"/>
              <w:marBottom w:val="0"/>
              <w:divBdr>
                <w:top w:val="none" w:sz="0" w:space="0" w:color="auto"/>
                <w:left w:val="none" w:sz="0" w:space="0" w:color="auto"/>
                <w:bottom w:val="none" w:sz="0" w:space="0" w:color="auto"/>
                <w:right w:val="none" w:sz="0" w:space="0" w:color="auto"/>
              </w:divBdr>
              <w:divsChild>
                <w:div w:id="39475119">
                  <w:marLeft w:val="360"/>
                  <w:marRight w:val="96"/>
                  <w:marTop w:val="0"/>
                  <w:marBottom w:val="0"/>
                  <w:divBdr>
                    <w:top w:val="none" w:sz="0" w:space="0" w:color="auto"/>
                    <w:left w:val="none" w:sz="0" w:space="0" w:color="auto"/>
                    <w:bottom w:val="none" w:sz="0" w:space="0" w:color="auto"/>
                    <w:right w:val="none" w:sz="0" w:space="0" w:color="auto"/>
                  </w:divBdr>
                </w:div>
              </w:divsChild>
            </w:div>
            <w:div w:id="114953919">
              <w:marLeft w:val="0"/>
              <w:marRight w:val="0"/>
              <w:marTop w:val="0"/>
              <w:marBottom w:val="0"/>
              <w:divBdr>
                <w:top w:val="none" w:sz="0" w:space="0" w:color="auto"/>
                <w:left w:val="none" w:sz="0" w:space="0" w:color="auto"/>
                <w:bottom w:val="none" w:sz="0" w:space="0" w:color="auto"/>
                <w:right w:val="none" w:sz="0" w:space="0" w:color="auto"/>
              </w:divBdr>
              <w:divsChild>
                <w:div w:id="1306276788">
                  <w:marLeft w:val="360"/>
                  <w:marRight w:val="96"/>
                  <w:marTop w:val="0"/>
                  <w:marBottom w:val="0"/>
                  <w:divBdr>
                    <w:top w:val="none" w:sz="0" w:space="0" w:color="auto"/>
                    <w:left w:val="none" w:sz="0" w:space="0" w:color="auto"/>
                    <w:bottom w:val="none" w:sz="0" w:space="0" w:color="auto"/>
                    <w:right w:val="none" w:sz="0" w:space="0" w:color="auto"/>
                  </w:divBdr>
                </w:div>
              </w:divsChild>
            </w:div>
            <w:div w:id="300354758">
              <w:marLeft w:val="0"/>
              <w:marRight w:val="0"/>
              <w:marTop w:val="0"/>
              <w:marBottom w:val="0"/>
              <w:divBdr>
                <w:top w:val="none" w:sz="0" w:space="0" w:color="auto"/>
                <w:left w:val="none" w:sz="0" w:space="0" w:color="auto"/>
                <w:bottom w:val="none" w:sz="0" w:space="0" w:color="auto"/>
                <w:right w:val="none" w:sz="0" w:space="0" w:color="auto"/>
              </w:divBdr>
              <w:divsChild>
                <w:div w:id="1961916495">
                  <w:marLeft w:val="360"/>
                  <w:marRight w:val="96"/>
                  <w:marTop w:val="0"/>
                  <w:marBottom w:val="0"/>
                  <w:divBdr>
                    <w:top w:val="none" w:sz="0" w:space="0" w:color="auto"/>
                    <w:left w:val="none" w:sz="0" w:space="0" w:color="auto"/>
                    <w:bottom w:val="none" w:sz="0" w:space="0" w:color="auto"/>
                    <w:right w:val="none" w:sz="0" w:space="0" w:color="auto"/>
                  </w:divBdr>
                </w:div>
              </w:divsChild>
            </w:div>
            <w:div w:id="1288242186">
              <w:marLeft w:val="0"/>
              <w:marRight w:val="0"/>
              <w:marTop w:val="0"/>
              <w:marBottom w:val="0"/>
              <w:divBdr>
                <w:top w:val="none" w:sz="0" w:space="0" w:color="auto"/>
                <w:left w:val="none" w:sz="0" w:space="0" w:color="auto"/>
                <w:bottom w:val="none" w:sz="0" w:space="0" w:color="auto"/>
                <w:right w:val="none" w:sz="0" w:space="0" w:color="auto"/>
              </w:divBdr>
              <w:divsChild>
                <w:div w:id="1660845183">
                  <w:marLeft w:val="360"/>
                  <w:marRight w:val="96"/>
                  <w:marTop w:val="0"/>
                  <w:marBottom w:val="0"/>
                  <w:divBdr>
                    <w:top w:val="none" w:sz="0" w:space="0" w:color="auto"/>
                    <w:left w:val="none" w:sz="0" w:space="0" w:color="auto"/>
                    <w:bottom w:val="none" w:sz="0" w:space="0" w:color="auto"/>
                    <w:right w:val="none" w:sz="0" w:space="0" w:color="auto"/>
                  </w:divBdr>
                </w:div>
              </w:divsChild>
            </w:div>
            <w:div w:id="1746874827">
              <w:marLeft w:val="0"/>
              <w:marRight w:val="0"/>
              <w:marTop w:val="0"/>
              <w:marBottom w:val="0"/>
              <w:divBdr>
                <w:top w:val="none" w:sz="0" w:space="0" w:color="auto"/>
                <w:left w:val="none" w:sz="0" w:space="0" w:color="auto"/>
                <w:bottom w:val="none" w:sz="0" w:space="0" w:color="auto"/>
                <w:right w:val="none" w:sz="0" w:space="0" w:color="auto"/>
              </w:divBdr>
              <w:divsChild>
                <w:div w:id="242646177">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910116077">
      <w:bodyDiv w:val="1"/>
      <w:marLeft w:val="0"/>
      <w:marRight w:val="0"/>
      <w:marTop w:val="0"/>
      <w:marBottom w:val="0"/>
      <w:divBdr>
        <w:top w:val="none" w:sz="0" w:space="0" w:color="auto"/>
        <w:left w:val="none" w:sz="0" w:space="0" w:color="auto"/>
        <w:bottom w:val="none" w:sz="0" w:space="0" w:color="auto"/>
        <w:right w:val="none" w:sz="0" w:space="0" w:color="auto"/>
      </w:divBdr>
      <w:divsChild>
        <w:div w:id="1181162973">
          <w:marLeft w:val="0"/>
          <w:marRight w:val="0"/>
          <w:marTop w:val="0"/>
          <w:marBottom w:val="0"/>
          <w:divBdr>
            <w:top w:val="none" w:sz="0" w:space="0" w:color="auto"/>
            <w:left w:val="none" w:sz="0" w:space="0" w:color="auto"/>
            <w:bottom w:val="none" w:sz="0" w:space="0" w:color="auto"/>
            <w:right w:val="none" w:sz="0" w:space="0" w:color="auto"/>
          </w:divBdr>
          <w:divsChild>
            <w:div w:id="767390386">
              <w:marLeft w:val="0"/>
              <w:marRight w:val="0"/>
              <w:marTop w:val="0"/>
              <w:marBottom w:val="0"/>
              <w:divBdr>
                <w:top w:val="none" w:sz="0" w:space="0" w:color="auto"/>
                <w:left w:val="none" w:sz="0" w:space="0" w:color="auto"/>
                <w:bottom w:val="none" w:sz="0" w:space="0" w:color="auto"/>
                <w:right w:val="none" w:sz="0" w:space="0" w:color="auto"/>
              </w:divBdr>
              <w:divsChild>
                <w:div w:id="559901544">
                  <w:marLeft w:val="0"/>
                  <w:marRight w:val="0"/>
                  <w:marTop w:val="0"/>
                  <w:marBottom w:val="0"/>
                  <w:divBdr>
                    <w:top w:val="none" w:sz="0" w:space="0" w:color="auto"/>
                    <w:left w:val="none" w:sz="0" w:space="0" w:color="auto"/>
                    <w:bottom w:val="none" w:sz="0" w:space="0" w:color="auto"/>
                    <w:right w:val="none" w:sz="0" w:space="0" w:color="auto"/>
                  </w:divBdr>
                  <w:divsChild>
                    <w:div w:id="850341485">
                      <w:marLeft w:val="0"/>
                      <w:marRight w:val="0"/>
                      <w:marTop w:val="0"/>
                      <w:marBottom w:val="0"/>
                      <w:divBdr>
                        <w:top w:val="none" w:sz="0" w:space="0" w:color="auto"/>
                        <w:left w:val="none" w:sz="0" w:space="0" w:color="auto"/>
                        <w:bottom w:val="none" w:sz="0" w:space="0" w:color="auto"/>
                        <w:right w:val="none" w:sz="0" w:space="0" w:color="auto"/>
                      </w:divBdr>
                      <w:divsChild>
                        <w:div w:id="1288971965">
                          <w:marLeft w:val="0"/>
                          <w:marRight w:val="0"/>
                          <w:marTop w:val="0"/>
                          <w:marBottom w:val="0"/>
                          <w:divBdr>
                            <w:top w:val="none" w:sz="0" w:space="0" w:color="auto"/>
                            <w:left w:val="none" w:sz="0" w:space="0" w:color="auto"/>
                            <w:bottom w:val="none" w:sz="0" w:space="0" w:color="auto"/>
                            <w:right w:val="none" w:sz="0" w:space="0" w:color="auto"/>
                          </w:divBdr>
                          <w:divsChild>
                            <w:div w:id="1551503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52638313">
      <w:bodyDiv w:val="1"/>
      <w:marLeft w:val="0"/>
      <w:marRight w:val="0"/>
      <w:marTop w:val="0"/>
      <w:marBottom w:val="0"/>
      <w:divBdr>
        <w:top w:val="none" w:sz="0" w:space="0" w:color="auto"/>
        <w:left w:val="none" w:sz="0" w:space="0" w:color="auto"/>
        <w:bottom w:val="none" w:sz="0" w:space="0" w:color="auto"/>
        <w:right w:val="none" w:sz="0" w:space="0" w:color="auto"/>
      </w:divBdr>
      <w:divsChild>
        <w:div w:id="296616191">
          <w:marLeft w:val="0"/>
          <w:marRight w:val="0"/>
          <w:marTop w:val="0"/>
          <w:marBottom w:val="0"/>
          <w:divBdr>
            <w:top w:val="none" w:sz="0" w:space="0" w:color="auto"/>
            <w:left w:val="none" w:sz="0" w:space="0" w:color="auto"/>
            <w:bottom w:val="none" w:sz="0" w:space="0" w:color="auto"/>
            <w:right w:val="none" w:sz="0" w:space="0" w:color="auto"/>
          </w:divBdr>
        </w:div>
      </w:divsChild>
    </w:div>
    <w:div w:id="962424977">
      <w:bodyDiv w:val="1"/>
      <w:marLeft w:val="0"/>
      <w:marRight w:val="0"/>
      <w:marTop w:val="0"/>
      <w:marBottom w:val="0"/>
      <w:divBdr>
        <w:top w:val="none" w:sz="0" w:space="0" w:color="auto"/>
        <w:left w:val="none" w:sz="0" w:space="0" w:color="auto"/>
        <w:bottom w:val="none" w:sz="0" w:space="0" w:color="auto"/>
        <w:right w:val="none" w:sz="0" w:space="0" w:color="auto"/>
      </w:divBdr>
      <w:divsChild>
        <w:div w:id="649675745">
          <w:marLeft w:val="0"/>
          <w:marRight w:val="0"/>
          <w:marTop w:val="0"/>
          <w:marBottom w:val="0"/>
          <w:divBdr>
            <w:top w:val="none" w:sz="0" w:space="0" w:color="auto"/>
            <w:left w:val="none" w:sz="0" w:space="0" w:color="auto"/>
            <w:bottom w:val="none" w:sz="0" w:space="0" w:color="auto"/>
            <w:right w:val="none" w:sz="0" w:space="0" w:color="auto"/>
          </w:divBdr>
          <w:divsChild>
            <w:div w:id="1390377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3655065">
      <w:bodyDiv w:val="1"/>
      <w:marLeft w:val="0"/>
      <w:marRight w:val="0"/>
      <w:marTop w:val="0"/>
      <w:marBottom w:val="0"/>
      <w:divBdr>
        <w:top w:val="none" w:sz="0" w:space="0" w:color="auto"/>
        <w:left w:val="none" w:sz="0" w:space="0" w:color="auto"/>
        <w:bottom w:val="none" w:sz="0" w:space="0" w:color="auto"/>
        <w:right w:val="none" w:sz="0" w:space="0" w:color="auto"/>
      </w:divBdr>
    </w:div>
    <w:div w:id="1023434169">
      <w:bodyDiv w:val="1"/>
      <w:marLeft w:val="0"/>
      <w:marRight w:val="0"/>
      <w:marTop w:val="0"/>
      <w:marBottom w:val="0"/>
      <w:divBdr>
        <w:top w:val="none" w:sz="0" w:space="0" w:color="auto"/>
        <w:left w:val="none" w:sz="0" w:space="0" w:color="auto"/>
        <w:bottom w:val="none" w:sz="0" w:space="0" w:color="auto"/>
        <w:right w:val="none" w:sz="0" w:space="0" w:color="auto"/>
      </w:divBdr>
      <w:divsChild>
        <w:div w:id="1203372143">
          <w:marLeft w:val="0"/>
          <w:marRight w:val="0"/>
          <w:marTop w:val="0"/>
          <w:marBottom w:val="0"/>
          <w:divBdr>
            <w:top w:val="none" w:sz="0" w:space="0" w:color="auto"/>
            <w:left w:val="none" w:sz="0" w:space="0" w:color="auto"/>
            <w:bottom w:val="none" w:sz="0" w:space="0" w:color="auto"/>
            <w:right w:val="none" w:sz="0" w:space="0" w:color="auto"/>
          </w:divBdr>
          <w:divsChild>
            <w:div w:id="48497797">
              <w:marLeft w:val="0"/>
              <w:marRight w:val="0"/>
              <w:marTop w:val="0"/>
              <w:marBottom w:val="0"/>
              <w:divBdr>
                <w:top w:val="none" w:sz="0" w:space="0" w:color="auto"/>
                <w:left w:val="none" w:sz="0" w:space="0" w:color="auto"/>
                <w:bottom w:val="none" w:sz="0" w:space="0" w:color="auto"/>
                <w:right w:val="none" w:sz="0" w:space="0" w:color="auto"/>
              </w:divBdr>
              <w:divsChild>
                <w:div w:id="50346869">
                  <w:marLeft w:val="360"/>
                  <w:marRight w:val="96"/>
                  <w:marTop w:val="0"/>
                  <w:marBottom w:val="0"/>
                  <w:divBdr>
                    <w:top w:val="none" w:sz="0" w:space="0" w:color="auto"/>
                    <w:left w:val="none" w:sz="0" w:space="0" w:color="auto"/>
                    <w:bottom w:val="none" w:sz="0" w:space="0" w:color="auto"/>
                    <w:right w:val="none" w:sz="0" w:space="0" w:color="auto"/>
                  </w:divBdr>
                </w:div>
              </w:divsChild>
            </w:div>
            <w:div w:id="1297839245">
              <w:marLeft w:val="0"/>
              <w:marRight w:val="0"/>
              <w:marTop w:val="0"/>
              <w:marBottom w:val="0"/>
              <w:divBdr>
                <w:top w:val="none" w:sz="0" w:space="0" w:color="auto"/>
                <w:left w:val="none" w:sz="0" w:space="0" w:color="auto"/>
                <w:bottom w:val="none" w:sz="0" w:space="0" w:color="auto"/>
                <w:right w:val="none" w:sz="0" w:space="0" w:color="auto"/>
              </w:divBdr>
              <w:divsChild>
                <w:div w:id="1583487710">
                  <w:marLeft w:val="360"/>
                  <w:marRight w:val="96"/>
                  <w:marTop w:val="0"/>
                  <w:marBottom w:val="0"/>
                  <w:divBdr>
                    <w:top w:val="none" w:sz="0" w:space="0" w:color="auto"/>
                    <w:left w:val="none" w:sz="0" w:space="0" w:color="auto"/>
                    <w:bottom w:val="none" w:sz="0" w:space="0" w:color="auto"/>
                    <w:right w:val="none" w:sz="0" w:space="0" w:color="auto"/>
                  </w:divBdr>
                </w:div>
              </w:divsChild>
            </w:div>
            <w:div w:id="1849828071">
              <w:marLeft w:val="0"/>
              <w:marRight w:val="0"/>
              <w:marTop w:val="0"/>
              <w:marBottom w:val="0"/>
              <w:divBdr>
                <w:top w:val="none" w:sz="0" w:space="0" w:color="auto"/>
                <w:left w:val="none" w:sz="0" w:space="0" w:color="auto"/>
                <w:bottom w:val="none" w:sz="0" w:space="0" w:color="auto"/>
                <w:right w:val="none" w:sz="0" w:space="0" w:color="auto"/>
              </w:divBdr>
              <w:divsChild>
                <w:div w:id="1691493655">
                  <w:marLeft w:val="360"/>
                  <w:marRight w:val="96"/>
                  <w:marTop w:val="0"/>
                  <w:marBottom w:val="0"/>
                  <w:divBdr>
                    <w:top w:val="none" w:sz="0" w:space="0" w:color="auto"/>
                    <w:left w:val="none" w:sz="0" w:space="0" w:color="auto"/>
                    <w:bottom w:val="none" w:sz="0" w:space="0" w:color="auto"/>
                    <w:right w:val="none" w:sz="0" w:space="0" w:color="auto"/>
                  </w:divBdr>
                </w:div>
              </w:divsChild>
            </w:div>
            <w:div w:id="2044210552">
              <w:marLeft w:val="0"/>
              <w:marRight w:val="0"/>
              <w:marTop w:val="0"/>
              <w:marBottom w:val="0"/>
              <w:divBdr>
                <w:top w:val="none" w:sz="0" w:space="0" w:color="auto"/>
                <w:left w:val="none" w:sz="0" w:space="0" w:color="auto"/>
                <w:bottom w:val="none" w:sz="0" w:space="0" w:color="auto"/>
                <w:right w:val="none" w:sz="0" w:space="0" w:color="auto"/>
              </w:divBdr>
              <w:divsChild>
                <w:div w:id="527525555">
                  <w:marLeft w:val="360"/>
                  <w:marRight w:val="96"/>
                  <w:marTop w:val="0"/>
                  <w:marBottom w:val="0"/>
                  <w:divBdr>
                    <w:top w:val="none" w:sz="0" w:space="0" w:color="auto"/>
                    <w:left w:val="none" w:sz="0" w:space="0" w:color="auto"/>
                    <w:bottom w:val="none" w:sz="0" w:space="0" w:color="auto"/>
                    <w:right w:val="none" w:sz="0" w:space="0" w:color="auto"/>
                  </w:divBdr>
                </w:div>
              </w:divsChild>
            </w:div>
            <w:div w:id="2082213003">
              <w:marLeft w:val="0"/>
              <w:marRight w:val="0"/>
              <w:marTop w:val="0"/>
              <w:marBottom w:val="0"/>
              <w:divBdr>
                <w:top w:val="none" w:sz="0" w:space="0" w:color="auto"/>
                <w:left w:val="none" w:sz="0" w:space="0" w:color="auto"/>
                <w:bottom w:val="none" w:sz="0" w:space="0" w:color="auto"/>
                <w:right w:val="none" w:sz="0" w:space="0" w:color="auto"/>
              </w:divBdr>
              <w:divsChild>
                <w:div w:id="117837464">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036346590">
      <w:bodyDiv w:val="1"/>
      <w:marLeft w:val="0"/>
      <w:marRight w:val="0"/>
      <w:marTop w:val="0"/>
      <w:marBottom w:val="0"/>
      <w:divBdr>
        <w:top w:val="none" w:sz="0" w:space="0" w:color="auto"/>
        <w:left w:val="none" w:sz="0" w:space="0" w:color="auto"/>
        <w:bottom w:val="none" w:sz="0" w:space="0" w:color="auto"/>
        <w:right w:val="none" w:sz="0" w:space="0" w:color="auto"/>
      </w:divBdr>
      <w:divsChild>
        <w:div w:id="715474397">
          <w:marLeft w:val="0"/>
          <w:marRight w:val="0"/>
          <w:marTop w:val="0"/>
          <w:marBottom w:val="0"/>
          <w:divBdr>
            <w:top w:val="none" w:sz="0" w:space="0" w:color="auto"/>
            <w:left w:val="none" w:sz="0" w:space="0" w:color="auto"/>
            <w:bottom w:val="none" w:sz="0" w:space="0" w:color="auto"/>
            <w:right w:val="none" w:sz="0" w:space="0" w:color="auto"/>
          </w:divBdr>
          <w:divsChild>
            <w:div w:id="1405373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9742351">
      <w:bodyDiv w:val="1"/>
      <w:marLeft w:val="0"/>
      <w:marRight w:val="0"/>
      <w:marTop w:val="0"/>
      <w:marBottom w:val="0"/>
      <w:divBdr>
        <w:top w:val="none" w:sz="0" w:space="0" w:color="auto"/>
        <w:left w:val="none" w:sz="0" w:space="0" w:color="auto"/>
        <w:bottom w:val="none" w:sz="0" w:space="0" w:color="auto"/>
        <w:right w:val="none" w:sz="0" w:space="0" w:color="auto"/>
      </w:divBdr>
    </w:div>
    <w:div w:id="1043092128">
      <w:bodyDiv w:val="1"/>
      <w:marLeft w:val="0"/>
      <w:marRight w:val="0"/>
      <w:marTop w:val="0"/>
      <w:marBottom w:val="0"/>
      <w:divBdr>
        <w:top w:val="none" w:sz="0" w:space="0" w:color="auto"/>
        <w:left w:val="none" w:sz="0" w:space="0" w:color="auto"/>
        <w:bottom w:val="none" w:sz="0" w:space="0" w:color="auto"/>
        <w:right w:val="none" w:sz="0" w:space="0" w:color="auto"/>
      </w:divBdr>
      <w:divsChild>
        <w:div w:id="122428907">
          <w:marLeft w:val="0"/>
          <w:marRight w:val="0"/>
          <w:marTop w:val="0"/>
          <w:marBottom w:val="0"/>
          <w:divBdr>
            <w:top w:val="none" w:sz="0" w:space="0" w:color="auto"/>
            <w:left w:val="none" w:sz="0" w:space="0" w:color="auto"/>
            <w:bottom w:val="none" w:sz="0" w:space="0" w:color="auto"/>
            <w:right w:val="none" w:sz="0" w:space="0" w:color="auto"/>
          </w:divBdr>
        </w:div>
      </w:divsChild>
    </w:div>
    <w:div w:id="1105855051">
      <w:bodyDiv w:val="1"/>
      <w:marLeft w:val="0"/>
      <w:marRight w:val="0"/>
      <w:marTop w:val="0"/>
      <w:marBottom w:val="0"/>
      <w:divBdr>
        <w:top w:val="none" w:sz="0" w:space="0" w:color="auto"/>
        <w:left w:val="none" w:sz="0" w:space="0" w:color="auto"/>
        <w:bottom w:val="none" w:sz="0" w:space="0" w:color="auto"/>
        <w:right w:val="none" w:sz="0" w:space="0" w:color="auto"/>
      </w:divBdr>
    </w:div>
    <w:div w:id="1120731970">
      <w:bodyDiv w:val="1"/>
      <w:marLeft w:val="0"/>
      <w:marRight w:val="0"/>
      <w:marTop w:val="0"/>
      <w:marBottom w:val="0"/>
      <w:divBdr>
        <w:top w:val="none" w:sz="0" w:space="0" w:color="auto"/>
        <w:left w:val="none" w:sz="0" w:space="0" w:color="auto"/>
        <w:bottom w:val="none" w:sz="0" w:space="0" w:color="auto"/>
        <w:right w:val="none" w:sz="0" w:space="0" w:color="auto"/>
      </w:divBdr>
    </w:div>
    <w:div w:id="1124888491">
      <w:bodyDiv w:val="1"/>
      <w:marLeft w:val="0"/>
      <w:marRight w:val="0"/>
      <w:marTop w:val="0"/>
      <w:marBottom w:val="0"/>
      <w:divBdr>
        <w:top w:val="none" w:sz="0" w:space="0" w:color="auto"/>
        <w:left w:val="none" w:sz="0" w:space="0" w:color="auto"/>
        <w:bottom w:val="none" w:sz="0" w:space="0" w:color="auto"/>
        <w:right w:val="none" w:sz="0" w:space="0" w:color="auto"/>
      </w:divBdr>
    </w:div>
    <w:div w:id="1129318613">
      <w:bodyDiv w:val="1"/>
      <w:marLeft w:val="0"/>
      <w:marRight w:val="0"/>
      <w:marTop w:val="0"/>
      <w:marBottom w:val="0"/>
      <w:divBdr>
        <w:top w:val="none" w:sz="0" w:space="0" w:color="auto"/>
        <w:left w:val="none" w:sz="0" w:space="0" w:color="auto"/>
        <w:bottom w:val="none" w:sz="0" w:space="0" w:color="auto"/>
        <w:right w:val="none" w:sz="0" w:space="0" w:color="auto"/>
      </w:divBdr>
      <w:divsChild>
        <w:div w:id="1685739061">
          <w:marLeft w:val="0"/>
          <w:marRight w:val="0"/>
          <w:marTop w:val="0"/>
          <w:marBottom w:val="0"/>
          <w:divBdr>
            <w:top w:val="none" w:sz="0" w:space="0" w:color="auto"/>
            <w:left w:val="none" w:sz="0" w:space="0" w:color="auto"/>
            <w:bottom w:val="none" w:sz="0" w:space="0" w:color="auto"/>
            <w:right w:val="none" w:sz="0" w:space="0" w:color="auto"/>
          </w:divBdr>
        </w:div>
      </w:divsChild>
    </w:div>
    <w:div w:id="1141652721">
      <w:bodyDiv w:val="1"/>
      <w:marLeft w:val="0"/>
      <w:marRight w:val="0"/>
      <w:marTop w:val="0"/>
      <w:marBottom w:val="0"/>
      <w:divBdr>
        <w:top w:val="none" w:sz="0" w:space="0" w:color="auto"/>
        <w:left w:val="none" w:sz="0" w:space="0" w:color="auto"/>
        <w:bottom w:val="none" w:sz="0" w:space="0" w:color="auto"/>
        <w:right w:val="none" w:sz="0" w:space="0" w:color="auto"/>
      </w:divBdr>
    </w:div>
    <w:div w:id="1175262714">
      <w:bodyDiv w:val="1"/>
      <w:marLeft w:val="0"/>
      <w:marRight w:val="0"/>
      <w:marTop w:val="0"/>
      <w:marBottom w:val="0"/>
      <w:divBdr>
        <w:top w:val="none" w:sz="0" w:space="0" w:color="auto"/>
        <w:left w:val="none" w:sz="0" w:space="0" w:color="auto"/>
        <w:bottom w:val="none" w:sz="0" w:space="0" w:color="auto"/>
        <w:right w:val="none" w:sz="0" w:space="0" w:color="auto"/>
      </w:divBdr>
    </w:div>
    <w:div w:id="1193228580">
      <w:bodyDiv w:val="1"/>
      <w:marLeft w:val="0"/>
      <w:marRight w:val="0"/>
      <w:marTop w:val="0"/>
      <w:marBottom w:val="0"/>
      <w:divBdr>
        <w:top w:val="none" w:sz="0" w:space="0" w:color="auto"/>
        <w:left w:val="none" w:sz="0" w:space="0" w:color="auto"/>
        <w:bottom w:val="none" w:sz="0" w:space="0" w:color="auto"/>
        <w:right w:val="none" w:sz="0" w:space="0" w:color="auto"/>
      </w:divBdr>
      <w:divsChild>
        <w:div w:id="1576861768">
          <w:marLeft w:val="0"/>
          <w:marRight w:val="0"/>
          <w:marTop w:val="0"/>
          <w:marBottom w:val="0"/>
          <w:divBdr>
            <w:top w:val="none" w:sz="0" w:space="0" w:color="auto"/>
            <w:left w:val="none" w:sz="0" w:space="0" w:color="auto"/>
            <w:bottom w:val="none" w:sz="0" w:space="0" w:color="auto"/>
            <w:right w:val="none" w:sz="0" w:space="0" w:color="auto"/>
          </w:divBdr>
          <w:divsChild>
            <w:div w:id="354969172">
              <w:marLeft w:val="0"/>
              <w:marRight w:val="0"/>
              <w:marTop w:val="0"/>
              <w:marBottom w:val="0"/>
              <w:divBdr>
                <w:top w:val="none" w:sz="0" w:space="0" w:color="auto"/>
                <w:left w:val="none" w:sz="0" w:space="0" w:color="auto"/>
                <w:bottom w:val="none" w:sz="0" w:space="0" w:color="auto"/>
                <w:right w:val="none" w:sz="0" w:space="0" w:color="auto"/>
              </w:divBdr>
              <w:divsChild>
                <w:div w:id="52822467">
                  <w:marLeft w:val="360"/>
                  <w:marRight w:val="96"/>
                  <w:marTop w:val="0"/>
                  <w:marBottom w:val="0"/>
                  <w:divBdr>
                    <w:top w:val="none" w:sz="0" w:space="0" w:color="auto"/>
                    <w:left w:val="none" w:sz="0" w:space="0" w:color="auto"/>
                    <w:bottom w:val="none" w:sz="0" w:space="0" w:color="auto"/>
                    <w:right w:val="none" w:sz="0" w:space="0" w:color="auto"/>
                  </w:divBdr>
                </w:div>
              </w:divsChild>
            </w:div>
            <w:div w:id="1296327049">
              <w:marLeft w:val="0"/>
              <w:marRight w:val="0"/>
              <w:marTop w:val="0"/>
              <w:marBottom w:val="0"/>
              <w:divBdr>
                <w:top w:val="none" w:sz="0" w:space="0" w:color="auto"/>
                <w:left w:val="none" w:sz="0" w:space="0" w:color="auto"/>
                <w:bottom w:val="none" w:sz="0" w:space="0" w:color="auto"/>
                <w:right w:val="none" w:sz="0" w:space="0" w:color="auto"/>
              </w:divBdr>
              <w:divsChild>
                <w:div w:id="485321040">
                  <w:marLeft w:val="360"/>
                  <w:marRight w:val="96"/>
                  <w:marTop w:val="0"/>
                  <w:marBottom w:val="0"/>
                  <w:divBdr>
                    <w:top w:val="none" w:sz="0" w:space="0" w:color="auto"/>
                    <w:left w:val="none" w:sz="0" w:space="0" w:color="auto"/>
                    <w:bottom w:val="none" w:sz="0" w:space="0" w:color="auto"/>
                    <w:right w:val="none" w:sz="0" w:space="0" w:color="auto"/>
                  </w:divBdr>
                </w:div>
              </w:divsChild>
            </w:div>
            <w:div w:id="1351101213">
              <w:marLeft w:val="0"/>
              <w:marRight w:val="0"/>
              <w:marTop w:val="0"/>
              <w:marBottom w:val="0"/>
              <w:divBdr>
                <w:top w:val="none" w:sz="0" w:space="0" w:color="auto"/>
                <w:left w:val="none" w:sz="0" w:space="0" w:color="auto"/>
                <w:bottom w:val="none" w:sz="0" w:space="0" w:color="auto"/>
                <w:right w:val="none" w:sz="0" w:space="0" w:color="auto"/>
              </w:divBdr>
              <w:divsChild>
                <w:div w:id="1340738359">
                  <w:marLeft w:val="360"/>
                  <w:marRight w:val="96"/>
                  <w:marTop w:val="0"/>
                  <w:marBottom w:val="0"/>
                  <w:divBdr>
                    <w:top w:val="none" w:sz="0" w:space="0" w:color="auto"/>
                    <w:left w:val="none" w:sz="0" w:space="0" w:color="auto"/>
                    <w:bottom w:val="none" w:sz="0" w:space="0" w:color="auto"/>
                    <w:right w:val="none" w:sz="0" w:space="0" w:color="auto"/>
                  </w:divBdr>
                </w:div>
              </w:divsChild>
            </w:div>
            <w:div w:id="1844589087">
              <w:marLeft w:val="0"/>
              <w:marRight w:val="0"/>
              <w:marTop w:val="0"/>
              <w:marBottom w:val="0"/>
              <w:divBdr>
                <w:top w:val="none" w:sz="0" w:space="0" w:color="auto"/>
                <w:left w:val="none" w:sz="0" w:space="0" w:color="auto"/>
                <w:bottom w:val="none" w:sz="0" w:space="0" w:color="auto"/>
                <w:right w:val="none" w:sz="0" w:space="0" w:color="auto"/>
              </w:divBdr>
              <w:divsChild>
                <w:div w:id="114299311">
                  <w:marLeft w:val="360"/>
                  <w:marRight w:val="96"/>
                  <w:marTop w:val="0"/>
                  <w:marBottom w:val="0"/>
                  <w:divBdr>
                    <w:top w:val="none" w:sz="0" w:space="0" w:color="auto"/>
                    <w:left w:val="none" w:sz="0" w:space="0" w:color="auto"/>
                    <w:bottom w:val="none" w:sz="0" w:space="0" w:color="auto"/>
                    <w:right w:val="none" w:sz="0" w:space="0" w:color="auto"/>
                  </w:divBdr>
                </w:div>
              </w:divsChild>
            </w:div>
            <w:div w:id="2064870821">
              <w:marLeft w:val="0"/>
              <w:marRight w:val="0"/>
              <w:marTop w:val="0"/>
              <w:marBottom w:val="0"/>
              <w:divBdr>
                <w:top w:val="none" w:sz="0" w:space="0" w:color="auto"/>
                <w:left w:val="none" w:sz="0" w:space="0" w:color="auto"/>
                <w:bottom w:val="none" w:sz="0" w:space="0" w:color="auto"/>
                <w:right w:val="none" w:sz="0" w:space="0" w:color="auto"/>
              </w:divBdr>
              <w:divsChild>
                <w:div w:id="1500926922">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213080027">
      <w:bodyDiv w:val="1"/>
      <w:marLeft w:val="0"/>
      <w:marRight w:val="0"/>
      <w:marTop w:val="0"/>
      <w:marBottom w:val="0"/>
      <w:divBdr>
        <w:top w:val="none" w:sz="0" w:space="0" w:color="auto"/>
        <w:left w:val="none" w:sz="0" w:space="0" w:color="auto"/>
        <w:bottom w:val="none" w:sz="0" w:space="0" w:color="auto"/>
        <w:right w:val="none" w:sz="0" w:space="0" w:color="auto"/>
      </w:divBdr>
    </w:div>
    <w:div w:id="1224365586">
      <w:bodyDiv w:val="1"/>
      <w:marLeft w:val="0"/>
      <w:marRight w:val="0"/>
      <w:marTop w:val="0"/>
      <w:marBottom w:val="0"/>
      <w:divBdr>
        <w:top w:val="none" w:sz="0" w:space="0" w:color="auto"/>
        <w:left w:val="none" w:sz="0" w:space="0" w:color="auto"/>
        <w:bottom w:val="none" w:sz="0" w:space="0" w:color="auto"/>
        <w:right w:val="none" w:sz="0" w:space="0" w:color="auto"/>
      </w:divBdr>
      <w:divsChild>
        <w:div w:id="1700398469">
          <w:marLeft w:val="0"/>
          <w:marRight w:val="0"/>
          <w:marTop w:val="0"/>
          <w:marBottom w:val="0"/>
          <w:divBdr>
            <w:top w:val="none" w:sz="0" w:space="0" w:color="auto"/>
            <w:left w:val="none" w:sz="0" w:space="0" w:color="auto"/>
            <w:bottom w:val="none" w:sz="0" w:space="0" w:color="auto"/>
            <w:right w:val="none" w:sz="0" w:space="0" w:color="auto"/>
          </w:divBdr>
          <w:divsChild>
            <w:div w:id="1071343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795950">
      <w:bodyDiv w:val="1"/>
      <w:marLeft w:val="0"/>
      <w:marRight w:val="0"/>
      <w:marTop w:val="0"/>
      <w:marBottom w:val="0"/>
      <w:divBdr>
        <w:top w:val="none" w:sz="0" w:space="0" w:color="auto"/>
        <w:left w:val="none" w:sz="0" w:space="0" w:color="auto"/>
        <w:bottom w:val="none" w:sz="0" w:space="0" w:color="auto"/>
        <w:right w:val="none" w:sz="0" w:space="0" w:color="auto"/>
      </w:divBdr>
    </w:div>
    <w:div w:id="1252811865">
      <w:bodyDiv w:val="1"/>
      <w:marLeft w:val="0"/>
      <w:marRight w:val="0"/>
      <w:marTop w:val="0"/>
      <w:marBottom w:val="0"/>
      <w:divBdr>
        <w:top w:val="none" w:sz="0" w:space="0" w:color="auto"/>
        <w:left w:val="none" w:sz="0" w:space="0" w:color="auto"/>
        <w:bottom w:val="none" w:sz="0" w:space="0" w:color="auto"/>
        <w:right w:val="none" w:sz="0" w:space="0" w:color="auto"/>
      </w:divBdr>
    </w:div>
    <w:div w:id="1253316057">
      <w:bodyDiv w:val="1"/>
      <w:marLeft w:val="0"/>
      <w:marRight w:val="0"/>
      <w:marTop w:val="0"/>
      <w:marBottom w:val="0"/>
      <w:divBdr>
        <w:top w:val="none" w:sz="0" w:space="0" w:color="auto"/>
        <w:left w:val="none" w:sz="0" w:space="0" w:color="auto"/>
        <w:bottom w:val="none" w:sz="0" w:space="0" w:color="auto"/>
        <w:right w:val="none" w:sz="0" w:space="0" w:color="auto"/>
      </w:divBdr>
      <w:divsChild>
        <w:div w:id="1504785687">
          <w:marLeft w:val="0"/>
          <w:marRight w:val="0"/>
          <w:marTop w:val="0"/>
          <w:marBottom w:val="0"/>
          <w:divBdr>
            <w:top w:val="none" w:sz="0" w:space="0" w:color="auto"/>
            <w:left w:val="none" w:sz="0" w:space="0" w:color="auto"/>
            <w:bottom w:val="none" w:sz="0" w:space="0" w:color="auto"/>
            <w:right w:val="none" w:sz="0" w:space="0" w:color="auto"/>
          </w:divBdr>
          <w:divsChild>
            <w:div w:id="873733801">
              <w:marLeft w:val="0"/>
              <w:marRight w:val="0"/>
              <w:marTop w:val="0"/>
              <w:marBottom w:val="0"/>
              <w:divBdr>
                <w:top w:val="none" w:sz="0" w:space="0" w:color="auto"/>
                <w:left w:val="none" w:sz="0" w:space="0" w:color="auto"/>
                <w:bottom w:val="none" w:sz="0" w:space="0" w:color="auto"/>
                <w:right w:val="none" w:sz="0" w:space="0" w:color="auto"/>
              </w:divBdr>
              <w:divsChild>
                <w:div w:id="545681447">
                  <w:marLeft w:val="0"/>
                  <w:marRight w:val="0"/>
                  <w:marTop w:val="0"/>
                  <w:marBottom w:val="0"/>
                  <w:divBdr>
                    <w:top w:val="none" w:sz="0" w:space="0" w:color="auto"/>
                    <w:left w:val="none" w:sz="0" w:space="0" w:color="auto"/>
                    <w:bottom w:val="none" w:sz="0" w:space="0" w:color="auto"/>
                    <w:right w:val="none" w:sz="0" w:space="0" w:color="auto"/>
                  </w:divBdr>
                  <w:divsChild>
                    <w:div w:id="1766074795">
                      <w:marLeft w:val="0"/>
                      <w:marRight w:val="0"/>
                      <w:marTop w:val="0"/>
                      <w:marBottom w:val="0"/>
                      <w:divBdr>
                        <w:top w:val="none" w:sz="0" w:space="0" w:color="auto"/>
                        <w:left w:val="none" w:sz="0" w:space="0" w:color="auto"/>
                        <w:bottom w:val="none" w:sz="0" w:space="0" w:color="auto"/>
                        <w:right w:val="none" w:sz="0" w:space="0" w:color="auto"/>
                      </w:divBdr>
                      <w:divsChild>
                        <w:div w:id="156463735">
                          <w:marLeft w:val="0"/>
                          <w:marRight w:val="0"/>
                          <w:marTop w:val="0"/>
                          <w:marBottom w:val="0"/>
                          <w:divBdr>
                            <w:top w:val="none" w:sz="0" w:space="0" w:color="auto"/>
                            <w:left w:val="none" w:sz="0" w:space="0" w:color="auto"/>
                            <w:bottom w:val="none" w:sz="0" w:space="0" w:color="auto"/>
                            <w:right w:val="none" w:sz="0" w:space="0" w:color="auto"/>
                          </w:divBdr>
                          <w:divsChild>
                            <w:div w:id="1240482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68930384">
      <w:bodyDiv w:val="1"/>
      <w:marLeft w:val="0"/>
      <w:marRight w:val="0"/>
      <w:marTop w:val="0"/>
      <w:marBottom w:val="0"/>
      <w:divBdr>
        <w:top w:val="none" w:sz="0" w:space="0" w:color="auto"/>
        <w:left w:val="none" w:sz="0" w:space="0" w:color="auto"/>
        <w:bottom w:val="none" w:sz="0" w:space="0" w:color="auto"/>
        <w:right w:val="none" w:sz="0" w:space="0" w:color="auto"/>
      </w:divBdr>
    </w:div>
    <w:div w:id="1270510502">
      <w:bodyDiv w:val="1"/>
      <w:marLeft w:val="0"/>
      <w:marRight w:val="0"/>
      <w:marTop w:val="0"/>
      <w:marBottom w:val="0"/>
      <w:divBdr>
        <w:top w:val="none" w:sz="0" w:space="0" w:color="auto"/>
        <w:left w:val="none" w:sz="0" w:space="0" w:color="auto"/>
        <w:bottom w:val="none" w:sz="0" w:space="0" w:color="auto"/>
        <w:right w:val="none" w:sz="0" w:space="0" w:color="auto"/>
      </w:divBdr>
      <w:divsChild>
        <w:div w:id="500779502">
          <w:marLeft w:val="0"/>
          <w:marRight w:val="0"/>
          <w:marTop w:val="0"/>
          <w:marBottom w:val="0"/>
          <w:divBdr>
            <w:top w:val="none" w:sz="0" w:space="0" w:color="auto"/>
            <w:left w:val="none" w:sz="0" w:space="0" w:color="auto"/>
            <w:bottom w:val="none" w:sz="0" w:space="0" w:color="auto"/>
            <w:right w:val="none" w:sz="0" w:space="0" w:color="auto"/>
          </w:divBdr>
          <w:divsChild>
            <w:div w:id="1508205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2398516">
      <w:bodyDiv w:val="1"/>
      <w:marLeft w:val="0"/>
      <w:marRight w:val="0"/>
      <w:marTop w:val="0"/>
      <w:marBottom w:val="0"/>
      <w:divBdr>
        <w:top w:val="none" w:sz="0" w:space="0" w:color="auto"/>
        <w:left w:val="none" w:sz="0" w:space="0" w:color="auto"/>
        <w:bottom w:val="none" w:sz="0" w:space="0" w:color="auto"/>
        <w:right w:val="none" w:sz="0" w:space="0" w:color="auto"/>
      </w:divBdr>
    </w:div>
    <w:div w:id="1300459704">
      <w:bodyDiv w:val="1"/>
      <w:marLeft w:val="0"/>
      <w:marRight w:val="0"/>
      <w:marTop w:val="0"/>
      <w:marBottom w:val="0"/>
      <w:divBdr>
        <w:top w:val="none" w:sz="0" w:space="0" w:color="auto"/>
        <w:left w:val="none" w:sz="0" w:space="0" w:color="auto"/>
        <w:bottom w:val="none" w:sz="0" w:space="0" w:color="auto"/>
        <w:right w:val="none" w:sz="0" w:space="0" w:color="auto"/>
      </w:divBdr>
    </w:div>
    <w:div w:id="1320188683">
      <w:bodyDiv w:val="1"/>
      <w:marLeft w:val="0"/>
      <w:marRight w:val="0"/>
      <w:marTop w:val="0"/>
      <w:marBottom w:val="0"/>
      <w:divBdr>
        <w:top w:val="none" w:sz="0" w:space="0" w:color="auto"/>
        <w:left w:val="none" w:sz="0" w:space="0" w:color="auto"/>
        <w:bottom w:val="none" w:sz="0" w:space="0" w:color="auto"/>
        <w:right w:val="none" w:sz="0" w:space="0" w:color="auto"/>
      </w:divBdr>
    </w:div>
    <w:div w:id="1335761331">
      <w:bodyDiv w:val="1"/>
      <w:marLeft w:val="0"/>
      <w:marRight w:val="0"/>
      <w:marTop w:val="0"/>
      <w:marBottom w:val="0"/>
      <w:divBdr>
        <w:top w:val="none" w:sz="0" w:space="0" w:color="auto"/>
        <w:left w:val="none" w:sz="0" w:space="0" w:color="auto"/>
        <w:bottom w:val="none" w:sz="0" w:space="0" w:color="auto"/>
        <w:right w:val="none" w:sz="0" w:space="0" w:color="auto"/>
      </w:divBdr>
      <w:divsChild>
        <w:div w:id="501899796">
          <w:marLeft w:val="0"/>
          <w:marRight w:val="0"/>
          <w:marTop w:val="0"/>
          <w:marBottom w:val="0"/>
          <w:divBdr>
            <w:top w:val="none" w:sz="0" w:space="0" w:color="auto"/>
            <w:left w:val="none" w:sz="0" w:space="0" w:color="auto"/>
            <w:bottom w:val="none" w:sz="0" w:space="0" w:color="auto"/>
            <w:right w:val="none" w:sz="0" w:space="0" w:color="auto"/>
          </w:divBdr>
          <w:divsChild>
            <w:div w:id="1087076825">
              <w:marLeft w:val="0"/>
              <w:marRight w:val="0"/>
              <w:marTop w:val="0"/>
              <w:marBottom w:val="0"/>
              <w:divBdr>
                <w:top w:val="none" w:sz="0" w:space="0" w:color="auto"/>
                <w:left w:val="none" w:sz="0" w:space="0" w:color="auto"/>
                <w:bottom w:val="none" w:sz="0" w:space="0" w:color="auto"/>
                <w:right w:val="none" w:sz="0" w:space="0" w:color="auto"/>
              </w:divBdr>
              <w:divsChild>
                <w:div w:id="448552648">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353071369">
      <w:bodyDiv w:val="1"/>
      <w:marLeft w:val="0"/>
      <w:marRight w:val="0"/>
      <w:marTop w:val="0"/>
      <w:marBottom w:val="0"/>
      <w:divBdr>
        <w:top w:val="none" w:sz="0" w:space="0" w:color="auto"/>
        <w:left w:val="none" w:sz="0" w:space="0" w:color="auto"/>
        <w:bottom w:val="none" w:sz="0" w:space="0" w:color="auto"/>
        <w:right w:val="none" w:sz="0" w:space="0" w:color="auto"/>
      </w:divBdr>
      <w:divsChild>
        <w:div w:id="1142387849">
          <w:marLeft w:val="0"/>
          <w:marRight w:val="0"/>
          <w:marTop w:val="0"/>
          <w:marBottom w:val="0"/>
          <w:divBdr>
            <w:top w:val="none" w:sz="0" w:space="0" w:color="auto"/>
            <w:left w:val="none" w:sz="0" w:space="0" w:color="auto"/>
            <w:bottom w:val="none" w:sz="0" w:space="0" w:color="auto"/>
            <w:right w:val="none" w:sz="0" w:space="0" w:color="auto"/>
          </w:divBdr>
          <w:divsChild>
            <w:div w:id="1778868776">
              <w:marLeft w:val="0"/>
              <w:marRight w:val="0"/>
              <w:marTop w:val="0"/>
              <w:marBottom w:val="0"/>
              <w:divBdr>
                <w:top w:val="none" w:sz="0" w:space="0" w:color="auto"/>
                <w:left w:val="none" w:sz="0" w:space="0" w:color="auto"/>
                <w:bottom w:val="none" w:sz="0" w:space="0" w:color="auto"/>
                <w:right w:val="none" w:sz="0" w:space="0" w:color="auto"/>
              </w:divBdr>
              <w:divsChild>
                <w:div w:id="1954361677">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357391882">
      <w:bodyDiv w:val="1"/>
      <w:marLeft w:val="0"/>
      <w:marRight w:val="0"/>
      <w:marTop w:val="0"/>
      <w:marBottom w:val="0"/>
      <w:divBdr>
        <w:top w:val="none" w:sz="0" w:space="0" w:color="auto"/>
        <w:left w:val="none" w:sz="0" w:space="0" w:color="auto"/>
        <w:bottom w:val="none" w:sz="0" w:space="0" w:color="auto"/>
        <w:right w:val="none" w:sz="0" w:space="0" w:color="auto"/>
      </w:divBdr>
    </w:div>
    <w:div w:id="1376008214">
      <w:bodyDiv w:val="1"/>
      <w:marLeft w:val="0"/>
      <w:marRight w:val="0"/>
      <w:marTop w:val="0"/>
      <w:marBottom w:val="0"/>
      <w:divBdr>
        <w:top w:val="none" w:sz="0" w:space="0" w:color="auto"/>
        <w:left w:val="none" w:sz="0" w:space="0" w:color="auto"/>
        <w:bottom w:val="none" w:sz="0" w:space="0" w:color="auto"/>
        <w:right w:val="none" w:sz="0" w:space="0" w:color="auto"/>
      </w:divBdr>
    </w:div>
    <w:div w:id="1393385575">
      <w:bodyDiv w:val="1"/>
      <w:marLeft w:val="0"/>
      <w:marRight w:val="0"/>
      <w:marTop w:val="0"/>
      <w:marBottom w:val="0"/>
      <w:divBdr>
        <w:top w:val="none" w:sz="0" w:space="0" w:color="auto"/>
        <w:left w:val="none" w:sz="0" w:space="0" w:color="auto"/>
        <w:bottom w:val="none" w:sz="0" w:space="0" w:color="auto"/>
        <w:right w:val="none" w:sz="0" w:space="0" w:color="auto"/>
      </w:divBdr>
    </w:div>
    <w:div w:id="1399861598">
      <w:bodyDiv w:val="1"/>
      <w:marLeft w:val="0"/>
      <w:marRight w:val="0"/>
      <w:marTop w:val="0"/>
      <w:marBottom w:val="0"/>
      <w:divBdr>
        <w:top w:val="none" w:sz="0" w:space="0" w:color="auto"/>
        <w:left w:val="none" w:sz="0" w:space="0" w:color="auto"/>
        <w:bottom w:val="none" w:sz="0" w:space="0" w:color="auto"/>
        <w:right w:val="none" w:sz="0" w:space="0" w:color="auto"/>
      </w:divBdr>
    </w:div>
    <w:div w:id="1413814320">
      <w:bodyDiv w:val="1"/>
      <w:marLeft w:val="0"/>
      <w:marRight w:val="0"/>
      <w:marTop w:val="0"/>
      <w:marBottom w:val="0"/>
      <w:divBdr>
        <w:top w:val="none" w:sz="0" w:space="0" w:color="auto"/>
        <w:left w:val="none" w:sz="0" w:space="0" w:color="auto"/>
        <w:bottom w:val="none" w:sz="0" w:space="0" w:color="auto"/>
        <w:right w:val="none" w:sz="0" w:space="0" w:color="auto"/>
      </w:divBdr>
    </w:div>
    <w:div w:id="1425422458">
      <w:bodyDiv w:val="1"/>
      <w:marLeft w:val="0"/>
      <w:marRight w:val="0"/>
      <w:marTop w:val="0"/>
      <w:marBottom w:val="0"/>
      <w:divBdr>
        <w:top w:val="none" w:sz="0" w:space="0" w:color="auto"/>
        <w:left w:val="none" w:sz="0" w:space="0" w:color="auto"/>
        <w:bottom w:val="none" w:sz="0" w:space="0" w:color="auto"/>
        <w:right w:val="none" w:sz="0" w:space="0" w:color="auto"/>
      </w:divBdr>
      <w:divsChild>
        <w:div w:id="49545308">
          <w:marLeft w:val="0"/>
          <w:marRight w:val="0"/>
          <w:marTop w:val="0"/>
          <w:marBottom w:val="0"/>
          <w:divBdr>
            <w:top w:val="none" w:sz="0" w:space="0" w:color="auto"/>
            <w:left w:val="none" w:sz="0" w:space="0" w:color="auto"/>
            <w:bottom w:val="none" w:sz="0" w:space="0" w:color="auto"/>
            <w:right w:val="none" w:sz="0" w:space="0" w:color="auto"/>
          </w:divBdr>
          <w:divsChild>
            <w:div w:id="1807625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3815239">
      <w:bodyDiv w:val="1"/>
      <w:marLeft w:val="0"/>
      <w:marRight w:val="0"/>
      <w:marTop w:val="0"/>
      <w:marBottom w:val="0"/>
      <w:divBdr>
        <w:top w:val="none" w:sz="0" w:space="0" w:color="auto"/>
        <w:left w:val="none" w:sz="0" w:space="0" w:color="auto"/>
        <w:bottom w:val="none" w:sz="0" w:space="0" w:color="auto"/>
        <w:right w:val="none" w:sz="0" w:space="0" w:color="auto"/>
      </w:divBdr>
      <w:divsChild>
        <w:div w:id="522132961">
          <w:marLeft w:val="0"/>
          <w:marRight w:val="0"/>
          <w:marTop w:val="0"/>
          <w:marBottom w:val="0"/>
          <w:divBdr>
            <w:top w:val="none" w:sz="0" w:space="0" w:color="auto"/>
            <w:left w:val="none" w:sz="0" w:space="0" w:color="auto"/>
            <w:bottom w:val="none" w:sz="0" w:space="0" w:color="auto"/>
            <w:right w:val="none" w:sz="0" w:space="0" w:color="auto"/>
          </w:divBdr>
          <w:divsChild>
            <w:div w:id="340590895">
              <w:marLeft w:val="0"/>
              <w:marRight w:val="0"/>
              <w:marTop w:val="0"/>
              <w:marBottom w:val="0"/>
              <w:divBdr>
                <w:top w:val="none" w:sz="0" w:space="0" w:color="auto"/>
                <w:left w:val="none" w:sz="0" w:space="0" w:color="auto"/>
                <w:bottom w:val="none" w:sz="0" w:space="0" w:color="auto"/>
                <w:right w:val="none" w:sz="0" w:space="0" w:color="auto"/>
              </w:divBdr>
              <w:divsChild>
                <w:div w:id="544297300">
                  <w:marLeft w:val="360"/>
                  <w:marRight w:val="96"/>
                  <w:marTop w:val="0"/>
                  <w:marBottom w:val="0"/>
                  <w:divBdr>
                    <w:top w:val="none" w:sz="0" w:space="0" w:color="auto"/>
                    <w:left w:val="none" w:sz="0" w:space="0" w:color="auto"/>
                    <w:bottom w:val="none" w:sz="0" w:space="0" w:color="auto"/>
                    <w:right w:val="none" w:sz="0" w:space="0" w:color="auto"/>
                  </w:divBdr>
                </w:div>
              </w:divsChild>
            </w:div>
            <w:div w:id="459343278">
              <w:marLeft w:val="0"/>
              <w:marRight w:val="0"/>
              <w:marTop w:val="0"/>
              <w:marBottom w:val="0"/>
              <w:divBdr>
                <w:top w:val="none" w:sz="0" w:space="0" w:color="auto"/>
                <w:left w:val="none" w:sz="0" w:space="0" w:color="auto"/>
                <w:bottom w:val="none" w:sz="0" w:space="0" w:color="auto"/>
                <w:right w:val="none" w:sz="0" w:space="0" w:color="auto"/>
              </w:divBdr>
              <w:divsChild>
                <w:div w:id="1599144554">
                  <w:marLeft w:val="360"/>
                  <w:marRight w:val="96"/>
                  <w:marTop w:val="0"/>
                  <w:marBottom w:val="0"/>
                  <w:divBdr>
                    <w:top w:val="none" w:sz="0" w:space="0" w:color="auto"/>
                    <w:left w:val="none" w:sz="0" w:space="0" w:color="auto"/>
                    <w:bottom w:val="none" w:sz="0" w:space="0" w:color="auto"/>
                    <w:right w:val="none" w:sz="0" w:space="0" w:color="auto"/>
                  </w:divBdr>
                </w:div>
              </w:divsChild>
            </w:div>
            <w:div w:id="479924378">
              <w:marLeft w:val="0"/>
              <w:marRight w:val="0"/>
              <w:marTop w:val="0"/>
              <w:marBottom w:val="0"/>
              <w:divBdr>
                <w:top w:val="none" w:sz="0" w:space="0" w:color="auto"/>
                <w:left w:val="none" w:sz="0" w:space="0" w:color="auto"/>
                <w:bottom w:val="none" w:sz="0" w:space="0" w:color="auto"/>
                <w:right w:val="none" w:sz="0" w:space="0" w:color="auto"/>
              </w:divBdr>
              <w:divsChild>
                <w:div w:id="1565986547">
                  <w:marLeft w:val="360"/>
                  <w:marRight w:val="96"/>
                  <w:marTop w:val="0"/>
                  <w:marBottom w:val="0"/>
                  <w:divBdr>
                    <w:top w:val="none" w:sz="0" w:space="0" w:color="auto"/>
                    <w:left w:val="none" w:sz="0" w:space="0" w:color="auto"/>
                    <w:bottom w:val="none" w:sz="0" w:space="0" w:color="auto"/>
                    <w:right w:val="none" w:sz="0" w:space="0" w:color="auto"/>
                  </w:divBdr>
                </w:div>
              </w:divsChild>
            </w:div>
            <w:div w:id="599802809">
              <w:marLeft w:val="0"/>
              <w:marRight w:val="0"/>
              <w:marTop w:val="0"/>
              <w:marBottom w:val="0"/>
              <w:divBdr>
                <w:top w:val="none" w:sz="0" w:space="0" w:color="auto"/>
                <w:left w:val="none" w:sz="0" w:space="0" w:color="auto"/>
                <w:bottom w:val="none" w:sz="0" w:space="0" w:color="auto"/>
                <w:right w:val="none" w:sz="0" w:space="0" w:color="auto"/>
              </w:divBdr>
              <w:divsChild>
                <w:div w:id="1786994599">
                  <w:marLeft w:val="360"/>
                  <w:marRight w:val="96"/>
                  <w:marTop w:val="0"/>
                  <w:marBottom w:val="0"/>
                  <w:divBdr>
                    <w:top w:val="none" w:sz="0" w:space="0" w:color="auto"/>
                    <w:left w:val="none" w:sz="0" w:space="0" w:color="auto"/>
                    <w:bottom w:val="none" w:sz="0" w:space="0" w:color="auto"/>
                    <w:right w:val="none" w:sz="0" w:space="0" w:color="auto"/>
                  </w:divBdr>
                </w:div>
              </w:divsChild>
            </w:div>
            <w:div w:id="1288967429">
              <w:marLeft w:val="0"/>
              <w:marRight w:val="0"/>
              <w:marTop w:val="0"/>
              <w:marBottom w:val="0"/>
              <w:divBdr>
                <w:top w:val="none" w:sz="0" w:space="0" w:color="auto"/>
                <w:left w:val="none" w:sz="0" w:space="0" w:color="auto"/>
                <w:bottom w:val="none" w:sz="0" w:space="0" w:color="auto"/>
                <w:right w:val="none" w:sz="0" w:space="0" w:color="auto"/>
              </w:divBdr>
              <w:divsChild>
                <w:div w:id="1906378517">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455556286">
      <w:bodyDiv w:val="1"/>
      <w:marLeft w:val="0"/>
      <w:marRight w:val="0"/>
      <w:marTop w:val="0"/>
      <w:marBottom w:val="0"/>
      <w:divBdr>
        <w:top w:val="none" w:sz="0" w:space="0" w:color="auto"/>
        <w:left w:val="none" w:sz="0" w:space="0" w:color="auto"/>
        <w:bottom w:val="none" w:sz="0" w:space="0" w:color="auto"/>
        <w:right w:val="none" w:sz="0" w:space="0" w:color="auto"/>
      </w:divBdr>
    </w:div>
    <w:div w:id="1461727260">
      <w:bodyDiv w:val="1"/>
      <w:marLeft w:val="0"/>
      <w:marRight w:val="0"/>
      <w:marTop w:val="0"/>
      <w:marBottom w:val="0"/>
      <w:divBdr>
        <w:top w:val="none" w:sz="0" w:space="0" w:color="auto"/>
        <w:left w:val="none" w:sz="0" w:space="0" w:color="auto"/>
        <w:bottom w:val="none" w:sz="0" w:space="0" w:color="auto"/>
        <w:right w:val="none" w:sz="0" w:space="0" w:color="auto"/>
      </w:divBdr>
    </w:div>
    <w:div w:id="1490364171">
      <w:bodyDiv w:val="1"/>
      <w:marLeft w:val="0"/>
      <w:marRight w:val="0"/>
      <w:marTop w:val="0"/>
      <w:marBottom w:val="0"/>
      <w:divBdr>
        <w:top w:val="none" w:sz="0" w:space="0" w:color="auto"/>
        <w:left w:val="none" w:sz="0" w:space="0" w:color="auto"/>
        <w:bottom w:val="none" w:sz="0" w:space="0" w:color="auto"/>
        <w:right w:val="none" w:sz="0" w:space="0" w:color="auto"/>
      </w:divBdr>
      <w:divsChild>
        <w:div w:id="486479065">
          <w:marLeft w:val="0"/>
          <w:marRight w:val="0"/>
          <w:marTop w:val="0"/>
          <w:marBottom w:val="0"/>
          <w:divBdr>
            <w:top w:val="none" w:sz="0" w:space="0" w:color="auto"/>
            <w:left w:val="none" w:sz="0" w:space="0" w:color="auto"/>
            <w:bottom w:val="none" w:sz="0" w:space="0" w:color="auto"/>
            <w:right w:val="none" w:sz="0" w:space="0" w:color="auto"/>
          </w:divBdr>
          <w:divsChild>
            <w:div w:id="453526889">
              <w:marLeft w:val="0"/>
              <w:marRight w:val="0"/>
              <w:marTop w:val="0"/>
              <w:marBottom w:val="0"/>
              <w:divBdr>
                <w:top w:val="none" w:sz="0" w:space="0" w:color="auto"/>
                <w:left w:val="none" w:sz="0" w:space="0" w:color="auto"/>
                <w:bottom w:val="none" w:sz="0" w:space="0" w:color="auto"/>
                <w:right w:val="none" w:sz="0" w:space="0" w:color="auto"/>
              </w:divBdr>
              <w:divsChild>
                <w:div w:id="644162807">
                  <w:marLeft w:val="360"/>
                  <w:marRight w:val="96"/>
                  <w:marTop w:val="0"/>
                  <w:marBottom w:val="0"/>
                  <w:divBdr>
                    <w:top w:val="none" w:sz="0" w:space="0" w:color="auto"/>
                    <w:left w:val="none" w:sz="0" w:space="0" w:color="auto"/>
                    <w:bottom w:val="none" w:sz="0" w:space="0" w:color="auto"/>
                    <w:right w:val="none" w:sz="0" w:space="0" w:color="auto"/>
                  </w:divBdr>
                </w:div>
              </w:divsChild>
            </w:div>
            <w:div w:id="889534430">
              <w:marLeft w:val="0"/>
              <w:marRight w:val="0"/>
              <w:marTop w:val="0"/>
              <w:marBottom w:val="0"/>
              <w:divBdr>
                <w:top w:val="none" w:sz="0" w:space="0" w:color="auto"/>
                <w:left w:val="none" w:sz="0" w:space="0" w:color="auto"/>
                <w:bottom w:val="none" w:sz="0" w:space="0" w:color="auto"/>
                <w:right w:val="none" w:sz="0" w:space="0" w:color="auto"/>
              </w:divBdr>
              <w:divsChild>
                <w:div w:id="1452556334">
                  <w:marLeft w:val="360"/>
                  <w:marRight w:val="96"/>
                  <w:marTop w:val="0"/>
                  <w:marBottom w:val="0"/>
                  <w:divBdr>
                    <w:top w:val="none" w:sz="0" w:space="0" w:color="auto"/>
                    <w:left w:val="none" w:sz="0" w:space="0" w:color="auto"/>
                    <w:bottom w:val="none" w:sz="0" w:space="0" w:color="auto"/>
                    <w:right w:val="none" w:sz="0" w:space="0" w:color="auto"/>
                  </w:divBdr>
                </w:div>
              </w:divsChild>
            </w:div>
            <w:div w:id="1384669118">
              <w:marLeft w:val="0"/>
              <w:marRight w:val="0"/>
              <w:marTop w:val="0"/>
              <w:marBottom w:val="0"/>
              <w:divBdr>
                <w:top w:val="none" w:sz="0" w:space="0" w:color="auto"/>
                <w:left w:val="none" w:sz="0" w:space="0" w:color="auto"/>
                <w:bottom w:val="none" w:sz="0" w:space="0" w:color="auto"/>
                <w:right w:val="none" w:sz="0" w:space="0" w:color="auto"/>
              </w:divBdr>
              <w:divsChild>
                <w:div w:id="1665276612">
                  <w:marLeft w:val="360"/>
                  <w:marRight w:val="96"/>
                  <w:marTop w:val="0"/>
                  <w:marBottom w:val="0"/>
                  <w:divBdr>
                    <w:top w:val="none" w:sz="0" w:space="0" w:color="auto"/>
                    <w:left w:val="none" w:sz="0" w:space="0" w:color="auto"/>
                    <w:bottom w:val="none" w:sz="0" w:space="0" w:color="auto"/>
                    <w:right w:val="none" w:sz="0" w:space="0" w:color="auto"/>
                  </w:divBdr>
                </w:div>
              </w:divsChild>
            </w:div>
            <w:div w:id="1520779164">
              <w:marLeft w:val="0"/>
              <w:marRight w:val="0"/>
              <w:marTop w:val="0"/>
              <w:marBottom w:val="0"/>
              <w:divBdr>
                <w:top w:val="none" w:sz="0" w:space="0" w:color="auto"/>
                <w:left w:val="none" w:sz="0" w:space="0" w:color="auto"/>
                <w:bottom w:val="none" w:sz="0" w:space="0" w:color="auto"/>
                <w:right w:val="none" w:sz="0" w:space="0" w:color="auto"/>
              </w:divBdr>
              <w:divsChild>
                <w:div w:id="1418794575">
                  <w:marLeft w:val="360"/>
                  <w:marRight w:val="96"/>
                  <w:marTop w:val="0"/>
                  <w:marBottom w:val="0"/>
                  <w:divBdr>
                    <w:top w:val="none" w:sz="0" w:space="0" w:color="auto"/>
                    <w:left w:val="none" w:sz="0" w:space="0" w:color="auto"/>
                    <w:bottom w:val="none" w:sz="0" w:space="0" w:color="auto"/>
                    <w:right w:val="none" w:sz="0" w:space="0" w:color="auto"/>
                  </w:divBdr>
                </w:div>
              </w:divsChild>
            </w:div>
            <w:div w:id="1699701879">
              <w:marLeft w:val="0"/>
              <w:marRight w:val="0"/>
              <w:marTop w:val="0"/>
              <w:marBottom w:val="0"/>
              <w:divBdr>
                <w:top w:val="none" w:sz="0" w:space="0" w:color="auto"/>
                <w:left w:val="none" w:sz="0" w:space="0" w:color="auto"/>
                <w:bottom w:val="none" w:sz="0" w:space="0" w:color="auto"/>
                <w:right w:val="none" w:sz="0" w:space="0" w:color="auto"/>
              </w:divBdr>
              <w:divsChild>
                <w:div w:id="1808812240">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491825413">
      <w:bodyDiv w:val="1"/>
      <w:marLeft w:val="0"/>
      <w:marRight w:val="0"/>
      <w:marTop w:val="0"/>
      <w:marBottom w:val="0"/>
      <w:divBdr>
        <w:top w:val="none" w:sz="0" w:space="0" w:color="auto"/>
        <w:left w:val="none" w:sz="0" w:space="0" w:color="auto"/>
        <w:bottom w:val="none" w:sz="0" w:space="0" w:color="auto"/>
        <w:right w:val="none" w:sz="0" w:space="0" w:color="auto"/>
      </w:divBdr>
      <w:divsChild>
        <w:div w:id="682053486">
          <w:marLeft w:val="0"/>
          <w:marRight w:val="0"/>
          <w:marTop w:val="0"/>
          <w:marBottom w:val="0"/>
          <w:divBdr>
            <w:top w:val="none" w:sz="0" w:space="0" w:color="auto"/>
            <w:left w:val="none" w:sz="0" w:space="0" w:color="auto"/>
            <w:bottom w:val="none" w:sz="0" w:space="0" w:color="auto"/>
            <w:right w:val="none" w:sz="0" w:space="0" w:color="auto"/>
          </w:divBdr>
          <w:divsChild>
            <w:div w:id="293145852">
              <w:marLeft w:val="0"/>
              <w:marRight w:val="0"/>
              <w:marTop w:val="0"/>
              <w:marBottom w:val="0"/>
              <w:divBdr>
                <w:top w:val="none" w:sz="0" w:space="0" w:color="auto"/>
                <w:left w:val="none" w:sz="0" w:space="0" w:color="auto"/>
                <w:bottom w:val="none" w:sz="0" w:space="0" w:color="auto"/>
                <w:right w:val="none" w:sz="0" w:space="0" w:color="auto"/>
              </w:divBdr>
              <w:divsChild>
                <w:div w:id="11492656">
                  <w:marLeft w:val="360"/>
                  <w:marRight w:val="96"/>
                  <w:marTop w:val="0"/>
                  <w:marBottom w:val="0"/>
                  <w:divBdr>
                    <w:top w:val="none" w:sz="0" w:space="0" w:color="auto"/>
                    <w:left w:val="none" w:sz="0" w:space="0" w:color="auto"/>
                    <w:bottom w:val="none" w:sz="0" w:space="0" w:color="auto"/>
                    <w:right w:val="none" w:sz="0" w:space="0" w:color="auto"/>
                  </w:divBdr>
                </w:div>
              </w:divsChild>
            </w:div>
            <w:div w:id="424883174">
              <w:marLeft w:val="0"/>
              <w:marRight w:val="0"/>
              <w:marTop w:val="0"/>
              <w:marBottom w:val="0"/>
              <w:divBdr>
                <w:top w:val="none" w:sz="0" w:space="0" w:color="auto"/>
                <w:left w:val="none" w:sz="0" w:space="0" w:color="auto"/>
                <w:bottom w:val="none" w:sz="0" w:space="0" w:color="auto"/>
                <w:right w:val="none" w:sz="0" w:space="0" w:color="auto"/>
              </w:divBdr>
              <w:divsChild>
                <w:div w:id="977418618">
                  <w:marLeft w:val="360"/>
                  <w:marRight w:val="96"/>
                  <w:marTop w:val="0"/>
                  <w:marBottom w:val="0"/>
                  <w:divBdr>
                    <w:top w:val="none" w:sz="0" w:space="0" w:color="auto"/>
                    <w:left w:val="none" w:sz="0" w:space="0" w:color="auto"/>
                    <w:bottom w:val="none" w:sz="0" w:space="0" w:color="auto"/>
                    <w:right w:val="none" w:sz="0" w:space="0" w:color="auto"/>
                  </w:divBdr>
                </w:div>
              </w:divsChild>
            </w:div>
            <w:div w:id="1125344552">
              <w:marLeft w:val="0"/>
              <w:marRight w:val="0"/>
              <w:marTop w:val="0"/>
              <w:marBottom w:val="0"/>
              <w:divBdr>
                <w:top w:val="none" w:sz="0" w:space="0" w:color="auto"/>
                <w:left w:val="none" w:sz="0" w:space="0" w:color="auto"/>
                <w:bottom w:val="none" w:sz="0" w:space="0" w:color="auto"/>
                <w:right w:val="none" w:sz="0" w:space="0" w:color="auto"/>
              </w:divBdr>
              <w:divsChild>
                <w:div w:id="644434274">
                  <w:marLeft w:val="360"/>
                  <w:marRight w:val="96"/>
                  <w:marTop w:val="0"/>
                  <w:marBottom w:val="0"/>
                  <w:divBdr>
                    <w:top w:val="none" w:sz="0" w:space="0" w:color="auto"/>
                    <w:left w:val="none" w:sz="0" w:space="0" w:color="auto"/>
                    <w:bottom w:val="none" w:sz="0" w:space="0" w:color="auto"/>
                    <w:right w:val="none" w:sz="0" w:space="0" w:color="auto"/>
                  </w:divBdr>
                </w:div>
              </w:divsChild>
            </w:div>
            <w:div w:id="1260336919">
              <w:marLeft w:val="0"/>
              <w:marRight w:val="0"/>
              <w:marTop w:val="0"/>
              <w:marBottom w:val="0"/>
              <w:divBdr>
                <w:top w:val="none" w:sz="0" w:space="0" w:color="auto"/>
                <w:left w:val="none" w:sz="0" w:space="0" w:color="auto"/>
                <w:bottom w:val="none" w:sz="0" w:space="0" w:color="auto"/>
                <w:right w:val="none" w:sz="0" w:space="0" w:color="auto"/>
              </w:divBdr>
              <w:divsChild>
                <w:div w:id="603878820">
                  <w:marLeft w:val="360"/>
                  <w:marRight w:val="96"/>
                  <w:marTop w:val="0"/>
                  <w:marBottom w:val="0"/>
                  <w:divBdr>
                    <w:top w:val="none" w:sz="0" w:space="0" w:color="auto"/>
                    <w:left w:val="none" w:sz="0" w:space="0" w:color="auto"/>
                    <w:bottom w:val="none" w:sz="0" w:space="0" w:color="auto"/>
                    <w:right w:val="none" w:sz="0" w:space="0" w:color="auto"/>
                  </w:divBdr>
                </w:div>
              </w:divsChild>
            </w:div>
            <w:div w:id="1743334057">
              <w:marLeft w:val="0"/>
              <w:marRight w:val="0"/>
              <w:marTop w:val="0"/>
              <w:marBottom w:val="0"/>
              <w:divBdr>
                <w:top w:val="none" w:sz="0" w:space="0" w:color="auto"/>
                <w:left w:val="none" w:sz="0" w:space="0" w:color="auto"/>
                <w:bottom w:val="none" w:sz="0" w:space="0" w:color="auto"/>
                <w:right w:val="none" w:sz="0" w:space="0" w:color="auto"/>
              </w:divBdr>
              <w:divsChild>
                <w:div w:id="1501501548">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556811789">
      <w:bodyDiv w:val="1"/>
      <w:marLeft w:val="0"/>
      <w:marRight w:val="0"/>
      <w:marTop w:val="0"/>
      <w:marBottom w:val="0"/>
      <w:divBdr>
        <w:top w:val="none" w:sz="0" w:space="0" w:color="auto"/>
        <w:left w:val="none" w:sz="0" w:space="0" w:color="auto"/>
        <w:bottom w:val="none" w:sz="0" w:space="0" w:color="auto"/>
        <w:right w:val="none" w:sz="0" w:space="0" w:color="auto"/>
      </w:divBdr>
      <w:divsChild>
        <w:div w:id="87624494">
          <w:marLeft w:val="0"/>
          <w:marRight w:val="0"/>
          <w:marTop w:val="0"/>
          <w:marBottom w:val="0"/>
          <w:divBdr>
            <w:top w:val="none" w:sz="0" w:space="0" w:color="auto"/>
            <w:left w:val="none" w:sz="0" w:space="0" w:color="auto"/>
            <w:bottom w:val="none" w:sz="0" w:space="0" w:color="auto"/>
            <w:right w:val="none" w:sz="0" w:space="0" w:color="auto"/>
          </w:divBdr>
          <w:divsChild>
            <w:div w:id="704722089">
              <w:marLeft w:val="0"/>
              <w:marRight w:val="0"/>
              <w:marTop w:val="0"/>
              <w:marBottom w:val="0"/>
              <w:divBdr>
                <w:top w:val="none" w:sz="0" w:space="0" w:color="auto"/>
                <w:left w:val="none" w:sz="0" w:space="0" w:color="auto"/>
                <w:bottom w:val="none" w:sz="0" w:space="0" w:color="auto"/>
                <w:right w:val="none" w:sz="0" w:space="0" w:color="auto"/>
              </w:divBdr>
              <w:divsChild>
                <w:div w:id="196897927">
                  <w:marLeft w:val="360"/>
                  <w:marRight w:val="96"/>
                  <w:marTop w:val="0"/>
                  <w:marBottom w:val="0"/>
                  <w:divBdr>
                    <w:top w:val="none" w:sz="0" w:space="0" w:color="auto"/>
                    <w:left w:val="none" w:sz="0" w:space="0" w:color="auto"/>
                    <w:bottom w:val="none" w:sz="0" w:space="0" w:color="auto"/>
                    <w:right w:val="none" w:sz="0" w:space="0" w:color="auto"/>
                  </w:divBdr>
                </w:div>
              </w:divsChild>
            </w:div>
            <w:div w:id="1564563629">
              <w:marLeft w:val="0"/>
              <w:marRight w:val="0"/>
              <w:marTop w:val="0"/>
              <w:marBottom w:val="0"/>
              <w:divBdr>
                <w:top w:val="none" w:sz="0" w:space="0" w:color="auto"/>
                <w:left w:val="none" w:sz="0" w:space="0" w:color="auto"/>
                <w:bottom w:val="none" w:sz="0" w:space="0" w:color="auto"/>
                <w:right w:val="none" w:sz="0" w:space="0" w:color="auto"/>
              </w:divBdr>
              <w:divsChild>
                <w:div w:id="1595632109">
                  <w:marLeft w:val="360"/>
                  <w:marRight w:val="96"/>
                  <w:marTop w:val="0"/>
                  <w:marBottom w:val="0"/>
                  <w:divBdr>
                    <w:top w:val="none" w:sz="0" w:space="0" w:color="auto"/>
                    <w:left w:val="none" w:sz="0" w:space="0" w:color="auto"/>
                    <w:bottom w:val="none" w:sz="0" w:space="0" w:color="auto"/>
                    <w:right w:val="none" w:sz="0" w:space="0" w:color="auto"/>
                  </w:divBdr>
                </w:div>
              </w:divsChild>
            </w:div>
            <w:div w:id="1815560509">
              <w:marLeft w:val="0"/>
              <w:marRight w:val="0"/>
              <w:marTop w:val="0"/>
              <w:marBottom w:val="0"/>
              <w:divBdr>
                <w:top w:val="none" w:sz="0" w:space="0" w:color="auto"/>
                <w:left w:val="none" w:sz="0" w:space="0" w:color="auto"/>
                <w:bottom w:val="none" w:sz="0" w:space="0" w:color="auto"/>
                <w:right w:val="none" w:sz="0" w:space="0" w:color="auto"/>
              </w:divBdr>
              <w:divsChild>
                <w:div w:id="337461492">
                  <w:marLeft w:val="360"/>
                  <w:marRight w:val="96"/>
                  <w:marTop w:val="0"/>
                  <w:marBottom w:val="0"/>
                  <w:divBdr>
                    <w:top w:val="none" w:sz="0" w:space="0" w:color="auto"/>
                    <w:left w:val="none" w:sz="0" w:space="0" w:color="auto"/>
                    <w:bottom w:val="none" w:sz="0" w:space="0" w:color="auto"/>
                    <w:right w:val="none" w:sz="0" w:space="0" w:color="auto"/>
                  </w:divBdr>
                </w:div>
              </w:divsChild>
            </w:div>
            <w:div w:id="1852645305">
              <w:marLeft w:val="0"/>
              <w:marRight w:val="0"/>
              <w:marTop w:val="0"/>
              <w:marBottom w:val="0"/>
              <w:divBdr>
                <w:top w:val="none" w:sz="0" w:space="0" w:color="auto"/>
                <w:left w:val="none" w:sz="0" w:space="0" w:color="auto"/>
                <w:bottom w:val="none" w:sz="0" w:space="0" w:color="auto"/>
                <w:right w:val="none" w:sz="0" w:space="0" w:color="auto"/>
              </w:divBdr>
              <w:divsChild>
                <w:div w:id="2011177519">
                  <w:marLeft w:val="360"/>
                  <w:marRight w:val="96"/>
                  <w:marTop w:val="0"/>
                  <w:marBottom w:val="0"/>
                  <w:divBdr>
                    <w:top w:val="none" w:sz="0" w:space="0" w:color="auto"/>
                    <w:left w:val="none" w:sz="0" w:space="0" w:color="auto"/>
                    <w:bottom w:val="none" w:sz="0" w:space="0" w:color="auto"/>
                    <w:right w:val="none" w:sz="0" w:space="0" w:color="auto"/>
                  </w:divBdr>
                </w:div>
              </w:divsChild>
            </w:div>
            <w:div w:id="1887839368">
              <w:marLeft w:val="0"/>
              <w:marRight w:val="0"/>
              <w:marTop w:val="0"/>
              <w:marBottom w:val="0"/>
              <w:divBdr>
                <w:top w:val="none" w:sz="0" w:space="0" w:color="auto"/>
                <w:left w:val="none" w:sz="0" w:space="0" w:color="auto"/>
                <w:bottom w:val="none" w:sz="0" w:space="0" w:color="auto"/>
                <w:right w:val="none" w:sz="0" w:space="0" w:color="auto"/>
              </w:divBdr>
              <w:divsChild>
                <w:div w:id="1846624887">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576471466">
      <w:bodyDiv w:val="1"/>
      <w:marLeft w:val="0"/>
      <w:marRight w:val="0"/>
      <w:marTop w:val="0"/>
      <w:marBottom w:val="0"/>
      <w:divBdr>
        <w:top w:val="none" w:sz="0" w:space="0" w:color="auto"/>
        <w:left w:val="none" w:sz="0" w:space="0" w:color="auto"/>
        <w:bottom w:val="none" w:sz="0" w:space="0" w:color="auto"/>
        <w:right w:val="none" w:sz="0" w:space="0" w:color="auto"/>
      </w:divBdr>
    </w:div>
    <w:div w:id="1589461148">
      <w:bodyDiv w:val="1"/>
      <w:marLeft w:val="0"/>
      <w:marRight w:val="0"/>
      <w:marTop w:val="0"/>
      <w:marBottom w:val="0"/>
      <w:divBdr>
        <w:top w:val="none" w:sz="0" w:space="0" w:color="auto"/>
        <w:left w:val="none" w:sz="0" w:space="0" w:color="auto"/>
        <w:bottom w:val="none" w:sz="0" w:space="0" w:color="auto"/>
        <w:right w:val="none" w:sz="0" w:space="0" w:color="auto"/>
      </w:divBdr>
    </w:div>
    <w:div w:id="1607273477">
      <w:bodyDiv w:val="1"/>
      <w:marLeft w:val="0"/>
      <w:marRight w:val="0"/>
      <w:marTop w:val="0"/>
      <w:marBottom w:val="0"/>
      <w:divBdr>
        <w:top w:val="none" w:sz="0" w:space="0" w:color="auto"/>
        <w:left w:val="none" w:sz="0" w:space="0" w:color="auto"/>
        <w:bottom w:val="none" w:sz="0" w:space="0" w:color="auto"/>
        <w:right w:val="none" w:sz="0" w:space="0" w:color="auto"/>
      </w:divBdr>
    </w:div>
    <w:div w:id="1611083135">
      <w:bodyDiv w:val="1"/>
      <w:marLeft w:val="0"/>
      <w:marRight w:val="0"/>
      <w:marTop w:val="0"/>
      <w:marBottom w:val="0"/>
      <w:divBdr>
        <w:top w:val="none" w:sz="0" w:space="0" w:color="auto"/>
        <w:left w:val="none" w:sz="0" w:space="0" w:color="auto"/>
        <w:bottom w:val="none" w:sz="0" w:space="0" w:color="auto"/>
        <w:right w:val="none" w:sz="0" w:space="0" w:color="auto"/>
      </w:divBdr>
      <w:divsChild>
        <w:div w:id="910426815">
          <w:marLeft w:val="0"/>
          <w:marRight w:val="0"/>
          <w:marTop w:val="0"/>
          <w:marBottom w:val="0"/>
          <w:divBdr>
            <w:top w:val="none" w:sz="0" w:space="0" w:color="auto"/>
            <w:left w:val="none" w:sz="0" w:space="0" w:color="auto"/>
            <w:bottom w:val="none" w:sz="0" w:space="0" w:color="auto"/>
            <w:right w:val="none" w:sz="0" w:space="0" w:color="auto"/>
          </w:divBdr>
          <w:divsChild>
            <w:div w:id="184903255">
              <w:marLeft w:val="0"/>
              <w:marRight w:val="0"/>
              <w:marTop w:val="0"/>
              <w:marBottom w:val="0"/>
              <w:divBdr>
                <w:top w:val="none" w:sz="0" w:space="0" w:color="auto"/>
                <w:left w:val="none" w:sz="0" w:space="0" w:color="auto"/>
                <w:bottom w:val="none" w:sz="0" w:space="0" w:color="auto"/>
                <w:right w:val="none" w:sz="0" w:space="0" w:color="auto"/>
              </w:divBdr>
              <w:divsChild>
                <w:div w:id="1693267001">
                  <w:marLeft w:val="360"/>
                  <w:marRight w:val="96"/>
                  <w:marTop w:val="0"/>
                  <w:marBottom w:val="0"/>
                  <w:divBdr>
                    <w:top w:val="none" w:sz="0" w:space="0" w:color="auto"/>
                    <w:left w:val="none" w:sz="0" w:space="0" w:color="auto"/>
                    <w:bottom w:val="none" w:sz="0" w:space="0" w:color="auto"/>
                    <w:right w:val="none" w:sz="0" w:space="0" w:color="auto"/>
                  </w:divBdr>
                </w:div>
              </w:divsChild>
            </w:div>
            <w:div w:id="720523675">
              <w:marLeft w:val="0"/>
              <w:marRight w:val="0"/>
              <w:marTop w:val="0"/>
              <w:marBottom w:val="0"/>
              <w:divBdr>
                <w:top w:val="none" w:sz="0" w:space="0" w:color="auto"/>
                <w:left w:val="none" w:sz="0" w:space="0" w:color="auto"/>
                <w:bottom w:val="none" w:sz="0" w:space="0" w:color="auto"/>
                <w:right w:val="none" w:sz="0" w:space="0" w:color="auto"/>
              </w:divBdr>
              <w:divsChild>
                <w:div w:id="1075249640">
                  <w:marLeft w:val="360"/>
                  <w:marRight w:val="96"/>
                  <w:marTop w:val="0"/>
                  <w:marBottom w:val="0"/>
                  <w:divBdr>
                    <w:top w:val="none" w:sz="0" w:space="0" w:color="auto"/>
                    <w:left w:val="none" w:sz="0" w:space="0" w:color="auto"/>
                    <w:bottom w:val="none" w:sz="0" w:space="0" w:color="auto"/>
                    <w:right w:val="none" w:sz="0" w:space="0" w:color="auto"/>
                  </w:divBdr>
                </w:div>
              </w:divsChild>
            </w:div>
            <w:div w:id="928465462">
              <w:marLeft w:val="0"/>
              <w:marRight w:val="0"/>
              <w:marTop w:val="0"/>
              <w:marBottom w:val="0"/>
              <w:divBdr>
                <w:top w:val="none" w:sz="0" w:space="0" w:color="auto"/>
                <w:left w:val="none" w:sz="0" w:space="0" w:color="auto"/>
                <w:bottom w:val="none" w:sz="0" w:space="0" w:color="auto"/>
                <w:right w:val="none" w:sz="0" w:space="0" w:color="auto"/>
              </w:divBdr>
              <w:divsChild>
                <w:div w:id="923225475">
                  <w:marLeft w:val="360"/>
                  <w:marRight w:val="96"/>
                  <w:marTop w:val="0"/>
                  <w:marBottom w:val="0"/>
                  <w:divBdr>
                    <w:top w:val="none" w:sz="0" w:space="0" w:color="auto"/>
                    <w:left w:val="none" w:sz="0" w:space="0" w:color="auto"/>
                    <w:bottom w:val="none" w:sz="0" w:space="0" w:color="auto"/>
                    <w:right w:val="none" w:sz="0" w:space="0" w:color="auto"/>
                  </w:divBdr>
                </w:div>
              </w:divsChild>
            </w:div>
            <w:div w:id="1334338178">
              <w:marLeft w:val="0"/>
              <w:marRight w:val="0"/>
              <w:marTop w:val="0"/>
              <w:marBottom w:val="0"/>
              <w:divBdr>
                <w:top w:val="none" w:sz="0" w:space="0" w:color="auto"/>
                <w:left w:val="none" w:sz="0" w:space="0" w:color="auto"/>
                <w:bottom w:val="none" w:sz="0" w:space="0" w:color="auto"/>
                <w:right w:val="none" w:sz="0" w:space="0" w:color="auto"/>
              </w:divBdr>
              <w:divsChild>
                <w:div w:id="2050717299">
                  <w:marLeft w:val="360"/>
                  <w:marRight w:val="96"/>
                  <w:marTop w:val="0"/>
                  <w:marBottom w:val="0"/>
                  <w:divBdr>
                    <w:top w:val="none" w:sz="0" w:space="0" w:color="auto"/>
                    <w:left w:val="none" w:sz="0" w:space="0" w:color="auto"/>
                    <w:bottom w:val="none" w:sz="0" w:space="0" w:color="auto"/>
                    <w:right w:val="none" w:sz="0" w:space="0" w:color="auto"/>
                  </w:divBdr>
                </w:div>
              </w:divsChild>
            </w:div>
            <w:div w:id="2068339501">
              <w:marLeft w:val="0"/>
              <w:marRight w:val="0"/>
              <w:marTop w:val="0"/>
              <w:marBottom w:val="0"/>
              <w:divBdr>
                <w:top w:val="none" w:sz="0" w:space="0" w:color="auto"/>
                <w:left w:val="none" w:sz="0" w:space="0" w:color="auto"/>
                <w:bottom w:val="none" w:sz="0" w:space="0" w:color="auto"/>
                <w:right w:val="none" w:sz="0" w:space="0" w:color="auto"/>
              </w:divBdr>
              <w:divsChild>
                <w:div w:id="724525256">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634411119">
      <w:bodyDiv w:val="1"/>
      <w:marLeft w:val="0"/>
      <w:marRight w:val="0"/>
      <w:marTop w:val="0"/>
      <w:marBottom w:val="0"/>
      <w:divBdr>
        <w:top w:val="none" w:sz="0" w:space="0" w:color="auto"/>
        <w:left w:val="none" w:sz="0" w:space="0" w:color="auto"/>
        <w:bottom w:val="none" w:sz="0" w:space="0" w:color="auto"/>
        <w:right w:val="none" w:sz="0" w:space="0" w:color="auto"/>
      </w:divBdr>
      <w:divsChild>
        <w:div w:id="15419384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42152109">
      <w:bodyDiv w:val="1"/>
      <w:marLeft w:val="0"/>
      <w:marRight w:val="0"/>
      <w:marTop w:val="0"/>
      <w:marBottom w:val="0"/>
      <w:divBdr>
        <w:top w:val="none" w:sz="0" w:space="0" w:color="auto"/>
        <w:left w:val="none" w:sz="0" w:space="0" w:color="auto"/>
        <w:bottom w:val="none" w:sz="0" w:space="0" w:color="auto"/>
        <w:right w:val="none" w:sz="0" w:space="0" w:color="auto"/>
      </w:divBdr>
    </w:div>
    <w:div w:id="1649704419">
      <w:bodyDiv w:val="1"/>
      <w:marLeft w:val="0"/>
      <w:marRight w:val="0"/>
      <w:marTop w:val="0"/>
      <w:marBottom w:val="0"/>
      <w:divBdr>
        <w:top w:val="none" w:sz="0" w:space="0" w:color="auto"/>
        <w:left w:val="none" w:sz="0" w:space="0" w:color="auto"/>
        <w:bottom w:val="none" w:sz="0" w:space="0" w:color="auto"/>
        <w:right w:val="none" w:sz="0" w:space="0" w:color="auto"/>
      </w:divBdr>
      <w:divsChild>
        <w:div w:id="386145324">
          <w:marLeft w:val="0"/>
          <w:marRight w:val="0"/>
          <w:marTop w:val="0"/>
          <w:marBottom w:val="0"/>
          <w:divBdr>
            <w:top w:val="none" w:sz="0" w:space="0" w:color="auto"/>
            <w:left w:val="none" w:sz="0" w:space="0" w:color="auto"/>
            <w:bottom w:val="none" w:sz="0" w:space="0" w:color="auto"/>
            <w:right w:val="none" w:sz="0" w:space="0" w:color="auto"/>
          </w:divBdr>
          <w:divsChild>
            <w:div w:id="1363937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7687343">
      <w:bodyDiv w:val="1"/>
      <w:marLeft w:val="0"/>
      <w:marRight w:val="0"/>
      <w:marTop w:val="0"/>
      <w:marBottom w:val="0"/>
      <w:divBdr>
        <w:top w:val="none" w:sz="0" w:space="0" w:color="auto"/>
        <w:left w:val="none" w:sz="0" w:space="0" w:color="auto"/>
        <w:bottom w:val="none" w:sz="0" w:space="0" w:color="auto"/>
        <w:right w:val="none" w:sz="0" w:space="0" w:color="auto"/>
      </w:divBdr>
    </w:div>
    <w:div w:id="1660227760">
      <w:bodyDiv w:val="1"/>
      <w:marLeft w:val="0"/>
      <w:marRight w:val="0"/>
      <w:marTop w:val="0"/>
      <w:marBottom w:val="0"/>
      <w:divBdr>
        <w:top w:val="none" w:sz="0" w:space="0" w:color="auto"/>
        <w:left w:val="none" w:sz="0" w:space="0" w:color="auto"/>
        <w:bottom w:val="none" w:sz="0" w:space="0" w:color="auto"/>
        <w:right w:val="none" w:sz="0" w:space="0" w:color="auto"/>
      </w:divBdr>
    </w:div>
    <w:div w:id="1707487180">
      <w:bodyDiv w:val="1"/>
      <w:marLeft w:val="0"/>
      <w:marRight w:val="0"/>
      <w:marTop w:val="0"/>
      <w:marBottom w:val="0"/>
      <w:divBdr>
        <w:top w:val="none" w:sz="0" w:space="0" w:color="auto"/>
        <w:left w:val="none" w:sz="0" w:space="0" w:color="auto"/>
        <w:bottom w:val="none" w:sz="0" w:space="0" w:color="auto"/>
        <w:right w:val="none" w:sz="0" w:space="0" w:color="auto"/>
      </w:divBdr>
    </w:div>
    <w:div w:id="1725837737">
      <w:bodyDiv w:val="1"/>
      <w:marLeft w:val="0"/>
      <w:marRight w:val="0"/>
      <w:marTop w:val="0"/>
      <w:marBottom w:val="0"/>
      <w:divBdr>
        <w:top w:val="none" w:sz="0" w:space="0" w:color="auto"/>
        <w:left w:val="none" w:sz="0" w:space="0" w:color="auto"/>
        <w:bottom w:val="none" w:sz="0" w:space="0" w:color="auto"/>
        <w:right w:val="none" w:sz="0" w:space="0" w:color="auto"/>
      </w:divBdr>
    </w:div>
    <w:div w:id="1759592442">
      <w:bodyDiv w:val="1"/>
      <w:marLeft w:val="0"/>
      <w:marRight w:val="0"/>
      <w:marTop w:val="0"/>
      <w:marBottom w:val="0"/>
      <w:divBdr>
        <w:top w:val="none" w:sz="0" w:space="0" w:color="auto"/>
        <w:left w:val="none" w:sz="0" w:space="0" w:color="auto"/>
        <w:bottom w:val="none" w:sz="0" w:space="0" w:color="auto"/>
        <w:right w:val="none" w:sz="0" w:space="0" w:color="auto"/>
      </w:divBdr>
      <w:divsChild>
        <w:div w:id="1068309689">
          <w:marLeft w:val="0"/>
          <w:marRight w:val="0"/>
          <w:marTop w:val="0"/>
          <w:marBottom w:val="0"/>
          <w:divBdr>
            <w:top w:val="none" w:sz="0" w:space="0" w:color="auto"/>
            <w:left w:val="none" w:sz="0" w:space="0" w:color="auto"/>
            <w:bottom w:val="none" w:sz="0" w:space="0" w:color="auto"/>
            <w:right w:val="none" w:sz="0" w:space="0" w:color="auto"/>
          </w:divBdr>
          <w:divsChild>
            <w:div w:id="1971012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8543550">
      <w:bodyDiv w:val="1"/>
      <w:marLeft w:val="0"/>
      <w:marRight w:val="0"/>
      <w:marTop w:val="0"/>
      <w:marBottom w:val="0"/>
      <w:divBdr>
        <w:top w:val="none" w:sz="0" w:space="0" w:color="auto"/>
        <w:left w:val="none" w:sz="0" w:space="0" w:color="auto"/>
        <w:bottom w:val="none" w:sz="0" w:space="0" w:color="auto"/>
        <w:right w:val="none" w:sz="0" w:space="0" w:color="auto"/>
      </w:divBdr>
    </w:div>
    <w:div w:id="1835217232">
      <w:bodyDiv w:val="1"/>
      <w:marLeft w:val="0"/>
      <w:marRight w:val="0"/>
      <w:marTop w:val="0"/>
      <w:marBottom w:val="0"/>
      <w:divBdr>
        <w:top w:val="none" w:sz="0" w:space="0" w:color="auto"/>
        <w:left w:val="none" w:sz="0" w:space="0" w:color="auto"/>
        <w:bottom w:val="none" w:sz="0" w:space="0" w:color="auto"/>
        <w:right w:val="none" w:sz="0" w:space="0" w:color="auto"/>
      </w:divBdr>
    </w:div>
    <w:div w:id="1858301170">
      <w:bodyDiv w:val="1"/>
      <w:marLeft w:val="0"/>
      <w:marRight w:val="0"/>
      <w:marTop w:val="0"/>
      <w:marBottom w:val="0"/>
      <w:divBdr>
        <w:top w:val="none" w:sz="0" w:space="0" w:color="auto"/>
        <w:left w:val="none" w:sz="0" w:space="0" w:color="auto"/>
        <w:bottom w:val="none" w:sz="0" w:space="0" w:color="auto"/>
        <w:right w:val="none" w:sz="0" w:space="0" w:color="auto"/>
      </w:divBdr>
      <w:divsChild>
        <w:div w:id="956368823">
          <w:marLeft w:val="0"/>
          <w:marRight w:val="0"/>
          <w:marTop w:val="0"/>
          <w:marBottom w:val="0"/>
          <w:divBdr>
            <w:top w:val="none" w:sz="0" w:space="0" w:color="auto"/>
            <w:left w:val="none" w:sz="0" w:space="0" w:color="auto"/>
            <w:bottom w:val="none" w:sz="0" w:space="0" w:color="auto"/>
            <w:right w:val="none" w:sz="0" w:space="0" w:color="auto"/>
          </w:divBdr>
          <w:divsChild>
            <w:div w:id="1106656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6480474">
      <w:bodyDiv w:val="1"/>
      <w:marLeft w:val="0"/>
      <w:marRight w:val="0"/>
      <w:marTop w:val="0"/>
      <w:marBottom w:val="0"/>
      <w:divBdr>
        <w:top w:val="none" w:sz="0" w:space="0" w:color="auto"/>
        <w:left w:val="none" w:sz="0" w:space="0" w:color="auto"/>
        <w:bottom w:val="none" w:sz="0" w:space="0" w:color="auto"/>
        <w:right w:val="none" w:sz="0" w:space="0" w:color="auto"/>
      </w:divBdr>
    </w:div>
    <w:div w:id="1892688013">
      <w:bodyDiv w:val="1"/>
      <w:marLeft w:val="0"/>
      <w:marRight w:val="0"/>
      <w:marTop w:val="0"/>
      <w:marBottom w:val="0"/>
      <w:divBdr>
        <w:top w:val="none" w:sz="0" w:space="0" w:color="auto"/>
        <w:left w:val="none" w:sz="0" w:space="0" w:color="auto"/>
        <w:bottom w:val="none" w:sz="0" w:space="0" w:color="auto"/>
        <w:right w:val="none" w:sz="0" w:space="0" w:color="auto"/>
      </w:divBdr>
    </w:div>
    <w:div w:id="1928534847">
      <w:bodyDiv w:val="1"/>
      <w:marLeft w:val="0"/>
      <w:marRight w:val="0"/>
      <w:marTop w:val="0"/>
      <w:marBottom w:val="0"/>
      <w:divBdr>
        <w:top w:val="none" w:sz="0" w:space="0" w:color="auto"/>
        <w:left w:val="none" w:sz="0" w:space="0" w:color="auto"/>
        <w:bottom w:val="none" w:sz="0" w:space="0" w:color="auto"/>
        <w:right w:val="none" w:sz="0" w:space="0" w:color="auto"/>
      </w:divBdr>
      <w:divsChild>
        <w:div w:id="970327490">
          <w:marLeft w:val="0"/>
          <w:marRight w:val="0"/>
          <w:marTop w:val="0"/>
          <w:marBottom w:val="0"/>
          <w:divBdr>
            <w:top w:val="none" w:sz="0" w:space="0" w:color="auto"/>
            <w:left w:val="none" w:sz="0" w:space="0" w:color="auto"/>
            <w:bottom w:val="none" w:sz="0" w:space="0" w:color="auto"/>
            <w:right w:val="none" w:sz="0" w:space="0" w:color="auto"/>
          </w:divBdr>
          <w:divsChild>
            <w:div w:id="1572039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859063">
      <w:bodyDiv w:val="1"/>
      <w:marLeft w:val="0"/>
      <w:marRight w:val="0"/>
      <w:marTop w:val="0"/>
      <w:marBottom w:val="0"/>
      <w:divBdr>
        <w:top w:val="none" w:sz="0" w:space="0" w:color="auto"/>
        <w:left w:val="none" w:sz="0" w:space="0" w:color="auto"/>
        <w:bottom w:val="none" w:sz="0" w:space="0" w:color="auto"/>
        <w:right w:val="none" w:sz="0" w:space="0" w:color="auto"/>
      </w:divBdr>
    </w:div>
    <w:div w:id="1956716585">
      <w:bodyDiv w:val="1"/>
      <w:marLeft w:val="0"/>
      <w:marRight w:val="0"/>
      <w:marTop w:val="0"/>
      <w:marBottom w:val="0"/>
      <w:divBdr>
        <w:top w:val="none" w:sz="0" w:space="0" w:color="auto"/>
        <w:left w:val="none" w:sz="0" w:space="0" w:color="auto"/>
        <w:bottom w:val="none" w:sz="0" w:space="0" w:color="auto"/>
        <w:right w:val="none" w:sz="0" w:space="0" w:color="auto"/>
      </w:divBdr>
    </w:div>
    <w:div w:id="1986161754">
      <w:bodyDiv w:val="1"/>
      <w:marLeft w:val="0"/>
      <w:marRight w:val="0"/>
      <w:marTop w:val="0"/>
      <w:marBottom w:val="0"/>
      <w:divBdr>
        <w:top w:val="none" w:sz="0" w:space="0" w:color="auto"/>
        <w:left w:val="none" w:sz="0" w:space="0" w:color="auto"/>
        <w:bottom w:val="none" w:sz="0" w:space="0" w:color="auto"/>
        <w:right w:val="none" w:sz="0" w:space="0" w:color="auto"/>
      </w:divBdr>
    </w:div>
    <w:div w:id="2003393403">
      <w:bodyDiv w:val="1"/>
      <w:marLeft w:val="0"/>
      <w:marRight w:val="0"/>
      <w:marTop w:val="0"/>
      <w:marBottom w:val="0"/>
      <w:divBdr>
        <w:top w:val="none" w:sz="0" w:space="0" w:color="auto"/>
        <w:left w:val="none" w:sz="0" w:space="0" w:color="auto"/>
        <w:bottom w:val="none" w:sz="0" w:space="0" w:color="auto"/>
        <w:right w:val="none" w:sz="0" w:space="0" w:color="auto"/>
      </w:divBdr>
    </w:div>
    <w:div w:id="2010208316">
      <w:bodyDiv w:val="1"/>
      <w:marLeft w:val="0"/>
      <w:marRight w:val="0"/>
      <w:marTop w:val="0"/>
      <w:marBottom w:val="0"/>
      <w:divBdr>
        <w:top w:val="none" w:sz="0" w:space="0" w:color="auto"/>
        <w:left w:val="none" w:sz="0" w:space="0" w:color="auto"/>
        <w:bottom w:val="none" w:sz="0" w:space="0" w:color="auto"/>
        <w:right w:val="none" w:sz="0" w:space="0" w:color="auto"/>
      </w:divBdr>
    </w:div>
    <w:div w:id="2011177591">
      <w:bodyDiv w:val="1"/>
      <w:marLeft w:val="0"/>
      <w:marRight w:val="0"/>
      <w:marTop w:val="0"/>
      <w:marBottom w:val="0"/>
      <w:divBdr>
        <w:top w:val="none" w:sz="0" w:space="0" w:color="auto"/>
        <w:left w:val="none" w:sz="0" w:space="0" w:color="auto"/>
        <w:bottom w:val="none" w:sz="0" w:space="0" w:color="auto"/>
        <w:right w:val="none" w:sz="0" w:space="0" w:color="auto"/>
      </w:divBdr>
    </w:div>
    <w:div w:id="2017222189">
      <w:bodyDiv w:val="1"/>
      <w:marLeft w:val="0"/>
      <w:marRight w:val="0"/>
      <w:marTop w:val="0"/>
      <w:marBottom w:val="0"/>
      <w:divBdr>
        <w:top w:val="none" w:sz="0" w:space="0" w:color="auto"/>
        <w:left w:val="none" w:sz="0" w:space="0" w:color="auto"/>
        <w:bottom w:val="none" w:sz="0" w:space="0" w:color="auto"/>
        <w:right w:val="none" w:sz="0" w:space="0" w:color="auto"/>
      </w:divBdr>
    </w:div>
    <w:div w:id="2027900889">
      <w:bodyDiv w:val="1"/>
      <w:marLeft w:val="0"/>
      <w:marRight w:val="0"/>
      <w:marTop w:val="0"/>
      <w:marBottom w:val="0"/>
      <w:divBdr>
        <w:top w:val="none" w:sz="0" w:space="0" w:color="auto"/>
        <w:left w:val="none" w:sz="0" w:space="0" w:color="auto"/>
        <w:bottom w:val="none" w:sz="0" w:space="0" w:color="auto"/>
        <w:right w:val="none" w:sz="0" w:space="0" w:color="auto"/>
      </w:divBdr>
      <w:divsChild>
        <w:div w:id="491723220">
          <w:marLeft w:val="0"/>
          <w:marRight w:val="0"/>
          <w:marTop w:val="0"/>
          <w:marBottom w:val="0"/>
          <w:divBdr>
            <w:top w:val="none" w:sz="0" w:space="0" w:color="auto"/>
            <w:left w:val="none" w:sz="0" w:space="0" w:color="auto"/>
            <w:bottom w:val="none" w:sz="0" w:space="0" w:color="auto"/>
            <w:right w:val="none" w:sz="0" w:space="0" w:color="auto"/>
          </w:divBdr>
          <w:divsChild>
            <w:div w:id="950355813">
              <w:marLeft w:val="0"/>
              <w:marRight w:val="0"/>
              <w:marTop w:val="0"/>
              <w:marBottom w:val="0"/>
              <w:divBdr>
                <w:top w:val="none" w:sz="0" w:space="0" w:color="auto"/>
                <w:left w:val="none" w:sz="0" w:space="0" w:color="auto"/>
                <w:bottom w:val="none" w:sz="0" w:space="0" w:color="auto"/>
                <w:right w:val="none" w:sz="0" w:space="0" w:color="auto"/>
              </w:divBdr>
              <w:divsChild>
                <w:div w:id="347752411">
                  <w:marLeft w:val="0"/>
                  <w:marRight w:val="0"/>
                  <w:marTop w:val="0"/>
                  <w:marBottom w:val="0"/>
                  <w:divBdr>
                    <w:top w:val="none" w:sz="0" w:space="0" w:color="auto"/>
                    <w:left w:val="none" w:sz="0" w:space="0" w:color="auto"/>
                    <w:bottom w:val="none" w:sz="0" w:space="0" w:color="auto"/>
                    <w:right w:val="none" w:sz="0" w:space="0" w:color="auto"/>
                  </w:divBdr>
                  <w:divsChild>
                    <w:div w:id="2044018276">
                      <w:marLeft w:val="0"/>
                      <w:marRight w:val="0"/>
                      <w:marTop w:val="0"/>
                      <w:marBottom w:val="0"/>
                      <w:divBdr>
                        <w:top w:val="none" w:sz="0" w:space="0" w:color="auto"/>
                        <w:left w:val="none" w:sz="0" w:space="0" w:color="auto"/>
                        <w:bottom w:val="none" w:sz="0" w:space="0" w:color="auto"/>
                        <w:right w:val="none" w:sz="0" w:space="0" w:color="auto"/>
                      </w:divBdr>
                      <w:divsChild>
                        <w:div w:id="194316081">
                          <w:marLeft w:val="0"/>
                          <w:marRight w:val="0"/>
                          <w:marTop w:val="0"/>
                          <w:marBottom w:val="0"/>
                          <w:divBdr>
                            <w:top w:val="none" w:sz="0" w:space="0" w:color="auto"/>
                            <w:left w:val="none" w:sz="0" w:space="0" w:color="auto"/>
                            <w:bottom w:val="none" w:sz="0" w:space="0" w:color="auto"/>
                            <w:right w:val="none" w:sz="0" w:space="0" w:color="auto"/>
                          </w:divBdr>
                          <w:divsChild>
                            <w:div w:id="1234395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0371100">
      <w:bodyDiv w:val="1"/>
      <w:marLeft w:val="0"/>
      <w:marRight w:val="0"/>
      <w:marTop w:val="0"/>
      <w:marBottom w:val="0"/>
      <w:divBdr>
        <w:top w:val="none" w:sz="0" w:space="0" w:color="auto"/>
        <w:left w:val="none" w:sz="0" w:space="0" w:color="auto"/>
        <w:bottom w:val="none" w:sz="0" w:space="0" w:color="auto"/>
        <w:right w:val="none" w:sz="0" w:space="0" w:color="auto"/>
      </w:divBdr>
    </w:div>
    <w:div w:id="2114862434">
      <w:bodyDiv w:val="1"/>
      <w:marLeft w:val="0"/>
      <w:marRight w:val="0"/>
      <w:marTop w:val="0"/>
      <w:marBottom w:val="0"/>
      <w:divBdr>
        <w:top w:val="none" w:sz="0" w:space="0" w:color="auto"/>
        <w:left w:val="none" w:sz="0" w:space="0" w:color="auto"/>
        <w:bottom w:val="none" w:sz="0" w:space="0" w:color="auto"/>
        <w:right w:val="none" w:sz="0" w:space="0" w:color="auto"/>
      </w:divBdr>
      <w:divsChild>
        <w:div w:id="1266769019">
          <w:marLeft w:val="0"/>
          <w:marRight w:val="0"/>
          <w:marTop w:val="0"/>
          <w:marBottom w:val="0"/>
          <w:divBdr>
            <w:top w:val="none" w:sz="0" w:space="0" w:color="auto"/>
            <w:left w:val="none" w:sz="0" w:space="0" w:color="auto"/>
            <w:bottom w:val="none" w:sz="0" w:space="0" w:color="auto"/>
            <w:right w:val="none" w:sz="0" w:space="0" w:color="auto"/>
          </w:divBdr>
          <w:divsChild>
            <w:div w:id="706024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25555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package" Target="embeddings/Microsoft_Visio_Drawing.vsdx"/><Relationship Id="rId18" Type="http://schemas.openxmlformats.org/officeDocument/2006/relationships/image" Target="media/image6.png"/><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image" Target="media/image1.emf"/><Relationship Id="rId17" Type="http://schemas.openxmlformats.org/officeDocument/2006/relationships/image" Target="media/image5.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microsoft.com/office/2011/relationships/people" Target="people.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fontTable" Target="fontTable.xml"/><Relationship Id="rId10" Type="http://schemas.microsoft.com/office/2016/09/relationships/commentsIds" Target="commentsIds.xml"/><Relationship Id="rId19" Type="http://schemas.openxmlformats.org/officeDocument/2006/relationships/image" Target="media/image7.png"/><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2.png"/><Relationship Id="rId22"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8F5FBA-27D1-4C4A-8FE2-DF35724D22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13347</TotalTime>
  <Pages>21</Pages>
  <Words>3978</Words>
  <Characters>22681</Characters>
  <Application>Microsoft Office Word</Application>
  <DocSecurity>0</DocSecurity>
  <Lines>189</Lines>
  <Paragraphs>53</Paragraphs>
  <ScaleCrop>false</ScaleCrop>
  <Company>qks</Company>
  <LinksUpToDate>false</LinksUpToDate>
  <CharactersWithSpaces>26606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文章题名不超过20字黑体二号</dc:title>
  <dc:subject/>
  <dc:creator>qks</dc:creator>
  <cp:keywords/>
  <dc:description/>
  <cp:lastModifiedBy>Lianghui Ding</cp:lastModifiedBy>
  <cp:revision>191</cp:revision>
  <cp:lastPrinted>2008-06-06T09:40:00Z</cp:lastPrinted>
  <dcterms:created xsi:type="dcterms:W3CDTF">2025-11-09T05:55:00Z</dcterms:created>
  <dcterms:modified xsi:type="dcterms:W3CDTF">2025-11-24T11:55:00Z</dcterms:modified>
</cp:coreProperties>
</file>