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353" w14:textId="78265C42" w:rsidR="00962636" w:rsidRDefault="00AE6E5E">
      <w:r>
        <w:rPr>
          <w:rFonts w:hint="eastAsia"/>
        </w:rPr>
        <w:t>补充内容：</w:t>
      </w:r>
      <w:r>
        <w:br/>
      </w:r>
      <w:r>
        <w:rPr>
          <w:rFonts w:hint="eastAsia"/>
        </w:rPr>
        <w:t>①通信需求：为什么要保持链接，需调研证明</w:t>
      </w:r>
    </w:p>
    <w:p w14:paraId="72AE5B57" w14:textId="25F3131D" w:rsidR="00AE6E5E" w:rsidRDefault="00AE6E5E"/>
    <w:p w14:paraId="1272C258" w14:textId="3BAD0E2C" w:rsidR="00AE6E5E" w:rsidRDefault="00AE6E5E">
      <w:r>
        <w:rPr>
          <w:rFonts w:hint="eastAsia"/>
        </w:rPr>
        <w:t>算法改进：</w:t>
      </w:r>
      <w:r>
        <w:br/>
      </w:r>
      <w:r>
        <w:rPr>
          <w:rFonts w:hint="eastAsia"/>
        </w:rPr>
        <w:t>①吸引力考虑图论算法，实现通信保持：添加通信链路开销因子</w:t>
      </w:r>
    </w:p>
    <w:p w14:paraId="790594B5" w14:textId="4C1758F0" w:rsidR="00AE6E5E" w:rsidRDefault="00AE6E5E">
      <w:r>
        <w:rPr>
          <w:rFonts w:hint="eastAsia"/>
        </w:rPr>
        <w:t>②目标区域作为范围</w:t>
      </w:r>
    </w:p>
    <w:p w14:paraId="36BBC3B5" w14:textId="37806257" w:rsidR="00AE6E5E" w:rsidRDefault="00AE6E5E"/>
    <w:p w14:paraId="0545E50B" w14:textId="3E3F30C4" w:rsidR="00AE6E5E" w:rsidRDefault="00AE6E5E">
      <w:pPr>
        <w:rPr>
          <w:rFonts w:hint="eastAsia"/>
        </w:rPr>
      </w:pPr>
      <w:r>
        <w:rPr>
          <w:rFonts w:hint="eastAsia"/>
        </w:rPr>
        <w:t>实验设计：</w:t>
      </w:r>
      <w:r>
        <w:br/>
      </w:r>
      <w:r>
        <w:rPr>
          <w:rFonts w:hint="eastAsia"/>
        </w:rPr>
        <w:t xml:space="preserve">①对比通信性能 </w:t>
      </w:r>
      <w:r>
        <w:t xml:space="preserve">  </w:t>
      </w:r>
      <w:r>
        <w:rPr>
          <w:rFonts w:hint="eastAsia"/>
        </w:rPr>
        <w:t>②对比时间开销</w:t>
      </w:r>
    </w:p>
    <w:p w14:paraId="6B742D45" w14:textId="27E4F5C7" w:rsidR="00AE6E5E" w:rsidRDefault="00AE6E5E">
      <w:pPr>
        <w:rPr>
          <w:rFonts w:hint="eastAsia"/>
        </w:rPr>
      </w:pPr>
      <w:r>
        <w:rPr>
          <w:rFonts w:hint="eastAsia"/>
        </w:rPr>
        <w:t>因素：①集群大小和簇大小 ②建筑物密度大小 ③干扰功率大小</w:t>
      </w:r>
    </w:p>
    <w:sectPr w:rsidR="00AE6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38"/>
    <w:rsid w:val="00100C8E"/>
    <w:rsid w:val="00123B96"/>
    <w:rsid w:val="003F69C2"/>
    <w:rsid w:val="003F784D"/>
    <w:rsid w:val="00962636"/>
    <w:rsid w:val="00A15338"/>
    <w:rsid w:val="00AE6E5E"/>
    <w:rsid w:val="00E67FD9"/>
    <w:rsid w:val="00E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51FFE"/>
  <w15:chartTrackingRefBased/>
  <w15:docId w15:val="{3C118F22-EE57-4CD8-8E00-2261E8F3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2</cp:revision>
  <dcterms:created xsi:type="dcterms:W3CDTF">2025-09-03T03:47:00Z</dcterms:created>
  <dcterms:modified xsi:type="dcterms:W3CDTF">2025-09-03T03:51:00Z</dcterms:modified>
</cp:coreProperties>
</file>