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DF0CB" w14:textId="77777777" w:rsidR="00862FF9" w:rsidRDefault="00862FF9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集成电路学院（信息与电子工程学院）学院硕士学位</w:t>
      </w:r>
      <w:r>
        <w:rPr>
          <w:rFonts w:ascii="黑体" w:eastAsia="黑体" w:hAnsi="黑体"/>
          <w:sz w:val="28"/>
          <w:szCs w:val="28"/>
        </w:rPr>
        <w:t>论文</w:t>
      </w:r>
      <w:r>
        <w:rPr>
          <w:rFonts w:ascii="黑体" w:eastAsia="黑体" w:hAnsi="黑体" w:hint="eastAsia"/>
          <w:sz w:val="28"/>
          <w:szCs w:val="28"/>
        </w:rPr>
        <w:t>抽盲审</w:t>
      </w:r>
      <w:r>
        <w:rPr>
          <w:rFonts w:ascii="黑体" w:eastAsia="黑体" w:hAnsi="黑体"/>
          <w:sz w:val="28"/>
          <w:szCs w:val="28"/>
        </w:rPr>
        <w:t>及</w:t>
      </w:r>
    </w:p>
    <w:p w14:paraId="54DB9FC5" w14:textId="77777777" w:rsidR="00862FF9" w:rsidRDefault="00862FF9">
      <w:pPr>
        <w:jc w:val="center"/>
        <w:rPr>
          <w:sz w:val="32"/>
          <w:szCs w:val="32"/>
        </w:rPr>
      </w:pPr>
      <w:r>
        <w:rPr>
          <w:rFonts w:ascii="黑体" w:eastAsia="黑体" w:hAnsi="黑体" w:hint="eastAsia"/>
          <w:sz w:val="28"/>
          <w:szCs w:val="28"/>
        </w:rPr>
        <w:t>答辩审批表</w:t>
      </w:r>
    </w:p>
    <w:tbl>
      <w:tblPr>
        <w:tblW w:w="1006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9"/>
        <w:gridCol w:w="851"/>
        <w:gridCol w:w="850"/>
        <w:gridCol w:w="142"/>
        <w:gridCol w:w="1304"/>
        <w:gridCol w:w="113"/>
        <w:gridCol w:w="1134"/>
        <w:gridCol w:w="171"/>
        <w:gridCol w:w="396"/>
        <w:gridCol w:w="426"/>
        <w:gridCol w:w="312"/>
        <w:gridCol w:w="396"/>
        <w:gridCol w:w="738"/>
        <w:gridCol w:w="963"/>
      </w:tblGrid>
      <w:tr w:rsidR="00862FF9" w14:paraId="674F6106" w14:textId="77777777" w:rsidTr="009F0B5F">
        <w:trPr>
          <w:trHeight w:hRule="exact" w:val="567"/>
        </w:trPr>
        <w:tc>
          <w:tcPr>
            <w:tcW w:w="2269" w:type="dxa"/>
            <w:vAlign w:val="center"/>
          </w:tcPr>
          <w:p w14:paraId="088D2482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843" w:type="dxa"/>
            <w:gridSpan w:val="3"/>
            <w:vAlign w:val="center"/>
          </w:tcPr>
          <w:p w14:paraId="29BE3DD5" w14:textId="77777777" w:rsidR="00862FF9" w:rsidRDefault="001D2E5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23034910095</w:t>
            </w:r>
          </w:p>
        </w:tc>
        <w:tc>
          <w:tcPr>
            <w:tcW w:w="1304" w:type="dxa"/>
            <w:vAlign w:val="center"/>
          </w:tcPr>
          <w:p w14:paraId="0256ED79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247" w:type="dxa"/>
            <w:gridSpan w:val="2"/>
            <w:vAlign w:val="center"/>
          </w:tcPr>
          <w:p w14:paraId="5BE0ED4F" w14:textId="77777777" w:rsidR="00862FF9" w:rsidRDefault="001D2E5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何运璐</w:t>
            </w:r>
          </w:p>
        </w:tc>
        <w:tc>
          <w:tcPr>
            <w:tcW w:w="993" w:type="dxa"/>
            <w:gridSpan w:val="3"/>
            <w:vAlign w:val="center"/>
          </w:tcPr>
          <w:p w14:paraId="5EFCCBF0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导师</w:t>
            </w:r>
          </w:p>
        </w:tc>
        <w:tc>
          <w:tcPr>
            <w:tcW w:w="2409" w:type="dxa"/>
            <w:gridSpan w:val="4"/>
            <w:vAlign w:val="center"/>
          </w:tcPr>
          <w:p w14:paraId="232897AC" w14:textId="77777777" w:rsidR="00862FF9" w:rsidRDefault="001D2E5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丁良辉</w:t>
            </w:r>
          </w:p>
        </w:tc>
      </w:tr>
      <w:tr w:rsidR="00862FF9" w14:paraId="76DA8532" w14:textId="77777777">
        <w:trPr>
          <w:trHeight w:hRule="exact" w:val="567"/>
        </w:trPr>
        <w:tc>
          <w:tcPr>
            <w:tcW w:w="2269" w:type="dxa"/>
            <w:vAlign w:val="center"/>
          </w:tcPr>
          <w:p w14:paraId="6B49FE37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业</w:t>
            </w:r>
          </w:p>
        </w:tc>
        <w:tc>
          <w:tcPr>
            <w:tcW w:w="7796" w:type="dxa"/>
            <w:gridSpan w:val="13"/>
            <w:vAlign w:val="center"/>
          </w:tcPr>
          <w:p w14:paraId="10AA786C" w14:textId="77777777" w:rsidR="00862FF9" w:rsidRDefault="00780F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电子信息</w:t>
            </w:r>
          </w:p>
        </w:tc>
      </w:tr>
      <w:tr w:rsidR="00862FF9" w14:paraId="52136D48" w14:textId="77777777">
        <w:trPr>
          <w:trHeight w:hRule="exact" w:val="567"/>
        </w:trPr>
        <w:tc>
          <w:tcPr>
            <w:tcW w:w="2269" w:type="dxa"/>
            <w:vAlign w:val="center"/>
          </w:tcPr>
          <w:p w14:paraId="3834D7AF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所属系</w:t>
            </w:r>
          </w:p>
        </w:tc>
        <w:tc>
          <w:tcPr>
            <w:tcW w:w="7796" w:type="dxa"/>
            <w:gridSpan w:val="13"/>
            <w:vAlign w:val="center"/>
          </w:tcPr>
          <w:p w14:paraId="5E432C9D" w14:textId="0311E250" w:rsidR="00862FF9" w:rsidRDefault="00721F7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集成电路学院</w:t>
            </w:r>
          </w:p>
        </w:tc>
      </w:tr>
      <w:tr w:rsidR="00862FF9" w14:paraId="7005A861" w14:textId="77777777">
        <w:trPr>
          <w:trHeight w:hRule="exact" w:val="567"/>
        </w:trPr>
        <w:tc>
          <w:tcPr>
            <w:tcW w:w="2269" w:type="dxa"/>
            <w:vAlign w:val="center"/>
          </w:tcPr>
          <w:p w14:paraId="4E5452B9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7796" w:type="dxa"/>
            <w:gridSpan w:val="13"/>
            <w:vAlign w:val="center"/>
          </w:tcPr>
          <w:p w14:paraId="13F66ECF" w14:textId="77777777" w:rsidR="00862FF9" w:rsidRDefault="001D2E5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复杂城市作战环境下大规模无人机集群通信保持任务规划研究</w:t>
            </w:r>
          </w:p>
        </w:tc>
      </w:tr>
      <w:tr w:rsidR="00862FF9" w14:paraId="025ED4F0" w14:textId="77777777">
        <w:trPr>
          <w:trHeight w:hRule="exact" w:val="567"/>
        </w:trPr>
        <w:tc>
          <w:tcPr>
            <w:tcW w:w="2269" w:type="dxa"/>
            <w:vMerge w:val="restart"/>
            <w:vAlign w:val="center"/>
          </w:tcPr>
          <w:p w14:paraId="24197F63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培养计划完成情况</w:t>
            </w:r>
          </w:p>
        </w:tc>
        <w:tc>
          <w:tcPr>
            <w:tcW w:w="1701" w:type="dxa"/>
            <w:gridSpan w:val="2"/>
            <w:vAlign w:val="center"/>
          </w:tcPr>
          <w:p w14:paraId="0138AD0B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培养计划学分</w:t>
            </w:r>
          </w:p>
        </w:tc>
        <w:tc>
          <w:tcPr>
            <w:tcW w:w="1559" w:type="dxa"/>
            <w:gridSpan w:val="3"/>
            <w:vAlign w:val="center"/>
          </w:tcPr>
          <w:p w14:paraId="76533BAF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获得总学分</w:t>
            </w:r>
          </w:p>
        </w:tc>
        <w:tc>
          <w:tcPr>
            <w:tcW w:w="1701" w:type="dxa"/>
            <w:gridSpan w:val="3"/>
            <w:vAlign w:val="center"/>
          </w:tcPr>
          <w:p w14:paraId="7225ADB8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GPA</w:t>
            </w:r>
            <w:r>
              <w:rPr>
                <w:rFonts w:hint="eastAsia"/>
                <w:sz w:val="24"/>
              </w:rPr>
              <w:t>课程绩点</w:t>
            </w:r>
          </w:p>
        </w:tc>
        <w:tc>
          <w:tcPr>
            <w:tcW w:w="2835" w:type="dxa"/>
            <w:gridSpan w:val="5"/>
            <w:vAlign w:val="center"/>
          </w:tcPr>
          <w:p w14:paraId="2A866F0B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成绩是否全部合格</w:t>
            </w:r>
          </w:p>
        </w:tc>
      </w:tr>
      <w:tr w:rsidR="00862FF9" w14:paraId="564FFA17" w14:textId="77777777">
        <w:trPr>
          <w:trHeight w:hRule="exact" w:val="567"/>
        </w:trPr>
        <w:tc>
          <w:tcPr>
            <w:tcW w:w="2269" w:type="dxa"/>
            <w:vMerge/>
            <w:vAlign w:val="center"/>
          </w:tcPr>
          <w:p w14:paraId="0B1BA9CC" w14:textId="77777777" w:rsidR="00862FF9" w:rsidRDefault="00862FF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3F4DA9D7" w14:textId="77777777" w:rsidR="00862FF9" w:rsidRDefault="00780F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0.5</w:t>
            </w:r>
          </w:p>
        </w:tc>
        <w:tc>
          <w:tcPr>
            <w:tcW w:w="1559" w:type="dxa"/>
            <w:gridSpan w:val="3"/>
            <w:vAlign w:val="center"/>
          </w:tcPr>
          <w:p w14:paraId="21796674" w14:textId="77777777" w:rsidR="00862FF9" w:rsidRDefault="00780F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</w:t>
            </w:r>
          </w:p>
        </w:tc>
        <w:tc>
          <w:tcPr>
            <w:tcW w:w="1701" w:type="dxa"/>
            <w:gridSpan w:val="3"/>
            <w:vAlign w:val="center"/>
          </w:tcPr>
          <w:p w14:paraId="495C3407" w14:textId="77777777" w:rsidR="00862FF9" w:rsidRDefault="00780F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.86</w:t>
            </w:r>
          </w:p>
        </w:tc>
        <w:tc>
          <w:tcPr>
            <w:tcW w:w="1134" w:type="dxa"/>
            <w:gridSpan w:val="3"/>
            <w:vAlign w:val="center"/>
          </w:tcPr>
          <w:p w14:paraId="7144B9BF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</w:t>
            </w:r>
            <w:r>
              <w:rPr>
                <w:rFonts w:ascii="宋体" w:hAnsi="宋体"/>
                <w:sz w:val="24"/>
              </w:rPr>
              <w:t>□</w:t>
            </w:r>
          </w:p>
        </w:tc>
        <w:tc>
          <w:tcPr>
            <w:tcW w:w="1701" w:type="dxa"/>
            <w:gridSpan w:val="2"/>
            <w:vAlign w:val="center"/>
          </w:tcPr>
          <w:p w14:paraId="7496BFFB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否</w:t>
            </w:r>
            <w:r>
              <w:rPr>
                <w:rFonts w:ascii="宋体" w:hAnsi="宋体"/>
                <w:sz w:val="24"/>
              </w:rPr>
              <w:t>□</w:t>
            </w:r>
          </w:p>
        </w:tc>
      </w:tr>
      <w:tr w:rsidR="00862FF9" w14:paraId="01281AE2" w14:textId="77777777" w:rsidTr="009F0B5F">
        <w:trPr>
          <w:trHeight w:hRule="exact" w:val="567"/>
        </w:trPr>
        <w:tc>
          <w:tcPr>
            <w:tcW w:w="2269" w:type="dxa"/>
            <w:vMerge w:val="restart"/>
            <w:vAlign w:val="center"/>
          </w:tcPr>
          <w:p w14:paraId="553A3293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第一作者发表学术论文情况</w:t>
            </w:r>
          </w:p>
        </w:tc>
        <w:tc>
          <w:tcPr>
            <w:tcW w:w="851" w:type="dxa"/>
            <w:vAlign w:val="center"/>
          </w:tcPr>
          <w:p w14:paraId="34B312A9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总数</w:t>
            </w:r>
          </w:p>
        </w:tc>
        <w:tc>
          <w:tcPr>
            <w:tcW w:w="992" w:type="dxa"/>
            <w:gridSpan w:val="2"/>
            <w:vAlign w:val="center"/>
          </w:tcPr>
          <w:p w14:paraId="54DFAE64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SCI</w:t>
            </w:r>
          </w:p>
        </w:tc>
        <w:tc>
          <w:tcPr>
            <w:tcW w:w="1304" w:type="dxa"/>
            <w:vAlign w:val="center"/>
          </w:tcPr>
          <w:p w14:paraId="243219BB" w14:textId="77777777" w:rsidR="00862FF9" w:rsidRDefault="00862FF9">
            <w:pPr>
              <w:ind w:leftChars="-30" w:left="-63" w:rightChars="-30" w:right="-6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EI</w:t>
            </w:r>
            <w:r>
              <w:rPr>
                <w:rFonts w:hint="eastAsia"/>
                <w:sz w:val="24"/>
              </w:rPr>
              <w:t>（外文）</w:t>
            </w:r>
          </w:p>
        </w:tc>
        <w:tc>
          <w:tcPr>
            <w:tcW w:w="1418" w:type="dxa"/>
            <w:gridSpan w:val="3"/>
            <w:vAlign w:val="center"/>
          </w:tcPr>
          <w:p w14:paraId="3111E7E3" w14:textId="77777777" w:rsidR="00862FF9" w:rsidRDefault="00862FF9">
            <w:pPr>
              <w:ind w:leftChars="-30" w:left="-63" w:rightChars="-30" w:right="-6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EI</w:t>
            </w:r>
            <w:r>
              <w:rPr>
                <w:rFonts w:hint="eastAsia"/>
                <w:sz w:val="24"/>
              </w:rPr>
              <w:t>（中文）</w:t>
            </w:r>
          </w:p>
        </w:tc>
        <w:tc>
          <w:tcPr>
            <w:tcW w:w="1134" w:type="dxa"/>
            <w:gridSpan w:val="3"/>
            <w:vAlign w:val="center"/>
          </w:tcPr>
          <w:p w14:paraId="16F9B7D9" w14:textId="77777777" w:rsidR="00862FF9" w:rsidRDefault="00862FF9">
            <w:pPr>
              <w:ind w:leftChars="-30" w:left="-63" w:rightChars="-30" w:right="-6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核心期刊</w:t>
            </w:r>
          </w:p>
        </w:tc>
        <w:tc>
          <w:tcPr>
            <w:tcW w:w="1134" w:type="dxa"/>
            <w:gridSpan w:val="2"/>
            <w:vAlign w:val="center"/>
          </w:tcPr>
          <w:p w14:paraId="050EC525" w14:textId="77777777" w:rsidR="00862FF9" w:rsidRDefault="00862FF9">
            <w:pPr>
              <w:ind w:leftChars="-30" w:left="-63" w:rightChars="-30" w:right="-6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会议论文</w:t>
            </w:r>
          </w:p>
        </w:tc>
        <w:tc>
          <w:tcPr>
            <w:tcW w:w="963" w:type="dxa"/>
            <w:vAlign w:val="center"/>
          </w:tcPr>
          <w:p w14:paraId="22ADD098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其他</w:t>
            </w:r>
          </w:p>
        </w:tc>
      </w:tr>
      <w:tr w:rsidR="00862FF9" w14:paraId="69301C38" w14:textId="77777777" w:rsidTr="009F0B5F">
        <w:trPr>
          <w:trHeight w:hRule="exact" w:val="567"/>
        </w:trPr>
        <w:tc>
          <w:tcPr>
            <w:tcW w:w="2269" w:type="dxa"/>
            <w:vMerge/>
            <w:vAlign w:val="center"/>
          </w:tcPr>
          <w:p w14:paraId="7A9C0466" w14:textId="77777777" w:rsidR="00862FF9" w:rsidRDefault="00862FF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  <w:vAlign w:val="center"/>
          </w:tcPr>
          <w:p w14:paraId="4E61B504" w14:textId="77777777" w:rsidR="00862FF9" w:rsidRDefault="00780FB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992" w:type="dxa"/>
            <w:gridSpan w:val="2"/>
            <w:vAlign w:val="center"/>
          </w:tcPr>
          <w:p w14:paraId="156A387E" w14:textId="77777777" w:rsidR="00862FF9" w:rsidRDefault="00780F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04" w:type="dxa"/>
            <w:vAlign w:val="center"/>
          </w:tcPr>
          <w:p w14:paraId="2705EBAD" w14:textId="77777777" w:rsidR="00862FF9" w:rsidRDefault="00780FB9">
            <w:pPr>
              <w:ind w:leftChars="-30" w:left="-63" w:rightChars="-30" w:right="-6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418" w:type="dxa"/>
            <w:gridSpan w:val="3"/>
            <w:vAlign w:val="center"/>
          </w:tcPr>
          <w:p w14:paraId="292F24A4" w14:textId="77777777" w:rsidR="00862FF9" w:rsidRDefault="00780FB9">
            <w:pPr>
              <w:ind w:leftChars="-30" w:left="-63" w:rightChars="-30" w:right="-6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134" w:type="dxa"/>
            <w:gridSpan w:val="3"/>
            <w:vAlign w:val="center"/>
          </w:tcPr>
          <w:p w14:paraId="109D646C" w14:textId="77777777" w:rsidR="00862FF9" w:rsidRDefault="00C92685">
            <w:pPr>
              <w:ind w:leftChars="-30" w:left="-63" w:rightChars="-30" w:right="-6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01224999" w14:textId="77777777" w:rsidR="00862FF9" w:rsidRDefault="00780FB9">
            <w:pPr>
              <w:ind w:leftChars="-30" w:left="-63" w:rightChars="-30" w:right="-6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963" w:type="dxa"/>
            <w:vAlign w:val="center"/>
          </w:tcPr>
          <w:p w14:paraId="1B6E1534" w14:textId="77777777" w:rsidR="00862FF9" w:rsidRDefault="00780F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:rsidR="00862FF9" w14:paraId="53CB2E5A" w14:textId="77777777">
        <w:trPr>
          <w:trHeight w:hRule="exact" w:val="567"/>
        </w:trPr>
        <w:tc>
          <w:tcPr>
            <w:tcW w:w="2269" w:type="dxa"/>
            <w:vMerge/>
            <w:vAlign w:val="center"/>
          </w:tcPr>
          <w:p w14:paraId="75B77BC0" w14:textId="77777777" w:rsidR="00862FF9" w:rsidRDefault="00862FF9">
            <w:pPr>
              <w:jc w:val="center"/>
              <w:rPr>
                <w:sz w:val="24"/>
              </w:rPr>
            </w:pPr>
          </w:p>
        </w:tc>
        <w:tc>
          <w:tcPr>
            <w:tcW w:w="7796" w:type="dxa"/>
            <w:gridSpan w:val="13"/>
            <w:vAlign w:val="center"/>
          </w:tcPr>
          <w:p w14:paraId="1B137062" w14:textId="77777777" w:rsidR="00862FF9" w:rsidRDefault="00862F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注：第二作者（导师第一作者）按</w:t>
            </w:r>
            <w:r>
              <w:rPr>
                <w:rFonts w:hint="eastAsia"/>
                <w:sz w:val="24"/>
              </w:rPr>
              <w:t>0.5</w:t>
            </w:r>
            <w:r>
              <w:rPr>
                <w:rFonts w:hint="eastAsia"/>
                <w:sz w:val="24"/>
              </w:rPr>
              <w:t>篇计，</w:t>
            </w:r>
            <w:r>
              <w:rPr>
                <w:sz w:val="24"/>
              </w:rPr>
              <w:t>以上统计不能重复</w:t>
            </w:r>
            <w:r>
              <w:rPr>
                <w:rFonts w:hint="eastAsia"/>
                <w:sz w:val="24"/>
              </w:rPr>
              <w:t>计数</w:t>
            </w:r>
          </w:p>
        </w:tc>
      </w:tr>
      <w:tr w:rsidR="00862FF9" w14:paraId="7966DBC6" w14:textId="77777777">
        <w:trPr>
          <w:trHeight w:val="468"/>
        </w:trPr>
        <w:tc>
          <w:tcPr>
            <w:tcW w:w="10065" w:type="dxa"/>
            <w:gridSpan w:val="14"/>
            <w:vAlign w:val="center"/>
          </w:tcPr>
          <w:p w14:paraId="34BE08DD" w14:textId="77777777" w:rsidR="00862FF9" w:rsidRDefault="00862FF9">
            <w:pPr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学生签名：</w:t>
            </w:r>
            <w:r>
              <w:rPr>
                <w:rFonts w:hint="eastAsia"/>
                <w:sz w:val="24"/>
              </w:rPr>
              <w:t xml:space="preserve">                            </w:t>
            </w:r>
            <w:r>
              <w:rPr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日期：</w:t>
            </w:r>
          </w:p>
        </w:tc>
      </w:tr>
      <w:tr w:rsidR="00862FF9" w14:paraId="2F733E4C" w14:textId="77777777">
        <w:trPr>
          <w:trHeight w:val="3112"/>
        </w:trPr>
        <w:tc>
          <w:tcPr>
            <w:tcW w:w="10065" w:type="dxa"/>
            <w:gridSpan w:val="14"/>
            <w:vAlign w:val="center"/>
          </w:tcPr>
          <w:p w14:paraId="7A0A44CB" w14:textId="77777777" w:rsidR="00862FF9" w:rsidRDefault="00862FF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经审核，该硕士生：</w:t>
            </w:r>
          </w:p>
          <w:p w14:paraId="76FE2856" w14:textId="77777777" w:rsidR="00862FF9" w:rsidRDefault="00862FF9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已在规定的学习年限内完成培养计划，达到申请答辩的学分要求和绩点要求；</w:t>
            </w:r>
          </w:p>
          <w:p w14:paraId="0F5E708B" w14:textId="77777777" w:rsidR="00862FF9" w:rsidRDefault="00862FF9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在校期间发表学术论文的数量和质量已达到学校和院系要求；</w:t>
            </w:r>
          </w:p>
          <w:p w14:paraId="35103D5E" w14:textId="77777777" w:rsidR="00862FF9" w:rsidRDefault="00862FF9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学位论文已通过导师评阅；</w:t>
            </w:r>
          </w:p>
          <w:p w14:paraId="4B0F13D1" w14:textId="77777777" w:rsidR="00862FF9" w:rsidRDefault="00862FF9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同意</w:t>
            </w:r>
            <w:r>
              <w:rPr>
                <w:sz w:val="24"/>
              </w:rPr>
              <w:t>论文</w:t>
            </w:r>
            <w:r>
              <w:rPr>
                <w:rFonts w:hint="eastAsia"/>
                <w:sz w:val="24"/>
              </w:rPr>
              <w:t>抽检</w:t>
            </w:r>
            <w:r>
              <w:rPr>
                <w:sz w:val="24"/>
              </w:rPr>
              <w:t>及</w:t>
            </w:r>
            <w:r>
              <w:rPr>
                <w:rFonts w:hint="eastAsia"/>
                <w:sz w:val="24"/>
              </w:rPr>
              <w:t>答辩</w:t>
            </w:r>
            <w:r>
              <w:rPr>
                <w:sz w:val="24"/>
              </w:rPr>
              <w:t>。</w:t>
            </w:r>
          </w:p>
          <w:p w14:paraId="1C781C82" w14:textId="77777777" w:rsidR="00862FF9" w:rsidRDefault="00862FF9">
            <w:pPr>
              <w:ind w:left="360"/>
              <w:rPr>
                <w:sz w:val="24"/>
              </w:rPr>
            </w:pPr>
          </w:p>
          <w:p w14:paraId="46EA6A10" w14:textId="77777777" w:rsidR="00862FF9" w:rsidRDefault="00862FF9">
            <w:pPr>
              <w:ind w:leftChars="-1" w:left="-2" w:firstLine="2"/>
              <w:rPr>
                <w:sz w:val="24"/>
              </w:rPr>
            </w:pPr>
            <w:r>
              <w:rPr>
                <w:rFonts w:hint="eastAsia"/>
                <w:sz w:val="24"/>
              </w:rPr>
              <w:t>指导</w:t>
            </w:r>
            <w:r>
              <w:rPr>
                <w:sz w:val="24"/>
              </w:rPr>
              <w:t>教师（签名）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 xml:space="preserve">                             </w:t>
            </w:r>
          </w:p>
          <w:p w14:paraId="29F3C28D" w14:textId="77777777" w:rsidR="00862FF9" w:rsidRDefault="00862FF9">
            <w:pPr>
              <w:ind w:leftChars="-1" w:left="-2" w:firstLine="2"/>
              <w:rPr>
                <w:sz w:val="24"/>
              </w:rPr>
            </w:pPr>
          </w:p>
          <w:p w14:paraId="077B73CB" w14:textId="77777777" w:rsidR="00862FF9" w:rsidRDefault="00862FF9">
            <w:pPr>
              <w:ind w:leftChars="-1" w:left="-2" w:firstLine="2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sz w:val="24"/>
              </w:rPr>
              <w:t xml:space="preserve">      </w:t>
            </w:r>
            <w:r>
              <w:rPr>
                <w:sz w:val="24"/>
              </w:rPr>
              <w:t xml:space="preserve">               </w:t>
            </w:r>
            <w:r>
              <w:rPr>
                <w:rFonts w:hint="eastAsia"/>
                <w:sz w:val="24"/>
              </w:rPr>
              <w:t xml:space="preserve">  </w:t>
            </w:r>
          </w:p>
          <w:p w14:paraId="2615DAAF" w14:textId="77777777" w:rsidR="00862FF9" w:rsidRDefault="00862FF9">
            <w:pPr>
              <w:ind w:leftChars="-1" w:left="-2" w:firstLine="2"/>
              <w:rPr>
                <w:sz w:val="24"/>
              </w:rPr>
            </w:pPr>
          </w:p>
        </w:tc>
      </w:tr>
    </w:tbl>
    <w:p w14:paraId="7329B176" w14:textId="77777777" w:rsidR="00862FF9" w:rsidRDefault="00862FF9">
      <w:pPr>
        <w:widowControl/>
        <w:spacing w:line="300" w:lineRule="exact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218A037D" w14:textId="77777777" w:rsidR="00862FF9" w:rsidRDefault="00862FF9">
      <w:pPr>
        <w:widowControl/>
        <w:spacing w:line="300" w:lineRule="exact"/>
        <w:jc w:val="left"/>
        <w:rPr>
          <w:rFonts w:ascii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</w:rPr>
        <w:t>注意</w:t>
      </w:r>
      <w:r>
        <w:rPr>
          <w:rFonts w:ascii="宋体" w:hAnsi="宋体" w:cs="宋体"/>
          <w:b/>
          <w:color w:val="000000"/>
          <w:kern w:val="0"/>
          <w:sz w:val="28"/>
          <w:szCs w:val="28"/>
        </w:rPr>
        <w:t>：</w:t>
      </w:r>
    </w:p>
    <w:p w14:paraId="46B4A38F" w14:textId="77777777" w:rsidR="00862FF9" w:rsidRDefault="00862FF9">
      <w:pPr>
        <w:rPr>
          <w:b/>
          <w:sz w:val="24"/>
        </w:rPr>
      </w:pPr>
      <w:r>
        <w:rPr>
          <w:rFonts w:hint="eastAsia"/>
          <w:b/>
          <w:sz w:val="24"/>
        </w:rPr>
        <w:t>根据</w:t>
      </w:r>
      <w:r>
        <w:rPr>
          <w:b/>
          <w:sz w:val="24"/>
        </w:rPr>
        <w:t>《</w:t>
      </w:r>
      <w:r>
        <w:rPr>
          <w:rFonts w:hint="eastAsia"/>
          <w:b/>
          <w:sz w:val="24"/>
        </w:rPr>
        <w:t>集成电路学院（信息与电子工程学院）</w:t>
      </w:r>
      <w:r>
        <w:rPr>
          <w:b/>
          <w:sz w:val="24"/>
        </w:rPr>
        <w:t>硕士生论文评审办法》</w:t>
      </w:r>
      <w:r>
        <w:rPr>
          <w:rFonts w:hint="eastAsia"/>
          <w:b/>
          <w:sz w:val="24"/>
        </w:rPr>
        <w:t>规定</w:t>
      </w:r>
      <w:r>
        <w:rPr>
          <w:b/>
          <w:sz w:val="24"/>
        </w:rPr>
        <w:t>：</w:t>
      </w:r>
    </w:p>
    <w:p w14:paraId="1AF373ED" w14:textId="77777777" w:rsidR="00862FF9" w:rsidRDefault="00862FF9">
      <w:pPr>
        <w:rPr>
          <w:rFonts w:ascii="宋体" w:hAnsi="宋体" w:cs="宋体"/>
          <w:b/>
          <w:color w:val="000000"/>
          <w:kern w:val="0"/>
          <w:szCs w:val="21"/>
        </w:rPr>
      </w:pPr>
      <w:r>
        <w:rPr>
          <w:rFonts w:hint="eastAsia"/>
          <w:b/>
          <w:sz w:val="24"/>
        </w:rPr>
        <w:t>被</w:t>
      </w:r>
      <w:r>
        <w:rPr>
          <w:b/>
          <w:sz w:val="24"/>
        </w:rPr>
        <w:t>学院组织的学位论文</w:t>
      </w:r>
      <w:r>
        <w:rPr>
          <w:rFonts w:hint="eastAsia"/>
          <w:b/>
          <w:sz w:val="24"/>
        </w:rPr>
        <w:t>盲审抽中，并</w:t>
      </w:r>
      <w:r>
        <w:rPr>
          <w:b/>
          <w:sz w:val="24"/>
        </w:rPr>
        <w:t>确定</w:t>
      </w:r>
      <w:r>
        <w:rPr>
          <w:rFonts w:hint="eastAsia"/>
          <w:b/>
          <w:sz w:val="24"/>
        </w:rPr>
        <w:t>为</w:t>
      </w:r>
      <w:r>
        <w:rPr>
          <w:b/>
          <w:sz w:val="24"/>
        </w:rPr>
        <w:t>“</w:t>
      </w:r>
      <w:r>
        <w:rPr>
          <w:rFonts w:hint="eastAsia"/>
          <w:b/>
          <w:sz w:val="24"/>
        </w:rPr>
        <w:t>存在</w:t>
      </w:r>
      <w:r>
        <w:rPr>
          <w:b/>
          <w:sz w:val="24"/>
        </w:rPr>
        <w:t>问题</w:t>
      </w:r>
      <w:r>
        <w:rPr>
          <w:b/>
          <w:sz w:val="24"/>
        </w:rPr>
        <w:t>”</w:t>
      </w:r>
      <w:r>
        <w:rPr>
          <w:rFonts w:hint="eastAsia"/>
          <w:b/>
          <w:sz w:val="24"/>
        </w:rPr>
        <w:t>的</w:t>
      </w:r>
      <w:r>
        <w:rPr>
          <w:b/>
          <w:sz w:val="24"/>
        </w:rPr>
        <w:t>论文，处理如下：</w:t>
      </w:r>
    </w:p>
    <w:p w14:paraId="08B30FD0" w14:textId="77777777" w:rsidR="00862FF9" w:rsidRDefault="00862FF9">
      <w:pPr>
        <w:widowControl/>
        <w:spacing w:line="300" w:lineRule="exact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fldChar w:fldCharType="begin"/>
      </w:r>
      <w:r>
        <w:rPr>
          <w:rFonts w:ascii="宋体" w:hAnsi="宋体" w:cs="宋体"/>
          <w:color w:val="000000"/>
          <w:kern w:val="0"/>
          <w:szCs w:val="21"/>
        </w:rPr>
        <w:instrText xml:space="preserve"> </w:instrText>
      </w:r>
      <w:r>
        <w:rPr>
          <w:rFonts w:ascii="宋体" w:hAnsi="宋体" w:cs="宋体" w:hint="eastAsia"/>
          <w:color w:val="000000"/>
          <w:kern w:val="0"/>
          <w:szCs w:val="21"/>
        </w:rPr>
        <w:instrText>eq \o\ac(</w:instrText>
      </w:r>
      <w:r>
        <w:rPr>
          <w:rFonts w:ascii="宋体" w:hAnsi="宋体" w:cs="宋体" w:hint="eastAsia"/>
          <w:color w:val="000000"/>
          <w:kern w:val="0"/>
          <w:position w:val="-4"/>
          <w:sz w:val="31"/>
          <w:szCs w:val="21"/>
        </w:rPr>
        <w:instrText>○</w:instrText>
      </w:r>
      <w:r>
        <w:rPr>
          <w:rFonts w:ascii="宋体" w:hAnsi="宋体" w:cs="宋体" w:hint="eastAsia"/>
          <w:color w:val="000000"/>
          <w:kern w:val="0"/>
          <w:szCs w:val="21"/>
        </w:rPr>
        <w:instrText>,1)</w:instrText>
      </w:r>
      <w:r>
        <w:rPr>
          <w:rFonts w:ascii="宋体" w:hAnsi="宋体" w:cs="宋体"/>
          <w:color w:val="000000"/>
          <w:kern w:val="0"/>
          <w:szCs w:val="21"/>
        </w:rPr>
        <w:fldChar w:fldCharType="end"/>
      </w:r>
      <w:r>
        <w:rPr>
          <w:rFonts w:ascii="宋体" w:hAnsi="宋体" w:cs="宋体"/>
          <w:color w:val="000000"/>
          <w:kern w:val="0"/>
          <w:szCs w:val="21"/>
        </w:rPr>
        <w:t>暂停指导教师相应类型研究生招生资格</w:t>
      </w:r>
      <w:r>
        <w:rPr>
          <w:rFonts w:ascii="宋体" w:hAnsi="宋体" w:cs="宋体" w:hint="eastAsia"/>
          <w:color w:val="000000"/>
          <w:kern w:val="0"/>
          <w:szCs w:val="21"/>
        </w:rPr>
        <w:t>1年；</w:t>
      </w:r>
    </w:p>
    <w:p w14:paraId="58724154" w14:textId="77777777" w:rsidR="00862FF9" w:rsidRDefault="00862FF9">
      <w:pPr>
        <w:widowControl/>
        <w:spacing w:line="300" w:lineRule="exact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fldChar w:fldCharType="begin"/>
      </w:r>
      <w:r>
        <w:rPr>
          <w:rFonts w:ascii="宋体" w:hAnsi="宋体" w:cs="宋体"/>
          <w:color w:val="000000"/>
          <w:kern w:val="0"/>
          <w:szCs w:val="21"/>
        </w:rPr>
        <w:instrText xml:space="preserve"> </w:instrText>
      </w:r>
      <w:r>
        <w:rPr>
          <w:rFonts w:ascii="宋体" w:hAnsi="宋体" w:cs="宋体" w:hint="eastAsia"/>
          <w:color w:val="000000"/>
          <w:kern w:val="0"/>
          <w:szCs w:val="21"/>
        </w:rPr>
        <w:instrText>eq \o\ac(</w:instrText>
      </w:r>
      <w:r>
        <w:rPr>
          <w:rFonts w:ascii="宋体" w:hAnsi="宋体" w:cs="宋体" w:hint="eastAsia"/>
          <w:color w:val="000000"/>
          <w:kern w:val="0"/>
          <w:position w:val="-4"/>
          <w:sz w:val="31"/>
          <w:szCs w:val="21"/>
        </w:rPr>
        <w:instrText>○</w:instrText>
      </w:r>
      <w:r>
        <w:rPr>
          <w:rFonts w:ascii="宋体" w:hAnsi="宋体" w:cs="宋体" w:hint="eastAsia"/>
          <w:color w:val="000000"/>
          <w:kern w:val="0"/>
          <w:szCs w:val="21"/>
        </w:rPr>
        <w:instrText>,2)</w:instrText>
      </w:r>
      <w:r>
        <w:rPr>
          <w:rFonts w:ascii="宋体" w:hAnsi="宋体" w:cs="宋体"/>
          <w:color w:val="000000"/>
          <w:kern w:val="0"/>
          <w:szCs w:val="21"/>
        </w:rPr>
        <w:fldChar w:fldCharType="end"/>
      </w:r>
      <w:r>
        <w:rPr>
          <w:rFonts w:ascii="宋体" w:hAnsi="宋体" w:cs="宋体" w:hint="eastAsia"/>
          <w:color w:val="000000"/>
          <w:kern w:val="0"/>
          <w:szCs w:val="21"/>
        </w:rPr>
        <w:t>扣减</w:t>
      </w:r>
      <w:r>
        <w:rPr>
          <w:rFonts w:ascii="宋体" w:hAnsi="宋体" w:cs="宋体"/>
          <w:color w:val="000000"/>
          <w:kern w:val="0"/>
          <w:szCs w:val="21"/>
        </w:rPr>
        <w:t>导师所在单位下一年度相应层次和类</w:t>
      </w:r>
      <w:r>
        <w:rPr>
          <w:rFonts w:ascii="宋体" w:hAnsi="宋体" w:cs="宋体" w:hint="eastAsia"/>
          <w:color w:val="000000"/>
          <w:kern w:val="0"/>
          <w:szCs w:val="21"/>
        </w:rPr>
        <w:t>型</w:t>
      </w:r>
      <w:r>
        <w:rPr>
          <w:rFonts w:ascii="宋体" w:hAnsi="宋体" w:cs="宋体"/>
          <w:color w:val="000000"/>
          <w:kern w:val="0"/>
          <w:szCs w:val="21"/>
        </w:rPr>
        <w:t>招生指标：</w:t>
      </w:r>
      <w:r>
        <w:rPr>
          <w:rFonts w:ascii="宋体" w:hAnsi="宋体" w:cs="宋体" w:hint="eastAsia"/>
          <w:color w:val="000000"/>
          <w:kern w:val="0"/>
          <w:szCs w:val="21"/>
        </w:rPr>
        <w:t>6个/每篇</w:t>
      </w:r>
      <w:r>
        <w:rPr>
          <w:rFonts w:ascii="宋体" w:hAnsi="宋体" w:cs="宋体"/>
          <w:color w:val="000000"/>
          <w:kern w:val="0"/>
          <w:szCs w:val="21"/>
        </w:rPr>
        <w:t>；</w:t>
      </w:r>
      <w:r>
        <w:rPr>
          <w:rFonts w:ascii="宋体" w:hAnsi="宋体" w:cs="宋体" w:hint="eastAsia"/>
          <w:color w:val="000000"/>
          <w:kern w:val="0"/>
          <w:szCs w:val="21"/>
        </w:rPr>
        <w:t>年底扣除</w:t>
      </w:r>
      <w:r>
        <w:rPr>
          <w:rFonts w:ascii="宋体" w:hAnsi="宋体" w:cs="宋体"/>
          <w:color w:val="000000"/>
          <w:kern w:val="0"/>
          <w:szCs w:val="21"/>
        </w:rPr>
        <w:t>导师所在单位</w:t>
      </w:r>
      <w:r>
        <w:rPr>
          <w:rFonts w:ascii="宋体" w:hAnsi="宋体" w:cs="宋体" w:hint="eastAsia"/>
          <w:color w:val="000000"/>
          <w:kern w:val="0"/>
          <w:szCs w:val="21"/>
        </w:rPr>
        <w:t>相应</w:t>
      </w:r>
      <w:r>
        <w:rPr>
          <w:rFonts w:ascii="宋体" w:hAnsi="宋体" w:cs="宋体"/>
          <w:color w:val="000000"/>
          <w:kern w:val="0"/>
          <w:szCs w:val="21"/>
        </w:rPr>
        <w:t>资源</w:t>
      </w:r>
      <w:r>
        <w:rPr>
          <w:rFonts w:ascii="宋体" w:hAnsi="宋体" w:cs="宋体" w:hint="eastAsia"/>
          <w:color w:val="000000"/>
          <w:kern w:val="0"/>
          <w:szCs w:val="21"/>
        </w:rPr>
        <w:t>；</w:t>
      </w:r>
    </w:p>
    <w:p w14:paraId="32411825" w14:textId="77777777" w:rsidR="00862FF9" w:rsidRDefault="00862FF9">
      <w:pPr>
        <w:widowControl/>
        <w:spacing w:line="300" w:lineRule="exact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fldChar w:fldCharType="begin"/>
      </w:r>
      <w:r>
        <w:rPr>
          <w:rFonts w:ascii="宋体" w:hAnsi="宋体" w:cs="宋体"/>
          <w:color w:val="000000"/>
          <w:kern w:val="0"/>
          <w:szCs w:val="21"/>
        </w:rPr>
        <w:instrText xml:space="preserve"> </w:instrText>
      </w:r>
      <w:r>
        <w:rPr>
          <w:rFonts w:ascii="宋体" w:hAnsi="宋体" w:cs="宋体" w:hint="eastAsia"/>
          <w:color w:val="000000"/>
          <w:kern w:val="0"/>
          <w:szCs w:val="21"/>
        </w:rPr>
        <w:instrText>eq \o\ac(</w:instrText>
      </w:r>
      <w:r>
        <w:rPr>
          <w:rFonts w:ascii="宋体" w:hAnsi="宋体" w:cs="宋体" w:hint="eastAsia"/>
          <w:color w:val="000000"/>
          <w:kern w:val="0"/>
          <w:position w:val="-4"/>
          <w:sz w:val="31"/>
          <w:szCs w:val="21"/>
        </w:rPr>
        <w:instrText>○</w:instrText>
      </w:r>
      <w:r>
        <w:rPr>
          <w:rFonts w:ascii="宋体" w:hAnsi="宋体" w:cs="宋体" w:hint="eastAsia"/>
          <w:color w:val="000000"/>
          <w:kern w:val="0"/>
          <w:szCs w:val="21"/>
        </w:rPr>
        <w:instrText>,3)</w:instrText>
      </w:r>
      <w:r>
        <w:rPr>
          <w:rFonts w:ascii="宋体" w:hAnsi="宋体" w:cs="宋体"/>
          <w:color w:val="000000"/>
          <w:kern w:val="0"/>
          <w:szCs w:val="21"/>
        </w:rPr>
        <w:fldChar w:fldCharType="end"/>
      </w:r>
      <w:r>
        <w:rPr>
          <w:rFonts w:ascii="宋体" w:hAnsi="宋体" w:cs="宋体" w:hint="eastAsia"/>
          <w:color w:val="000000"/>
          <w:kern w:val="0"/>
          <w:szCs w:val="21"/>
        </w:rPr>
        <w:t xml:space="preserve"> “存在问题”学位论文的学位申请人若已通过答辩则答辩无效，需继续修改论文至少半年后，重新按照《上海交通大学工程科学第二学部异议学位论文处理办法》执行，并重新组织答辩；</w:t>
      </w:r>
    </w:p>
    <w:p w14:paraId="06481B1D" w14:textId="77777777" w:rsidR="00862FF9" w:rsidRDefault="00862FF9">
      <w:pPr>
        <w:widowControl/>
        <w:spacing w:line="300" w:lineRule="exact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fldChar w:fldCharType="begin"/>
      </w:r>
      <w:r>
        <w:rPr>
          <w:rFonts w:ascii="宋体" w:hAnsi="宋体" w:cs="宋体"/>
          <w:color w:val="000000"/>
          <w:kern w:val="0"/>
          <w:szCs w:val="21"/>
        </w:rPr>
        <w:instrText xml:space="preserve"> </w:instrText>
      </w:r>
      <w:r>
        <w:rPr>
          <w:rFonts w:ascii="宋体" w:hAnsi="宋体" w:cs="宋体" w:hint="eastAsia"/>
          <w:color w:val="000000"/>
          <w:kern w:val="0"/>
          <w:szCs w:val="21"/>
        </w:rPr>
        <w:instrText>eq \o\ac(</w:instrText>
      </w:r>
      <w:r>
        <w:rPr>
          <w:rFonts w:ascii="宋体" w:hAnsi="宋体" w:cs="宋体" w:hint="eastAsia"/>
          <w:color w:val="000000"/>
          <w:kern w:val="0"/>
          <w:position w:val="-4"/>
          <w:sz w:val="31"/>
          <w:szCs w:val="21"/>
        </w:rPr>
        <w:instrText>○</w:instrText>
      </w:r>
      <w:r>
        <w:rPr>
          <w:rFonts w:ascii="宋体" w:hAnsi="宋体" w:cs="宋体" w:hint="eastAsia"/>
          <w:color w:val="000000"/>
          <w:kern w:val="0"/>
          <w:szCs w:val="21"/>
        </w:rPr>
        <w:instrText>,4)</w:instrText>
      </w:r>
      <w:r>
        <w:rPr>
          <w:rFonts w:ascii="宋体" w:hAnsi="宋体" w:cs="宋体"/>
          <w:color w:val="000000"/>
          <w:kern w:val="0"/>
          <w:szCs w:val="21"/>
        </w:rPr>
        <w:fldChar w:fldCharType="end"/>
      </w:r>
      <w:r>
        <w:rPr>
          <w:rFonts w:ascii="宋体" w:hAnsi="宋体" w:cs="宋体" w:hint="eastAsia"/>
          <w:color w:val="000000"/>
          <w:kern w:val="0"/>
          <w:szCs w:val="21"/>
        </w:rPr>
        <w:t>同一</w:t>
      </w:r>
      <w:r>
        <w:rPr>
          <w:rFonts w:ascii="宋体" w:hAnsi="宋体" w:cs="宋体"/>
          <w:color w:val="000000"/>
          <w:kern w:val="0"/>
          <w:szCs w:val="21"/>
        </w:rPr>
        <w:t>指导教师“</w:t>
      </w:r>
      <w:r>
        <w:rPr>
          <w:rFonts w:ascii="宋体" w:hAnsi="宋体" w:cs="宋体" w:hint="eastAsia"/>
          <w:color w:val="000000"/>
          <w:kern w:val="0"/>
          <w:szCs w:val="21"/>
        </w:rPr>
        <w:t>存在问题</w:t>
      </w:r>
      <w:r>
        <w:rPr>
          <w:rFonts w:ascii="宋体" w:hAnsi="宋体" w:cs="宋体"/>
          <w:color w:val="000000"/>
          <w:kern w:val="0"/>
          <w:szCs w:val="21"/>
        </w:rPr>
        <w:t>”学位论文篇数累计达到</w:t>
      </w:r>
      <w:r>
        <w:rPr>
          <w:rFonts w:ascii="宋体" w:hAnsi="宋体" w:cs="宋体" w:hint="eastAsia"/>
          <w:color w:val="000000"/>
          <w:kern w:val="0"/>
          <w:szCs w:val="21"/>
        </w:rPr>
        <w:t>3篇</w:t>
      </w:r>
      <w:r>
        <w:rPr>
          <w:rFonts w:ascii="宋体" w:hAnsi="宋体" w:cs="宋体"/>
          <w:color w:val="000000"/>
          <w:kern w:val="0"/>
          <w:szCs w:val="21"/>
        </w:rPr>
        <w:t>以上（</w:t>
      </w:r>
      <w:r>
        <w:rPr>
          <w:rFonts w:ascii="宋体" w:hAnsi="宋体" w:cs="宋体" w:hint="eastAsia"/>
          <w:color w:val="000000"/>
          <w:kern w:val="0"/>
          <w:szCs w:val="21"/>
        </w:rPr>
        <w:t>含3篇</w:t>
      </w:r>
      <w:r>
        <w:rPr>
          <w:rFonts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 w:hint="eastAsia"/>
          <w:color w:val="000000"/>
          <w:kern w:val="0"/>
          <w:szCs w:val="21"/>
        </w:rPr>
        <w:t>的</w:t>
      </w:r>
      <w:r>
        <w:rPr>
          <w:rFonts w:ascii="宋体" w:hAnsi="宋体" w:cs="宋体"/>
          <w:color w:val="000000"/>
          <w:kern w:val="0"/>
          <w:szCs w:val="21"/>
        </w:rPr>
        <w:t>，取消</w:t>
      </w:r>
      <w:r>
        <w:rPr>
          <w:rFonts w:ascii="宋体" w:hAnsi="宋体" w:cs="宋体" w:hint="eastAsia"/>
          <w:color w:val="000000"/>
          <w:kern w:val="0"/>
          <w:szCs w:val="21"/>
        </w:rPr>
        <w:t>该</w:t>
      </w:r>
      <w:r>
        <w:rPr>
          <w:rFonts w:ascii="宋体" w:hAnsi="宋体" w:cs="宋体"/>
          <w:color w:val="000000"/>
          <w:kern w:val="0"/>
          <w:szCs w:val="21"/>
        </w:rPr>
        <w:t>导师指导资格</w:t>
      </w:r>
      <w:r>
        <w:rPr>
          <w:rFonts w:ascii="宋体" w:hAnsi="宋体" w:cs="宋体" w:hint="eastAsia"/>
          <w:color w:val="000000"/>
          <w:kern w:val="0"/>
          <w:szCs w:val="21"/>
        </w:rPr>
        <w:t>。</w:t>
      </w:r>
    </w:p>
    <w:sectPr w:rsidR="00862FF9">
      <w:pgSz w:w="11906" w:h="16838"/>
      <w:pgMar w:top="1246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935A5" w14:textId="77777777" w:rsidR="00FD7610" w:rsidRDefault="00FD7610" w:rsidP="00313DE1">
      <w:r>
        <w:separator/>
      </w:r>
    </w:p>
  </w:endnote>
  <w:endnote w:type="continuationSeparator" w:id="0">
    <w:p w14:paraId="16CE11A3" w14:textId="77777777" w:rsidR="00FD7610" w:rsidRDefault="00FD7610" w:rsidP="00313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E137C" w14:textId="77777777" w:rsidR="00FD7610" w:rsidRDefault="00FD7610" w:rsidP="00313DE1">
      <w:r>
        <w:separator/>
      </w:r>
    </w:p>
  </w:footnote>
  <w:footnote w:type="continuationSeparator" w:id="0">
    <w:p w14:paraId="6E4E3BAD" w14:textId="77777777" w:rsidR="00FD7610" w:rsidRDefault="00FD7610" w:rsidP="00313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64484"/>
    <w:multiLevelType w:val="multilevel"/>
    <w:tmpl w:val="2006448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59"/>
    <w:rsid w:val="000001E7"/>
    <w:rsid w:val="000026CE"/>
    <w:rsid w:val="00051A4F"/>
    <w:rsid w:val="00056042"/>
    <w:rsid w:val="00061519"/>
    <w:rsid w:val="00092D41"/>
    <w:rsid w:val="000C4520"/>
    <w:rsid w:val="000E0DE0"/>
    <w:rsid w:val="001116F0"/>
    <w:rsid w:val="0011689D"/>
    <w:rsid w:val="001556EB"/>
    <w:rsid w:val="001866AA"/>
    <w:rsid w:val="001D2E55"/>
    <w:rsid w:val="002046FB"/>
    <w:rsid w:val="002054D8"/>
    <w:rsid w:val="0023368D"/>
    <w:rsid w:val="00234595"/>
    <w:rsid w:val="0026176D"/>
    <w:rsid w:val="002A6F14"/>
    <w:rsid w:val="002B7ABD"/>
    <w:rsid w:val="002C60E5"/>
    <w:rsid w:val="002C6445"/>
    <w:rsid w:val="002E5901"/>
    <w:rsid w:val="002E7C0B"/>
    <w:rsid w:val="00313DE1"/>
    <w:rsid w:val="00321D20"/>
    <w:rsid w:val="00325825"/>
    <w:rsid w:val="00357D8B"/>
    <w:rsid w:val="003858E4"/>
    <w:rsid w:val="003F0FCD"/>
    <w:rsid w:val="00402150"/>
    <w:rsid w:val="0044320D"/>
    <w:rsid w:val="004503F8"/>
    <w:rsid w:val="004710E5"/>
    <w:rsid w:val="0049562B"/>
    <w:rsid w:val="0050706D"/>
    <w:rsid w:val="005552B1"/>
    <w:rsid w:val="005A1B9B"/>
    <w:rsid w:val="005D7118"/>
    <w:rsid w:val="005D7FD7"/>
    <w:rsid w:val="005F588C"/>
    <w:rsid w:val="00655F9B"/>
    <w:rsid w:val="00671531"/>
    <w:rsid w:val="00686355"/>
    <w:rsid w:val="006A17D9"/>
    <w:rsid w:val="006D6A59"/>
    <w:rsid w:val="00721F78"/>
    <w:rsid w:val="00780FB9"/>
    <w:rsid w:val="00790AD0"/>
    <w:rsid w:val="007976E6"/>
    <w:rsid w:val="007F0A8B"/>
    <w:rsid w:val="008266C8"/>
    <w:rsid w:val="00862FF9"/>
    <w:rsid w:val="00870A35"/>
    <w:rsid w:val="00883FA9"/>
    <w:rsid w:val="008954B0"/>
    <w:rsid w:val="008B0374"/>
    <w:rsid w:val="008C514D"/>
    <w:rsid w:val="008F2259"/>
    <w:rsid w:val="0091546D"/>
    <w:rsid w:val="009427E1"/>
    <w:rsid w:val="00945E16"/>
    <w:rsid w:val="00967749"/>
    <w:rsid w:val="00991D0B"/>
    <w:rsid w:val="009A3DE9"/>
    <w:rsid w:val="009C748D"/>
    <w:rsid w:val="009F0B5F"/>
    <w:rsid w:val="00A0718E"/>
    <w:rsid w:val="00A4554E"/>
    <w:rsid w:val="00A51892"/>
    <w:rsid w:val="00A51DFA"/>
    <w:rsid w:val="00AC2F1C"/>
    <w:rsid w:val="00AC7ADB"/>
    <w:rsid w:val="00AE3D1C"/>
    <w:rsid w:val="00B03D3C"/>
    <w:rsid w:val="00B2070B"/>
    <w:rsid w:val="00BC2E8B"/>
    <w:rsid w:val="00BE7B3D"/>
    <w:rsid w:val="00C131EA"/>
    <w:rsid w:val="00C84F9E"/>
    <w:rsid w:val="00C92685"/>
    <w:rsid w:val="00C95859"/>
    <w:rsid w:val="00CA23CA"/>
    <w:rsid w:val="00CD4DA4"/>
    <w:rsid w:val="00CD711B"/>
    <w:rsid w:val="00D305CE"/>
    <w:rsid w:val="00D4357F"/>
    <w:rsid w:val="00D576DE"/>
    <w:rsid w:val="00DA005C"/>
    <w:rsid w:val="00DC5046"/>
    <w:rsid w:val="00DC667D"/>
    <w:rsid w:val="00DE5335"/>
    <w:rsid w:val="00DF42F3"/>
    <w:rsid w:val="00E005AF"/>
    <w:rsid w:val="00E10301"/>
    <w:rsid w:val="00E8129C"/>
    <w:rsid w:val="00EA1A0D"/>
    <w:rsid w:val="00EB46F5"/>
    <w:rsid w:val="00EC25D5"/>
    <w:rsid w:val="00FB030B"/>
    <w:rsid w:val="00FB4F9C"/>
    <w:rsid w:val="00FC7890"/>
    <w:rsid w:val="00FD7610"/>
    <w:rsid w:val="00FD7A79"/>
    <w:rsid w:val="00FF58F5"/>
    <w:rsid w:val="05A04666"/>
    <w:rsid w:val="12D270D2"/>
    <w:rsid w:val="217F6677"/>
    <w:rsid w:val="340622E0"/>
    <w:rsid w:val="53A0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5EF0DE"/>
  <w15:chartTrackingRefBased/>
  <w15:docId w15:val="{E4E5CD3D-0B24-43A4-87BC-409745B7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</w:style>
  <w:style w:type="paragraph" w:styleId="a4">
    <w:name w:val="Closing"/>
    <w:basedOn w:val="a"/>
    <w:pPr>
      <w:ind w:leftChars="2100" w:left="100"/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>gs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博士答辩申请报告</dc:title>
  <dc:subject/>
  <dc:creator>jxzhang</dc:creator>
  <cp:keywords/>
  <dc:description/>
  <cp:lastModifiedBy>运璐 何</cp:lastModifiedBy>
  <cp:revision>4</cp:revision>
  <cp:lastPrinted>2018-12-03T07:12:00Z</cp:lastPrinted>
  <dcterms:created xsi:type="dcterms:W3CDTF">2026-05-04T10:28:00Z</dcterms:created>
  <dcterms:modified xsi:type="dcterms:W3CDTF">2026-05-06T09:55:00Z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eyJoZGlkIjoiOWJmOWFiYzBhOTIwNzUzZjNjNGE3YmNlNTAwYWU1YzciLCJ1c2VySWQiOiIxNDg1MjUwMzkyIn0=</vt:lpwstr>
  </property>
  <property fmtid="{D5CDD505-2E9C-101B-9397-08002B2CF9AE}" pid="3" name="KSOProductBuildVer">
    <vt:lpwstr>2052-12.1.0.20305</vt:lpwstr>
  </property>
  <property fmtid="{D5CDD505-2E9C-101B-9397-08002B2CF9AE}" pid="4" name="ICV">
    <vt:lpwstr>61D3DA32FD9B4AFE86F5FF372010278B_12</vt:lpwstr>
  </property>
</Properties>
</file>