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0"/>
      </w:pPr>
      <w:r>
        <w:rPr>
          <w:rFonts w:ascii="Microsoft YaHei" w:cs="Microsoft YaHei" w:eastAsia="Microsoft YaHei" w:hAnsi="Microsoft YaHei"/>
          <w:b/>
          <w:bCs/>
          <w:color w:val="153E75"/>
          <w:sz w:val="34"/>
          <w:szCs w:val="34"/>
        </w:rPr>
        <w:t xml:space="preserve">实验1：AI软件开发环境安装与配置</w:t>
      </w:r>
    </w:p>
    <w:p>
      <w:pPr>
        <w:pStyle w:val="Heading1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学习通提交说明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提交平台： 学习通。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班级： 软工2班。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姓名： 蔡春阳。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学号： 24111302097。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文件命名： 班级-学号-姓名-实验1-AI软件开发环境安装与配置.pdf。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截止时间： 以学习通作业设置为准。</w:t>
      </w:r>
    </w:p>
    <w:p>
      <w:pPr>
        <w:pStyle w:val="Heading1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 实验目的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建立能够支撑个人软件持续开发的IDE、运行时、Git与GitHub/Gitee基础环境。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完成Codex、Claude Code、DeepSeek Harness等AI开发工具的安装或接入验证，理解命令行、IDE插件与API调用三类使用方式。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优先使用阿里云、腾讯云等平台提供的免费额度；没有可用额度时采用本地模型，并学会安全管理API密钥和本地模型配置。</w:t>
      </w:r>
    </w:p>
    <w:p>
      <w:pPr>
        <w:shd w:fill="F2F7FB" w:val="clear"/>
        <w:spacing w:after="120" w:line="300"/>
        <w:ind w:left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374151"/>
          <w:sz w:val="21"/>
          <w:szCs w:val="21"/>
        </w:rPr>
        <w:t xml:space="preserve">相关课程参考</w:t>
      </w:r>
    </w:p>
    <w:p>
      <w:pPr>
        <w:shd w:fill="F2F7FB" w:val="clear"/>
        <w:spacing w:after="120" w:line="300"/>
        <w:ind w:left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374151"/>
          <w:sz w:val="21"/>
          <w:szCs w:val="21"/>
        </w:rPr>
        <w:t xml:space="preserve">- CMU 15-113：Effective Coding with AI（2026）（https://www.csd.cs.cmu.edu/course/15113/s26）：参考其对AI编程助手、版本控制、质量验证和AI使用透明性的综合要求。</w:t>
      </w:r>
    </w:p>
    <w:p>
      <w:pPr>
        <w:shd w:fill="F2F7FB" w:val="clear"/>
        <w:spacing w:after="120" w:line="300"/>
        <w:ind w:left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374151"/>
          <w:sz w:val="21"/>
          <w:szCs w:val="21"/>
        </w:rPr>
        <w:t xml:space="preserve">- COMPSCI 1066：Build at the Speed of Thought（2026课程目录）（https://my.harvard.edu/course/COMPSCI1066/2026-Fall/001）：参考其比较不同AI模型和开发工具、理解AI做了什么与没有做什么的做法。</w:t>
      </w:r>
    </w:p>
    <w:p>
      <w:pPr>
        <w:pStyle w:val="Heading1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 实验内容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2.1 开发环境清单与技术栈选择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说明计划开发的软件类型及拟采用的语言、框架、数据库和运行平台，给出选择理由。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制作环境清单：工具名称、版本、安装位置或获取方式、验证命令、验证结果。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补充本机操作系统、处理器架构和可用内存等基本信息，检查所选技术之间是否存在版本兼容问题。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2.2 IDE、运行时与基础工具配置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完成IDE与运行时配置，创建最小项目并成功启动；报告中给出项目结构截图和运行结果。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记录至少一个实际配置问题，例如解释器/JDK选择、PATH、依赖下载、代理或插件冲突，并说明处理过程。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使用项目的依赖文件或包管理工具保存依赖版本，并给出重新安装依赖和启动项目的命令。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2.3 Git与GitHub/Gitee版本管理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创建个人软件仓库，设置README、.gitignore和开源许可或仓库可见性；完成首个可说明内容的提交。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报告中列出仓库地址、默认分支、关键命令及首个Commit Hash，说明后续分支和提交规范。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修改一次README或示例代码并完成第二次提交，通过提交历史说明Git如何记录文件变化。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2.4 AI开发工具安装与接入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从Codex、DeepSeek Harness、Claude Code等工具中至少配置两种，记录安装方式、版本、认证方式和可用入口。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使用完全相同的小任务分别验证两种工具，例如解释项目结构、生成README草案；在AI协作记录中保存任务、关键输入、采用或未采用的建议、人工修改和验证结果。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制作简单对比表，从完成度、正确性、可解释性和使用成本等方面比较结果，并确定后续使用的主要工具和备用工具。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2.5 模型服务与API密钥安全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完成一个云端或本地模型API的最小调用，记录模型名称、运行位置、请求类型、返回结果、时延和大致用量。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使用环境变量或本地配置文件管理密钥，将敏感文件加入.gitignore；截图必须对密钥、Token、账号信息进行遮挡。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使用云端模型时查看免费额度、计费方式和余额提醒设置；没有可用额度时使用Ollama或同类工具运行本地模型，并记录模型下载、启动和调用方式。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2.6 环境验收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建立环境验收表，依次验证：项目可启动、Git可提交与推送、两种AI工具可响应、模型API可调用、AI协作记录可查看、仓库中无明文密钥。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在报告中给出通过/未通过清单；未通过项必须写明原因、替代方案和预计完成时间。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关闭并重新打开终端或IDE，或者在新的项目目录中重新获取代码并执行关键验证，确认环境和运行说明能够复现。</w:t>
      </w:r>
    </w:p>
    <w:p>
      <w:pPr>
        <w:pStyle w:val="Heading1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 操作记录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按照2.1—2.6记录实际操作、使用的命令或界面、结果和必要判断，不能只写最终结论。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截图、表格、日志和代码片段必须编号并配文字说明，禁止使用大段无解释截图代替分析。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涉及仓库内容时给出文件路径和对应Commit，涉及账号、密钥或个人信息时必须遮挡或脱敏。</w:t>
      </w:r>
    </w:p>
    <w:p>
      <w:pPr>
        <w:pStyle w:val="Heading1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4. 实验小结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总结已经完成和仍未完成的环境配置，并说明当前开发环境能否支持个人软件继续开发。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说明至少一个实际遇到的问题、原因、处理方法和验证结果。</w:t>
      </w:r>
    </w:p>
    <w:p>
      <w:pPr>
        <w:pBdr>
          <w:bottom w:val="single" w:color="B7C7D6" w:sz="6"/>
        </w:pBdr>
        <w:spacing w:after="100" w:before="100"/>
      </w:pPr>
    </w:p>
    <w:p>
      <w:pPr>
        <w:pStyle w:val="Heading1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 本次实验完成记录（2026-09-13）</w:t>
      </w:r>
    </w:p>
    <w:p>
      <w:pPr>
        <w:shd w:fill="F2F7FB" w:val="clear"/>
        <w:spacing w:after="120" w:line="300"/>
        <w:ind w:left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374151"/>
          <w:sz w:val="21"/>
          <w:szCs w:val="21"/>
        </w:rPr>
        <w:t xml:space="preserve">说明：第1—4节保留了题目原始要求；本节及后续内容是依据本机实测填写的报告正文。文档中的“要求”属于实验说明，不会被当作需要提交给外部服务的指令。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5.1 对应 2.1：开发环境清单与技术栈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本次选择 Node.js 命令行小项目作为最小验证对象。Node.js 自带测试运行器，项目不依赖第三方运行时包，适合先验证 IDE、运行时、npm、Git 和 AI 工具之间的基本协作。</w:t>
      </w:r>
    </w:p>
    <w:tbl>
      <w:tblPr>
        <w:tblW w:type="pct" w:w="100%"/>
        <w:tblBorders>
          <w:top w:val="single" w:color="9CAEC0" w:sz="4"/>
          <w:left w:val="single" w:color="9CAEC0" w:sz="4"/>
          <w:bottom w:val="single" w:color="9CAEC0" w:sz="4"/>
          <w:right w:val="single" w:color="9CAEC0" w:sz="4"/>
          <w:insideH w:val="single" w:color="B8C5D1" w:sz="4"/>
          <w:insideV w:val="single" w:color="B8C5D1" w:sz="4"/>
        </w:tblBorders>
      </w:tblPr>
      <w:tblGrid>
        <w:gridCol w:w="100"/>
        <w:gridCol w:w="100"/>
        <w:gridCol w:w="100"/>
      </w:tblGrid>
      <w:tr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项目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实测值或选择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验证方式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操作系统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Windows 11 家庭版中文版，64 位，版本 10.0.26200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Get-CimInstance Win32_OperatingSystem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处理器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13th Gen Intel Core i7-13650HX，14 核 / 20 逻辑处理器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Get-CimInstance Win32_Processor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内存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总计 15.63 GiB；检测时可用约 3.63 GiB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Get-CimInstance Win32_ComputerSystem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IDE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Visual Studio Code 1.137.0；已安装中文语言包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code --version、code --list-extensions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运行时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Node.js v24.16.0，npm 11.13.0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node --version、npm --version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编程语言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JavaScript ES Module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package.json 中的 "type": "module"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测试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Node.js 内置 node:test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npm test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版本管理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Git 2.54.0，默认分支 main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git --version、git branch --show-current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项目位置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D:\work\ai\ai-env-demo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本地 Git 仓库子目录</w:t>
            </w:r>
          </w:p>
        </w:tc>
      </w:tr>
    </w:tbl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版本兼容性检查结果：Node.js 24 满足项目要求的 Node.js &gt;=20；Claude Code 2.1.270 要求 Node.js &gt;=22，也满足。项目没有原生扩展或第三方依赖，未发现 ABI 或依赖树冲突。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5.2 对应 2.2：IDE、运行时与基础工具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最小项目结构如下（对应图1的文本化目录证据）：</w:t>
      </w:r>
    </w:p>
    <w:p>
      <w:pPr>
        <w:shd w:fill="111827" w:val="clear"/>
        <w:spacing w:after="130" w:before="8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ai-env-demo/
├─ package.json
├─ package-lock.json
├─ README.md
├─ LICENSE
├─ .gitignore
├─ .env.example
├─ scripts/
│  └─ env-check.js
└─ src/
   ├─ index.js
   └─ index.test.js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复现命令：</w:t>
      </w:r>
    </w:p>
    <w:p>
      <w:pPr>
        <w:shd w:fill="111827" w:val="clear"/>
        <w:spacing w:after="130" w:before="8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cd D:\work\ai\ai-env-demo
npm install
npm run env:check
npm test
npm start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关键结果：</w:t>
      </w:r>
    </w:p>
    <w:p>
      <w:pPr>
        <w:shd w:fill="111827" w:val="clear"/>
        <w:spacing w:after="130" w:before="8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Node.js: v24.16.0
平台: win32/x64
CPU 逻辑处理器: 20
内存: 15.63 GiB
✔ reports the local runtime environment
ℹ tests 1
ℹ pass 1
AI environment demo started
{
  "node": "v24.16.0",
  "platform": "win32",
  "architecture": "x64",
  "cpuCores": 20,
  "memoryGiB": 15.63
}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实际配置问题：最初在 src/index.js 中直接比较 import.meta.url 与 Windows 路径，因 URL 使用斜杠而命令行路径使用反斜杠，导致 npm start 只打印标题。处理方法是使用 Node.js 内置 fileURLToPath() 统一路径格式；修复后重新执行 npm start 和 npm test 均通过。依赖由 package-lock.json 锁定，重新安装只需执行 npm install。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5.3 对应 2.3：Git 与 GitHub/Gitee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本地仓库地址：D:\work\ai。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GitHub 远程仓库地址：https://github.com/yet-yet/ai-env-experiment。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GitHub 仓库已经创建并成功推送 main 分支；远程提交哈希为 a13889af6c5888ad25fb3c6de439f2446966652f，截图见图2。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默认分支：main。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首次提交：c4fe936 chore: add reproducible AI environment demo。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第二次提交：42d2f5a docs: record environment acceptance result。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关键命令：git init -b main、git add、git commit、git log --oneline --decorate、git status --short。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提交规范：功能或修复使用 feat: / fix:，文档和环境记录使用 docs: / chore:；后续开发从 main 创建主题分支，合并前运行测试。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第二次提交只修改了 ai-env-demo/README.md，增加了 2026-09-13 的环境验收结果。提交历史因此能直接显示 README 的变化。图1为 GitHub 仓库创建页面截图，证明仓库名称、所有者和公开状态已设置；图2为推送成功的终端截图，图3为推送完成后的 GitHub 仓库内容截图，证明 main 已上传并能看到项目文件和提交记录。</w:t>
      </w:r>
    </w:p>
    <w:p>
      <w:pPr>
        <w:spacing w:after="120" w:line="3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0"/>
          <w:szCs w:val="20"/>
        </w:rPr>
        <w:t xml:space="preserve">图1 GitHub 仓库创建页面截图</w:t>
      </w:r>
    </w:p>
    <w:p>
      <w:pPr>
        <w:spacing w:after="160" w:before="100"/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4B5563"/>
          <w:sz w:val="17"/>
          <w:szCs w:val="17"/>
        </w:rPr>
        <w:t xml:space="preserve">图1 GitHub 仓库创建页面截图</w:t>
      </w:r>
    </w:p>
    <w:p>
      <w:pPr>
        <w:spacing w:after="120" w:line="3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0"/>
          <w:szCs w:val="20"/>
        </w:rPr>
        <w:t xml:space="preserve">图2 GitHub 推送成功截图</w:t>
      </w:r>
    </w:p>
    <w:p>
      <w:pPr>
        <w:spacing w:after="160" w:before="100"/>
        <w:jc w:val="center"/>
      </w:pPr>
      <w:r>
        <w:drawing>
          <wp:inline distT="0" distB="0" distL="0" distR="0">
            <wp:extent cx="5715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4B5563"/>
          <w:sz w:val="17"/>
          <w:szCs w:val="17"/>
        </w:rPr>
        <w:t xml:space="preserve">图2 GitHub 推送成功截图</w:t>
      </w:r>
    </w:p>
    <w:p>
      <w:pPr>
        <w:spacing w:after="120" w:line="3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0"/>
          <w:szCs w:val="20"/>
        </w:rPr>
        <w:t xml:space="preserve">图3 GitHub 仓库内容截图</w:t>
      </w:r>
    </w:p>
    <w:p>
      <w:pPr>
        <w:spacing w:after="160" w:before="100"/>
        <w:jc w:val="center"/>
      </w:pPr>
      <w:r>
        <w:drawing>
          <wp:inline distT="0" distB="0" distL="0" distR="0">
            <wp:extent cx="57150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4B5563"/>
          <w:sz w:val="17"/>
          <w:szCs w:val="17"/>
        </w:rPr>
        <w:t xml:space="preserve">图3 GitHub 仓库内容截图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5.4 对应 2.4：AI 开发工具安装与接入</w:t>
      </w:r>
    </w:p>
    <w:tbl>
      <w:tblPr>
        <w:tblW w:type="pct" w:w="100%"/>
        <w:tblBorders>
          <w:top w:val="single" w:color="9CAEC0" w:sz="4"/>
          <w:left w:val="single" w:color="9CAEC0" w:sz="4"/>
          <w:bottom w:val="single" w:color="9CAEC0" w:sz="4"/>
          <w:right w:val="single" w:color="9CAEC0" w:sz="4"/>
          <w:insideH w:val="single" w:color="B8C5D1" w:sz="4"/>
          <w:insideV w:val="single" w:color="B8C5D1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工具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安装方式与版本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认证和入口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同题验证结果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Codex CLI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已安装 @openai/codex，0.153.4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codex login status 显示认证已配置；codex exec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返回 Codex probe OK，并完成项目结构说明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Claude 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npm install -g @anthropic-ai/claude-code@2.1.270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claude -p；本次使用 --model claude-sonnet-4-5，密钥未写入项目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返回 Claude probe OK，并完成项目结构说明</w:t>
            </w:r>
          </w:p>
        </w:tc>
      </w:tr>
    </w:tbl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两种工具使用完全相同的结构解释任务，详细输入、输出摘要、用量和人工取舍见 AI协作记录.md（AI协作记录.md）。对比结果如下：</w:t>
      </w:r>
    </w:p>
    <w:tbl>
      <w:tblPr>
        <w:tblW w:type="pct" w:w="100%"/>
        <w:tblBorders>
          <w:top w:val="single" w:color="9CAEC0" w:sz="4"/>
          <w:left w:val="single" w:color="9CAEC0" w:sz="4"/>
          <w:bottom w:val="single" w:color="9CAEC0" w:sz="4"/>
          <w:right w:val="single" w:color="9CAEC0" w:sz="4"/>
          <w:insideH w:val="single" w:color="B8C5D1" w:sz="4"/>
          <w:insideV w:val="single" w:color="B8C5D1" w:sz="4"/>
        </w:tblBorders>
      </w:tblPr>
      <w:tblGrid>
        <w:gridCol w:w="100"/>
        <w:gridCol w:w="100"/>
        <w:gridCol w:w="100"/>
      </w:tblGrid>
      <w:tr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维度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Codex CLI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Claude Code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完成度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逐文件覆盖，表格清晰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按职责分组，覆盖完整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正确性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与项目结构和脚本一致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额外指出 ES Module 和 engines 约束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可解释性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适合逐项核对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适合快速理解设计意图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使用成本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本次约 11,518 输入 / 916 输出 tokens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本次约 4,259 输入 / 687 输出 tokens</w:t>
            </w:r>
          </w:p>
        </w:tc>
      </w:tr>
    </w:tbl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后续主要工具选择 Codex CLI，备用工具选择 Claude Code；原因是 Codex 已在本机完成认证且适合当前工作区，Claude Code 已安装并可在指定模型下响应。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5.5 对应 2.5：模型服务与 API 密钥安全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本次完成了两次云端模型最小调用，均为一次文本请求，未把密钥写入项目：</w:t>
      </w:r>
    </w:p>
    <w:tbl>
      <w:tblPr>
        <w:tblW w:type="pct" w:w="100%"/>
        <w:tblBorders>
          <w:top w:val="single" w:color="9CAEC0" w:sz="4"/>
          <w:left w:val="single" w:color="9CAEC0" w:sz="4"/>
          <w:bottom w:val="single" w:color="9CAEC0" w:sz="4"/>
          <w:right w:val="single" w:color="9CAEC0" w:sz="4"/>
          <w:insideH w:val="single" w:color="B8C5D1" w:sz="4"/>
          <w:insideV w:val="single" w:color="B8C5D1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模型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位置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请求与返回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时延及用量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CodexPlusPlus 上的 gpt-6-astra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云端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codex exec --json，返回 Codex probe OK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约 20.0 秒；输入 11,444、输出 8 tokens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claude-sonnet-4-5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云端 first-party provider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claude -p --output-format json，返回 Claude probe OK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API 约 9.1 秒；输入 0、输出 5 tokens</w:t>
            </w:r>
          </w:p>
        </w:tc>
      </w:tr>
    </w:tbl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项目使用 .env.example 记录变量名，.env、.env.* 已加入 ai-env-demo/.gitignore。env-check.js 只显示变量是否设置和字符数，不打印值。当前普通终端中 OPENAI_API_KEY、ANTHROPIC_API_KEY、DEEPSEEK_API_KEY 和 DASHSCOPE_API_KEY 均未设置；Codex 的认证文件位于用户目录，未纳入仓库。由于未配置 Ollama，也没有下载本地模型；云端额度和余额提醒需要在个人服务控制台中继续设置。</w:t>
      </w:r>
    </w:p>
    <w:p>
      <w:pPr>
        <w:pStyle w:val="Heading2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F6690"/>
          <w:sz w:val="23"/>
          <w:szCs w:val="23"/>
        </w:rPr>
        <w:t xml:space="preserve">5.6 对应 2.6：环境验收</w:t>
      </w:r>
    </w:p>
    <w:tbl>
      <w:tblPr>
        <w:tblW w:type="pct" w:w="100%"/>
        <w:tblBorders>
          <w:top w:val="single" w:color="9CAEC0" w:sz="4"/>
          <w:left w:val="single" w:color="9CAEC0" w:sz="4"/>
          <w:bottom w:val="single" w:color="9CAEC0" w:sz="4"/>
          <w:right w:val="single" w:color="9CAEC0" w:sz="4"/>
          <w:insideH w:val="single" w:color="B8C5D1" w:sz="4"/>
          <w:insideV w:val="single" w:color="B8C5D1" w:sz="4"/>
        </w:tblBorders>
      </w:tblPr>
      <w:tblGrid>
        <w:gridCol w:w="100"/>
        <w:gridCol w:w="100"/>
        <w:gridCol w:w="100"/>
      </w:tblGrid>
      <w:tr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验收项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状态</w:t>
            </w:r>
          </w:p>
        </w:tc>
        <w:tc>
          <w:tcPr>
            <w:shd w:fill="DCE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24D"/>
                <w:sz w:val="17"/>
                <w:szCs w:val="17"/>
              </w:rPr>
              <w:t xml:space="preserve">证据或原因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项目可启动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通过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npm start 输出环境摘要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Git 可提交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通过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已有两个提交，默认分支 main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GitHub 仓库创建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通过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已创建 yet-yet/ai-env-experiment，截图见图1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Git 代码推送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通过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git push -u origin main 成功，远程 main 与本地提交一致，截图见图2、图3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两种 AI 工具可响应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通过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Codex CLI 与 Claude Code 均返回同题结果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模型 API 可调用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通过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两次云端文本调用均完成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AI 协作记录可查看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通过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AI协作记录.md（AI协作记录.md）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仓库无明文密钥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通过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.env 被忽略，源码只输出设置状态和长度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关闭并重新打开后可复现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通过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7"/>
                <w:szCs w:val="17"/>
              </w:rPr>
              <w:t xml:space="preserve">重新执行 npm install、npm test、npm start 的命令已写入 README；项目无第三方运行时依赖</w:t>
            </w:r>
          </w:p>
        </w:tc>
      </w:tr>
    </w:tbl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复现验证实际使用了 git clone --no-local D:\work\ai 临时目录，随后在新目录执行 npm install、npm test 和 npm start，结果与原目录一致。直接使用 Git 的 --local 模式时，Windows 临时目录不支持创建硬链接，因此改用 --no-local 完成复制。</w:t>
      </w:r>
    </w:p>
    <w:p>
      <w:pPr>
        <w:pStyle w:val="Heading1"/>
        <w:keepNext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 实验小结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本次已完成 Windows 11、VS Code、Node.js、npm、Git、Codex CLI、Claude Code 和一个可运行 Node.js 最小项目的配置与验证。项目包含锁定文件、测试、环境检查脚本、密钥模板、.gitignore、README 和 MIT 许可证，能够支持继续开发个人软件。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仍未完成的事项是云服务免费额度提醒和 Ollama 本地模型配置。GitHub 仓库已创建并成功推送，当前本地提交、远程同步和模型调用均已通过。</w:t>
      </w:r>
    </w:p>
    <w:p>
      <w:pPr>
        <w:spacing w:after="12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本次实际问题是 Windows ESM 路径格式不一致。将 import.meta.url 通过 fileURLToPath() 转换后，npm start 能输出完整摘要，npm test 保持 1 项通过；修复过程和验证结果已记录在 5.2。</w:t>
      </w:r>
    </w:p>
    <w:sectPr>
      <w:headerReference w:type="default" r:id="rId7"/>
      <w:footerReference w:type="default" r:id="rId8"/>
      <w:pgSz w:w="11906" w:h="16838" w:orient="portrait"/>
      <w:pgMar w:top="9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实验1：AI软件开发环境安装与配置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软工2班  24111302097  蔡春阳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3f2ce8a7a70389aeaa7e81d7ba51b9c3793e13.png"/><Relationship Id="rId10" Type="http://schemas.openxmlformats.org/officeDocument/2006/relationships/image" Target="media/8817ecde1ee2f9b76c273cd6a80e6e4e3e30799b.png"/><Relationship Id="rId11" Type="http://schemas.openxmlformats.org/officeDocument/2006/relationships/image" Target="media/549c330af41bc834ab1ed60e3fff7e9ed522041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实验1：AI软件开发环境安装与配置</dc:title>
  <dc:subject>软件工程实验报告</dc:subject>
  <dc:creator>蔡春阳</dc:creator>
  <cp:lastModifiedBy>Un-named</cp:lastModifiedBy>
  <cp:revision>1</cp:revision>
  <dcterms:created xsi:type="dcterms:W3CDTF">2026-09-13T14:03:13.432Z</dcterms:created>
  <dcterms:modified xsi:type="dcterms:W3CDTF">2026-09-13T14:03:13.433Z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