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196F7C1" w14:textId="77777777" w:rsidR="006D35B7" w:rsidRPr="0070545F" w:rsidRDefault="006D35B7" w:rsidP="006D35B7">
      <w:pPr>
        <w:spacing w:after="0"/>
        <w:jc w:val="center"/>
        <w:rPr>
          <w:rFonts w:ascii="Aptos" w:eastAsia="Aptos" w:hAnsi="Aptos" w:cs="Aptos"/>
          <w:sz w:val="56"/>
          <w:szCs w:val="56"/>
        </w:rPr>
      </w:pPr>
      <w:r w:rsidRPr="0070545F">
        <w:rPr>
          <w:rFonts w:ascii="Times New Roman" w:eastAsia="Times New Roman" w:hAnsi="Times New Roman" w:cs="Times New Roman"/>
          <w:color w:val="000000" w:themeColor="text1"/>
          <w:sz w:val="56"/>
          <w:szCs w:val="56"/>
        </w:rPr>
        <w:t>Sri Lanka Institute of Information</w:t>
      </w:r>
    </w:p>
    <w:p w14:paraId="47AB93FC" w14:textId="77777777" w:rsidR="006D35B7" w:rsidRPr="0070545F" w:rsidRDefault="006D35B7" w:rsidP="006D35B7">
      <w:pPr>
        <w:spacing w:after="0"/>
        <w:jc w:val="center"/>
        <w:rPr>
          <w:rFonts w:ascii="Aptos" w:eastAsia="Aptos" w:hAnsi="Aptos" w:cs="Aptos"/>
          <w:sz w:val="56"/>
          <w:szCs w:val="56"/>
        </w:rPr>
      </w:pPr>
      <w:r w:rsidRPr="0070545F">
        <w:rPr>
          <w:noProof/>
          <w:sz w:val="56"/>
          <w:szCs w:val="56"/>
          <w:lang w:eastAsia="en-US" w:bidi="ta-IN"/>
        </w:rPr>
        <w:drawing>
          <wp:anchor distT="0" distB="0" distL="114300" distR="114300" simplePos="0" relativeHeight="251659264" behindDoc="1" locked="0" layoutInCell="1" allowOverlap="1" wp14:anchorId="222BFC77" wp14:editId="0C81199E">
            <wp:simplePos x="0" y="0"/>
            <wp:positionH relativeFrom="margin">
              <wp:align>center</wp:align>
            </wp:positionH>
            <wp:positionV relativeFrom="paragraph">
              <wp:posOffset>680085</wp:posOffset>
            </wp:positionV>
            <wp:extent cx="1308100" cy="1631315"/>
            <wp:effectExtent l="0" t="0" r="6350" b="6985"/>
            <wp:wrapTopAndBottom/>
            <wp:docPr id="206147014" name="Picture 206147014" descr="A blue and orange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147014" name="Picture 206147014" descr="A blue and orange logo&#10;&#10;Description automatically generated"/>
                    <pic:cNvPicPr/>
                  </pic:nvPicPr>
                  <pic:blipFill>
                    <a:blip r:embed="rId7">
                      <a:extLst>
                        <a:ext uri="{28A0092B-C50C-407E-A947-70E740481C1C}">
                          <a14:useLocalDpi xmlns:a14="http://schemas.microsoft.com/office/drawing/2010/main" val="0"/>
                        </a:ext>
                      </a:extLst>
                    </a:blip>
                    <a:stretch>
                      <a:fillRect/>
                    </a:stretch>
                  </pic:blipFill>
                  <pic:spPr>
                    <a:xfrm>
                      <a:off x="0" y="0"/>
                      <a:ext cx="1308100" cy="1631315"/>
                    </a:xfrm>
                    <a:prstGeom prst="rect">
                      <a:avLst/>
                    </a:prstGeom>
                  </pic:spPr>
                </pic:pic>
              </a:graphicData>
            </a:graphic>
            <wp14:sizeRelH relativeFrom="margin">
              <wp14:pctWidth>0</wp14:pctWidth>
            </wp14:sizeRelH>
            <wp14:sizeRelV relativeFrom="margin">
              <wp14:pctHeight>0</wp14:pctHeight>
            </wp14:sizeRelV>
          </wp:anchor>
        </w:drawing>
      </w:r>
      <w:r w:rsidRPr="0070545F">
        <w:rPr>
          <w:rFonts w:ascii="Times New Roman" w:eastAsia="Times New Roman" w:hAnsi="Times New Roman" w:cs="Times New Roman"/>
          <w:color w:val="000000" w:themeColor="text1"/>
          <w:sz w:val="56"/>
          <w:szCs w:val="56"/>
        </w:rPr>
        <w:t>Technology</w:t>
      </w:r>
    </w:p>
    <w:p w14:paraId="1C59018B" w14:textId="77777777" w:rsidR="006D35B7" w:rsidRDefault="006D35B7" w:rsidP="006D35B7">
      <w:pPr>
        <w:jc w:val="center"/>
      </w:pPr>
      <w:r>
        <w:br/>
        <w:t xml:space="preserve">     </w:t>
      </w:r>
    </w:p>
    <w:p w14:paraId="1D9CE08E" w14:textId="77777777" w:rsidR="006D35B7" w:rsidRPr="00CE2296" w:rsidRDefault="006D35B7" w:rsidP="006D35B7">
      <w:pPr>
        <w:jc w:val="center"/>
        <w:rPr>
          <w:sz w:val="22"/>
          <w:szCs w:val="22"/>
        </w:rPr>
      </w:pPr>
      <w:r w:rsidRPr="00CE2296">
        <w:rPr>
          <w:sz w:val="22"/>
          <w:szCs w:val="22"/>
        </w:rPr>
        <w:t xml:space="preserve">                                                               </w:t>
      </w:r>
    </w:p>
    <w:p w14:paraId="265F5DC3" w14:textId="34C29021" w:rsidR="006D35B7" w:rsidRPr="00CE2296" w:rsidRDefault="006D35B7" w:rsidP="006D35B7">
      <w:pPr>
        <w:spacing w:line="259" w:lineRule="auto"/>
        <w:jc w:val="center"/>
        <w:rPr>
          <w:rFonts w:ascii="Times New Roman" w:eastAsia="Times New Roman" w:hAnsi="Times New Roman" w:cs="Times New Roman"/>
          <w:b/>
          <w:bCs/>
          <w:color w:val="000000" w:themeColor="text1"/>
          <w:sz w:val="28"/>
          <w:szCs w:val="28"/>
          <w:lang w:val="pl-PL"/>
        </w:rPr>
      </w:pPr>
      <w:r w:rsidRPr="00CE2296">
        <w:rPr>
          <w:rFonts w:ascii="Times New Roman" w:eastAsia="Times New Roman" w:hAnsi="Times New Roman" w:cs="Times New Roman"/>
          <w:b/>
          <w:bCs/>
          <w:color w:val="000000" w:themeColor="text1"/>
          <w:sz w:val="32"/>
          <w:szCs w:val="32"/>
        </w:rPr>
        <w:t>Predicting Studen</w:t>
      </w:r>
      <w:r w:rsidR="00987145" w:rsidRPr="00CE2296">
        <w:rPr>
          <w:rFonts w:ascii="Times New Roman" w:eastAsia="Times New Roman" w:hAnsi="Times New Roman" w:cs="Times New Roman"/>
          <w:b/>
          <w:bCs/>
          <w:color w:val="000000" w:themeColor="text1"/>
          <w:sz w:val="32"/>
          <w:szCs w:val="32"/>
        </w:rPr>
        <w:t>t Retention in Higher Education</w:t>
      </w:r>
      <w:r w:rsidR="00CE2296" w:rsidRPr="00CE2296">
        <w:rPr>
          <w:rFonts w:ascii="Times New Roman" w:eastAsia="Times New Roman" w:hAnsi="Times New Roman" w:cs="Times New Roman"/>
          <w:b/>
          <w:bCs/>
          <w:color w:val="000000" w:themeColor="text1"/>
          <w:sz w:val="32"/>
          <w:szCs w:val="32"/>
        </w:rPr>
        <w:t xml:space="preserve"> using AIML</w:t>
      </w:r>
    </w:p>
    <w:p w14:paraId="339CC1D4" w14:textId="2B1066EA" w:rsidR="006D35B7" w:rsidRDefault="006D35B7" w:rsidP="006D35B7">
      <w:pPr>
        <w:spacing w:line="259" w:lineRule="auto"/>
        <w:jc w:val="center"/>
        <w:rPr>
          <w:rFonts w:ascii="Times New Roman" w:eastAsia="Times New Roman" w:hAnsi="Times New Roman" w:cs="Times New Roman"/>
          <w:b/>
          <w:bCs/>
          <w:color w:val="000000" w:themeColor="text1"/>
          <w:sz w:val="32"/>
          <w:szCs w:val="32"/>
          <w:lang w:val="pl-PL"/>
        </w:rPr>
      </w:pPr>
    </w:p>
    <w:p w14:paraId="741B72A7" w14:textId="66EE0CA5" w:rsidR="00CE2296" w:rsidRDefault="00CE2296" w:rsidP="006D35B7">
      <w:pPr>
        <w:spacing w:line="259" w:lineRule="auto"/>
        <w:jc w:val="center"/>
        <w:rPr>
          <w:rFonts w:ascii="Times New Roman" w:eastAsia="Times New Roman" w:hAnsi="Times New Roman" w:cs="Times New Roman"/>
          <w:b/>
          <w:bCs/>
          <w:color w:val="000000" w:themeColor="text1"/>
          <w:sz w:val="32"/>
          <w:szCs w:val="32"/>
          <w:lang w:val="pl-PL"/>
        </w:rPr>
      </w:pPr>
    </w:p>
    <w:p w14:paraId="1FC4C081" w14:textId="77777777" w:rsidR="006D35B7" w:rsidRPr="005E5490" w:rsidRDefault="006D35B7" w:rsidP="006D35B7">
      <w:pPr>
        <w:spacing w:line="259" w:lineRule="auto"/>
        <w:jc w:val="center"/>
        <w:rPr>
          <w:rFonts w:ascii="Times New Roman" w:eastAsia="Times New Roman" w:hAnsi="Times New Roman" w:cs="Times New Roman"/>
          <w:color w:val="000000" w:themeColor="text1"/>
          <w:sz w:val="32"/>
          <w:szCs w:val="32"/>
        </w:rPr>
      </w:pPr>
      <w:r>
        <w:rPr>
          <w:rFonts w:ascii="Times New Roman" w:eastAsia="Times New Roman" w:hAnsi="Times New Roman" w:cs="Times New Roman"/>
          <w:b/>
          <w:bCs/>
          <w:color w:val="000000" w:themeColor="text1"/>
          <w:sz w:val="32"/>
          <w:szCs w:val="32"/>
          <w:lang w:val="pl-PL"/>
        </w:rPr>
        <w:t>2025-Y2S1-MLB-B3G1-10</w:t>
      </w:r>
    </w:p>
    <w:tbl>
      <w:tblPr>
        <w:tblStyle w:val="TableGridLight"/>
        <w:tblW w:w="0" w:type="auto"/>
        <w:tblLook w:val="04A0" w:firstRow="1" w:lastRow="0" w:firstColumn="1" w:lastColumn="0" w:noHBand="0" w:noVBand="1"/>
      </w:tblPr>
      <w:tblGrid>
        <w:gridCol w:w="4507"/>
        <w:gridCol w:w="4509"/>
      </w:tblGrid>
      <w:tr w:rsidR="006D35B7" w14:paraId="0DC46B74" w14:textId="77777777" w:rsidTr="00CA7E3C">
        <w:trPr>
          <w:trHeight w:val="576"/>
        </w:trPr>
        <w:tc>
          <w:tcPr>
            <w:tcW w:w="4508" w:type="dxa"/>
            <w:vAlign w:val="center"/>
          </w:tcPr>
          <w:p w14:paraId="5A19CA36" w14:textId="77777777" w:rsidR="006D35B7" w:rsidRPr="005E5490" w:rsidRDefault="006D35B7" w:rsidP="00CA7E3C">
            <w:pPr>
              <w:widowControl w:val="0"/>
              <w:spacing w:before="8"/>
              <w:jc w:val="center"/>
              <w:rPr>
                <w:rFonts w:ascii="Times New Roman" w:eastAsia="Times New Roman" w:hAnsi="Times New Roman" w:cs="Times New Roman"/>
                <w:color w:val="000000" w:themeColor="text1"/>
                <w:sz w:val="32"/>
                <w:szCs w:val="32"/>
                <w:lang w:val="pl-PL"/>
              </w:rPr>
            </w:pPr>
            <w:r w:rsidRPr="005E5490">
              <w:rPr>
                <w:rFonts w:ascii="Times New Roman" w:eastAsia="Times New Roman" w:hAnsi="Times New Roman" w:cs="Times New Roman"/>
                <w:color w:val="000000" w:themeColor="text1"/>
                <w:sz w:val="32"/>
                <w:szCs w:val="32"/>
                <w:lang w:val="pl-PL"/>
              </w:rPr>
              <w:t>IT24100284</w:t>
            </w:r>
          </w:p>
        </w:tc>
        <w:tc>
          <w:tcPr>
            <w:tcW w:w="4509" w:type="dxa"/>
            <w:vAlign w:val="center"/>
          </w:tcPr>
          <w:p w14:paraId="2A6F600C" w14:textId="77777777" w:rsidR="006D35B7" w:rsidRPr="005E5490" w:rsidRDefault="006D35B7" w:rsidP="00CA7E3C">
            <w:pPr>
              <w:widowControl w:val="0"/>
              <w:spacing w:before="8"/>
              <w:jc w:val="center"/>
              <w:rPr>
                <w:rFonts w:ascii="Times New Roman" w:eastAsia="Times New Roman" w:hAnsi="Times New Roman" w:cs="Times New Roman"/>
                <w:color w:val="000000" w:themeColor="text1"/>
                <w:sz w:val="32"/>
                <w:szCs w:val="32"/>
                <w:lang w:val="pl-PL"/>
              </w:rPr>
            </w:pPr>
            <w:r w:rsidRPr="005E5490">
              <w:rPr>
                <w:rFonts w:ascii="Times New Roman" w:eastAsia="Times New Roman" w:hAnsi="Times New Roman" w:cs="Times New Roman"/>
                <w:color w:val="000000" w:themeColor="text1"/>
                <w:sz w:val="36"/>
                <w:szCs w:val="36"/>
                <w:lang w:val="pl-PL"/>
              </w:rPr>
              <w:t>Jayaratne M. Y. De S.</w:t>
            </w:r>
          </w:p>
        </w:tc>
      </w:tr>
      <w:tr w:rsidR="006D35B7" w14:paraId="0A78DA36" w14:textId="77777777" w:rsidTr="00CA7E3C">
        <w:trPr>
          <w:trHeight w:val="576"/>
        </w:trPr>
        <w:tc>
          <w:tcPr>
            <w:tcW w:w="4508" w:type="dxa"/>
            <w:vAlign w:val="center"/>
          </w:tcPr>
          <w:p w14:paraId="435AF25E" w14:textId="77777777" w:rsidR="006D35B7" w:rsidRPr="005E5490" w:rsidRDefault="006D35B7" w:rsidP="00CA7E3C">
            <w:pPr>
              <w:widowControl w:val="0"/>
              <w:spacing w:before="8"/>
              <w:jc w:val="center"/>
              <w:rPr>
                <w:rFonts w:ascii="Times New Roman" w:eastAsia="Times New Roman" w:hAnsi="Times New Roman" w:cs="Times New Roman"/>
                <w:color w:val="000000" w:themeColor="text1"/>
                <w:sz w:val="32"/>
                <w:szCs w:val="32"/>
                <w:lang w:val="pl-PL"/>
              </w:rPr>
            </w:pPr>
            <w:r w:rsidRPr="005E5490">
              <w:rPr>
                <w:rFonts w:ascii="Times New Roman" w:eastAsia="Times New Roman" w:hAnsi="Times New Roman" w:cs="Times New Roman"/>
                <w:color w:val="000000" w:themeColor="text1"/>
                <w:sz w:val="32"/>
                <w:szCs w:val="32"/>
                <w:lang w:val="pl-PL"/>
              </w:rPr>
              <w:t>IT24100244</w:t>
            </w:r>
          </w:p>
        </w:tc>
        <w:tc>
          <w:tcPr>
            <w:tcW w:w="4509" w:type="dxa"/>
            <w:vAlign w:val="center"/>
          </w:tcPr>
          <w:p w14:paraId="1310E6F4" w14:textId="77777777" w:rsidR="006D35B7" w:rsidRPr="005E5490" w:rsidRDefault="006D35B7" w:rsidP="00CA7E3C">
            <w:pPr>
              <w:widowControl w:val="0"/>
              <w:spacing w:before="8"/>
              <w:jc w:val="center"/>
              <w:rPr>
                <w:rFonts w:ascii="Times New Roman" w:eastAsia="Times New Roman" w:hAnsi="Times New Roman" w:cs="Times New Roman"/>
                <w:color w:val="000000" w:themeColor="text1"/>
                <w:sz w:val="36"/>
                <w:szCs w:val="36"/>
                <w:lang w:val="pl-PL"/>
              </w:rPr>
            </w:pPr>
            <w:r w:rsidRPr="005E5490">
              <w:rPr>
                <w:rFonts w:ascii="Times New Roman" w:eastAsia="Times New Roman" w:hAnsi="Times New Roman" w:cs="Times New Roman"/>
                <w:color w:val="000000" w:themeColor="text1"/>
                <w:sz w:val="36"/>
                <w:szCs w:val="36"/>
                <w:lang w:val="pl-PL"/>
              </w:rPr>
              <w:t>Nakkavita N.</w:t>
            </w:r>
            <w:r>
              <w:rPr>
                <w:rFonts w:ascii="Times New Roman" w:eastAsia="Times New Roman" w:hAnsi="Times New Roman" w:cs="Times New Roman"/>
                <w:color w:val="000000" w:themeColor="text1"/>
                <w:sz w:val="36"/>
                <w:szCs w:val="36"/>
                <w:lang w:val="pl-PL"/>
              </w:rPr>
              <w:t xml:space="preserve"> </w:t>
            </w:r>
            <w:r w:rsidRPr="005E5490">
              <w:rPr>
                <w:rFonts w:ascii="Times New Roman" w:eastAsia="Times New Roman" w:hAnsi="Times New Roman" w:cs="Times New Roman"/>
                <w:color w:val="000000" w:themeColor="text1"/>
                <w:sz w:val="36"/>
                <w:szCs w:val="36"/>
                <w:lang w:val="pl-PL"/>
              </w:rPr>
              <w:t>K.</w:t>
            </w:r>
            <w:r>
              <w:rPr>
                <w:rFonts w:ascii="Times New Roman" w:eastAsia="Times New Roman" w:hAnsi="Times New Roman" w:cs="Times New Roman"/>
                <w:color w:val="000000" w:themeColor="text1"/>
                <w:sz w:val="36"/>
                <w:szCs w:val="36"/>
                <w:lang w:val="pl-PL"/>
              </w:rPr>
              <w:t xml:space="preserve"> </w:t>
            </w:r>
            <w:r w:rsidRPr="005E5490">
              <w:rPr>
                <w:rFonts w:ascii="Times New Roman" w:eastAsia="Times New Roman" w:hAnsi="Times New Roman" w:cs="Times New Roman"/>
                <w:color w:val="000000" w:themeColor="text1"/>
                <w:sz w:val="36"/>
                <w:szCs w:val="36"/>
                <w:lang w:val="pl-PL"/>
              </w:rPr>
              <w:t>P.</w:t>
            </w:r>
            <w:r>
              <w:rPr>
                <w:rFonts w:ascii="Times New Roman" w:eastAsia="Times New Roman" w:hAnsi="Times New Roman" w:cs="Times New Roman"/>
                <w:color w:val="000000" w:themeColor="text1"/>
                <w:sz w:val="36"/>
                <w:szCs w:val="36"/>
                <w:lang w:val="pl-PL"/>
              </w:rPr>
              <w:t xml:space="preserve"> </w:t>
            </w:r>
            <w:r w:rsidRPr="005E5490">
              <w:rPr>
                <w:rFonts w:ascii="Times New Roman" w:eastAsia="Times New Roman" w:hAnsi="Times New Roman" w:cs="Times New Roman"/>
                <w:color w:val="000000" w:themeColor="text1"/>
                <w:sz w:val="36"/>
                <w:szCs w:val="36"/>
                <w:lang w:val="pl-PL"/>
              </w:rPr>
              <w:t>P</w:t>
            </w:r>
            <w:r>
              <w:rPr>
                <w:rFonts w:ascii="Times New Roman" w:eastAsia="Times New Roman" w:hAnsi="Times New Roman" w:cs="Times New Roman"/>
                <w:color w:val="000000" w:themeColor="text1"/>
                <w:sz w:val="36"/>
                <w:szCs w:val="36"/>
                <w:lang w:val="pl-PL"/>
              </w:rPr>
              <w:t>.</w:t>
            </w:r>
          </w:p>
        </w:tc>
      </w:tr>
      <w:tr w:rsidR="006D35B7" w14:paraId="699C9C15" w14:textId="77777777" w:rsidTr="00CA7E3C">
        <w:trPr>
          <w:trHeight w:val="576"/>
        </w:trPr>
        <w:tc>
          <w:tcPr>
            <w:tcW w:w="4508" w:type="dxa"/>
            <w:vAlign w:val="center"/>
          </w:tcPr>
          <w:p w14:paraId="59580C9A" w14:textId="77777777" w:rsidR="006D35B7" w:rsidRPr="005E5490" w:rsidRDefault="006D35B7" w:rsidP="00CA7E3C">
            <w:pPr>
              <w:widowControl w:val="0"/>
              <w:spacing w:before="8"/>
              <w:jc w:val="center"/>
              <w:rPr>
                <w:rFonts w:ascii="Times New Roman" w:eastAsia="Times New Roman" w:hAnsi="Times New Roman" w:cs="Times New Roman"/>
                <w:color w:val="000000" w:themeColor="text1"/>
                <w:sz w:val="32"/>
                <w:szCs w:val="32"/>
                <w:lang w:val="pl-PL"/>
              </w:rPr>
            </w:pPr>
            <w:r w:rsidRPr="005E5490">
              <w:rPr>
                <w:rFonts w:ascii="Times New Roman" w:eastAsia="Times New Roman" w:hAnsi="Times New Roman" w:cs="Times New Roman"/>
                <w:color w:val="000000" w:themeColor="text1"/>
                <w:sz w:val="32"/>
                <w:szCs w:val="32"/>
                <w:lang w:val="pl-PL"/>
              </w:rPr>
              <w:t>IT24100225</w:t>
            </w:r>
          </w:p>
        </w:tc>
        <w:tc>
          <w:tcPr>
            <w:tcW w:w="4509" w:type="dxa"/>
            <w:vAlign w:val="center"/>
          </w:tcPr>
          <w:p w14:paraId="21E8589F" w14:textId="77777777" w:rsidR="006D35B7" w:rsidRPr="005E5490" w:rsidRDefault="006D35B7" w:rsidP="00CA7E3C">
            <w:pPr>
              <w:widowControl w:val="0"/>
              <w:spacing w:before="8"/>
              <w:jc w:val="center"/>
              <w:rPr>
                <w:rFonts w:ascii="Times New Roman" w:eastAsia="Times New Roman" w:hAnsi="Times New Roman" w:cs="Times New Roman"/>
                <w:color w:val="000000" w:themeColor="text1"/>
                <w:sz w:val="36"/>
                <w:szCs w:val="36"/>
                <w:lang w:val="pl-PL"/>
              </w:rPr>
            </w:pPr>
            <w:r w:rsidRPr="005E5490">
              <w:rPr>
                <w:rFonts w:ascii="Times New Roman" w:eastAsia="Times New Roman" w:hAnsi="Times New Roman" w:cs="Times New Roman"/>
                <w:color w:val="000000" w:themeColor="text1"/>
                <w:sz w:val="36"/>
                <w:szCs w:val="36"/>
                <w:lang w:val="pl-PL"/>
              </w:rPr>
              <w:t>Dissanayaka A.</w:t>
            </w:r>
            <w:r>
              <w:rPr>
                <w:rFonts w:ascii="Times New Roman" w:eastAsia="Times New Roman" w:hAnsi="Times New Roman" w:cs="Times New Roman"/>
                <w:color w:val="000000" w:themeColor="text1"/>
                <w:sz w:val="36"/>
                <w:szCs w:val="36"/>
                <w:lang w:val="pl-PL"/>
              </w:rPr>
              <w:t xml:space="preserve"> </w:t>
            </w:r>
            <w:r w:rsidRPr="005E5490">
              <w:rPr>
                <w:rFonts w:ascii="Times New Roman" w:eastAsia="Times New Roman" w:hAnsi="Times New Roman" w:cs="Times New Roman"/>
                <w:color w:val="000000" w:themeColor="text1"/>
                <w:sz w:val="36"/>
                <w:szCs w:val="36"/>
                <w:lang w:val="pl-PL"/>
              </w:rPr>
              <w:t>D.</w:t>
            </w:r>
            <w:r>
              <w:rPr>
                <w:rFonts w:ascii="Times New Roman" w:eastAsia="Times New Roman" w:hAnsi="Times New Roman" w:cs="Times New Roman"/>
                <w:color w:val="000000" w:themeColor="text1"/>
                <w:sz w:val="36"/>
                <w:szCs w:val="36"/>
                <w:lang w:val="pl-PL"/>
              </w:rPr>
              <w:t xml:space="preserve"> </w:t>
            </w:r>
            <w:r w:rsidRPr="005E5490">
              <w:rPr>
                <w:rFonts w:ascii="Times New Roman" w:eastAsia="Times New Roman" w:hAnsi="Times New Roman" w:cs="Times New Roman"/>
                <w:color w:val="000000" w:themeColor="text1"/>
                <w:sz w:val="36"/>
                <w:szCs w:val="36"/>
                <w:lang w:val="pl-PL"/>
              </w:rPr>
              <w:t>M.</w:t>
            </w:r>
            <w:r>
              <w:rPr>
                <w:rFonts w:ascii="Times New Roman" w:eastAsia="Times New Roman" w:hAnsi="Times New Roman" w:cs="Times New Roman"/>
                <w:color w:val="000000" w:themeColor="text1"/>
                <w:sz w:val="36"/>
                <w:szCs w:val="36"/>
                <w:lang w:val="pl-PL"/>
              </w:rPr>
              <w:t xml:space="preserve"> </w:t>
            </w:r>
            <w:r w:rsidRPr="005E5490">
              <w:rPr>
                <w:rFonts w:ascii="Times New Roman" w:eastAsia="Times New Roman" w:hAnsi="Times New Roman" w:cs="Times New Roman"/>
                <w:color w:val="000000" w:themeColor="text1"/>
                <w:sz w:val="36"/>
                <w:szCs w:val="36"/>
                <w:lang w:val="pl-PL"/>
              </w:rPr>
              <w:t>N.</w:t>
            </w:r>
            <w:r>
              <w:rPr>
                <w:rFonts w:ascii="Times New Roman" w:eastAsia="Times New Roman" w:hAnsi="Times New Roman" w:cs="Times New Roman"/>
                <w:color w:val="000000" w:themeColor="text1"/>
                <w:sz w:val="36"/>
                <w:szCs w:val="36"/>
                <w:lang w:val="pl-PL"/>
              </w:rPr>
              <w:t xml:space="preserve"> </w:t>
            </w:r>
            <w:r w:rsidRPr="005E5490">
              <w:rPr>
                <w:rFonts w:ascii="Times New Roman" w:eastAsia="Times New Roman" w:hAnsi="Times New Roman" w:cs="Times New Roman"/>
                <w:color w:val="000000" w:themeColor="text1"/>
                <w:sz w:val="36"/>
                <w:szCs w:val="36"/>
                <w:lang w:val="pl-PL"/>
              </w:rPr>
              <w:t>K.</w:t>
            </w:r>
          </w:p>
        </w:tc>
      </w:tr>
      <w:tr w:rsidR="006D35B7" w14:paraId="5AAEFDDB" w14:textId="77777777" w:rsidTr="00CA7E3C">
        <w:trPr>
          <w:trHeight w:val="576"/>
        </w:trPr>
        <w:tc>
          <w:tcPr>
            <w:tcW w:w="4508" w:type="dxa"/>
            <w:vAlign w:val="center"/>
          </w:tcPr>
          <w:p w14:paraId="381CC70B" w14:textId="77777777" w:rsidR="006D35B7" w:rsidRPr="005E5490" w:rsidRDefault="006D35B7" w:rsidP="00CA7E3C">
            <w:pPr>
              <w:widowControl w:val="0"/>
              <w:spacing w:before="8"/>
              <w:jc w:val="center"/>
              <w:rPr>
                <w:rFonts w:ascii="Times New Roman" w:eastAsia="Times New Roman" w:hAnsi="Times New Roman" w:cs="Times New Roman"/>
                <w:color w:val="000000" w:themeColor="text1"/>
                <w:sz w:val="32"/>
                <w:szCs w:val="32"/>
                <w:lang w:val="pl-PL"/>
              </w:rPr>
            </w:pPr>
            <w:r w:rsidRPr="005E5490">
              <w:rPr>
                <w:rFonts w:ascii="Times New Roman" w:eastAsia="Times New Roman" w:hAnsi="Times New Roman" w:cs="Times New Roman"/>
                <w:color w:val="000000" w:themeColor="text1"/>
                <w:sz w:val="32"/>
                <w:szCs w:val="32"/>
                <w:lang w:val="pl-PL"/>
              </w:rPr>
              <w:t>IT24100363</w:t>
            </w:r>
          </w:p>
        </w:tc>
        <w:tc>
          <w:tcPr>
            <w:tcW w:w="4509" w:type="dxa"/>
            <w:vAlign w:val="center"/>
          </w:tcPr>
          <w:p w14:paraId="430CBCAC" w14:textId="77777777" w:rsidR="006D35B7" w:rsidRPr="005E5490" w:rsidRDefault="006D35B7" w:rsidP="00CA7E3C">
            <w:pPr>
              <w:widowControl w:val="0"/>
              <w:spacing w:before="8"/>
              <w:jc w:val="center"/>
              <w:rPr>
                <w:rFonts w:ascii="Times New Roman" w:eastAsia="Times New Roman" w:hAnsi="Times New Roman" w:cs="Times New Roman"/>
                <w:color w:val="000000" w:themeColor="text1"/>
                <w:sz w:val="36"/>
                <w:szCs w:val="36"/>
                <w:lang w:val="pl-PL"/>
              </w:rPr>
            </w:pPr>
            <w:r w:rsidRPr="005E5490">
              <w:rPr>
                <w:rFonts w:ascii="Times New Roman" w:eastAsia="Times New Roman" w:hAnsi="Times New Roman" w:cs="Times New Roman"/>
                <w:color w:val="000000" w:themeColor="text1"/>
                <w:sz w:val="36"/>
                <w:szCs w:val="36"/>
                <w:lang w:val="pl-PL"/>
              </w:rPr>
              <w:t>Faazil M.</w:t>
            </w:r>
            <w:r>
              <w:rPr>
                <w:rFonts w:ascii="Times New Roman" w:eastAsia="Times New Roman" w:hAnsi="Times New Roman" w:cs="Times New Roman"/>
                <w:color w:val="000000" w:themeColor="text1"/>
                <w:sz w:val="36"/>
                <w:szCs w:val="36"/>
                <w:lang w:val="pl-PL"/>
              </w:rPr>
              <w:t xml:space="preserve"> </w:t>
            </w:r>
            <w:r w:rsidRPr="005E5490">
              <w:rPr>
                <w:rFonts w:ascii="Times New Roman" w:eastAsia="Times New Roman" w:hAnsi="Times New Roman" w:cs="Times New Roman"/>
                <w:color w:val="000000" w:themeColor="text1"/>
                <w:sz w:val="36"/>
                <w:szCs w:val="36"/>
                <w:lang w:val="pl-PL"/>
              </w:rPr>
              <w:t>M.</w:t>
            </w:r>
            <w:r>
              <w:rPr>
                <w:rFonts w:ascii="Times New Roman" w:eastAsia="Times New Roman" w:hAnsi="Times New Roman" w:cs="Times New Roman"/>
                <w:color w:val="000000" w:themeColor="text1"/>
                <w:sz w:val="36"/>
                <w:szCs w:val="36"/>
                <w:lang w:val="pl-PL"/>
              </w:rPr>
              <w:t xml:space="preserve"> </w:t>
            </w:r>
            <w:r w:rsidRPr="005E5490">
              <w:rPr>
                <w:rFonts w:ascii="Times New Roman" w:eastAsia="Times New Roman" w:hAnsi="Times New Roman" w:cs="Times New Roman"/>
                <w:color w:val="000000" w:themeColor="text1"/>
                <w:sz w:val="36"/>
                <w:szCs w:val="36"/>
                <w:lang w:val="pl-PL"/>
              </w:rPr>
              <w:t>M</w:t>
            </w:r>
            <w:r>
              <w:rPr>
                <w:rFonts w:ascii="Times New Roman" w:eastAsia="Times New Roman" w:hAnsi="Times New Roman" w:cs="Times New Roman"/>
                <w:color w:val="000000" w:themeColor="text1"/>
                <w:sz w:val="36"/>
                <w:szCs w:val="36"/>
                <w:lang w:val="pl-PL"/>
              </w:rPr>
              <w:t>.</w:t>
            </w:r>
          </w:p>
        </w:tc>
      </w:tr>
      <w:tr w:rsidR="006D35B7" w14:paraId="746300AA" w14:textId="77777777" w:rsidTr="00CA7E3C">
        <w:trPr>
          <w:trHeight w:val="576"/>
        </w:trPr>
        <w:tc>
          <w:tcPr>
            <w:tcW w:w="4508" w:type="dxa"/>
            <w:vAlign w:val="center"/>
          </w:tcPr>
          <w:p w14:paraId="064D9F91" w14:textId="77777777" w:rsidR="006D35B7" w:rsidRPr="005E5490" w:rsidRDefault="006D35B7" w:rsidP="00CA7E3C">
            <w:pPr>
              <w:widowControl w:val="0"/>
              <w:spacing w:before="8"/>
              <w:jc w:val="center"/>
              <w:rPr>
                <w:rFonts w:ascii="Times New Roman" w:eastAsia="Times New Roman" w:hAnsi="Times New Roman" w:cs="Times New Roman"/>
                <w:color w:val="000000" w:themeColor="text1"/>
                <w:sz w:val="32"/>
                <w:szCs w:val="32"/>
                <w:lang w:val="pl-PL"/>
              </w:rPr>
            </w:pPr>
            <w:r w:rsidRPr="005E5490">
              <w:rPr>
                <w:rFonts w:ascii="Times New Roman" w:eastAsia="Times New Roman" w:hAnsi="Times New Roman" w:cs="Times New Roman"/>
                <w:color w:val="000000" w:themeColor="text1"/>
                <w:sz w:val="32"/>
                <w:szCs w:val="32"/>
                <w:lang w:val="pl-PL"/>
              </w:rPr>
              <w:t>IT24100316</w:t>
            </w:r>
          </w:p>
        </w:tc>
        <w:tc>
          <w:tcPr>
            <w:tcW w:w="4509" w:type="dxa"/>
            <w:vAlign w:val="center"/>
          </w:tcPr>
          <w:p w14:paraId="6AEF2B74" w14:textId="77777777" w:rsidR="006D35B7" w:rsidRPr="005E5490" w:rsidRDefault="006D35B7" w:rsidP="00CA7E3C">
            <w:pPr>
              <w:widowControl w:val="0"/>
              <w:spacing w:before="8"/>
              <w:jc w:val="center"/>
              <w:rPr>
                <w:rFonts w:ascii="Times New Roman" w:eastAsia="Times New Roman" w:hAnsi="Times New Roman" w:cs="Times New Roman"/>
                <w:color w:val="000000" w:themeColor="text1"/>
                <w:sz w:val="44"/>
                <w:szCs w:val="44"/>
                <w:lang w:val="pl-PL"/>
              </w:rPr>
            </w:pPr>
            <w:r w:rsidRPr="005E5490">
              <w:rPr>
                <w:rFonts w:ascii="Times New Roman" w:hAnsi="Times New Roman" w:cs="Times New Roman"/>
                <w:sz w:val="36"/>
                <w:szCs w:val="36"/>
              </w:rPr>
              <w:t>Weerasingha P. M. P. L.</w:t>
            </w:r>
          </w:p>
        </w:tc>
      </w:tr>
      <w:tr w:rsidR="006D35B7" w14:paraId="1305105E" w14:textId="77777777" w:rsidTr="00CA7E3C">
        <w:trPr>
          <w:trHeight w:val="576"/>
        </w:trPr>
        <w:tc>
          <w:tcPr>
            <w:tcW w:w="4508" w:type="dxa"/>
            <w:vAlign w:val="center"/>
          </w:tcPr>
          <w:p w14:paraId="151D7FCF" w14:textId="77777777" w:rsidR="006D35B7" w:rsidRPr="005E5490" w:rsidRDefault="006D35B7" w:rsidP="00CA7E3C">
            <w:pPr>
              <w:widowControl w:val="0"/>
              <w:spacing w:before="8"/>
              <w:jc w:val="center"/>
              <w:rPr>
                <w:rFonts w:ascii="Times New Roman" w:eastAsia="Times New Roman" w:hAnsi="Times New Roman" w:cs="Times New Roman"/>
                <w:color w:val="000000" w:themeColor="text1"/>
                <w:sz w:val="32"/>
                <w:szCs w:val="32"/>
                <w:lang w:val="pl-PL"/>
              </w:rPr>
            </w:pPr>
            <w:r w:rsidRPr="005E5490">
              <w:rPr>
                <w:rFonts w:ascii="Times New Roman" w:eastAsia="Times New Roman" w:hAnsi="Times New Roman" w:cs="Times New Roman"/>
                <w:color w:val="000000" w:themeColor="text1"/>
                <w:sz w:val="32"/>
                <w:szCs w:val="32"/>
                <w:lang w:val="pl-PL"/>
              </w:rPr>
              <w:t>IT24100374</w:t>
            </w:r>
          </w:p>
        </w:tc>
        <w:tc>
          <w:tcPr>
            <w:tcW w:w="4509" w:type="dxa"/>
            <w:vAlign w:val="center"/>
          </w:tcPr>
          <w:p w14:paraId="27BCDA07" w14:textId="77777777" w:rsidR="006D35B7" w:rsidRPr="005E5490" w:rsidRDefault="006D35B7" w:rsidP="00CA7E3C">
            <w:pPr>
              <w:widowControl w:val="0"/>
              <w:spacing w:before="8"/>
              <w:jc w:val="center"/>
              <w:rPr>
                <w:rFonts w:ascii="Times New Roman" w:eastAsia="Times New Roman" w:hAnsi="Times New Roman" w:cs="Times New Roman"/>
                <w:color w:val="000000" w:themeColor="text1"/>
                <w:sz w:val="44"/>
                <w:szCs w:val="44"/>
                <w:lang w:val="pl-PL"/>
              </w:rPr>
            </w:pPr>
            <w:r w:rsidRPr="005E5490">
              <w:rPr>
                <w:rFonts w:ascii="Times New Roman" w:hAnsi="Times New Roman" w:cs="Times New Roman"/>
                <w:sz w:val="36"/>
                <w:szCs w:val="36"/>
              </w:rPr>
              <w:t>Vinranga M. W. S.</w:t>
            </w:r>
          </w:p>
        </w:tc>
      </w:tr>
    </w:tbl>
    <w:p w14:paraId="4451A71D" w14:textId="77777777" w:rsidR="006D35B7" w:rsidRDefault="006D35B7" w:rsidP="006D35B7">
      <w:pPr>
        <w:widowControl w:val="0"/>
        <w:spacing w:before="8" w:after="0" w:line="240" w:lineRule="auto"/>
        <w:rPr>
          <w:rFonts w:ascii="Times New Roman" w:eastAsia="Times New Roman" w:hAnsi="Times New Roman" w:cs="Times New Roman"/>
          <w:color w:val="000000" w:themeColor="text1"/>
          <w:sz w:val="18"/>
          <w:szCs w:val="18"/>
          <w:lang w:val="pl-PL"/>
        </w:rPr>
      </w:pPr>
    </w:p>
    <w:p w14:paraId="0B84C986" w14:textId="77777777" w:rsidR="006D35B7" w:rsidRDefault="006D35B7" w:rsidP="006D35B7">
      <w:pPr>
        <w:widowControl w:val="0"/>
        <w:spacing w:before="8" w:after="0" w:line="240" w:lineRule="auto"/>
        <w:rPr>
          <w:rFonts w:ascii="Times New Roman" w:eastAsia="Times New Roman" w:hAnsi="Times New Roman" w:cs="Times New Roman"/>
          <w:color w:val="000000" w:themeColor="text1"/>
          <w:sz w:val="18"/>
          <w:szCs w:val="18"/>
          <w:lang w:val="pl-PL"/>
        </w:rPr>
      </w:pPr>
    </w:p>
    <w:p w14:paraId="0033BFD3" w14:textId="77777777" w:rsidR="006D35B7" w:rsidRDefault="006D35B7" w:rsidP="006D35B7">
      <w:pPr>
        <w:widowControl w:val="0"/>
        <w:spacing w:before="8" w:after="0" w:line="240" w:lineRule="auto"/>
        <w:rPr>
          <w:rFonts w:ascii="Times New Roman" w:eastAsia="Times New Roman" w:hAnsi="Times New Roman" w:cs="Times New Roman"/>
          <w:color w:val="000000" w:themeColor="text1"/>
          <w:sz w:val="20"/>
          <w:szCs w:val="20"/>
        </w:rPr>
      </w:pPr>
    </w:p>
    <w:p w14:paraId="5C52A039" w14:textId="77777777" w:rsidR="006D35B7" w:rsidRDefault="006D35B7" w:rsidP="006D35B7">
      <w:pPr>
        <w:widowControl w:val="0"/>
        <w:spacing w:before="8" w:after="0" w:line="240" w:lineRule="auto"/>
        <w:rPr>
          <w:rFonts w:ascii="Times New Roman" w:eastAsia="Times New Roman" w:hAnsi="Times New Roman" w:cs="Times New Roman"/>
          <w:color w:val="000000" w:themeColor="text1"/>
          <w:sz w:val="20"/>
          <w:szCs w:val="20"/>
        </w:rPr>
      </w:pPr>
    </w:p>
    <w:p w14:paraId="68D988BE" w14:textId="59662917" w:rsidR="006D35B7" w:rsidRDefault="006D35B7" w:rsidP="006D35B7">
      <w:pPr>
        <w:widowControl w:val="0"/>
        <w:spacing w:before="8" w:after="0" w:line="240" w:lineRule="auto"/>
        <w:rPr>
          <w:rFonts w:ascii="Times New Roman" w:eastAsia="Times New Roman" w:hAnsi="Times New Roman" w:cs="Times New Roman"/>
          <w:color w:val="000000" w:themeColor="text1"/>
          <w:sz w:val="20"/>
          <w:szCs w:val="20"/>
        </w:rPr>
      </w:pPr>
    </w:p>
    <w:p w14:paraId="3F433727" w14:textId="10A7A298" w:rsidR="00CE2296" w:rsidRDefault="00CE2296" w:rsidP="006D35B7">
      <w:pPr>
        <w:widowControl w:val="0"/>
        <w:spacing w:before="8" w:after="0" w:line="240" w:lineRule="auto"/>
        <w:rPr>
          <w:rFonts w:ascii="Times New Roman" w:eastAsia="Times New Roman" w:hAnsi="Times New Roman" w:cs="Times New Roman"/>
          <w:color w:val="000000" w:themeColor="text1"/>
          <w:sz w:val="20"/>
          <w:szCs w:val="20"/>
        </w:rPr>
      </w:pPr>
    </w:p>
    <w:p w14:paraId="0A156961" w14:textId="72785EA4" w:rsidR="00CE2296" w:rsidRDefault="00CE2296" w:rsidP="006D35B7">
      <w:pPr>
        <w:widowControl w:val="0"/>
        <w:spacing w:before="8" w:after="0" w:line="240" w:lineRule="auto"/>
        <w:rPr>
          <w:rFonts w:ascii="Times New Roman" w:eastAsia="Times New Roman" w:hAnsi="Times New Roman" w:cs="Times New Roman"/>
          <w:color w:val="000000" w:themeColor="text1"/>
          <w:sz w:val="20"/>
          <w:szCs w:val="20"/>
        </w:rPr>
      </w:pPr>
    </w:p>
    <w:p w14:paraId="7C5FC7AC" w14:textId="27BA6636" w:rsidR="006D35B7" w:rsidRDefault="006D35B7" w:rsidP="006D35B7">
      <w:pPr>
        <w:widowControl w:val="0"/>
        <w:spacing w:before="8" w:after="0" w:line="240" w:lineRule="auto"/>
        <w:rPr>
          <w:rFonts w:ascii="Times New Roman" w:eastAsia="Times New Roman" w:hAnsi="Times New Roman" w:cs="Times New Roman"/>
          <w:color w:val="000000" w:themeColor="text1"/>
          <w:sz w:val="20"/>
          <w:szCs w:val="20"/>
        </w:rPr>
      </w:pPr>
    </w:p>
    <w:p w14:paraId="017C0BD9" w14:textId="77777777" w:rsidR="006D35B7" w:rsidRPr="00684FEF" w:rsidRDefault="006D35B7" w:rsidP="006D35B7">
      <w:pPr>
        <w:widowControl w:val="0"/>
        <w:pBdr>
          <w:top w:val="single" w:sz="18" w:space="4" w:color="FFFFFF"/>
          <w:left w:val="single" w:sz="18" w:space="4" w:color="FFFFFF"/>
          <w:bottom w:val="single" w:sz="18" w:space="4" w:color="FFFFFF"/>
          <w:right w:val="single" w:sz="18" w:space="4" w:color="FFFFFF"/>
          <w:between w:val="single" w:sz="18" w:space="4" w:color="FFFFFF"/>
        </w:pBdr>
        <w:tabs>
          <w:tab w:val="left" w:pos="1440"/>
          <w:tab w:val="left" w:pos="7920"/>
        </w:tabs>
        <w:spacing w:after="0" w:line="276" w:lineRule="auto"/>
        <w:ind w:left="1350" w:right="1440" w:hanging="140"/>
        <w:jc w:val="center"/>
        <w:rPr>
          <w:rFonts w:ascii="Times New Roman" w:eastAsia="Times New Roman" w:hAnsi="Times New Roman" w:cs="Times New Roman"/>
          <w:b/>
          <w:bCs/>
          <w:color w:val="000000" w:themeColor="text1"/>
          <w:sz w:val="28"/>
          <w:szCs w:val="28"/>
        </w:rPr>
      </w:pPr>
      <w:r w:rsidRPr="00684FEF">
        <w:rPr>
          <w:rFonts w:ascii="Times New Roman" w:hAnsi="Times New Roman" w:cs="Times New Roman"/>
          <w:b/>
          <w:bCs/>
          <w:sz w:val="28"/>
          <w:szCs w:val="28"/>
        </w:rPr>
        <w:t>Artificial Intelligence &amp; Machine Learning |IT2011</w:t>
      </w:r>
    </w:p>
    <w:p w14:paraId="0EDF28C6" w14:textId="77777777" w:rsidR="006D35B7" w:rsidRDefault="006D35B7" w:rsidP="006D35B7">
      <w:pPr>
        <w:widowControl w:val="0"/>
        <w:spacing w:after="0" w:line="276" w:lineRule="auto"/>
        <w:ind w:left="1400" w:right="1440"/>
        <w:jc w:val="center"/>
        <w:rPr>
          <w:rFonts w:ascii="Times New Roman" w:eastAsia="Times New Roman" w:hAnsi="Times New Roman" w:cs="Times New Roman"/>
          <w:color w:val="000000" w:themeColor="text1"/>
          <w:sz w:val="32"/>
          <w:szCs w:val="32"/>
        </w:rPr>
      </w:pPr>
      <w:r w:rsidRPr="37BA761D">
        <w:rPr>
          <w:rFonts w:ascii="Times New Roman" w:eastAsia="Times New Roman" w:hAnsi="Times New Roman" w:cs="Times New Roman"/>
          <w:color w:val="000000" w:themeColor="text1"/>
          <w:sz w:val="32"/>
          <w:szCs w:val="32"/>
        </w:rPr>
        <w:t xml:space="preserve"> B.Sc. (Hons) in Information Technology</w:t>
      </w:r>
    </w:p>
    <w:p w14:paraId="4D2FFC16" w14:textId="01645FE4" w:rsidR="006D35B7" w:rsidRDefault="006D35B7">
      <w:pPr>
        <w:spacing w:line="278" w:lineRule="auto"/>
      </w:pPr>
      <w:r>
        <w:br w:type="page"/>
      </w:r>
    </w:p>
    <w:p w14:paraId="02BF7025" w14:textId="6BB53311" w:rsidR="00C92A7B" w:rsidRDefault="006D35B7" w:rsidP="00987145">
      <w:pPr>
        <w:spacing w:after="0"/>
        <w:rPr>
          <w:rFonts w:ascii="Times New Roman" w:hAnsi="Times New Roman" w:cs="Times New Roman"/>
          <w:b/>
          <w:bCs/>
          <w:sz w:val="32"/>
          <w:szCs w:val="32"/>
        </w:rPr>
      </w:pPr>
      <w:r w:rsidRPr="006D35B7">
        <w:rPr>
          <w:rFonts w:ascii="Times New Roman" w:hAnsi="Times New Roman" w:cs="Times New Roman"/>
          <w:b/>
          <w:bCs/>
          <w:sz w:val="32"/>
          <w:szCs w:val="32"/>
        </w:rPr>
        <w:lastRenderedPageBreak/>
        <w:t>Models &amp; Their Scores</w:t>
      </w:r>
    </w:p>
    <w:p w14:paraId="21750F09" w14:textId="77777777" w:rsidR="00987145" w:rsidRPr="006D35B7" w:rsidRDefault="00987145" w:rsidP="00987145">
      <w:pPr>
        <w:spacing w:after="0" w:line="240" w:lineRule="auto"/>
        <w:rPr>
          <w:rFonts w:ascii="Times New Roman" w:hAnsi="Times New Roman" w:cs="Times New Roman"/>
          <w:b/>
          <w:bCs/>
          <w:sz w:val="32"/>
          <w:szCs w:val="32"/>
        </w:rPr>
      </w:pPr>
    </w:p>
    <w:p w14:paraId="19C4AF60" w14:textId="011F57ED" w:rsidR="00B7375C" w:rsidRPr="00987145" w:rsidRDefault="006D35B7" w:rsidP="00987145">
      <w:pPr>
        <w:spacing w:after="0"/>
        <w:rPr>
          <w:rFonts w:ascii="Times New Roman" w:hAnsi="Times New Roman" w:cs="Times New Roman"/>
          <w:b/>
          <w:bCs/>
          <w:sz w:val="28"/>
          <w:szCs w:val="28"/>
          <w:u w:val="single"/>
        </w:rPr>
      </w:pPr>
      <w:r w:rsidRPr="00987145">
        <w:rPr>
          <w:rFonts w:ascii="Times New Roman" w:hAnsi="Times New Roman" w:cs="Times New Roman"/>
          <w:b/>
          <w:bCs/>
          <w:sz w:val="28"/>
          <w:szCs w:val="28"/>
          <w:u w:val="single"/>
        </w:rPr>
        <w:t>Logistic Regression</w:t>
      </w:r>
    </w:p>
    <w:p w14:paraId="2A7CE30F" w14:textId="5DBBE6E0" w:rsidR="0044175C" w:rsidRPr="00987145" w:rsidRDefault="0044175C" w:rsidP="00987145">
      <w:pPr>
        <w:spacing w:after="100" w:afterAutospacing="1" w:line="240" w:lineRule="auto"/>
        <w:jc w:val="both"/>
        <w:rPr>
          <w:rFonts w:ascii="Times New Roman" w:eastAsia="Times New Roman" w:hAnsi="Times New Roman" w:cs="Times New Roman"/>
          <w:lang w:eastAsia="en-US" w:bidi="ta-IN"/>
        </w:rPr>
      </w:pPr>
      <w:r w:rsidRPr="0044175C">
        <w:rPr>
          <w:rFonts w:ascii="Times New Roman" w:eastAsia="Times New Roman" w:hAnsi="Times New Roman" w:cs="Times New Roman"/>
          <w:lang w:eastAsia="en-US" w:bidi="ta-IN"/>
        </w:rPr>
        <w:t>We selected logistic regression because it's a simple and interpretable model that works well for binary classification problems like predicting student graduation or dropout.</w:t>
      </w:r>
    </w:p>
    <w:p w14:paraId="3F21DCFD" w14:textId="471B7C5D" w:rsidR="00B7375C" w:rsidRDefault="00B126E2">
      <w:pPr>
        <w:rPr>
          <w:rFonts w:ascii="Times New Roman" w:hAnsi="Times New Roman" w:cs="Times New Roman"/>
          <w:sz w:val="28"/>
          <w:szCs w:val="28"/>
          <w:u w:val="single"/>
        </w:rPr>
      </w:pPr>
      <w:r>
        <w:rPr>
          <w:rFonts w:ascii="Times New Roman" w:hAnsi="Times New Roman" w:cs="Times New Roman"/>
          <w:noProof/>
          <w:sz w:val="28"/>
          <w:szCs w:val="28"/>
          <w:u w:val="single"/>
          <w:lang w:eastAsia="en-US" w:bidi="ta-IN"/>
          <w14:ligatures w14:val="standardContextual"/>
        </w:rPr>
        <w:drawing>
          <wp:inline distT="0" distB="0" distL="0" distR="0" wp14:anchorId="7D292006" wp14:editId="129B0978">
            <wp:extent cx="2617557" cy="3607624"/>
            <wp:effectExtent l="0" t="0" r="0" b="0"/>
            <wp:docPr id="2742195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4219550" name="Picture 274219550"/>
                    <pic:cNvPicPr/>
                  </pic:nvPicPr>
                  <pic:blipFill>
                    <a:blip r:embed="rId8" cstate="print">
                      <a:extLst>
                        <a:ext uri="{28A0092B-C50C-407E-A947-70E740481C1C}">
                          <a14:useLocalDpi xmlns:a14="http://schemas.microsoft.com/office/drawing/2010/main" val="0"/>
                        </a:ext>
                      </a:extLst>
                    </a:blip>
                    <a:stretch>
                      <a:fillRect/>
                    </a:stretch>
                  </pic:blipFill>
                  <pic:spPr>
                    <a:xfrm>
                      <a:off x="0" y="0"/>
                      <a:ext cx="2622831" cy="3614893"/>
                    </a:xfrm>
                    <a:prstGeom prst="rect">
                      <a:avLst/>
                    </a:prstGeom>
                  </pic:spPr>
                </pic:pic>
              </a:graphicData>
            </a:graphic>
          </wp:inline>
        </w:drawing>
      </w:r>
      <w:r>
        <w:rPr>
          <w:rFonts w:ascii="Times New Roman" w:hAnsi="Times New Roman" w:cs="Times New Roman"/>
          <w:sz w:val="28"/>
          <w:szCs w:val="28"/>
          <w:u w:val="single"/>
        </w:rPr>
        <w:t xml:space="preserve"> </w:t>
      </w:r>
      <w:r w:rsidR="00B7375C">
        <w:rPr>
          <w:rFonts w:ascii="Times New Roman" w:hAnsi="Times New Roman" w:cs="Times New Roman"/>
          <w:noProof/>
          <w:sz w:val="28"/>
          <w:szCs w:val="28"/>
          <w:u w:val="single"/>
          <w:lang w:eastAsia="en-US" w:bidi="ta-IN"/>
          <w14:ligatures w14:val="standardContextual"/>
        </w:rPr>
        <w:drawing>
          <wp:inline distT="0" distB="0" distL="0" distR="0" wp14:anchorId="501E08A4" wp14:editId="7921F2FF">
            <wp:extent cx="3043347" cy="3231844"/>
            <wp:effectExtent l="0" t="0" r="5080" b="0"/>
            <wp:docPr id="48301079" name="Picture 2" descr="A graph of a logistic curv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301079" name="Picture 2" descr="A graph of a logistic curve&#10;&#10;Description automatically generated"/>
                    <pic:cNvPicPr/>
                  </pic:nvPicPr>
                  <pic:blipFill rotWithShape="1">
                    <a:blip r:embed="rId9" cstate="print">
                      <a:extLst>
                        <a:ext uri="{28A0092B-C50C-407E-A947-70E740481C1C}">
                          <a14:useLocalDpi xmlns:a14="http://schemas.microsoft.com/office/drawing/2010/main" val="0"/>
                        </a:ext>
                      </a:extLst>
                    </a:blip>
                    <a:srcRect l="1807" b="1823"/>
                    <a:stretch/>
                  </pic:blipFill>
                  <pic:spPr bwMode="auto">
                    <a:xfrm>
                      <a:off x="0" y="0"/>
                      <a:ext cx="3246858" cy="3447959"/>
                    </a:xfrm>
                    <a:prstGeom prst="rect">
                      <a:avLst/>
                    </a:prstGeom>
                    <a:ln>
                      <a:noFill/>
                    </a:ln>
                    <a:extLst>
                      <a:ext uri="{53640926-AAD7-44D8-BBD7-CCE9431645EC}">
                        <a14:shadowObscured xmlns:a14="http://schemas.microsoft.com/office/drawing/2010/main"/>
                      </a:ext>
                    </a:extLst>
                  </pic:spPr>
                </pic:pic>
              </a:graphicData>
            </a:graphic>
          </wp:inline>
        </w:drawing>
      </w:r>
    </w:p>
    <w:p w14:paraId="5A26214D" w14:textId="3A01F8FE" w:rsidR="00B7375C" w:rsidRPr="00987145" w:rsidRDefault="00B7375C" w:rsidP="00987145">
      <w:pPr>
        <w:spacing w:after="0"/>
        <w:rPr>
          <w:rFonts w:ascii="Times New Roman" w:hAnsi="Times New Roman" w:cs="Times New Roman"/>
          <w:b/>
          <w:bCs/>
          <w:sz w:val="28"/>
          <w:szCs w:val="28"/>
          <w:u w:val="single"/>
        </w:rPr>
      </w:pPr>
      <w:r w:rsidRPr="00987145">
        <w:rPr>
          <w:rFonts w:ascii="Times New Roman" w:hAnsi="Times New Roman" w:cs="Times New Roman"/>
          <w:b/>
          <w:bCs/>
          <w:sz w:val="28"/>
          <w:szCs w:val="28"/>
          <w:u w:val="single"/>
        </w:rPr>
        <w:t>Random Forest</w:t>
      </w:r>
    </w:p>
    <w:p w14:paraId="508F7088" w14:textId="4EC792F4" w:rsidR="00987145" w:rsidRPr="00987145" w:rsidRDefault="00987145" w:rsidP="00987145">
      <w:pPr>
        <w:spacing w:after="100" w:afterAutospacing="1" w:line="240" w:lineRule="auto"/>
        <w:jc w:val="both"/>
        <w:rPr>
          <w:rFonts w:ascii="Times New Roman" w:eastAsia="Times New Roman" w:hAnsi="Times New Roman" w:cs="Times New Roman"/>
          <w:lang w:eastAsia="en-US" w:bidi="ta-IN"/>
        </w:rPr>
      </w:pPr>
      <w:r w:rsidRPr="00B7375C">
        <w:rPr>
          <w:rFonts w:ascii="Times New Roman" w:hAnsi="Times New Roman" w:cs="Times New Roman"/>
          <w:noProof/>
          <w:sz w:val="28"/>
          <w:szCs w:val="28"/>
          <w:u w:val="single"/>
          <w:lang w:eastAsia="en-US" w:bidi="ta-IN"/>
        </w:rPr>
        <w:drawing>
          <wp:anchor distT="0" distB="0" distL="114300" distR="114300" simplePos="0" relativeHeight="251661312" behindDoc="1" locked="0" layoutInCell="1" allowOverlap="1" wp14:anchorId="13D301A9" wp14:editId="1DFB821D">
            <wp:simplePos x="0" y="0"/>
            <wp:positionH relativeFrom="column">
              <wp:posOffset>2689860</wp:posOffset>
            </wp:positionH>
            <wp:positionV relativeFrom="paragraph">
              <wp:posOffset>603250</wp:posOffset>
            </wp:positionV>
            <wp:extent cx="3105150" cy="3166745"/>
            <wp:effectExtent l="0" t="0" r="0" b="0"/>
            <wp:wrapNone/>
            <wp:docPr id="6435582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3558205" name=""/>
                    <pic:cNvPicPr/>
                  </pic:nvPicPr>
                  <pic:blipFill>
                    <a:blip r:embed="rId10">
                      <a:extLst>
                        <a:ext uri="{28A0092B-C50C-407E-A947-70E740481C1C}">
                          <a14:useLocalDpi xmlns:a14="http://schemas.microsoft.com/office/drawing/2010/main" val="0"/>
                        </a:ext>
                      </a:extLst>
                    </a:blip>
                    <a:stretch>
                      <a:fillRect/>
                    </a:stretch>
                  </pic:blipFill>
                  <pic:spPr>
                    <a:xfrm>
                      <a:off x="0" y="0"/>
                      <a:ext cx="3105150" cy="3166745"/>
                    </a:xfrm>
                    <a:prstGeom prst="rect">
                      <a:avLst/>
                    </a:prstGeom>
                  </pic:spPr>
                </pic:pic>
              </a:graphicData>
            </a:graphic>
          </wp:anchor>
        </w:drawing>
      </w:r>
      <w:r>
        <w:rPr>
          <w:rFonts w:ascii="Times New Roman" w:hAnsi="Times New Roman" w:cs="Times New Roman"/>
          <w:noProof/>
          <w:sz w:val="28"/>
          <w:szCs w:val="28"/>
          <w:u w:val="single"/>
          <w:lang w:eastAsia="en-US" w:bidi="ta-IN"/>
          <w14:ligatures w14:val="standardContextual"/>
        </w:rPr>
        <w:drawing>
          <wp:anchor distT="0" distB="0" distL="114300" distR="114300" simplePos="0" relativeHeight="251660288" behindDoc="1" locked="0" layoutInCell="1" allowOverlap="1" wp14:anchorId="625EC7E0" wp14:editId="57D996E3">
            <wp:simplePos x="0" y="0"/>
            <wp:positionH relativeFrom="margin">
              <wp:align>left</wp:align>
            </wp:positionH>
            <wp:positionV relativeFrom="paragraph">
              <wp:posOffset>664210</wp:posOffset>
            </wp:positionV>
            <wp:extent cx="2566026" cy="3511017"/>
            <wp:effectExtent l="0" t="0" r="6350" b="0"/>
            <wp:wrapNone/>
            <wp:docPr id="15214855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148555" name="Picture 152148555"/>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566026" cy="3511017"/>
                    </a:xfrm>
                    <a:prstGeom prst="rect">
                      <a:avLst/>
                    </a:prstGeom>
                  </pic:spPr>
                </pic:pic>
              </a:graphicData>
            </a:graphic>
          </wp:anchor>
        </w:drawing>
      </w:r>
      <w:r w:rsidRPr="00987145">
        <w:rPr>
          <w:rFonts w:ascii="Times New Roman" w:eastAsia="Times New Roman" w:hAnsi="Times New Roman" w:cs="Times New Roman"/>
          <w:lang w:eastAsia="en-US" w:bidi="ta-IN"/>
        </w:rPr>
        <w:t>We chose random forest as it's an ensemble of decision trees that provides higher accuracy, reduces overfitting, handles numerical and categorical data effectively, and offers feature importance scores for student retention factors.</w:t>
      </w:r>
    </w:p>
    <w:p w14:paraId="3E7501D2" w14:textId="58FBD770" w:rsidR="006D35B7" w:rsidRDefault="00B7375C">
      <w:pPr>
        <w:rPr>
          <w:rFonts w:ascii="Times New Roman" w:hAnsi="Times New Roman" w:cs="Times New Roman"/>
          <w:sz w:val="28"/>
          <w:szCs w:val="28"/>
          <w:u w:val="single"/>
        </w:rPr>
      </w:pPr>
      <w:r w:rsidRPr="00B7375C">
        <w:rPr>
          <w:noProof/>
          <w14:ligatures w14:val="standardContextual"/>
        </w:rPr>
        <w:t xml:space="preserve"> </w:t>
      </w:r>
    </w:p>
    <w:p w14:paraId="0D2A7B8E" w14:textId="77777777" w:rsidR="00987145" w:rsidRDefault="00987145" w:rsidP="00987145">
      <w:pPr>
        <w:tabs>
          <w:tab w:val="left" w:pos="3216"/>
        </w:tabs>
        <w:spacing w:after="0"/>
        <w:rPr>
          <w:rFonts w:ascii="Times New Roman" w:hAnsi="Times New Roman" w:cs="Times New Roman"/>
          <w:sz w:val="28"/>
          <w:szCs w:val="28"/>
          <w:u w:val="single"/>
        </w:rPr>
      </w:pPr>
    </w:p>
    <w:p w14:paraId="6F070E37" w14:textId="77777777" w:rsidR="00987145" w:rsidRDefault="00987145" w:rsidP="00987145">
      <w:pPr>
        <w:tabs>
          <w:tab w:val="left" w:pos="3216"/>
        </w:tabs>
        <w:spacing w:after="0"/>
        <w:rPr>
          <w:rFonts w:ascii="Times New Roman" w:hAnsi="Times New Roman" w:cs="Times New Roman"/>
          <w:sz w:val="28"/>
          <w:szCs w:val="28"/>
          <w:u w:val="single"/>
        </w:rPr>
      </w:pPr>
    </w:p>
    <w:p w14:paraId="2156CE99" w14:textId="77777777" w:rsidR="00987145" w:rsidRDefault="00987145" w:rsidP="00987145">
      <w:pPr>
        <w:tabs>
          <w:tab w:val="left" w:pos="3216"/>
        </w:tabs>
        <w:spacing w:after="0"/>
        <w:rPr>
          <w:rFonts w:ascii="Times New Roman" w:hAnsi="Times New Roman" w:cs="Times New Roman"/>
          <w:sz w:val="28"/>
          <w:szCs w:val="28"/>
          <w:u w:val="single"/>
        </w:rPr>
      </w:pPr>
    </w:p>
    <w:p w14:paraId="27F5D02F" w14:textId="77777777" w:rsidR="00987145" w:rsidRDefault="00987145" w:rsidP="00987145">
      <w:pPr>
        <w:tabs>
          <w:tab w:val="left" w:pos="3216"/>
        </w:tabs>
        <w:spacing w:after="0"/>
        <w:rPr>
          <w:rFonts w:ascii="Times New Roman" w:hAnsi="Times New Roman" w:cs="Times New Roman"/>
          <w:sz w:val="28"/>
          <w:szCs w:val="28"/>
          <w:u w:val="single"/>
        </w:rPr>
      </w:pPr>
    </w:p>
    <w:p w14:paraId="68CB99AD" w14:textId="77777777" w:rsidR="00987145" w:rsidRDefault="00987145" w:rsidP="00987145">
      <w:pPr>
        <w:tabs>
          <w:tab w:val="left" w:pos="3216"/>
        </w:tabs>
        <w:spacing w:after="0"/>
        <w:rPr>
          <w:rFonts w:ascii="Times New Roman" w:hAnsi="Times New Roman" w:cs="Times New Roman"/>
          <w:sz w:val="28"/>
          <w:szCs w:val="28"/>
          <w:u w:val="single"/>
        </w:rPr>
      </w:pPr>
    </w:p>
    <w:p w14:paraId="246C71D6" w14:textId="77777777" w:rsidR="00987145" w:rsidRDefault="00987145" w:rsidP="00987145">
      <w:pPr>
        <w:tabs>
          <w:tab w:val="left" w:pos="3216"/>
        </w:tabs>
        <w:spacing w:after="0"/>
        <w:rPr>
          <w:rFonts w:ascii="Times New Roman" w:hAnsi="Times New Roman" w:cs="Times New Roman"/>
          <w:sz w:val="28"/>
          <w:szCs w:val="28"/>
          <w:u w:val="single"/>
        </w:rPr>
      </w:pPr>
    </w:p>
    <w:p w14:paraId="70729562" w14:textId="77777777" w:rsidR="00987145" w:rsidRDefault="00987145" w:rsidP="00987145">
      <w:pPr>
        <w:tabs>
          <w:tab w:val="left" w:pos="3216"/>
        </w:tabs>
        <w:spacing w:after="0"/>
        <w:rPr>
          <w:rFonts w:ascii="Times New Roman" w:hAnsi="Times New Roman" w:cs="Times New Roman"/>
          <w:sz w:val="28"/>
          <w:szCs w:val="28"/>
          <w:u w:val="single"/>
        </w:rPr>
      </w:pPr>
    </w:p>
    <w:p w14:paraId="68134EE9" w14:textId="77777777" w:rsidR="00987145" w:rsidRDefault="00987145" w:rsidP="00987145">
      <w:pPr>
        <w:tabs>
          <w:tab w:val="left" w:pos="3216"/>
        </w:tabs>
        <w:spacing w:after="0"/>
        <w:rPr>
          <w:rFonts w:ascii="Times New Roman" w:hAnsi="Times New Roman" w:cs="Times New Roman"/>
          <w:sz w:val="28"/>
          <w:szCs w:val="28"/>
          <w:u w:val="single"/>
        </w:rPr>
      </w:pPr>
    </w:p>
    <w:p w14:paraId="46549074" w14:textId="77777777" w:rsidR="00987145" w:rsidRDefault="00987145" w:rsidP="00987145">
      <w:pPr>
        <w:tabs>
          <w:tab w:val="left" w:pos="3216"/>
        </w:tabs>
        <w:spacing w:after="0"/>
        <w:rPr>
          <w:rFonts w:ascii="Times New Roman" w:hAnsi="Times New Roman" w:cs="Times New Roman"/>
          <w:sz w:val="28"/>
          <w:szCs w:val="28"/>
          <w:u w:val="single"/>
        </w:rPr>
      </w:pPr>
    </w:p>
    <w:p w14:paraId="1A014D9A" w14:textId="77777777" w:rsidR="00987145" w:rsidRDefault="00987145" w:rsidP="00987145">
      <w:pPr>
        <w:tabs>
          <w:tab w:val="left" w:pos="3216"/>
        </w:tabs>
        <w:spacing w:after="0"/>
        <w:rPr>
          <w:rFonts w:ascii="Times New Roman" w:hAnsi="Times New Roman" w:cs="Times New Roman"/>
          <w:sz w:val="28"/>
          <w:szCs w:val="28"/>
          <w:u w:val="single"/>
        </w:rPr>
      </w:pPr>
    </w:p>
    <w:p w14:paraId="34C4F3E0" w14:textId="77777777" w:rsidR="00987145" w:rsidRDefault="00987145" w:rsidP="00987145">
      <w:pPr>
        <w:tabs>
          <w:tab w:val="left" w:pos="3216"/>
        </w:tabs>
        <w:spacing w:after="0"/>
        <w:rPr>
          <w:rFonts w:ascii="Times New Roman" w:hAnsi="Times New Roman" w:cs="Times New Roman"/>
          <w:sz w:val="28"/>
          <w:szCs w:val="28"/>
          <w:u w:val="single"/>
        </w:rPr>
      </w:pPr>
    </w:p>
    <w:p w14:paraId="681865FA" w14:textId="64DAA493" w:rsidR="00B7375C" w:rsidRPr="00987145" w:rsidRDefault="00B7375C" w:rsidP="00987145">
      <w:pPr>
        <w:tabs>
          <w:tab w:val="left" w:pos="3216"/>
        </w:tabs>
        <w:spacing w:after="0"/>
        <w:rPr>
          <w:rFonts w:ascii="Times New Roman" w:hAnsi="Times New Roman" w:cs="Times New Roman"/>
          <w:b/>
          <w:bCs/>
          <w:sz w:val="28"/>
          <w:szCs w:val="28"/>
          <w:u w:val="single"/>
        </w:rPr>
      </w:pPr>
      <w:r w:rsidRPr="00987145">
        <w:rPr>
          <w:rFonts w:ascii="Times New Roman" w:hAnsi="Times New Roman" w:cs="Times New Roman"/>
          <w:b/>
          <w:bCs/>
          <w:sz w:val="28"/>
          <w:szCs w:val="28"/>
          <w:u w:val="single"/>
        </w:rPr>
        <w:lastRenderedPageBreak/>
        <w:t>Decision Tree</w:t>
      </w:r>
    </w:p>
    <w:p w14:paraId="5275947D" w14:textId="2716D467" w:rsidR="00987145" w:rsidRPr="00987145" w:rsidRDefault="00987145" w:rsidP="00987145">
      <w:pPr>
        <w:spacing w:after="100" w:afterAutospacing="1" w:line="240" w:lineRule="auto"/>
        <w:jc w:val="both"/>
        <w:rPr>
          <w:rFonts w:ascii="Times New Roman" w:eastAsia="Times New Roman" w:hAnsi="Times New Roman" w:cs="Times New Roman"/>
          <w:lang w:eastAsia="en-US" w:bidi="ta-IN"/>
        </w:rPr>
      </w:pPr>
      <w:r w:rsidRPr="00987145">
        <w:rPr>
          <w:rFonts w:ascii="Times New Roman" w:eastAsia="Times New Roman" w:hAnsi="Times New Roman" w:cs="Times New Roman"/>
          <w:lang w:eastAsia="en-US" w:bidi="ta-IN"/>
        </w:rPr>
        <w:t>We picked decision tree because it's easy to understand and visualize, helping identify key factors influencing student outcomes in this binary classification task.</w:t>
      </w:r>
    </w:p>
    <w:p w14:paraId="5BF6CF53" w14:textId="47E8C88A" w:rsidR="00B7375C" w:rsidRDefault="00B7375C">
      <w:pPr>
        <w:rPr>
          <w:noProof/>
          <w14:ligatures w14:val="standardContextual"/>
        </w:rPr>
      </w:pPr>
      <w:r>
        <w:rPr>
          <w:rFonts w:ascii="Times New Roman" w:hAnsi="Times New Roman" w:cs="Times New Roman"/>
          <w:noProof/>
          <w:sz w:val="28"/>
          <w:szCs w:val="28"/>
          <w:u w:val="single"/>
          <w:lang w:eastAsia="en-US" w:bidi="ta-IN"/>
          <w14:ligatures w14:val="standardContextual"/>
        </w:rPr>
        <w:drawing>
          <wp:inline distT="0" distB="0" distL="0" distR="0" wp14:anchorId="07C15B70" wp14:editId="5BFA80B1">
            <wp:extent cx="2603171" cy="3552898"/>
            <wp:effectExtent l="0" t="0" r="635" b="3175"/>
            <wp:docPr id="570203443" name="Picture 4" descr="A screenshot of a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0203443" name="Picture 4" descr="A screenshot of a graph&#10;&#10;Description automatically generated"/>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740099" cy="3739782"/>
                    </a:xfrm>
                    <a:prstGeom prst="rect">
                      <a:avLst/>
                    </a:prstGeom>
                  </pic:spPr>
                </pic:pic>
              </a:graphicData>
            </a:graphic>
          </wp:inline>
        </w:drawing>
      </w:r>
      <w:r w:rsidRPr="00B7375C">
        <w:rPr>
          <w:noProof/>
          <w14:ligatures w14:val="standardContextual"/>
        </w:rPr>
        <w:t xml:space="preserve"> </w:t>
      </w:r>
      <w:r w:rsidRPr="00B7375C">
        <w:rPr>
          <w:rFonts w:ascii="Times New Roman" w:hAnsi="Times New Roman" w:cs="Times New Roman"/>
          <w:noProof/>
          <w:sz w:val="28"/>
          <w:szCs w:val="28"/>
          <w:u w:val="single"/>
          <w:lang w:eastAsia="en-US" w:bidi="ta-IN"/>
        </w:rPr>
        <w:drawing>
          <wp:inline distT="0" distB="0" distL="0" distR="0" wp14:anchorId="2A8FE501" wp14:editId="2A2E29D3">
            <wp:extent cx="3084830" cy="3099375"/>
            <wp:effectExtent l="0" t="0" r="1270" b="0"/>
            <wp:docPr id="18051636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5163620" name=""/>
                    <pic:cNvPicPr/>
                  </pic:nvPicPr>
                  <pic:blipFill>
                    <a:blip r:embed="rId13"/>
                    <a:stretch>
                      <a:fillRect/>
                    </a:stretch>
                  </pic:blipFill>
                  <pic:spPr>
                    <a:xfrm>
                      <a:off x="0" y="0"/>
                      <a:ext cx="3139792" cy="3154596"/>
                    </a:xfrm>
                    <a:prstGeom prst="rect">
                      <a:avLst/>
                    </a:prstGeom>
                  </pic:spPr>
                </pic:pic>
              </a:graphicData>
            </a:graphic>
          </wp:inline>
        </w:drawing>
      </w:r>
    </w:p>
    <w:p w14:paraId="14B0C176" w14:textId="6354CFBE" w:rsidR="00B7375C" w:rsidRPr="00987145" w:rsidRDefault="00E24629" w:rsidP="00987145">
      <w:pPr>
        <w:pStyle w:val="NormalWeb"/>
        <w:spacing w:after="0" w:afterAutospacing="0"/>
        <w:rPr>
          <w:b/>
          <w:bCs/>
          <w:lang w:eastAsia="en-US" w:bidi="ta-IN"/>
        </w:rPr>
      </w:pPr>
      <w:r w:rsidRPr="00987145">
        <w:rPr>
          <w:b/>
          <w:bCs/>
          <w:noProof/>
          <w:sz w:val="28"/>
          <w:szCs w:val="28"/>
          <w:u w:val="single"/>
          <w14:ligatures w14:val="standardContextual"/>
        </w:rPr>
        <w:t>SVM</w:t>
      </w:r>
      <w:r w:rsidR="00987145" w:rsidRPr="00987145">
        <w:rPr>
          <w:b/>
          <w:bCs/>
          <w:noProof/>
          <w:sz w:val="28"/>
          <w:szCs w:val="28"/>
          <w:u w:val="single"/>
          <w14:ligatures w14:val="standardContextual"/>
        </w:rPr>
        <w:t xml:space="preserve"> </w:t>
      </w:r>
      <w:r w:rsidR="00987145" w:rsidRPr="00987145">
        <w:rPr>
          <w:b/>
          <w:bCs/>
          <w:lang w:eastAsia="en-US" w:bidi="ta-IN"/>
        </w:rPr>
        <w:t>(Support Vector Machine)</w:t>
      </w:r>
    </w:p>
    <w:p w14:paraId="5B90CE63" w14:textId="567E1630" w:rsidR="00987145" w:rsidRPr="00987145" w:rsidRDefault="00987145" w:rsidP="00987145">
      <w:pPr>
        <w:spacing w:after="100" w:afterAutospacing="1" w:line="240" w:lineRule="auto"/>
        <w:jc w:val="both"/>
        <w:rPr>
          <w:rFonts w:ascii="Times New Roman" w:eastAsia="Times New Roman" w:hAnsi="Times New Roman" w:cs="Times New Roman"/>
          <w:lang w:eastAsia="en-US" w:bidi="ta-IN"/>
        </w:rPr>
      </w:pPr>
      <w:r w:rsidRPr="00987145">
        <w:rPr>
          <w:rFonts w:ascii="Times New Roman" w:eastAsia="Times New Roman" w:hAnsi="Times New Roman" w:cs="Times New Roman"/>
          <w:lang w:eastAsia="en-US" w:bidi="ta-IN"/>
        </w:rPr>
        <w:t>We selected SVM for its usefulness in binary classification, as it effectively separates classes with a hyperplane, working well with both linear and non-linear data when margins are clear.</w:t>
      </w:r>
    </w:p>
    <w:p w14:paraId="550D71F5" w14:textId="3F5CF02B" w:rsidR="00E24629" w:rsidRDefault="00E24629" w:rsidP="00987145">
      <w:pPr>
        <w:rPr>
          <w:noProof/>
          <w14:ligatures w14:val="standardContextual"/>
        </w:rPr>
      </w:pPr>
      <w:r>
        <w:rPr>
          <w:rFonts w:ascii="Times New Roman" w:hAnsi="Times New Roman" w:cs="Times New Roman"/>
          <w:noProof/>
          <w:sz w:val="32"/>
          <w:szCs w:val="32"/>
          <w:u w:val="single"/>
          <w:lang w:eastAsia="en-US" w:bidi="ta-IN"/>
          <w14:ligatures w14:val="standardContextual"/>
        </w:rPr>
        <w:drawing>
          <wp:inline distT="0" distB="0" distL="0" distR="0" wp14:anchorId="23445248" wp14:editId="0BA14D64">
            <wp:extent cx="2589637" cy="3485939"/>
            <wp:effectExtent l="0" t="0" r="1270" b="0"/>
            <wp:docPr id="103365163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3651636" name="Picture 1033651636"/>
                    <pic:cNvPicPr/>
                  </pic:nvPicPr>
                  <pic:blipFill>
                    <a:blip r:embed="rId14" cstate="print">
                      <a:extLst>
                        <a:ext uri="{28A0092B-C50C-407E-A947-70E740481C1C}">
                          <a14:useLocalDpi xmlns:a14="http://schemas.microsoft.com/office/drawing/2010/main" val="0"/>
                        </a:ext>
                      </a:extLst>
                    </a:blip>
                    <a:stretch>
                      <a:fillRect/>
                    </a:stretch>
                  </pic:blipFill>
                  <pic:spPr>
                    <a:xfrm>
                      <a:off x="0" y="0"/>
                      <a:ext cx="2634976" cy="3546970"/>
                    </a:xfrm>
                    <a:prstGeom prst="rect">
                      <a:avLst/>
                    </a:prstGeom>
                  </pic:spPr>
                </pic:pic>
              </a:graphicData>
            </a:graphic>
          </wp:inline>
        </w:drawing>
      </w:r>
      <w:r w:rsidRPr="00E24629">
        <w:rPr>
          <w:noProof/>
          <w14:ligatures w14:val="standardContextual"/>
        </w:rPr>
        <w:t xml:space="preserve"> </w:t>
      </w:r>
      <w:r w:rsidRPr="00E24629">
        <w:rPr>
          <w:rFonts w:ascii="Times New Roman" w:hAnsi="Times New Roman" w:cs="Times New Roman"/>
          <w:noProof/>
          <w:sz w:val="32"/>
          <w:szCs w:val="32"/>
          <w:u w:val="single"/>
          <w:lang w:eastAsia="en-US" w:bidi="ta-IN"/>
        </w:rPr>
        <w:drawing>
          <wp:inline distT="0" distB="0" distL="0" distR="0" wp14:anchorId="4B5C6CAC" wp14:editId="757E3EF2">
            <wp:extent cx="3098096" cy="3037583"/>
            <wp:effectExtent l="0" t="0" r="1270" b="0"/>
            <wp:docPr id="19445481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4548106" name=""/>
                    <pic:cNvPicPr/>
                  </pic:nvPicPr>
                  <pic:blipFill>
                    <a:blip r:embed="rId15"/>
                    <a:stretch>
                      <a:fillRect/>
                    </a:stretch>
                  </pic:blipFill>
                  <pic:spPr>
                    <a:xfrm>
                      <a:off x="0" y="0"/>
                      <a:ext cx="3122476" cy="3061487"/>
                    </a:xfrm>
                    <a:prstGeom prst="rect">
                      <a:avLst/>
                    </a:prstGeom>
                  </pic:spPr>
                </pic:pic>
              </a:graphicData>
            </a:graphic>
          </wp:inline>
        </w:drawing>
      </w:r>
      <w:r>
        <w:rPr>
          <w:noProof/>
          <w14:ligatures w14:val="standardContextual"/>
        </w:rPr>
        <w:br w:type="page"/>
      </w:r>
    </w:p>
    <w:p w14:paraId="02FC34FD" w14:textId="3658B2A5" w:rsidR="00E24629" w:rsidRPr="00987145" w:rsidRDefault="00E24629" w:rsidP="00987145">
      <w:pPr>
        <w:pStyle w:val="NormalWeb"/>
        <w:spacing w:after="0" w:afterAutospacing="0"/>
        <w:rPr>
          <w:b/>
          <w:bCs/>
          <w:lang w:eastAsia="en-US" w:bidi="ta-IN"/>
        </w:rPr>
      </w:pPr>
      <w:r w:rsidRPr="00987145">
        <w:rPr>
          <w:b/>
          <w:bCs/>
          <w:sz w:val="28"/>
          <w:szCs w:val="28"/>
          <w:u w:val="single"/>
        </w:rPr>
        <w:lastRenderedPageBreak/>
        <w:t>KNN</w:t>
      </w:r>
      <w:r w:rsidR="00987145" w:rsidRPr="00987145">
        <w:rPr>
          <w:b/>
          <w:bCs/>
          <w:sz w:val="28"/>
          <w:szCs w:val="28"/>
          <w:u w:val="single"/>
        </w:rPr>
        <w:t xml:space="preserve"> </w:t>
      </w:r>
      <w:r w:rsidR="00987145" w:rsidRPr="00987145">
        <w:rPr>
          <w:b/>
          <w:bCs/>
          <w:lang w:eastAsia="en-US" w:bidi="ta-IN"/>
        </w:rPr>
        <w:t>(K-Nearest Neighbors)</w:t>
      </w:r>
    </w:p>
    <w:p w14:paraId="37667ABB" w14:textId="6CF0F61B" w:rsidR="00987145" w:rsidRPr="00987145" w:rsidRDefault="00987145" w:rsidP="00987145">
      <w:pPr>
        <w:spacing w:after="100" w:afterAutospacing="1" w:line="240" w:lineRule="auto"/>
        <w:jc w:val="both"/>
        <w:rPr>
          <w:rFonts w:ascii="Times New Roman" w:eastAsia="Times New Roman" w:hAnsi="Times New Roman" w:cs="Times New Roman"/>
          <w:lang w:eastAsia="en-US" w:bidi="ta-IN"/>
        </w:rPr>
      </w:pPr>
      <w:r w:rsidRPr="00987145">
        <w:rPr>
          <w:rFonts w:ascii="Times New Roman" w:eastAsia="Times New Roman" w:hAnsi="Times New Roman" w:cs="Times New Roman"/>
          <w:lang w:eastAsia="en-US" w:bidi="ta-IN"/>
        </w:rPr>
        <w:t>We chose KNN as a simple instance-based method that classifies based on similar student profiles, useful for data with clear clusters or patterns in retention prediction.</w:t>
      </w:r>
    </w:p>
    <w:p w14:paraId="123E8AE2" w14:textId="4D75B6BB" w:rsidR="00E24629" w:rsidRDefault="00E24629">
      <w:pPr>
        <w:rPr>
          <w:noProof/>
          <w14:ligatures w14:val="standardContextual"/>
        </w:rPr>
      </w:pPr>
      <w:r>
        <w:rPr>
          <w:rFonts w:ascii="Times New Roman" w:hAnsi="Times New Roman" w:cs="Times New Roman"/>
          <w:noProof/>
          <w:sz w:val="28"/>
          <w:szCs w:val="28"/>
          <w:u w:val="single"/>
          <w:lang w:eastAsia="en-US" w:bidi="ta-IN"/>
          <w14:ligatures w14:val="standardContextual"/>
        </w:rPr>
        <w:drawing>
          <wp:inline distT="0" distB="0" distL="0" distR="0" wp14:anchorId="0A3AD6EF" wp14:editId="06266FF2">
            <wp:extent cx="2582656" cy="3551796"/>
            <wp:effectExtent l="0" t="0" r="0" b="4445"/>
            <wp:docPr id="63974029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9740291" name="Picture 639740291"/>
                    <pic:cNvPicPr/>
                  </pic:nvPicPr>
                  <pic:blipFill>
                    <a:blip r:embed="rId16" cstate="print">
                      <a:extLst>
                        <a:ext uri="{28A0092B-C50C-407E-A947-70E740481C1C}">
                          <a14:useLocalDpi xmlns:a14="http://schemas.microsoft.com/office/drawing/2010/main" val="0"/>
                        </a:ext>
                      </a:extLst>
                    </a:blip>
                    <a:stretch>
                      <a:fillRect/>
                    </a:stretch>
                  </pic:blipFill>
                  <pic:spPr>
                    <a:xfrm>
                      <a:off x="0" y="0"/>
                      <a:ext cx="2640833" cy="3631803"/>
                    </a:xfrm>
                    <a:prstGeom prst="rect">
                      <a:avLst/>
                    </a:prstGeom>
                  </pic:spPr>
                </pic:pic>
              </a:graphicData>
            </a:graphic>
          </wp:inline>
        </w:drawing>
      </w:r>
      <w:r w:rsidRPr="00E24629">
        <w:rPr>
          <w:noProof/>
          <w14:ligatures w14:val="standardContextual"/>
        </w:rPr>
        <w:t xml:space="preserve"> </w:t>
      </w:r>
      <w:r w:rsidRPr="00E24629">
        <w:rPr>
          <w:rFonts w:ascii="Times New Roman" w:hAnsi="Times New Roman" w:cs="Times New Roman"/>
          <w:noProof/>
          <w:sz w:val="28"/>
          <w:szCs w:val="28"/>
          <w:u w:val="single"/>
          <w:lang w:eastAsia="en-US" w:bidi="ta-IN"/>
        </w:rPr>
        <w:drawing>
          <wp:inline distT="0" distB="0" distL="0" distR="0" wp14:anchorId="210FE55C" wp14:editId="784E156D">
            <wp:extent cx="3098724" cy="2982411"/>
            <wp:effectExtent l="0" t="0" r="635" b="2540"/>
            <wp:docPr id="4605343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0534375" name=""/>
                    <pic:cNvPicPr/>
                  </pic:nvPicPr>
                  <pic:blipFill>
                    <a:blip r:embed="rId17"/>
                    <a:stretch>
                      <a:fillRect/>
                    </a:stretch>
                  </pic:blipFill>
                  <pic:spPr>
                    <a:xfrm>
                      <a:off x="0" y="0"/>
                      <a:ext cx="3163250" cy="3044515"/>
                    </a:xfrm>
                    <a:prstGeom prst="rect">
                      <a:avLst/>
                    </a:prstGeom>
                  </pic:spPr>
                </pic:pic>
              </a:graphicData>
            </a:graphic>
          </wp:inline>
        </w:drawing>
      </w:r>
    </w:p>
    <w:p w14:paraId="19291977" w14:textId="77777777" w:rsidR="00987145" w:rsidRDefault="00987145" w:rsidP="00987145">
      <w:pPr>
        <w:spacing w:after="0"/>
        <w:rPr>
          <w:rFonts w:ascii="Times New Roman" w:hAnsi="Times New Roman" w:cs="Times New Roman"/>
          <w:noProof/>
          <w:sz w:val="28"/>
          <w:szCs w:val="28"/>
          <w:u w:val="single"/>
          <w14:ligatures w14:val="standardContextual"/>
        </w:rPr>
      </w:pPr>
    </w:p>
    <w:p w14:paraId="5953A927" w14:textId="3CB22458" w:rsidR="00E24629" w:rsidRPr="00987145" w:rsidRDefault="00E24629" w:rsidP="00987145">
      <w:pPr>
        <w:spacing w:after="0"/>
        <w:rPr>
          <w:rFonts w:ascii="Times New Roman" w:hAnsi="Times New Roman" w:cs="Times New Roman"/>
          <w:b/>
          <w:bCs/>
          <w:noProof/>
          <w:sz w:val="28"/>
          <w:szCs w:val="28"/>
          <w:u w:val="single"/>
          <w14:ligatures w14:val="standardContextual"/>
        </w:rPr>
      </w:pPr>
      <w:r w:rsidRPr="00987145">
        <w:rPr>
          <w:rFonts w:ascii="Times New Roman" w:hAnsi="Times New Roman" w:cs="Times New Roman"/>
          <w:b/>
          <w:bCs/>
          <w:noProof/>
          <w:sz w:val="28"/>
          <w:szCs w:val="28"/>
          <w:u w:val="single"/>
          <w14:ligatures w14:val="standardContextual"/>
        </w:rPr>
        <w:t>XGBoost</w:t>
      </w:r>
    </w:p>
    <w:p w14:paraId="63B07874" w14:textId="44CAF558" w:rsidR="00987145" w:rsidRPr="00987145" w:rsidRDefault="00987145" w:rsidP="00987145">
      <w:pPr>
        <w:spacing w:after="100" w:afterAutospacing="1" w:line="240" w:lineRule="auto"/>
        <w:jc w:val="both"/>
        <w:rPr>
          <w:rFonts w:ascii="Times New Roman" w:eastAsia="Times New Roman" w:hAnsi="Times New Roman" w:cs="Times New Roman"/>
          <w:lang w:eastAsia="en-US" w:bidi="ta-IN"/>
        </w:rPr>
      </w:pPr>
      <w:r w:rsidRPr="00987145">
        <w:rPr>
          <w:rFonts w:ascii="Times New Roman" w:eastAsia="Times New Roman" w:hAnsi="Times New Roman" w:cs="Times New Roman"/>
          <w:lang w:eastAsia="en-US" w:bidi="ta-IN"/>
        </w:rPr>
        <w:t>We selected XGBoost for its efficiency as a gradient boosting algorithm that delivers high accuracy on structured tabular datasets like ours for student outcome prediction.</w:t>
      </w:r>
    </w:p>
    <w:p w14:paraId="32C3FED7" w14:textId="6FE1997E" w:rsidR="00E24629" w:rsidRDefault="00E24629" w:rsidP="00987145">
      <w:pPr>
        <w:rPr>
          <w:noProof/>
          <w14:ligatures w14:val="standardContextual"/>
        </w:rPr>
      </w:pPr>
      <w:r>
        <w:rPr>
          <w:rFonts w:ascii="Times New Roman" w:hAnsi="Times New Roman" w:cs="Times New Roman"/>
          <w:noProof/>
          <w:sz w:val="32"/>
          <w:szCs w:val="32"/>
          <w:u w:val="single"/>
          <w:lang w:eastAsia="en-US" w:bidi="ta-IN"/>
          <w14:ligatures w14:val="standardContextual"/>
        </w:rPr>
        <w:drawing>
          <wp:inline distT="0" distB="0" distL="0" distR="0" wp14:anchorId="577D085E" wp14:editId="685453F9">
            <wp:extent cx="2582545" cy="3568525"/>
            <wp:effectExtent l="0" t="0" r="0" b="635"/>
            <wp:docPr id="99553340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5533403" name="Picture 995533403"/>
                    <pic:cNvPicPr/>
                  </pic:nvPicPr>
                  <pic:blipFill>
                    <a:blip r:embed="rId18" cstate="print">
                      <a:extLst>
                        <a:ext uri="{28A0092B-C50C-407E-A947-70E740481C1C}">
                          <a14:useLocalDpi xmlns:a14="http://schemas.microsoft.com/office/drawing/2010/main" val="0"/>
                        </a:ext>
                      </a:extLst>
                    </a:blip>
                    <a:stretch>
                      <a:fillRect/>
                    </a:stretch>
                  </pic:blipFill>
                  <pic:spPr>
                    <a:xfrm>
                      <a:off x="0" y="0"/>
                      <a:ext cx="2677607" cy="3699880"/>
                    </a:xfrm>
                    <a:prstGeom prst="rect">
                      <a:avLst/>
                    </a:prstGeom>
                  </pic:spPr>
                </pic:pic>
              </a:graphicData>
            </a:graphic>
          </wp:inline>
        </w:drawing>
      </w:r>
      <w:r w:rsidRPr="00E24629">
        <w:rPr>
          <w:noProof/>
          <w14:ligatures w14:val="standardContextual"/>
        </w:rPr>
        <w:t xml:space="preserve"> </w:t>
      </w:r>
      <w:r w:rsidRPr="00E24629">
        <w:rPr>
          <w:rFonts w:ascii="Times New Roman" w:hAnsi="Times New Roman" w:cs="Times New Roman"/>
          <w:noProof/>
          <w:sz w:val="32"/>
          <w:szCs w:val="32"/>
          <w:u w:val="single"/>
          <w:lang w:eastAsia="en-US" w:bidi="ta-IN"/>
        </w:rPr>
        <w:drawing>
          <wp:inline distT="0" distB="0" distL="0" distR="0" wp14:anchorId="245479F5" wp14:editId="0E8B1705">
            <wp:extent cx="3098165" cy="3023870"/>
            <wp:effectExtent l="0" t="0" r="635" b="0"/>
            <wp:docPr id="8029106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2910669" name=""/>
                    <pic:cNvPicPr/>
                  </pic:nvPicPr>
                  <pic:blipFill>
                    <a:blip r:embed="rId19"/>
                    <a:stretch>
                      <a:fillRect/>
                    </a:stretch>
                  </pic:blipFill>
                  <pic:spPr>
                    <a:xfrm>
                      <a:off x="0" y="0"/>
                      <a:ext cx="3098165" cy="3023870"/>
                    </a:xfrm>
                    <a:prstGeom prst="rect">
                      <a:avLst/>
                    </a:prstGeom>
                  </pic:spPr>
                </pic:pic>
              </a:graphicData>
            </a:graphic>
          </wp:inline>
        </w:drawing>
      </w:r>
      <w:r>
        <w:rPr>
          <w:noProof/>
          <w14:ligatures w14:val="standardContextual"/>
        </w:rPr>
        <w:br w:type="page"/>
      </w:r>
    </w:p>
    <w:p w14:paraId="2D8AF10A" w14:textId="41A8DA20" w:rsidR="00CE2296" w:rsidRDefault="00E24629">
      <w:pPr>
        <w:rPr>
          <w:rFonts w:ascii="Times New Roman" w:hAnsi="Times New Roman" w:cs="Times New Roman"/>
          <w:b/>
          <w:bCs/>
          <w:sz w:val="32"/>
          <w:szCs w:val="32"/>
        </w:rPr>
      </w:pPr>
      <w:r>
        <w:rPr>
          <w:rFonts w:ascii="Times New Roman" w:hAnsi="Times New Roman" w:cs="Times New Roman"/>
          <w:b/>
          <w:bCs/>
          <w:sz w:val="32"/>
          <w:szCs w:val="32"/>
        </w:rPr>
        <w:lastRenderedPageBreak/>
        <w:t xml:space="preserve">Model </w:t>
      </w:r>
      <w:r w:rsidR="00915841">
        <w:rPr>
          <w:rFonts w:ascii="Times New Roman" w:hAnsi="Times New Roman" w:cs="Times New Roman"/>
          <w:b/>
          <w:bCs/>
          <w:sz w:val="32"/>
          <w:szCs w:val="32"/>
        </w:rPr>
        <w:t>Comparison</w:t>
      </w:r>
    </w:p>
    <w:p w14:paraId="05C4D0F3" w14:textId="77777777" w:rsidR="00CE2296" w:rsidRDefault="00CE2296">
      <w:pPr>
        <w:rPr>
          <w:rFonts w:ascii="Times New Roman" w:hAnsi="Times New Roman" w:cs="Times New Roman"/>
          <w:b/>
          <w:bCs/>
          <w:sz w:val="32"/>
          <w:szCs w:val="32"/>
        </w:rPr>
      </w:pPr>
      <w:bookmarkStart w:id="0" w:name="_GoBack"/>
      <w:bookmarkEnd w:id="0"/>
    </w:p>
    <w:tbl>
      <w:tblPr>
        <w:tblStyle w:val="TableGrid"/>
        <w:tblW w:w="0" w:type="auto"/>
        <w:tblLook w:val="04A0" w:firstRow="1" w:lastRow="0" w:firstColumn="1" w:lastColumn="0" w:noHBand="0" w:noVBand="1"/>
      </w:tblPr>
      <w:tblGrid>
        <w:gridCol w:w="2785"/>
        <w:gridCol w:w="2070"/>
        <w:gridCol w:w="2370"/>
        <w:gridCol w:w="1791"/>
      </w:tblGrid>
      <w:tr w:rsidR="00425783" w:rsidRPr="00425783" w14:paraId="55A2998F" w14:textId="77777777" w:rsidTr="00CE2296">
        <w:trPr>
          <w:trHeight w:val="575"/>
        </w:trPr>
        <w:tc>
          <w:tcPr>
            <w:tcW w:w="2785" w:type="dxa"/>
            <w:vAlign w:val="center"/>
          </w:tcPr>
          <w:p w14:paraId="183F106A" w14:textId="14B4F6FC" w:rsidR="00425783" w:rsidRPr="00425783" w:rsidRDefault="00425783" w:rsidP="00CE2296">
            <w:pPr>
              <w:jc w:val="center"/>
              <w:rPr>
                <w:rFonts w:ascii="Times New Roman" w:hAnsi="Times New Roman" w:cs="Times New Roman"/>
                <w:b/>
                <w:bCs/>
              </w:rPr>
            </w:pPr>
            <w:r w:rsidRPr="00425783">
              <w:rPr>
                <w:rFonts w:ascii="Times New Roman" w:hAnsi="Times New Roman" w:cs="Times New Roman"/>
                <w:b/>
                <w:bCs/>
              </w:rPr>
              <w:t>Model</w:t>
            </w:r>
          </w:p>
        </w:tc>
        <w:tc>
          <w:tcPr>
            <w:tcW w:w="2070" w:type="dxa"/>
            <w:vAlign w:val="center"/>
          </w:tcPr>
          <w:p w14:paraId="62143486" w14:textId="4A6EE2C0" w:rsidR="00425783" w:rsidRPr="00CE2296" w:rsidRDefault="00CE2296" w:rsidP="00CE2296">
            <w:pPr>
              <w:jc w:val="center"/>
              <w:rPr>
                <w:rFonts w:ascii="Times New Roman" w:hAnsi="Times New Roman" w:cs="Times New Roman"/>
                <w:b/>
                <w:bCs/>
                <w:vanish/>
              </w:rPr>
            </w:pPr>
            <w:r w:rsidRPr="00CE2296">
              <w:rPr>
                <w:rFonts w:ascii="Times New Roman" w:hAnsi="Times New Roman" w:cs="Times New Roman"/>
                <w:b/>
                <w:bCs/>
              </w:rPr>
              <w:t>Test Accuracy</w:t>
            </w:r>
          </w:p>
          <w:p w14:paraId="466571D2" w14:textId="77777777" w:rsidR="00425783" w:rsidRPr="00CE2296" w:rsidRDefault="00425783" w:rsidP="00CE2296">
            <w:pPr>
              <w:jc w:val="center"/>
              <w:rPr>
                <w:rFonts w:ascii="Times New Roman" w:hAnsi="Times New Roman" w:cs="Times New Roman"/>
                <w:b/>
                <w:bCs/>
                <w:u w:val="single"/>
              </w:rPr>
            </w:pPr>
          </w:p>
        </w:tc>
        <w:tc>
          <w:tcPr>
            <w:tcW w:w="2370" w:type="dxa"/>
            <w:vAlign w:val="center"/>
          </w:tcPr>
          <w:p w14:paraId="78D62441" w14:textId="414156CF" w:rsidR="00425783" w:rsidRPr="00CE2296" w:rsidRDefault="00CE2296" w:rsidP="00CE2296">
            <w:pPr>
              <w:jc w:val="center"/>
              <w:rPr>
                <w:rFonts w:ascii="Times New Roman" w:hAnsi="Times New Roman" w:cs="Times New Roman"/>
                <w:b/>
                <w:bCs/>
                <w:vanish/>
              </w:rPr>
            </w:pPr>
            <w:r w:rsidRPr="00CE2296">
              <w:rPr>
                <w:rFonts w:ascii="Times New Roman" w:hAnsi="Times New Roman" w:cs="Times New Roman"/>
                <w:b/>
                <w:bCs/>
              </w:rPr>
              <w:t>CV Mean Accuracy</w:t>
            </w:r>
          </w:p>
          <w:p w14:paraId="3CCC71C9" w14:textId="77777777" w:rsidR="00425783" w:rsidRPr="00CE2296" w:rsidRDefault="00425783" w:rsidP="00CE2296">
            <w:pPr>
              <w:jc w:val="center"/>
              <w:rPr>
                <w:rFonts w:ascii="Times New Roman" w:hAnsi="Times New Roman" w:cs="Times New Roman"/>
                <w:b/>
                <w:bCs/>
                <w:u w:val="single"/>
              </w:rPr>
            </w:pPr>
          </w:p>
        </w:tc>
        <w:tc>
          <w:tcPr>
            <w:tcW w:w="1791" w:type="dxa"/>
            <w:vAlign w:val="center"/>
          </w:tcPr>
          <w:p w14:paraId="60F51BD9" w14:textId="40CEF940" w:rsidR="00425783" w:rsidRPr="00CE2296" w:rsidRDefault="00CE2296" w:rsidP="00CE2296">
            <w:pPr>
              <w:jc w:val="center"/>
              <w:rPr>
                <w:rFonts w:ascii="Times New Roman" w:hAnsi="Times New Roman" w:cs="Times New Roman"/>
                <w:b/>
                <w:bCs/>
                <w:vanish/>
              </w:rPr>
            </w:pPr>
            <w:r w:rsidRPr="00CE2296">
              <w:rPr>
                <w:rFonts w:ascii="Times New Roman" w:hAnsi="Times New Roman" w:cs="Times New Roman"/>
                <w:b/>
                <w:bCs/>
              </w:rPr>
              <w:t>CV std</w:t>
            </w:r>
          </w:p>
          <w:p w14:paraId="0A360676" w14:textId="77777777" w:rsidR="00425783" w:rsidRPr="00CE2296" w:rsidRDefault="00425783" w:rsidP="00CE2296">
            <w:pPr>
              <w:jc w:val="center"/>
              <w:rPr>
                <w:rFonts w:ascii="Times New Roman" w:hAnsi="Times New Roman" w:cs="Times New Roman"/>
                <w:b/>
                <w:bCs/>
                <w:u w:val="single"/>
              </w:rPr>
            </w:pPr>
          </w:p>
        </w:tc>
      </w:tr>
      <w:tr w:rsidR="00425783" w:rsidRPr="00425783" w14:paraId="43D13BD6" w14:textId="77777777" w:rsidTr="00CE2296">
        <w:trPr>
          <w:trHeight w:val="458"/>
        </w:trPr>
        <w:tc>
          <w:tcPr>
            <w:tcW w:w="2785" w:type="dxa"/>
            <w:vAlign w:val="center"/>
          </w:tcPr>
          <w:p w14:paraId="59E9E1BB" w14:textId="2A96C08B" w:rsidR="00425783" w:rsidRPr="00CE2296" w:rsidRDefault="00CE2296" w:rsidP="00CE2296">
            <w:pPr>
              <w:jc w:val="center"/>
              <w:rPr>
                <w:rFonts w:ascii="Times New Roman" w:hAnsi="Times New Roman" w:cs="Times New Roman"/>
              </w:rPr>
            </w:pPr>
            <w:r w:rsidRPr="00CE2296">
              <w:rPr>
                <w:rFonts w:ascii="Times New Roman" w:hAnsi="Times New Roman" w:cs="Times New Roman"/>
              </w:rPr>
              <w:t>XGBoost</w:t>
            </w:r>
          </w:p>
        </w:tc>
        <w:tc>
          <w:tcPr>
            <w:tcW w:w="2070" w:type="dxa"/>
            <w:vAlign w:val="center"/>
          </w:tcPr>
          <w:p w14:paraId="7C85BA84" w14:textId="09EBEA74" w:rsidR="00425783" w:rsidRPr="00CE2296" w:rsidRDefault="00425783" w:rsidP="00CE2296">
            <w:pPr>
              <w:jc w:val="center"/>
              <w:rPr>
                <w:rFonts w:ascii="Times New Roman" w:hAnsi="Times New Roman" w:cs="Times New Roman"/>
                <w:u w:val="single"/>
              </w:rPr>
            </w:pPr>
            <w:r w:rsidRPr="00CE2296">
              <w:rPr>
                <w:rFonts w:ascii="Times New Roman" w:hAnsi="Times New Roman" w:cs="Times New Roman"/>
                <w:color w:val="000000"/>
              </w:rPr>
              <w:t>0.9222</w:t>
            </w:r>
          </w:p>
        </w:tc>
        <w:tc>
          <w:tcPr>
            <w:tcW w:w="2370" w:type="dxa"/>
            <w:vAlign w:val="center"/>
          </w:tcPr>
          <w:p w14:paraId="31515643" w14:textId="349304F4" w:rsidR="00425783" w:rsidRPr="00CE2296" w:rsidRDefault="00425783" w:rsidP="00CE2296">
            <w:pPr>
              <w:jc w:val="center"/>
              <w:rPr>
                <w:rFonts w:ascii="Times New Roman" w:hAnsi="Times New Roman" w:cs="Times New Roman"/>
                <w:u w:val="single"/>
              </w:rPr>
            </w:pPr>
            <w:r w:rsidRPr="00CE2296">
              <w:rPr>
                <w:rFonts w:ascii="Times New Roman" w:hAnsi="Times New Roman" w:cs="Times New Roman"/>
                <w:color w:val="000000"/>
              </w:rPr>
              <w:t>0.9213</w:t>
            </w:r>
          </w:p>
        </w:tc>
        <w:tc>
          <w:tcPr>
            <w:tcW w:w="1791" w:type="dxa"/>
            <w:vAlign w:val="center"/>
          </w:tcPr>
          <w:p w14:paraId="18670901" w14:textId="0969F378" w:rsidR="00425783" w:rsidRPr="00CE2296" w:rsidRDefault="00425783" w:rsidP="00CE2296">
            <w:pPr>
              <w:jc w:val="center"/>
              <w:rPr>
                <w:rFonts w:ascii="Times New Roman" w:hAnsi="Times New Roman" w:cs="Times New Roman"/>
                <w:u w:val="single"/>
              </w:rPr>
            </w:pPr>
            <w:r w:rsidRPr="00CE2296">
              <w:rPr>
                <w:rFonts w:ascii="Times New Roman" w:hAnsi="Times New Roman" w:cs="Times New Roman"/>
                <w:color w:val="000000"/>
              </w:rPr>
              <w:t>0.0089</w:t>
            </w:r>
          </w:p>
        </w:tc>
      </w:tr>
      <w:tr w:rsidR="00425783" w:rsidRPr="00425783" w14:paraId="38548AD7" w14:textId="77777777" w:rsidTr="00CE2296">
        <w:trPr>
          <w:trHeight w:val="440"/>
        </w:trPr>
        <w:tc>
          <w:tcPr>
            <w:tcW w:w="2785" w:type="dxa"/>
            <w:vAlign w:val="center"/>
          </w:tcPr>
          <w:p w14:paraId="0D21CD06" w14:textId="0C8D1DBA" w:rsidR="00425783" w:rsidRPr="00425783" w:rsidRDefault="00CE2296" w:rsidP="00CE2296">
            <w:pPr>
              <w:jc w:val="center"/>
              <w:rPr>
                <w:rFonts w:ascii="Times New Roman" w:hAnsi="Times New Roman" w:cs="Times New Roman"/>
                <w:vanish/>
              </w:rPr>
            </w:pPr>
            <w:r>
              <w:rPr>
                <w:rFonts w:ascii="Times New Roman" w:hAnsi="Times New Roman" w:cs="Times New Roman"/>
              </w:rPr>
              <w:t>Random Forest</w:t>
            </w:r>
          </w:p>
          <w:p w14:paraId="4CF15DBA" w14:textId="77777777" w:rsidR="00425783" w:rsidRPr="00425783" w:rsidRDefault="00425783" w:rsidP="00CE2296">
            <w:pPr>
              <w:jc w:val="center"/>
              <w:rPr>
                <w:rFonts w:ascii="Times New Roman" w:hAnsi="Times New Roman" w:cs="Times New Roman"/>
                <w:u w:val="single"/>
              </w:rPr>
            </w:pPr>
          </w:p>
        </w:tc>
        <w:tc>
          <w:tcPr>
            <w:tcW w:w="2070" w:type="dxa"/>
            <w:vAlign w:val="center"/>
          </w:tcPr>
          <w:p w14:paraId="62A5925E" w14:textId="36A128F2" w:rsidR="00425783" w:rsidRPr="00425783" w:rsidRDefault="00425783" w:rsidP="00CE2296">
            <w:pPr>
              <w:jc w:val="center"/>
              <w:rPr>
                <w:rFonts w:ascii="Times New Roman" w:hAnsi="Times New Roman" w:cs="Times New Roman"/>
                <w:u w:val="single"/>
              </w:rPr>
            </w:pPr>
            <w:r w:rsidRPr="00425783">
              <w:rPr>
                <w:rFonts w:ascii="Times New Roman" w:hAnsi="Times New Roman" w:cs="Times New Roman"/>
                <w:color w:val="000000"/>
              </w:rPr>
              <w:t>0.9210</w:t>
            </w:r>
          </w:p>
        </w:tc>
        <w:tc>
          <w:tcPr>
            <w:tcW w:w="2370" w:type="dxa"/>
            <w:vAlign w:val="center"/>
          </w:tcPr>
          <w:p w14:paraId="04ED0C46" w14:textId="4BC5C8D6" w:rsidR="00425783" w:rsidRPr="00425783" w:rsidRDefault="00425783" w:rsidP="00CE2296">
            <w:pPr>
              <w:jc w:val="center"/>
              <w:rPr>
                <w:rFonts w:ascii="Times New Roman" w:hAnsi="Times New Roman" w:cs="Times New Roman"/>
                <w:u w:val="single"/>
              </w:rPr>
            </w:pPr>
            <w:r w:rsidRPr="00425783">
              <w:rPr>
                <w:rFonts w:ascii="Times New Roman" w:hAnsi="Times New Roman" w:cs="Times New Roman"/>
                <w:color w:val="000000"/>
              </w:rPr>
              <w:t>0.9116</w:t>
            </w:r>
          </w:p>
        </w:tc>
        <w:tc>
          <w:tcPr>
            <w:tcW w:w="1791" w:type="dxa"/>
            <w:vAlign w:val="center"/>
          </w:tcPr>
          <w:p w14:paraId="14FC9108" w14:textId="333F15F7" w:rsidR="00425783" w:rsidRPr="00425783" w:rsidRDefault="00425783" w:rsidP="00CE2296">
            <w:pPr>
              <w:jc w:val="center"/>
              <w:rPr>
                <w:rFonts w:ascii="Times New Roman" w:hAnsi="Times New Roman" w:cs="Times New Roman"/>
                <w:u w:val="single"/>
              </w:rPr>
            </w:pPr>
            <w:r w:rsidRPr="00425783">
              <w:rPr>
                <w:rFonts w:ascii="Times New Roman" w:hAnsi="Times New Roman" w:cs="Times New Roman"/>
                <w:color w:val="000000"/>
              </w:rPr>
              <w:t>0.0073</w:t>
            </w:r>
          </w:p>
        </w:tc>
      </w:tr>
      <w:tr w:rsidR="00425783" w:rsidRPr="00425783" w14:paraId="70F69365" w14:textId="77777777" w:rsidTr="00CE2296">
        <w:trPr>
          <w:trHeight w:val="431"/>
        </w:trPr>
        <w:tc>
          <w:tcPr>
            <w:tcW w:w="2785" w:type="dxa"/>
            <w:vAlign w:val="center"/>
          </w:tcPr>
          <w:p w14:paraId="276AC3BD" w14:textId="5D244B94" w:rsidR="00425783" w:rsidRPr="00425783" w:rsidRDefault="00CE2296" w:rsidP="00CE2296">
            <w:pPr>
              <w:jc w:val="center"/>
              <w:rPr>
                <w:rFonts w:ascii="Times New Roman" w:hAnsi="Times New Roman" w:cs="Times New Roman"/>
                <w:vanish/>
              </w:rPr>
            </w:pPr>
            <w:r>
              <w:rPr>
                <w:rFonts w:ascii="Times New Roman" w:hAnsi="Times New Roman" w:cs="Times New Roman"/>
              </w:rPr>
              <w:t>KNN</w:t>
            </w:r>
          </w:p>
          <w:p w14:paraId="1E5F3705" w14:textId="77777777" w:rsidR="00425783" w:rsidRPr="00425783" w:rsidRDefault="00425783" w:rsidP="00CE2296">
            <w:pPr>
              <w:jc w:val="center"/>
              <w:rPr>
                <w:rFonts w:ascii="Times New Roman" w:hAnsi="Times New Roman" w:cs="Times New Roman"/>
                <w:u w:val="single"/>
              </w:rPr>
            </w:pPr>
          </w:p>
        </w:tc>
        <w:tc>
          <w:tcPr>
            <w:tcW w:w="2070" w:type="dxa"/>
            <w:vAlign w:val="center"/>
          </w:tcPr>
          <w:p w14:paraId="45CE7749" w14:textId="3018FE79" w:rsidR="00425783" w:rsidRPr="00425783" w:rsidRDefault="00425783" w:rsidP="00CE2296">
            <w:pPr>
              <w:jc w:val="center"/>
              <w:rPr>
                <w:rFonts w:ascii="Times New Roman" w:hAnsi="Times New Roman" w:cs="Times New Roman"/>
                <w:u w:val="single"/>
              </w:rPr>
            </w:pPr>
            <w:r w:rsidRPr="00425783">
              <w:rPr>
                <w:rFonts w:ascii="Times New Roman" w:hAnsi="Times New Roman" w:cs="Times New Roman"/>
                <w:color w:val="000000"/>
              </w:rPr>
              <w:t>0.9028</w:t>
            </w:r>
          </w:p>
        </w:tc>
        <w:tc>
          <w:tcPr>
            <w:tcW w:w="2370" w:type="dxa"/>
            <w:vAlign w:val="center"/>
          </w:tcPr>
          <w:p w14:paraId="1CC2F567" w14:textId="1E04C78C" w:rsidR="00425783" w:rsidRPr="00425783" w:rsidRDefault="00425783" w:rsidP="00CE2296">
            <w:pPr>
              <w:jc w:val="center"/>
              <w:rPr>
                <w:rFonts w:ascii="Times New Roman" w:hAnsi="Times New Roman" w:cs="Times New Roman"/>
                <w:u w:val="single"/>
              </w:rPr>
            </w:pPr>
            <w:r w:rsidRPr="00425783">
              <w:rPr>
                <w:rFonts w:ascii="Times New Roman" w:hAnsi="Times New Roman" w:cs="Times New Roman"/>
                <w:color w:val="000000"/>
              </w:rPr>
              <w:t>0.9143</w:t>
            </w:r>
          </w:p>
        </w:tc>
        <w:tc>
          <w:tcPr>
            <w:tcW w:w="1791" w:type="dxa"/>
            <w:vAlign w:val="center"/>
          </w:tcPr>
          <w:p w14:paraId="7E4D27A3" w14:textId="27904990" w:rsidR="00425783" w:rsidRPr="00425783" w:rsidRDefault="00425783" w:rsidP="00CE2296">
            <w:pPr>
              <w:jc w:val="center"/>
              <w:rPr>
                <w:rFonts w:ascii="Times New Roman" w:hAnsi="Times New Roman" w:cs="Times New Roman"/>
                <w:u w:val="single"/>
              </w:rPr>
            </w:pPr>
            <w:r w:rsidRPr="00425783">
              <w:rPr>
                <w:rFonts w:ascii="Times New Roman" w:hAnsi="Times New Roman" w:cs="Times New Roman"/>
                <w:color w:val="000000"/>
              </w:rPr>
              <w:t>0.0054</w:t>
            </w:r>
          </w:p>
        </w:tc>
      </w:tr>
      <w:tr w:rsidR="00425783" w:rsidRPr="00425783" w14:paraId="5DD8719C" w14:textId="77777777" w:rsidTr="00CE2296">
        <w:trPr>
          <w:trHeight w:val="449"/>
        </w:trPr>
        <w:tc>
          <w:tcPr>
            <w:tcW w:w="2785" w:type="dxa"/>
            <w:vAlign w:val="center"/>
          </w:tcPr>
          <w:p w14:paraId="0CB1D37E" w14:textId="3C29168B" w:rsidR="00425783" w:rsidRPr="00425783" w:rsidRDefault="00CE2296" w:rsidP="00CE2296">
            <w:pPr>
              <w:jc w:val="center"/>
              <w:rPr>
                <w:rFonts w:ascii="Times New Roman" w:hAnsi="Times New Roman" w:cs="Times New Roman"/>
                <w:vanish/>
              </w:rPr>
            </w:pPr>
            <w:r>
              <w:rPr>
                <w:rFonts w:ascii="Times New Roman" w:hAnsi="Times New Roman" w:cs="Times New Roman"/>
              </w:rPr>
              <w:t>Decision Tree</w:t>
            </w:r>
          </w:p>
          <w:p w14:paraId="3E817B35" w14:textId="77777777" w:rsidR="00425783" w:rsidRPr="00425783" w:rsidRDefault="00425783" w:rsidP="00CE2296">
            <w:pPr>
              <w:jc w:val="center"/>
              <w:rPr>
                <w:rFonts w:ascii="Times New Roman" w:hAnsi="Times New Roman" w:cs="Times New Roman"/>
                <w:u w:val="single"/>
              </w:rPr>
            </w:pPr>
          </w:p>
        </w:tc>
        <w:tc>
          <w:tcPr>
            <w:tcW w:w="2070" w:type="dxa"/>
            <w:vAlign w:val="center"/>
          </w:tcPr>
          <w:p w14:paraId="0860814A" w14:textId="2905C623" w:rsidR="00425783" w:rsidRPr="00425783" w:rsidRDefault="00425783" w:rsidP="00CE2296">
            <w:pPr>
              <w:jc w:val="center"/>
              <w:rPr>
                <w:rFonts w:ascii="Times New Roman" w:hAnsi="Times New Roman" w:cs="Times New Roman"/>
                <w:u w:val="single"/>
              </w:rPr>
            </w:pPr>
            <w:r w:rsidRPr="00425783">
              <w:rPr>
                <w:rFonts w:ascii="Times New Roman" w:hAnsi="Times New Roman" w:cs="Times New Roman"/>
                <w:color w:val="000000"/>
              </w:rPr>
              <w:t>0.8991</w:t>
            </w:r>
          </w:p>
        </w:tc>
        <w:tc>
          <w:tcPr>
            <w:tcW w:w="2370" w:type="dxa"/>
            <w:vAlign w:val="center"/>
          </w:tcPr>
          <w:p w14:paraId="794CAFF9" w14:textId="2AA77515" w:rsidR="00425783" w:rsidRPr="00425783" w:rsidRDefault="00425783" w:rsidP="00CE2296">
            <w:pPr>
              <w:jc w:val="center"/>
              <w:rPr>
                <w:rFonts w:ascii="Times New Roman" w:hAnsi="Times New Roman" w:cs="Times New Roman"/>
                <w:u w:val="single"/>
              </w:rPr>
            </w:pPr>
            <w:r w:rsidRPr="00425783">
              <w:rPr>
                <w:rFonts w:ascii="Times New Roman" w:hAnsi="Times New Roman" w:cs="Times New Roman"/>
                <w:color w:val="000000"/>
              </w:rPr>
              <w:t>0.8827</w:t>
            </w:r>
          </w:p>
        </w:tc>
        <w:tc>
          <w:tcPr>
            <w:tcW w:w="1791" w:type="dxa"/>
            <w:vAlign w:val="center"/>
          </w:tcPr>
          <w:p w14:paraId="0E07D73A" w14:textId="0D469251" w:rsidR="00425783" w:rsidRPr="00425783" w:rsidRDefault="00425783" w:rsidP="00CE2296">
            <w:pPr>
              <w:jc w:val="center"/>
              <w:rPr>
                <w:rFonts w:ascii="Times New Roman" w:hAnsi="Times New Roman" w:cs="Times New Roman"/>
                <w:u w:val="single"/>
              </w:rPr>
            </w:pPr>
            <w:r w:rsidRPr="00425783">
              <w:rPr>
                <w:rFonts w:ascii="Times New Roman" w:hAnsi="Times New Roman" w:cs="Times New Roman"/>
                <w:color w:val="000000"/>
              </w:rPr>
              <w:t>0.0126</w:t>
            </w:r>
          </w:p>
        </w:tc>
      </w:tr>
      <w:tr w:rsidR="00425783" w:rsidRPr="00425783" w14:paraId="5F503D04" w14:textId="77777777" w:rsidTr="00CE2296">
        <w:trPr>
          <w:trHeight w:val="431"/>
        </w:trPr>
        <w:tc>
          <w:tcPr>
            <w:tcW w:w="2785" w:type="dxa"/>
            <w:vAlign w:val="center"/>
          </w:tcPr>
          <w:p w14:paraId="4B6341EB" w14:textId="258CAC12" w:rsidR="00425783" w:rsidRPr="00425783" w:rsidRDefault="00CE2296" w:rsidP="00CE2296">
            <w:pPr>
              <w:jc w:val="center"/>
              <w:rPr>
                <w:rFonts w:ascii="Times New Roman" w:hAnsi="Times New Roman" w:cs="Times New Roman"/>
                <w:vanish/>
              </w:rPr>
            </w:pPr>
            <w:r>
              <w:rPr>
                <w:rFonts w:ascii="Times New Roman" w:hAnsi="Times New Roman" w:cs="Times New Roman"/>
              </w:rPr>
              <w:t>SVM</w:t>
            </w:r>
          </w:p>
          <w:p w14:paraId="538B4796" w14:textId="77777777" w:rsidR="00425783" w:rsidRPr="00425783" w:rsidRDefault="00425783" w:rsidP="00CE2296">
            <w:pPr>
              <w:jc w:val="center"/>
              <w:rPr>
                <w:rFonts w:ascii="Times New Roman" w:hAnsi="Times New Roman" w:cs="Times New Roman"/>
                <w:u w:val="single"/>
              </w:rPr>
            </w:pPr>
          </w:p>
        </w:tc>
        <w:tc>
          <w:tcPr>
            <w:tcW w:w="2070" w:type="dxa"/>
            <w:vAlign w:val="center"/>
          </w:tcPr>
          <w:p w14:paraId="21461E22" w14:textId="5A41E3A4" w:rsidR="00425783" w:rsidRPr="00425783" w:rsidRDefault="00425783" w:rsidP="00CE2296">
            <w:pPr>
              <w:jc w:val="center"/>
              <w:rPr>
                <w:rFonts w:ascii="Times New Roman" w:hAnsi="Times New Roman" w:cs="Times New Roman"/>
                <w:u w:val="single"/>
              </w:rPr>
            </w:pPr>
            <w:r w:rsidRPr="00425783">
              <w:rPr>
                <w:rFonts w:ascii="Times New Roman" w:hAnsi="Times New Roman" w:cs="Times New Roman"/>
                <w:color w:val="000000"/>
              </w:rPr>
              <w:t>0.8736</w:t>
            </w:r>
          </w:p>
        </w:tc>
        <w:tc>
          <w:tcPr>
            <w:tcW w:w="2370" w:type="dxa"/>
            <w:vAlign w:val="center"/>
          </w:tcPr>
          <w:p w14:paraId="19FED39F" w14:textId="3BB80089" w:rsidR="00425783" w:rsidRPr="00425783" w:rsidRDefault="00425783" w:rsidP="00CE2296">
            <w:pPr>
              <w:jc w:val="center"/>
              <w:rPr>
                <w:rFonts w:ascii="Times New Roman" w:hAnsi="Times New Roman" w:cs="Times New Roman"/>
                <w:u w:val="single"/>
              </w:rPr>
            </w:pPr>
            <w:r w:rsidRPr="00425783">
              <w:rPr>
                <w:rFonts w:ascii="Times New Roman" w:hAnsi="Times New Roman" w:cs="Times New Roman"/>
                <w:color w:val="000000"/>
              </w:rPr>
              <w:t>0.8669</w:t>
            </w:r>
          </w:p>
        </w:tc>
        <w:tc>
          <w:tcPr>
            <w:tcW w:w="1791" w:type="dxa"/>
            <w:vAlign w:val="center"/>
          </w:tcPr>
          <w:p w14:paraId="6009495C" w14:textId="363899F6" w:rsidR="00425783" w:rsidRPr="00425783" w:rsidRDefault="00425783" w:rsidP="00CE2296">
            <w:pPr>
              <w:jc w:val="center"/>
              <w:rPr>
                <w:rFonts w:ascii="Times New Roman" w:hAnsi="Times New Roman" w:cs="Times New Roman"/>
                <w:u w:val="single"/>
              </w:rPr>
            </w:pPr>
            <w:r w:rsidRPr="00425783">
              <w:rPr>
                <w:rFonts w:ascii="Times New Roman" w:hAnsi="Times New Roman" w:cs="Times New Roman"/>
                <w:color w:val="000000"/>
              </w:rPr>
              <w:t>0.0064</w:t>
            </w:r>
          </w:p>
        </w:tc>
      </w:tr>
      <w:tr w:rsidR="00425783" w:rsidRPr="00425783" w14:paraId="2F52D41E" w14:textId="77777777" w:rsidTr="00CE2296">
        <w:trPr>
          <w:trHeight w:val="449"/>
        </w:trPr>
        <w:tc>
          <w:tcPr>
            <w:tcW w:w="2785" w:type="dxa"/>
            <w:vAlign w:val="center"/>
          </w:tcPr>
          <w:p w14:paraId="5F54E0AD" w14:textId="27E28FA3" w:rsidR="00425783" w:rsidRPr="00425783" w:rsidRDefault="00CE2296" w:rsidP="00CE2296">
            <w:pPr>
              <w:jc w:val="center"/>
              <w:rPr>
                <w:rFonts w:ascii="Times New Roman" w:hAnsi="Times New Roman" w:cs="Times New Roman"/>
                <w:vanish/>
              </w:rPr>
            </w:pPr>
            <w:r>
              <w:rPr>
                <w:rFonts w:ascii="Times New Roman" w:hAnsi="Times New Roman" w:cs="Times New Roman"/>
              </w:rPr>
              <w:t>Logistic Regression</w:t>
            </w:r>
          </w:p>
          <w:p w14:paraId="2441A031" w14:textId="77777777" w:rsidR="00425783" w:rsidRPr="00425783" w:rsidRDefault="00425783" w:rsidP="00CE2296">
            <w:pPr>
              <w:jc w:val="center"/>
              <w:rPr>
                <w:rFonts w:ascii="Times New Roman" w:hAnsi="Times New Roman" w:cs="Times New Roman"/>
                <w:u w:val="single"/>
              </w:rPr>
            </w:pPr>
          </w:p>
        </w:tc>
        <w:tc>
          <w:tcPr>
            <w:tcW w:w="2070" w:type="dxa"/>
            <w:vAlign w:val="center"/>
          </w:tcPr>
          <w:p w14:paraId="04AB3432" w14:textId="1426C72F" w:rsidR="00425783" w:rsidRPr="00425783" w:rsidRDefault="00425783" w:rsidP="00CE2296">
            <w:pPr>
              <w:jc w:val="center"/>
              <w:rPr>
                <w:rFonts w:ascii="Times New Roman" w:hAnsi="Times New Roman" w:cs="Times New Roman"/>
                <w:u w:val="single"/>
              </w:rPr>
            </w:pPr>
            <w:r w:rsidRPr="00425783">
              <w:rPr>
                <w:rFonts w:ascii="Times New Roman" w:hAnsi="Times New Roman" w:cs="Times New Roman"/>
                <w:color w:val="000000"/>
              </w:rPr>
              <w:t>0.8287</w:t>
            </w:r>
          </w:p>
        </w:tc>
        <w:tc>
          <w:tcPr>
            <w:tcW w:w="2370" w:type="dxa"/>
            <w:vAlign w:val="center"/>
          </w:tcPr>
          <w:p w14:paraId="36FE2513" w14:textId="4F83D04A" w:rsidR="00425783" w:rsidRPr="00425783" w:rsidRDefault="00425783" w:rsidP="00CE2296">
            <w:pPr>
              <w:jc w:val="center"/>
              <w:rPr>
                <w:rFonts w:ascii="Times New Roman" w:hAnsi="Times New Roman" w:cs="Times New Roman"/>
                <w:u w:val="single"/>
              </w:rPr>
            </w:pPr>
            <w:r w:rsidRPr="00425783">
              <w:rPr>
                <w:rFonts w:ascii="Times New Roman" w:hAnsi="Times New Roman" w:cs="Times New Roman"/>
                <w:color w:val="000000"/>
              </w:rPr>
              <w:t>0.8329</w:t>
            </w:r>
          </w:p>
        </w:tc>
        <w:tc>
          <w:tcPr>
            <w:tcW w:w="1791" w:type="dxa"/>
            <w:vAlign w:val="center"/>
          </w:tcPr>
          <w:p w14:paraId="4EE12B9C" w14:textId="0E1837AA" w:rsidR="00425783" w:rsidRPr="00425783" w:rsidRDefault="00425783" w:rsidP="00CE2296">
            <w:pPr>
              <w:jc w:val="center"/>
              <w:rPr>
                <w:rFonts w:ascii="Times New Roman" w:hAnsi="Times New Roman" w:cs="Times New Roman"/>
                <w:u w:val="single"/>
              </w:rPr>
            </w:pPr>
            <w:r w:rsidRPr="00425783">
              <w:rPr>
                <w:rFonts w:ascii="Times New Roman" w:hAnsi="Times New Roman" w:cs="Times New Roman"/>
                <w:color w:val="000000"/>
              </w:rPr>
              <w:t>0.0129</w:t>
            </w:r>
          </w:p>
        </w:tc>
      </w:tr>
    </w:tbl>
    <w:p w14:paraId="40E4C538" w14:textId="3EBB8DF7" w:rsidR="00987145" w:rsidRDefault="00987145">
      <w:pPr>
        <w:rPr>
          <w:rFonts w:ascii="Times New Roman" w:hAnsi="Times New Roman" w:cs="Times New Roman"/>
          <w:sz w:val="28"/>
          <w:szCs w:val="28"/>
          <w:u w:val="single"/>
        </w:rPr>
      </w:pPr>
    </w:p>
    <w:p w14:paraId="3C42070F" w14:textId="77777777" w:rsidR="00CE2296" w:rsidRDefault="00CE2296">
      <w:pPr>
        <w:rPr>
          <w:rFonts w:ascii="Times New Roman" w:hAnsi="Times New Roman" w:cs="Times New Roman"/>
          <w:sz w:val="28"/>
          <w:szCs w:val="28"/>
          <w:u w:val="single"/>
        </w:rPr>
      </w:pPr>
    </w:p>
    <w:p w14:paraId="763B764E" w14:textId="10D9784E" w:rsidR="00915841" w:rsidRDefault="00915841">
      <w:pPr>
        <w:rPr>
          <w:rFonts w:ascii="Times New Roman" w:hAnsi="Times New Roman" w:cs="Times New Roman"/>
          <w:sz w:val="28"/>
          <w:szCs w:val="28"/>
          <w:u w:val="single"/>
        </w:rPr>
      </w:pPr>
      <w:r w:rsidRPr="00915841">
        <w:rPr>
          <w:rFonts w:ascii="Times New Roman" w:hAnsi="Times New Roman" w:cs="Times New Roman"/>
          <w:noProof/>
          <w:sz w:val="28"/>
          <w:szCs w:val="28"/>
          <w:u w:val="single"/>
          <w:lang w:eastAsia="en-US" w:bidi="ta-IN"/>
        </w:rPr>
        <w:drawing>
          <wp:inline distT="0" distB="0" distL="0" distR="0" wp14:anchorId="01E90734" wp14:editId="41CCEBE5">
            <wp:extent cx="5731510" cy="3422650"/>
            <wp:effectExtent l="0" t="0" r="0" b="6350"/>
            <wp:docPr id="15367444" name="Picture 1" descr="A graph with blue and green strip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67444" name="Picture 1" descr="A graph with blue and green stripes&#10;&#10;Description automatically generated"/>
                    <pic:cNvPicPr/>
                  </pic:nvPicPr>
                  <pic:blipFill>
                    <a:blip r:embed="rId20"/>
                    <a:stretch>
                      <a:fillRect/>
                    </a:stretch>
                  </pic:blipFill>
                  <pic:spPr>
                    <a:xfrm>
                      <a:off x="0" y="0"/>
                      <a:ext cx="5731510" cy="3422650"/>
                    </a:xfrm>
                    <a:prstGeom prst="rect">
                      <a:avLst/>
                    </a:prstGeom>
                  </pic:spPr>
                </pic:pic>
              </a:graphicData>
            </a:graphic>
          </wp:inline>
        </w:drawing>
      </w:r>
    </w:p>
    <w:p w14:paraId="192684ED" w14:textId="1A14B7FB" w:rsidR="00915841" w:rsidRDefault="00915841">
      <w:pPr>
        <w:spacing w:line="278" w:lineRule="auto"/>
        <w:rPr>
          <w:rFonts w:ascii="Times New Roman" w:hAnsi="Times New Roman" w:cs="Times New Roman"/>
          <w:sz w:val="28"/>
          <w:szCs w:val="28"/>
          <w:u w:val="single"/>
        </w:rPr>
      </w:pPr>
      <w:r>
        <w:rPr>
          <w:rFonts w:ascii="Times New Roman" w:hAnsi="Times New Roman" w:cs="Times New Roman"/>
          <w:sz w:val="28"/>
          <w:szCs w:val="28"/>
          <w:u w:val="single"/>
        </w:rPr>
        <w:br w:type="page"/>
      </w:r>
    </w:p>
    <w:p w14:paraId="27E2E07E" w14:textId="5B562AD9" w:rsidR="00915841" w:rsidRDefault="00915841">
      <w:pPr>
        <w:rPr>
          <w:rFonts w:ascii="Times New Roman" w:hAnsi="Times New Roman" w:cs="Times New Roman"/>
          <w:b/>
          <w:bCs/>
          <w:sz w:val="32"/>
          <w:szCs w:val="32"/>
        </w:rPr>
      </w:pPr>
      <w:r w:rsidRPr="00915841">
        <w:rPr>
          <w:rFonts w:ascii="Times New Roman" w:hAnsi="Times New Roman" w:cs="Times New Roman"/>
          <w:b/>
          <w:bCs/>
          <w:sz w:val="32"/>
          <w:szCs w:val="32"/>
        </w:rPr>
        <w:lastRenderedPageBreak/>
        <w:t xml:space="preserve">Final Model Selected </w:t>
      </w:r>
      <w:r>
        <w:rPr>
          <w:rFonts w:ascii="Times New Roman" w:hAnsi="Times New Roman" w:cs="Times New Roman"/>
          <w:b/>
          <w:bCs/>
          <w:sz w:val="32"/>
          <w:szCs w:val="32"/>
        </w:rPr>
        <w:t>–</w:t>
      </w:r>
      <w:r w:rsidRPr="00915841">
        <w:rPr>
          <w:rFonts w:ascii="Times New Roman" w:hAnsi="Times New Roman" w:cs="Times New Roman"/>
          <w:b/>
          <w:bCs/>
          <w:sz w:val="32"/>
          <w:szCs w:val="32"/>
        </w:rPr>
        <w:t xml:space="preserve"> XGBoost</w:t>
      </w:r>
    </w:p>
    <w:p w14:paraId="20CB751C" w14:textId="77777777" w:rsidR="0048123C" w:rsidRDefault="0048123C" w:rsidP="00987145">
      <w:pPr>
        <w:pStyle w:val="NormalWeb"/>
        <w:jc w:val="both"/>
        <w:rPr>
          <w:color w:val="000000"/>
        </w:rPr>
      </w:pPr>
      <w:r>
        <w:rPr>
          <w:color w:val="000000"/>
        </w:rPr>
        <w:t>After evaluating all developed models based on accuracy, cross-validation results, confusion matrices, and ROC curves, the</w:t>
      </w:r>
      <w:r>
        <w:rPr>
          <w:rStyle w:val="apple-converted-space"/>
          <w:rFonts w:eastAsiaTheme="majorEastAsia"/>
          <w:color w:val="000000"/>
        </w:rPr>
        <w:t> </w:t>
      </w:r>
      <w:r>
        <w:rPr>
          <w:rStyle w:val="Strong"/>
          <w:rFonts w:eastAsiaTheme="majorEastAsia"/>
          <w:color w:val="000000"/>
        </w:rPr>
        <w:t>tuned XGBoost (Extreme Gradient Boosting)</w:t>
      </w:r>
      <w:r>
        <w:rPr>
          <w:rStyle w:val="apple-converted-space"/>
          <w:rFonts w:eastAsiaTheme="majorEastAsia"/>
          <w:color w:val="000000"/>
        </w:rPr>
        <w:t> </w:t>
      </w:r>
      <w:r>
        <w:rPr>
          <w:color w:val="000000"/>
        </w:rPr>
        <w:t>model was selected as the final predictive model for student graduation and dropout classification.</w:t>
      </w:r>
    </w:p>
    <w:p w14:paraId="0474F508" w14:textId="38B61C9A" w:rsidR="0048123C" w:rsidRPr="0048123C" w:rsidRDefault="0048123C" w:rsidP="00987145">
      <w:pPr>
        <w:pStyle w:val="NormalWeb"/>
        <w:jc w:val="both"/>
        <w:rPr>
          <w:color w:val="000000"/>
        </w:rPr>
      </w:pPr>
      <w:r>
        <w:rPr>
          <w:color w:val="000000"/>
        </w:rPr>
        <w:t>XGBoost demonstrated the</w:t>
      </w:r>
      <w:r>
        <w:rPr>
          <w:rStyle w:val="apple-converted-space"/>
          <w:rFonts w:eastAsiaTheme="majorEastAsia"/>
          <w:color w:val="000000"/>
        </w:rPr>
        <w:t> </w:t>
      </w:r>
      <w:r>
        <w:rPr>
          <w:rStyle w:val="Strong"/>
          <w:rFonts w:eastAsiaTheme="majorEastAsia"/>
          <w:color w:val="000000"/>
        </w:rPr>
        <w:t>highest overall accuracy</w:t>
      </w:r>
      <w:r>
        <w:rPr>
          <w:rStyle w:val="apple-converted-space"/>
          <w:rFonts w:eastAsiaTheme="majorEastAsia"/>
          <w:color w:val="000000"/>
        </w:rPr>
        <w:t> </w:t>
      </w:r>
      <w:r>
        <w:rPr>
          <w:color w:val="000000"/>
        </w:rPr>
        <w:t>among all models, along with</w:t>
      </w:r>
      <w:r>
        <w:rPr>
          <w:rStyle w:val="apple-converted-space"/>
          <w:rFonts w:eastAsiaTheme="majorEastAsia"/>
          <w:color w:val="000000"/>
        </w:rPr>
        <w:t> </w:t>
      </w:r>
      <w:r w:rsidRPr="0048123C">
        <w:rPr>
          <w:rStyle w:val="Strong"/>
          <w:rFonts w:eastAsiaTheme="majorEastAsia"/>
          <w:b w:val="0"/>
          <w:bCs w:val="0"/>
          <w:color w:val="000000"/>
        </w:rPr>
        <w:t>excellent</w:t>
      </w:r>
      <w:r>
        <w:rPr>
          <w:rStyle w:val="Strong"/>
          <w:rFonts w:eastAsiaTheme="majorEastAsia"/>
          <w:color w:val="000000"/>
        </w:rPr>
        <w:t xml:space="preserve"> cross-validation stability </w:t>
      </w:r>
      <w:r>
        <w:rPr>
          <w:color w:val="000000"/>
        </w:rPr>
        <w:t>and a</w:t>
      </w:r>
      <w:r>
        <w:rPr>
          <w:rStyle w:val="apple-converted-space"/>
          <w:rFonts w:eastAsiaTheme="majorEastAsia"/>
          <w:color w:val="000000"/>
        </w:rPr>
        <w:t> </w:t>
      </w:r>
      <w:r>
        <w:rPr>
          <w:rStyle w:val="Strong"/>
          <w:rFonts w:eastAsiaTheme="majorEastAsia"/>
          <w:color w:val="000000"/>
        </w:rPr>
        <w:t>high AUC value</w:t>
      </w:r>
      <w:r>
        <w:rPr>
          <w:rStyle w:val="apple-converted-space"/>
          <w:rFonts w:eastAsiaTheme="majorEastAsia"/>
          <w:color w:val="000000"/>
        </w:rPr>
        <w:t> </w:t>
      </w:r>
      <w:r>
        <w:rPr>
          <w:color w:val="000000"/>
        </w:rPr>
        <w:t>in the ROC analysis. The confusion matrix showed that the model correctly identified most dropout and graduate cases, with minimal misclassifications.</w:t>
      </w:r>
    </w:p>
    <w:p w14:paraId="21D399DB" w14:textId="6EA8DA1F" w:rsidR="0048123C" w:rsidRDefault="00723E04">
      <w:pPr>
        <w:rPr>
          <w:rFonts w:ascii="Times New Roman" w:hAnsi="Times New Roman" w:cs="Times New Roman"/>
          <w:b/>
          <w:bCs/>
          <w:sz w:val="32"/>
          <w:szCs w:val="32"/>
        </w:rPr>
      </w:pPr>
      <w:r w:rsidRPr="00723E04">
        <w:rPr>
          <w:rFonts w:ascii="Times New Roman" w:hAnsi="Times New Roman" w:cs="Times New Roman"/>
          <w:b/>
          <w:bCs/>
          <w:noProof/>
          <w:sz w:val="32"/>
          <w:szCs w:val="32"/>
          <w:lang w:eastAsia="en-US" w:bidi="ta-IN"/>
        </w:rPr>
        <w:drawing>
          <wp:inline distT="0" distB="0" distL="0" distR="0" wp14:anchorId="349E8665" wp14:editId="018EA196">
            <wp:extent cx="4093828" cy="3157105"/>
            <wp:effectExtent l="0" t="0" r="0" b="5715"/>
            <wp:docPr id="10008309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30983" name=""/>
                    <pic:cNvPicPr/>
                  </pic:nvPicPr>
                  <pic:blipFill>
                    <a:blip r:embed="rId21"/>
                    <a:stretch>
                      <a:fillRect/>
                    </a:stretch>
                  </pic:blipFill>
                  <pic:spPr>
                    <a:xfrm>
                      <a:off x="0" y="0"/>
                      <a:ext cx="4113492" cy="3172269"/>
                    </a:xfrm>
                    <a:prstGeom prst="rect">
                      <a:avLst/>
                    </a:prstGeom>
                  </pic:spPr>
                </pic:pic>
              </a:graphicData>
            </a:graphic>
          </wp:inline>
        </w:drawing>
      </w:r>
    </w:p>
    <w:p w14:paraId="07EE5FBD" w14:textId="47212FEB" w:rsidR="0048123C" w:rsidRDefault="0048123C" w:rsidP="00987145">
      <w:pPr>
        <w:jc w:val="both"/>
        <w:rPr>
          <w:rFonts w:ascii="Times New Roman" w:hAnsi="Times New Roman" w:cs="Times New Roman"/>
          <w:color w:val="000000"/>
        </w:rPr>
      </w:pPr>
      <w:r>
        <w:rPr>
          <w:rFonts w:ascii="Times New Roman" w:hAnsi="Times New Roman" w:cs="Times New Roman"/>
          <w:color w:val="000000"/>
        </w:rPr>
        <w:t>T</w:t>
      </w:r>
      <w:r w:rsidRPr="0048123C">
        <w:rPr>
          <w:rFonts w:ascii="Times New Roman" w:hAnsi="Times New Roman" w:cs="Times New Roman"/>
          <w:color w:val="000000"/>
        </w:rPr>
        <w:t>he learning curve of the tuned XGBoost model further confirmed that it achieved a</w:t>
      </w:r>
      <w:r w:rsidRPr="0048123C">
        <w:rPr>
          <w:rStyle w:val="apple-converted-space"/>
          <w:rFonts w:ascii="Times New Roman" w:hAnsi="Times New Roman" w:cs="Times New Roman"/>
          <w:color w:val="000000"/>
        </w:rPr>
        <w:t> </w:t>
      </w:r>
      <w:r w:rsidRPr="0048123C">
        <w:rPr>
          <w:rStyle w:val="Strong"/>
          <w:rFonts w:ascii="Times New Roman" w:hAnsi="Times New Roman" w:cs="Times New Roman"/>
          <w:color w:val="000000"/>
        </w:rPr>
        <w:t>good balance between bias and variance</w:t>
      </w:r>
      <w:r w:rsidRPr="0048123C">
        <w:rPr>
          <w:rFonts w:ascii="Times New Roman" w:hAnsi="Times New Roman" w:cs="Times New Roman"/>
          <w:color w:val="000000"/>
        </w:rPr>
        <w:t>, indicating strong generalization to unseen data without overfitting.</w:t>
      </w:r>
    </w:p>
    <w:p w14:paraId="2DD2A2F2" w14:textId="77777777" w:rsidR="0048123C" w:rsidRDefault="0048123C" w:rsidP="00987145">
      <w:pPr>
        <w:pStyle w:val="NormalWeb"/>
        <w:jc w:val="both"/>
        <w:rPr>
          <w:color w:val="000000"/>
        </w:rPr>
      </w:pPr>
      <w:r>
        <w:rPr>
          <w:color w:val="000000"/>
        </w:rPr>
        <w:t>The main advantages of XGBoost that contributed to its superior performance include:</w:t>
      </w:r>
    </w:p>
    <w:p w14:paraId="04C1EFD1" w14:textId="77777777" w:rsidR="0048123C" w:rsidRDefault="0048123C" w:rsidP="00987145">
      <w:pPr>
        <w:pStyle w:val="NormalWeb"/>
        <w:numPr>
          <w:ilvl w:val="0"/>
          <w:numId w:val="1"/>
        </w:numPr>
        <w:jc w:val="both"/>
        <w:rPr>
          <w:color w:val="000000"/>
        </w:rPr>
      </w:pPr>
      <w:r>
        <w:rPr>
          <w:color w:val="000000"/>
        </w:rPr>
        <w:t>Ability to handle complex nonlinear relationships in the data</w:t>
      </w:r>
    </w:p>
    <w:p w14:paraId="1F19C67F" w14:textId="77777777" w:rsidR="0048123C" w:rsidRDefault="0048123C" w:rsidP="00987145">
      <w:pPr>
        <w:pStyle w:val="NormalWeb"/>
        <w:numPr>
          <w:ilvl w:val="0"/>
          <w:numId w:val="1"/>
        </w:numPr>
        <w:jc w:val="both"/>
        <w:rPr>
          <w:color w:val="000000"/>
        </w:rPr>
      </w:pPr>
      <w:r>
        <w:rPr>
          <w:color w:val="000000"/>
        </w:rPr>
        <w:t>Built-in regularization techniques to prevent overfitting</w:t>
      </w:r>
    </w:p>
    <w:p w14:paraId="3AE0B800" w14:textId="77777777" w:rsidR="0048123C" w:rsidRDefault="0048123C" w:rsidP="00987145">
      <w:pPr>
        <w:pStyle w:val="NormalWeb"/>
        <w:numPr>
          <w:ilvl w:val="0"/>
          <w:numId w:val="1"/>
        </w:numPr>
        <w:jc w:val="both"/>
        <w:rPr>
          <w:color w:val="000000"/>
        </w:rPr>
      </w:pPr>
      <w:r>
        <w:rPr>
          <w:color w:val="000000"/>
        </w:rPr>
        <w:t>Efficient computation and scalability for large datasets</w:t>
      </w:r>
    </w:p>
    <w:p w14:paraId="59FFA4E0" w14:textId="77777777" w:rsidR="0048123C" w:rsidRDefault="0048123C" w:rsidP="00987145">
      <w:pPr>
        <w:pStyle w:val="NormalWeb"/>
        <w:jc w:val="both"/>
        <w:rPr>
          <w:color w:val="000000"/>
        </w:rPr>
      </w:pPr>
      <w:r>
        <w:rPr>
          <w:color w:val="000000"/>
        </w:rPr>
        <w:t>Therefore, the tuned XGBoost model was finalized as the most suitable and reliable algorithm for predicting student retention outcomes. Its strong predictive capability and stable performance make it an effective choice for practical use in educational analytics and early intervention systems.</w:t>
      </w:r>
    </w:p>
    <w:p w14:paraId="0E132A6D" w14:textId="77777777" w:rsidR="0048123C" w:rsidRPr="0048123C" w:rsidRDefault="0048123C">
      <w:pPr>
        <w:rPr>
          <w:rFonts w:ascii="Times New Roman" w:hAnsi="Times New Roman" w:cs="Times New Roman"/>
          <w:b/>
          <w:bCs/>
        </w:rPr>
      </w:pPr>
    </w:p>
    <w:sectPr w:rsidR="0048123C" w:rsidRPr="0048123C" w:rsidSect="00987145">
      <w:footerReference w:type="even" r:id="rId22"/>
      <w:footerReference w:type="default" r:id="rId23"/>
      <w:pgSz w:w="11906" w:h="16838"/>
      <w:pgMar w:top="99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516DCCE" w14:textId="77777777" w:rsidR="00730304" w:rsidRDefault="00730304" w:rsidP="0048123C">
      <w:pPr>
        <w:spacing w:after="0" w:line="240" w:lineRule="auto"/>
      </w:pPr>
      <w:r>
        <w:separator/>
      </w:r>
    </w:p>
  </w:endnote>
  <w:endnote w:type="continuationSeparator" w:id="0">
    <w:p w14:paraId="4C60BF61" w14:textId="77777777" w:rsidR="00730304" w:rsidRDefault="00730304" w:rsidP="0048123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Iskoola Pota">
    <w:panose1 w:val="020B0502040204020203"/>
    <w:charset w:val="00"/>
    <w:family w:val="swiss"/>
    <w:pitch w:val="variable"/>
    <w:sig w:usb0="00000003" w:usb1="00000000" w:usb2="00000200" w:usb3="00000000" w:csb0="00000001" w:csb1="00000000"/>
  </w:font>
  <w:font w:name="Calibri Light">
    <w:panose1 w:val="020F0302020204030204"/>
    <w:charset w:val="00"/>
    <w:family w:val="swiss"/>
    <w:pitch w:val="variable"/>
    <w:sig w:usb0="E4002EFF" w:usb1="C200247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Aptos">
    <w:altName w:val="Arial"/>
    <w:charset w:val="00"/>
    <w:family w:val="swiss"/>
    <w:pitch w:val="variable"/>
    <w:sig w:usb0="00000001" w:usb1="00000003" w:usb2="00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rPr>
        <w:rStyle w:val="PageNumber"/>
      </w:rPr>
      <w:id w:val="-1750348844"/>
      <w:docPartObj>
        <w:docPartGallery w:val="Page Numbers (Bottom of Page)"/>
        <w:docPartUnique/>
      </w:docPartObj>
    </w:sdtPr>
    <w:sdtEndPr>
      <w:rPr>
        <w:rStyle w:val="PageNumber"/>
      </w:rPr>
    </w:sdtEndPr>
    <w:sdtContent>
      <w:p w14:paraId="407E19D3" w14:textId="76F567C9" w:rsidR="0048123C" w:rsidRDefault="0048123C" w:rsidP="00C734E8">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74DC3F87" w14:textId="77777777" w:rsidR="0048123C" w:rsidRDefault="0048123C" w:rsidP="0048123C">
    <w:pPr>
      <w:pStyle w:val="Footer"/>
      <w:ind w:right="360"/>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rPr>
        <w:rStyle w:val="PageNumber"/>
      </w:rPr>
      <w:id w:val="2003312086"/>
      <w:docPartObj>
        <w:docPartGallery w:val="Page Numbers (Bottom of Page)"/>
        <w:docPartUnique/>
      </w:docPartObj>
    </w:sdtPr>
    <w:sdtEndPr>
      <w:rPr>
        <w:rStyle w:val="PageNumber"/>
      </w:rPr>
    </w:sdtEndPr>
    <w:sdtContent>
      <w:p w14:paraId="0F94D26D" w14:textId="621A5D6A" w:rsidR="0048123C" w:rsidRDefault="0048123C" w:rsidP="00C734E8">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sidR="00005BDF">
          <w:rPr>
            <w:rStyle w:val="PageNumber"/>
            <w:noProof/>
          </w:rPr>
          <w:t>6</w:t>
        </w:r>
        <w:r>
          <w:rPr>
            <w:rStyle w:val="PageNumber"/>
          </w:rPr>
          <w:fldChar w:fldCharType="end"/>
        </w:r>
      </w:p>
    </w:sdtContent>
  </w:sdt>
  <w:p w14:paraId="424FEF1C" w14:textId="77777777" w:rsidR="0048123C" w:rsidRDefault="0048123C" w:rsidP="0048123C">
    <w:pPr>
      <w:pStyle w:val="Footer"/>
      <w:ind w:right="360"/>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656177E2" w14:textId="77777777" w:rsidR="00730304" w:rsidRDefault="00730304" w:rsidP="0048123C">
      <w:pPr>
        <w:spacing w:after="0" w:line="240" w:lineRule="auto"/>
      </w:pPr>
      <w:r>
        <w:separator/>
      </w:r>
    </w:p>
  </w:footnote>
  <w:footnote w:type="continuationSeparator" w:id="0">
    <w:p w14:paraId="46079E6F" w14:textId="77777777" w:rsidR="00730304" w:rsidRDefault="00730304" w:rsidP="0048123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1C2C50"/>
    <w:multiLevelType w:val="multilevel"/>
    <w:tmpl w:val="476C7D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E35C4"/>
    <w:rsid w:val="00005BDF"/>
    <w:rsid w:val="00212392"/>
    <w:rsid w:val="002A7FF4"/>
    <w:rsid w:val="002E37BE"/>
    <w:rsid w:val="00425783"/>
    <w:rsid w:val="0044175C"/>
    <w:rsid w:val="0048123C"/>
    <w:rsid w:val="004E35C4"/>
    <w:rsid w:val="00661441"/>
    <w:rsid w:val="006D35B7"/>
    <w:rsid w:val="00723E04"/>
    <w:rsid w:val="00730304"/>
    <w:rsid w:val="00777696"/>
    <w:rsid w:val="00866F50"/>
    <w:rsid w:val="00915841"/>
    <w:rsid w:val="00987145"/>
    <w:rsid w:val="00AE5048"/>
    <w:rsid w:val="00B126E2"/>
    <w:rsid w:val="00B65F3B"/>
    <w:rsid w:val="00B7375C"/>
    <w:rsid w:val="00C92A7B"/>
    <w:rsid w:val="00CE2296"/>
    <w:rsid w:val="00D57868"/>
    <w:rsid w:val="00E24629"/>
    <w:rsid w:val="00FF61EA"/>
  </w:rsids>
  <m:mathPr>
    <m:mathFont m:val="Cambria Math"/>
    <m:brkBin m:val="before"/>
    <m:brkBinSub m:val="--"/>
    <m:smallFrac m:val="0"/>
    <m:dispDef/>
    <m:lMargin m:val="0"/>
    <m:rMargin m:val="0"/>
    <m:defJc m:val="centerGroup"/>
    <m:wrapIndent m:val="1440"/>
    <m:intLim m:val="subSup"/>
    <m:naryLim m:val="undOvr"/>
  </m:mathPr>
  <w:themeFontLang w:bidi="si-LK"/>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912522E"/>
  <w15:chartTrackingRefBased/>
  <w15:docId w15:val="{CF4969F6-6E93-664E-B67A-484EDD22DD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6D35B7"/>
    <w:pPr>
      <w:spacing w:line="279" w:lineRule="auto"/>
    </w:pPr>
    <w:rPr>
      <w:rFonts w:eastAsiaTheme="minorEastAsia"/>
      <w:kern w:val="0"/>
      <w:lang w:eastAsia="ja-JP"/>
      <w14:ligatures w14:val="none"/>
    </w:rPr>
  </w:style>
  <w:style w:type="paragraph" w:styleId="Heading1">
    <w:name w:val="heading 1"/>
    <w:basedOn w:val="Normal"/>
    <w:next w:val="Normal"/>
    <w:link w:val="Heading1Char"/>
    <w:uiPriority w:val="9"/>
    <w:qFormat/>
    <w:rsid w:val="004E35C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E35C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E35C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E35C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E35C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E35C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E35C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E35C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E35C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E35C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E35C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E35C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E35C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E35C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E35C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E35C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E35C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E35C4"/>
    <w:rPr>
      <w:rFonts w:eastAsiaTheme="majorEastAsia" w:cstheme="majorBidi"/>
      <w:color w:val="272727" w:themeColor="text1" w:themeTint="D8"/>
    </w:rPr>
  </w:style>
  <w:style w:type="paragraph" w:styleId="Title">
    <w:name w:val="Title"/>
    <w:basedOn w:val="Normal"/>
    <w:next w:val="Normal"/>
    <w:link w:val="TitleChar"/>
    <w:uiPriority w:val="10"/>
    <w:qFormat/>
    <w:rsid w:val="004E35C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E35C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E35C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E35C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E35C4"/>
    <w:pPr>
      <w:spacing w:before="160"/>
      <w:jc w:val="center"/>
    </w:pPr>
    <w:rPr>
      <w:i/>
      <w:iCs/>
      <w:color w:val="404040" w:themeColor="text1" w:themeTint="BF"/>
    </w:rPr>
  </w:style>
  <w:style w:type="character" w:customStyle="1" w:styleId="QuoteChar">
    <w:name w:val="Quote Char"/>
    <w:basedOn w:val="DefaultParagraphFont"/>
    <w:link w:val="Quote"/>
    <w:uiPriority w:val="29"/>
    <w:rsid w:val="004E35C4"/>
    <w:rPr>
      <w:rFonts w:cs="Arial Unicode MS"/>
      <w:i/>
      <w:iCs/>
      <w:color w:val="404040" w:themeColor="text1" w:themeTint="BF"/>
    </w:rPr>
  </w:style>
  <w:style w:type="paragraph" w:styleId="ListParagraph">
    <w:name w:val="List Paragraph"/>
    <w:basedOn w:val="Normal"/>
    <w:uiPriority w:val="34"/>
    <w:qFormat/>
    <w:rsid w:val="004E35C4"/>
    <w:pPr>
      <w:ind w:left="720"/>
      <w:contextualSpacing/>
    </w:pPr>
  </w:style>
  <w:style w:type="character" w:styleId="IntenseEmphasis">
    <w:name w:val="Intense Emphasis"/>
    <w:basedOn w:val="DefaultParagraphFont"/>
    <w:uiPriority w:val="21"/>
    <w:qFormat/>
    <w:rsid w:val="004E35C4"/>
    <w:rPr>
      <w:i/>
      <w:iCs/>
      <w:color w:val="2F5496" w:themeColor="accent1" w:themeShade="BF"/>
    </w:rPr>
  </w:style>
  <w:style w:type="paragraph" w:styleId="IntenseQuote">
    <w:name w:val="Intense Quote"/>
    <w:basedOn w:val="Normal"/>
    <w:next w:val="Normal"/>
    <w:link w:val="IntenseQuoteChar"/>
    <w:uiPriority w:val="30"/>
    <w:qFormat/>
    <w:rsid w:val="004E35C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E35C4"/>
    <w:rPr>
      <w:rFonts w:cs="Arial Unicode MS"/>
      <w:i/>
      <w:iCs/>
      <w:color w:val="2F5496" w:themeColor="accent1" w:themeShade="BF"/>
    </w:rPr>
  </w:style>
  <w:style w:type="character" w:styleId="IntenseReference">
    <w:name w:val="Intense Reference"/>
    <w:basedOn w:val="DefaultParagraphFont"/>
    <w:uiPriority w:val="32"/>
    <w:qFormat/>
    <w:rsid w:val="004E35C4"/>
    <w:rPr>
      <w:b/>
      <w:bCs/>
      <w:smallCaps/>
      <w:color w:val="2F5496" w:themeColor="accent1" w:themeShade="BF"/>
      <w:spacing w:val="5"/>
    </w:rPr>
  </w:style>
  <w:style w:type="table" w:styleId="TableGridLight">
    <w:name w:val="Grid Table Light"/>
    <w:basedOn w:val="TableNormal"/>
    <w:uiPriority w:val="40"/>
    <w:rsid w:val="006D35B7"/>
    <w:pPr>
      <w:spacing w:after="0" w:line="240" w:lineRule="auto"/>
    </w:pPr>
    <w:rPr>
      <w:rFonts w:eastAsiaTheme="minorEastAsia"/>
      <w:kern w:val="0"/>
      <w:lang w:eastAsia="ja-JP"/>
      <w14:ligatures w14:val="none"/>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NormalWeb">
    <w:name w:val="Normal (Web)"/>
    <w:basedOn w:val="Normal"/>
    <w:uiPriority w:val="99"/>
    <w:unhideWhenUsed/>
    <w:rsid w:val="0048123C"/>
    <w:pPr>
      <w:spacing w:before="100" w:beforeAutospacing="1" w:after="100" w:afterAutospacing="1" w:line="240" w:lineRule="auto"/>
    </w:pPr>
    <w:rPr>
      <w:rFonts w:ascii="Times New Roman" w:eastAsia="Times New Roman" w:hAnsi="Times New Roman" w:cs="Times New Roman"/>
      <w:lang w:eastAsia="en-GB" w:bidi="si-LK"/>
    </w:rPr>
  </w:style>
  <w:style w:type="character" w:customStyle="1" w:styleId="apple-converted-space">
    <w:name w:val="apple-converted-space"/>
    <w:basedOn w:val="DefaultParagraphFont"/>
    <w:rsid w:val="0048123C"/>
  </w:style>
  <w:style w:type="character" w:styleId="Strong">
    <w:name w:val="Strong"/>
    <w:basedOn w:val="DefaultParagraphFont"/>
    <w:uiPriority w:val="22"/>
    <w:qFormat/>
    <w:rsid w:val="0048123C"/>
    <w:rPr>
      <w:b/>
      <w:bCs/>
    </w:rPr>
  </w:style>
  <w:style w:type="paragraph" w:styleId="Footer">
    <w:name w:val="footer"/>
    <w:basedOn w:val="Normal"/>
    <w:link w:val="FooterChar"/>
    <w:uiPriority w:val="99"/>
    <w:unhideWhenUsed/>
    <w:rsid w:val="0048123C"/>
    <w:pPr>
      <w:tabs>
        <w:tab w:val="center" w:pos="4513"/>
        <w:tab w:val="right" w:pos="9026"/>
      </w:tabs>
      <w:spacing w:after="0" w:line="240" w:lineRule="auto"/>
    </w:pPr>
  </w:style>
  <w:style w:type="character" w:customStyle="1" w:styleId="FooterChar">
    <w:name w:val="Footer Char"/>
    <w:basedOn w:val="DefaultParagraphFont"/>
    <w:link w:val="Footer"/>
    <w:uiPriority w:val="99"/>
    <w:rsid w:val="0048123C"/>
    <w:rPr>
      <w:rFonts w:eastAsiaTheme="minorEastAsia"/>
      <w:kern w:val="0"/>
      <w:lang w:eastAsia="ja-JP"/>
      <w14:ligatures w14:val="none"/>
    </w:rPr>
  </w:style>
  <w:style w:type="character" w:styleId="PageNumber">
    <w:name w:val="page number"/>
    <w:basedOn w:val="DefaultParagraphFont"/>
    <w:uiPriority w:val="99"/>
    <w:semiHidden/>
    <w:unhideWhenUsed/>
    <w:rsid w:val="0048123C"/>
  </w:style>
  <w:style w:type="table" w:styleId="TableGrid">
    <w:name w:val="Table Grid"/>
    <w:basedOn w:val="TableNormal"/>
    <w:uiPriority w:val="39"/>
    <w:rsid w:val="002E37B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8434123">
      <w:bodyDiv w:val="1"/>
      <w:marLeft w:val="0"/>
      <w:marRight w:val="0"/>
      <w:marTop w:val="0"/>
      <w:marBottom w:val="0"/>
      <w:divBdr>
        <w:top w:val="none" w:sz="0" w:space="0" w:color="auto"/>
        <w:left w:val="none" w:sz="0" w:space="0" w:color="auto"/>
        <w:bottom w:val="none" w:sz="0" w:space="0" w:color="auto"/>
        <w:right w:val="none" w:sz="0" w:space="0" w:color="auto"/>
      </w:divBdr>
    </w:div>
    <w:div w:id="126703834">
      <w:bodyDiv w:val="1"/>
      <w:marLeft w:val="0"/>
      <w:marRight w:val="0"/>
      <w:marTop w:val="0"/>
      <w:marBottom w:val="0"/>
      <w:divBdr>
        <w:top w:val="none" w:sz="0" w:space="0" w:color="auto"/>
        <w:left w:val="none" w:sz="0" w:space="0" w:color="auto"/>
        <w:bottom w:val="none" w:sz="0" w:space="0" w:color="auto"/>
        <w:right w:val="none" w:sz="0" w:space="0" w:color="auto"/>
      </w:divBdr>
    </w:div>
    <w:div w:id="161625692">
      <w:bodyDiv w:val="1"/>
      <w:marLeft w:val="0"/>
      <w:marRight w:val="0"/>
      <w:marTop w:val="0"/>
      <w:marBottom w:val="0"/>
      <w:divBdr>
        <w:top w:val="none" w:sz="0" w:space="0" w:color="auto"/>
        <w:left w:val="none" w:sz="0" w:space="0" w:color="auto"/>
        <w:bottom w:val="none" w:sz="0" w:space="0" w:color="auto"/>
        <w:right w:val="none" w:sz="0" w:space="0" w:color="auto"/>
      </w:divBdr>
    </w:div>
    <w:div w:id="207187344">
      <w:bodyDiv w:val="1"/>
      <w:marLeft w:val="0"/>
      <w:marRight w:val="0"/>
      <w:marTop w:val="0"/>
      <w:marBottom w:val="0"/>
      <w:divBdr>
        <w:top w:val="none" w:sz="0" w:space="0" w:color="auto"/>
        <w:left w:val="none" w:sz="0" w:space="0" w:color="auto"/>
        <w:bottom w:val="none" w:sz="0" w:space="0" w:color="auto"/>
        <w:right w:val="none" w:sz="0" w:space="0" w:color="auto"/>
      </w:divBdr>
    </w:div>
    <w:div w:id="320164528">
      <w:bodyDiv w:val="1"/>
      <w:marLeft w:val="0"/>
      <w:marRight w:val="0"/>
      <w:marTop w:val="0"/>
      <w:marBottom w:val="0"/>
      <w:divBdr>
        <w:top w:val="none" w:sz="0" w:space="0" w:color="auto"/>
        <w:left w:val="none" w:sz="0" w:space="0" w:color="auto"/>
        <w:bottom w:val="none" w:sz="0" w:space="0" w:color="auto"/>
        <w:right w:val="none" w:sz="0" w:space="0" w:color="auto"/>
      </w:divBdr>
    </w:div>
    <w:div w:id="330185014">
      <w:bodyDiv w:val="1"/>
      <w:marLeft w:val="0"/>
      <w:marRight w:val="0"/>
      <w:marTop w:val="0"/>
      <w:marBottom w:val="0"/>
      <w:divBdr>
        <w:top w:val="none" w:sz="0" w:space="0" w:color="auto"/>
        <w:left w:val="none" w:sz="0" w:space="0" w:color="auto"/>
        <w:bottom w:val="none" w:sz="0" w:space="0" w:color="auto"/>
        <w:right w:val="none" w:sz="0" w:space="0" w:color="auto"/>
      </w:divBdr>
    </w:div>
    <w:div w:id="518928850">
      <w:bodyDiv w:val="1"/>
      <w:marLeft w:val="0"/>
      <w:marRight w:val="0"/>
      <w:marTop w:val="0"/>
      <w:marBottom w:val="0"/>
      <w:divBdr>
        <w:top w:val="none" w:sz="0" w:space="0" w:color="auto"/>
        <w:left w:val="none" w:sz="0" w:space="0" w:color="auto"/>
        <w:bottom w:val="none" w:sz="0" w:space="0" w:color="auto"/>
        <w:right w:val="none" w:sz="0" w:space="0" w:color="auto"/>
      </w:divBdr>
    </w:div>
    <w:div w:id="626736642">
      <w:bodyDiv w:val="1"/>
      <w:marLeft w:val="0"/>
      <w:marRight w:val="0"/>
      <w:marTop w:val="0"/>
      <w:marBottom w:val="0"/>
      <w:divBdr>
        <w:top w:val="none" w:sz="0" w:space="0" w:color="auto"/>
        <w:left w:val="none" w:sz="0" w:space="0" w:color="auto"/>
        <w:bottom w:val="none" w:sz="0" w:space="0" w:color="auto"/>
        <w:right w:val="none" w:sz="0" w:space="0" w:color="auto"/>
      </w:divBdr>
    </w:div>
    <w:div w:id="668943955">
      <w:bodyDiv w:val="1"/>
      <w:marLeft w:val="0"/>
      <w:marRight w:val="0"/>
      <w:marTop w:val="0"/>
      <w:marBottom w:val="0"/>
      <w:divBdr>
        <w:top w:val="none" w:sz="0" w:space="0" w:color="auto"/>
        <w:left w:val="none" w:sz="0" w:space="0" w:color="auto"/>
        <w:bottom w:val="none" w:sz="0" w:space="0" w:color="auto"/>
        <w:right w:val="none" w:sz="0" w:space="0" w:color="auto"/>
      </w:divBdr>
    </w:div>
    <w:div w:id="703946039">
      <w:bodyDiv w:val="1"/>
      <w:marLeft w:val="0"/>
      <w:marRight w:val="0"/>
      <w:marTop w:val="0"/>
      <w:marBottom w:val="0"/>
      <w:divBdr>
        <w:top w:val="none" w:sz="0" w:space="0" w:color="auto"/>
        <w:left w:val="none" w:sz="0" w:space="0" w:color="auto"/>
        <w:bottom w:val="none" w:sz="0" w:space="0" w:color="auto"/>
        <w:right w:val="none" w:sz="0" w:space="0" w:color="auto"/>
      </w:divBdr>
    </w:div>
    <w:div w:id="706104184">
      <w:bodyDiv w:val="1"/>
      <w:marLeft w:val="0"/>
      <w:marRight w:val="0"/>
      <w:marTop w:val="0"/>
      <w:marBottom w:val="0"/>
      <w:divBdr>
        <w:top w:val="none" w:sz="0" w:space="0" w:color="auto"/>
        <w:left w:val="none" w:sz="0" w:space="0" w:color="auto"/>
        <w:bottom w:val="none" w:sz="0" w:space="0" w:color="auto"/>
        <w:right w:val="none" w:sz="0" w:space="0" w:color="auto"/>
      </w:divBdr>
    </w:div>
    <w:div w:id="796215393">
      <w:bodyDiv w:val="1"/>
      <w:marLeft w:val="0"/>
      <w:marRight w:val="0"/>
      <w:marTop w:val="0"/>
      <w:marBottom w:val="0"/>
      <w:divBdr>
        <w:top w:val="none" w:sz="0" w:space="0" w:color="auto"/>
        <w:left w:val="none" w:sz="0" w:space="0" w:color="auto"/>
        <w:bottom w:val="none" w:sz="0" w:space="0" w:color="auto"/>
        <w:right w:val="none" w:sz="0" w:space="0" w:color="auto"/>
      </w:divBdr>
    </w:div>
    <w:div w:id="1035542268">
      <w:bodyDiv w:val="1"/>
      <w:marLeft w:val="0"/>
      <w:marRight w:val="0"/>
      <w:marTop w:val="0"/>
      <w:marBottom w:val="0"/>
      <w:divBdr>
        <w:top w:val="none" w:sz="0" w:space="0" w:color="auto"/>
        <w:left w:val="none" w:sz="0" w:space="0" w:color="auto"/>
        <w:bottom w:val="none" w:sz="0" w:space="0" w:color="auto"/>
        <w:right w:val="none" w:sz="0" w:space="0" w:color="auto"/>
      </w:divBdr>
    </w:div>
    <w:div w:id="1046641900">
      <w:bodyDiv w:val="1"/>
      <w:marLeft w:val="0"/>
      <w:marRight w:val="0"/>
      <w:marTop w:val="0"/>
      <w:marBottom w:val="0"/>
      <w:divBdr>
        <w:top w:val="none" w:sz="0" w:space="0" w:color="auto"/>
        <w:left w:val="none" w:sz="0" w:space="0" w:color="auto"/>
        <w:bottom w:val="none" w:sz="0" w:space="0" w:color="auto"/>
        <w:right w:val="none" w:sz="0" w:space="0" w:color="auto"/>
      </w:divBdr>
    </w:div>
    <w:div w:id="1213737247">
      <w:bodyDiv w:val="1"/>
      <w:marLeft w:val="0"/>
      <w:marRight w:val="0"/>
      <w:marTop w:val="0"/>
      <w:marBottom w:val="0"/>
      <w:divBdr>
        <w:top w:val="none" w:sz="0" w:space="0" w:color="auto"/>
        <w:left w:val="none" w:sz="0" w:space="0" w:color="auto"/>
        <w:bottom w:val="none" w:sz="0" w:space="0" w:color="auto"/>
        <w:right w:val="none" w:sz="0" w:space="0" w:color="auto"/>
      </w:divBdr>
    </w:div>
    <w:div w:id="1286422336">
      <w:bodyDiv w:val="1"/>
      <w:marLeft w:val="0"/>
      <w:marRight w:val="0"/>
      <w:marTop w:val="0"/>
      <w:marBottom w:val="0"/>
      <w:divBdr>
        <w:top w:val="none" w:sz="0" w:space="0" w:color="auto"/>
        <w:left w:val="none" w:sz="0" w:space="0" w:color="auto"/>
        <w:bottom w:val="none" w:sz="0" w:space="0" w:color="auto"/>
        <w:right w:val="none" w:sz="0" w:space="0" w:color="auto"/>
      </w:divBdr>
    </w:div>
    <w:div w:id="1380741106">
      <w:bodyDiv w:val="1"/>
      <w:marLeft w:val="0"/>
      <w:marRight w:val="0"/>
      <w:marTop w:val="0"/>
      <w:marBottom w:val="0"/>
      <w:divBdr>
        <w:top w:val="none" w:sz="0" w:space="0" w:color="auto"/>
        <w:left w:val="none" w:sz="0" w:space="0" w:color="auto"/>
        <w:bottom w:val="none" w:sz="0" w:space="0" w:color="auto"/>
        <w:right w:val="none" w:sz="0" w:space="0" w:color="auto"/>
      </w:divBdr>
    </w:div>
    <w:div w:id="1449281261">
      <w:bodyDiv w:val="1"/>
      <w:marLeft w:val="0"/>
      <w:marRight w:val="0"/>
      <w:marTop w:val="0"/>
      <w:marBottom w:val="0"/>
      <w:divBdr>
        <w:top w:val="none" w:sz="0" w:space="0" w:color="auto"/>
        <w:left w:val="none" w:sz="0" w:space="0" w:color="auto"/>
        <w:bottom w:val="none" w:sz="0" w:space="0" w:color="auto"/>
        <w:right w:val="none" w:sz="0" w:space="0" w:color="auto"/>
      </w:divBdr>
    </w:div>
    <w:div w:id="1562397877">
      <w:bodyDiv w:val="1"/>
      <w:marLeft w:val="0"/>
      <w:marRight w:val="0"/>
      <w:marTop w:val="0"/>
      <w:marBottom w:val="0"/>
      <w:divBdr>
        <w:top w:val="none" w:sz="0" w:space="0" w:color="auto"/>
        <w:left w:val="none" w:sz="0" w:space="0" w:color="auto"/>
        <w:bottom w:val="none" w:sz="0" w:space="0" w:color="auto"/>
        <w:right w:val="none" w:sz="0" w:space="0" w:color="auto"/>
      </w:divBdr>
    </w:div>
    <w:div w:id="1580945567">
      <w:bodyDiv w:val="1"/>
      <w:marLeft w:val="0"/>
      <w:marRight w:val="0"/>
      <w:marTop w:val="0"/>
      <w:marBottom w:val="0"/>
      <w:divBdr>
        <w:top w:val="none" w:sz="0" w:space="0" w:color="auto"/>
        <w:left w:val="none" w:sz="0" w:space="0" w:color="auto"/>
        <w:bottom w:val="none" w:sz="0" w:space="0" w:color="auto"/>
        <w:right w:val="none" w:sz="0" w:space="0" w:color="auto"/>
      </w:divBdr>
    </w:div>
    <w:div w:id="1583294006">
      <w:bodyDiv w:val="1"/>
      <w:marLeft w:val="0"/>
      <w:marRight w:val="0"/>
      <w:marTop w:val="0"/>
      <w:marBottom w:val="0"/>
      <w:divBdr>
        <w:top w:val="none" w:sz="0" w:space="0" w:color="auto"/>
        <w:left w:val="none" w:sz="0" w:space="0" w:color="auto"/>
        <w:bottom w:val="none" w:sz="0" w:space="0" w:color="auto"/>
        <w:right w:val="none" w:sz="0" w:space="0" w:color="auto"/>
      </w:divBdr>
    </w:div>
    <w:div w:id="1663585366">
      <w:bodyDiv w:val="1"/>
      <w:marLeft w:val="0"/>
      <w:marRight w:val="0"/>
      <w:marTop w:val="0"/>
      <w:marBottom w:val="0"/>
      <w:divBdr>
        <w:top w:val="none" w:sz="0" w:space="0" w:color="auto"/>
        <w:left w:val="none" w:sz="0" w:space="0" w:color="auto"/>
        <w:bottom w:val="none" w:sz="0" w:space="0" w:color="auto"/>
        <w:right w:val="none" w:sz="0" w:space="0" w:color="auto"/>
      </w:divBdr>
    </w:div>
    <w:div w:id="1669206945">
      <w:bodyDiv w:val="1"/>
      <w:marLeft w:val="0"/>
      <w:marRight w:val="0"/>
      <w:marTop w:val="0"/>
      <w:marBottom w:val="0"/>
      <w:divBdr>
        <w:top w:val="none" w:sz="0" w:space="0" w:color="auto"/>
        <w:left w:val="none" w:sz="0" w:space="0" w:color="auto"/>
        <w:bottom w:val="none" w:sz="0" w:space="0" w:color="auto"/>
        <w:right w:val="none" w:sz="0" w:space="0" w:color="auto"/>
      </w:divBdr>
    </w:div>
    <w:div w:id="1886329285">
      <w:bodyDiv w:val="1"/>
      <w:marLeft w:val="0"/>
      <w:marRight w:val="0"/>
      <w:marTop w:val="0"/>
      <w:marBottom w:val="0"/>
      <w:divBdr>
        <w:top w:val="none" w:sz="0" w:space="0" w:color="auto"/>
        <w:left w:val="none" w:sz="0" w:space="0" w:color="auto"/>
        <w:bottom w:val="none" w:sz="0" w:space="0" w:color="auto"/>
        <w:right w:val="none" w:sz="0" w:space="0" w:color="auto"/>
      </w:divBdr>
    </w:div>
    <w:div w:id="1897625205">
      <w:bodyDiv w:val="1"/>
      <w:marLeft w:val="0"/>
      <w:marRight w:val="0"/>
      <w:marTop w:val="0"/>
      <w:marBottom w:val="0"/>
      <w:divBdr>
        <w:top w:val="none" w:sz="0" w:space="0" w:color="auto"/>
        <w:left w:val="none" w:sz="0" w:space="0" w:color="auto"/>
        <w:bottom w:val="none" w:sz="0" w:space="0" w:color="auto"/>
        <w:right w:val="none" w:sz="0" w:space="0" w:color="auto"/>
      </w:divBdr>
    </w:div>
    <w:div w:id="1902018462">
      <w:bodyDiv w:val="1"/>
      <w:marLeft w:val="0"/>
      <w:marRight w:val="0"/>
      <w:marTop w:val="0"/>
      <w:marBottom w:val="0"/>
      <w:divBdr>
        <w:top w:val="none" w:sz="0" w:space="0" w:color="auto"/>
        <w:left w:val="none" w:sz="0" w:space="0" w:color="auto"/>
        <w:bottom w:val="none" w:sz="0" w:space="0" w:color="auto"/>
        <w:right w:val="none" w:sz="0" w:space="0" w:color="auto"/>
      </w:divBdr>
    </w:div>
    <w:div w:id="1947469540">
      <w:bodyDiv w:val="1"/>
      <w:marLeft w:val="0"/>
      <w:marRight w:val="0"/>
      <w:marTop w:val="0"/>
      <w:marBottom w:val="0"/>
      <w:divBdr>
        <w:top w:val="none" w:sz="0" w:space="0" w:color="auto"/>
        <w:left w:val="none" w:sz="0" w:space="0" w:color="auto"/>
        <w:bottom w:val="none" w:sz="0" w:space="0" w:color="auto"/>
        <w:right w:val="none" w:sz="0" w:space="0" w:color="auto"/>
      </w:divBdr>
    </w:div>
    <w:div w:id="21100787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footer" Target="footer2.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6</Pages>
  <Words>479</Words>
  <Characters>2914</Characters>
  <Application>Microsoft Office Word</Application>
  <DocSecurity>0</DocSecurity>
  <Lines>182</Lines>
  <Paragraphs>82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Nakkavita N.K.P.P IT24100244</dc:creator>
  <cp:keywords/>
  <dc:description/>
  <cp:lastModifiedBy>Jayaratne M. Y. I. De S. IT24100284</cp:lastModifiedBy>
  <cp:revision>2</cp:revision>
  <dcterms:created xsi:type="dcterms:W3CDTF">2025-10-23T15:56:00Z</dcterms:created>
  <dcterms:modified xsi:type="dcterms:W3CDTF">2025-10-23T15:56:00Z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a1afe534-a51d-4ea1-87cb-a33a09f14a81</vt:lpwstr>
  </property>
</Properties>
</file>