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BA1" w:rsidRDefault="009A7BA1" w:rsidP="009A7BA1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ВВЕДЕНИЕ</w:t>
      </w:r>
    </w:p>
    <w:p w:rsidR="009A7BA1" w:rsidRPr="00C10497" w:rsidRDefault="009A7BA1" w:rsidP="009A7BA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C10497">
        <w:rPr>
          <w:sz w:val="28"/>
          <w:szCs w:val="28"/>
        </w:rPr>
        <w:t>На сегодняшний день применение баз данных</w:t>
      </w:r>
      <w:r>
        <w:rPr>
          <w:sz w:val="28"/>
          <w:szCs w:val="28"/>
        </w:rPr>
        <w:t xml:space="preserve"> и бизнес-приложений</w:t>
      </w:r>
      <w:r w:rsidRPr="00C10497">
        <w:rPr>
          <w:sz w:val="28"/>
          <w:szCs w:val="28"/>
        </w:rPr>
        <w:t xml:space="preserve"> приобрело весьма важное значение для многих организаций, которые</w:t>
      </w:r>
      <w:r>
        <w:rPr>
          <w:sz w:val="28"/>
          <w:szCs w:val="28"/>
        </w:rPr>
        <w:t xml:space="preserve"> </w:t>
      </w:r>
      <w:r w:rsidRPr="00C10497">
        <w:rPr>
          <w:sz w:val="28"/>
          <w:szCs w:val="28"/>
        </w:rPr>
        <w:t>для упрощения своей работы применяют компьютерные технологии.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C10497">
        <w:rPr>
          <w:sz w:val="28"/>
          <w:szCs w:val="28"/>
        </w:rPr>
        <w:t xml:space="preserve">Большинство, если не все бизнес-приложения предназначены для обработки бизнес-данных. Самые первые бизнес-решения так и назывались — программы </w:t>
      </w:r>
      <w:r w:rsidRPr="00C94C65">
        <w:rPr>
          <w:iCs/>
          <w:sz w:val="28"/>
          <w:szCs w:val="28"/>
        </w:rPr>
        <w:t>обработки данных</w:t>
      </w:r>
      <w:r w:rsidRPr="00C10497">
        <w:rPr>
          <w:i/>
          <w:iCs/>
          <w:sz w:val="28"/>
          <w:szCs w:val="28"/>
        </w:rPr>
        <w:t xml:space="preserve">. </w:t>
      </w:r>
      <w:r w:rsidRPr="00C10497">
        <w:rPr>
          <w:sz w:val="28"/>
          <w:szCs w:val="28"/>
        </w:rPr>
        <w:t>Эффективное хранение, обработка и взаимодей</w:t>
      </w:r>
      <w:r>
        <w:rPr>
          <w:sz w:val="28"/>
          <w:szCs w:val="28"/>
        </w:rPr>
        <w:t>ствие с данными —</w:t>
      </w:r>
      <w:r w:rsidRPr="00C10497">
        <w:rPr>
          <w:sz w:val="28"/>
          <w:szCs w:val="28"/>
        </w:rPr>
        <w:t xml:space="preserve"> только важная составляющая управления предприятием,</w:t>
      </w:r>
      <w:r>
        <w:rPr>
          <w:sz w:val="28"/>
          <w:szCs w:val="28"/>
        </w:rPr>
        <w:t xml:space="preserve"> в тоже время</w:t>
      </w:r>
      <w:r w:rsidRPr="00C10497">
        <w:rPr>
          <w:sz w:val="28"/>
          <w:szCs w:val="28"/>
        </w:rPr>
        <w:t xml:space="preserve"> компании инвестируют значительные средства в разработку компьютеризированных системы для эффективного решения этих задач</w:t>
      </w:r>
      <w:r>
        <w:rPr>
          <w:sz w:val="28"/>
          <w:szCs w:val="28"/>
        </w:rPr>
        <w:t xml:space="preserve">. 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C10497">
        <w:rPr>
          <w:sz w:val="28"/>
          <w:szCs w:val="28"/>
        </w:rPr>
        <w:t>В настоящее время, несмот</w:t>
      </w:r>
      <w:r>
        <w:rPr>
          <w:sz w:val="28"/>
          <w:szCs w:val="28"/>
        </w:rPr>
        <w:t xml:space="preserve">ря на повышение компьютеризации </w:t>
      </w:r>
      <w:r w:rsidRPr="00C10497">
        <w:rPr>
          <w:sz w:val="28"/>
          <w:szCs w:val="28"/>
        </w:rPr>
        <w:t>общества, в сфере бизнеса и торговли до сих пор нет средств, позволяющих в достаточной мере автоматизировать процесс</w:t>
      </w:r>
      <w:r>
        <w:rPr>
          <w:sz w:val="28"/>
          <w:szCs w:val="28"/>
        </w:rPr>
        <w:t xml:space="preserve"> пополнения склада товарами</w:t>
      </w:r>
      <w:r w:rsidRPr="00C1049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10497">
        <w:rPr>
          <w:sz w:val="28"/>
          <w:szCs w:val="28"/>
        </w:rPr>
        <w:t xml:space="preserve">Одной из основных задач можно рассматривать проблему </w:t>
      </w:r>
      <w:r>
        <w:rPr>
          <w:sz w:val="28"/>
          <w:szCs w:val="28"/>
        </w:rPr>
        <w:t>предсказания предложения, а также</w:t>
      </w:r>
      <w:r w:rsidRPr="00C10497">
        <w:rPr>
          <w:sz w:val="28"/>
          <w:szCs w:val="28"/>
        </w:rPr>
        <w:t xml:space="preserve"> оперативную корректировку данных при возникновении необходимости в этом.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C10497">
        <w:rPr>
          <w:sz w:val="28"/>
          <w:szCs w:val="28"/>
        </w:rPr>
        <w:t xml:space="preserve">О своевременности и </w:t>
      </w:r>
      <w:r w:rsidRPr="000723DE">
        <w:rPr>
          <w:b/>
          <w:sz w:val="28"/>
          <w:szCs w:val="28"/>
        </w:rPr>
        <w:t>актуальности</w:t>
      </w:r>
      <w:r w:rsidRPr="00C10497">
        <w:rPr>
          <w:sz w:val="28"/>
          <w:szCs w:val="28"/>
        </w:rPr>
        <w:t xml:space="preserve"> рассматриваемой проблемы говорит тот факт, что большую часть своего</w:t>
      </w:r>
      <w:r>
        <w:rPr>
          <w:sz w:val="28"/>
          <w:szCs w:val="28"/>
        </w:rPr>
        <w:t xml:space="preserve"> </w:t>
      </w:r>
      <w:r w:rsidRPr="00C10497">
        <w:rPr>
          <w:sz w:val="28"/>
          <w:szCs w:val="28"/>
        </w:rPr>
        <w:t>времени администрация магазина</w:t>
      </w:r>
      <w:r w:rsidRPr="00224727">
        <w:rPr>
          <w:sz w:val="28"/>
          <w:szCs w:val="28"/>
        </w:rPr>
        <w:t xml:space="preserve"> </w:t>
      </w:r>
      <w:r>
        <w:rPr>
          <w:sz w:val="28"/>
          <w:szCs w:val="28"/>
        </w:rPr>
        <w:t>или завода</w:t>
      </w:r>
      <w:r w:rsidRPr="00C10497">
        <w:rPr>
          <w:sz w:val="28"/>
          <w:szCs w:val="28"/>
        </w:rPr>
        <w:t xml:space="preserve"> тратит на </w:t>
      </w:r>
      <w:r>
        <w:rPr>
          <w:sz w:val="28"/>
          <w:szCs w:val="28"/>
        </w:rPr>
        <w:t>анализ спроса предыдущих месяцев</w:t>
      </w:r>
      <w:r w:rsidRPr="00C10497">
        <w:rPr>
          <w:sz w:val="28"/>
          <w:szCs w:val="28"/>
        </w:rPr>
        <w:t>. Огромное количество магазинов и отсутствие предложений в данной сфере гарантирует высокую потребность в данном продукте.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0723DE">
        <w:rPr>
          <w:b/>
          <w:sz w:val="28"/>
          <w:szCs w:val="28"/>
        </w:rPr>
        <w:t>Объектом</w:t>
      </w:r>
      <w:r w:rsidRPr="00C10497">
        <w:rPr>
          <w:sz w:val="28"/>
          <w:szCs w:val="28"/>
        </w:rPr>
        <w:t xml:space="preserve"> для созд</w:t>
      </w:r>
      <w:r>
        <w:rPr>
          <w:sz w:val="28"/>
          <w:szCs w:val="28"/>
        </w:rPr>
        <w:t>ания бизнес-приложения я решил взять бетонный завод. Данная программа предлагает хранение данных о покупателях и их покупках</w:t>
      </w:r>
      <w:r w:rsidRPr="00C10497">
        <w:rPr>
          <w:sz w:val="28"/>
          <w:szCs w:val="28"/>
        </w:rPr>
        <w:t>.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C10497">
        <w:rPr>
          <w:sz w:val="28"/>
          <w:szCs w:val="28"/>
        </w:rPr>
        <w:t xml:space="preserve">Базу данных </w:t>
      </w:r>
      <w:r>
        <w:rPr>
          <w:sz w:val="28"/>
          <w:szCs w:val="28"/>
        </w:rPr>
        <w:t>будут</w:t>
      </w:r>
      <w:r w:rsidRPr="00C10497">
        <w:rPr>
          <w:sz w:val="28"/>
          <w:szCs w:val="28"/>
        </w:rPr>
        <w:t xml:space="preserve"> использовать </w:t>
      </w:r>
      <w:r>
        <w:rPr>
          <w:sz w:val="28"/>
          <w:szCs w:val="28"/>
        </w:rPr>
        <w:t>не только администрация бетонного завода, а также клиенты</w:t>
      </w:r>
      <w:r w:rsidRPr="002645E6">
        <w:rPr>
          <w:sz w:val="28"/>
          <w:szCs w:val="28"/>
        </w:rPr>
        <w:t xml:space="preserve">, </w:t>
      </w:r>
      <w:r>
        <w:rPr>
          <w:sz w:val="28"/>
          <w:szCs w:val="28"/>
        </w:rPr>
        <w:t>совершая свои покупки используя отдельное веб-приложение</w:t>
      </w:r>
      <w:r w:rsidRPr="00C10497">
        <w:rPr>
          <w:sz w:val="28"/>
          <w:szCs w:val="28"/>
        </w:rPr>
        <w:t xml:space="preserve">. 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0723DE">
        <w:rPr>
          <w:b/>
          <w:sz w:val="28"/>
          <w:szCs w:val="28"/>
        </w:rPr>
        <w:t>Целью</w:t>
      </w:r>
      <w:r w:rsidRPr="00C10497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данного курсового проекта</w:t>
      </w:r>
      <w:r w:rsidRPr="00C10497">
        <w:rPr>
          <w:sz w:val="28"/>
          <w:szCs w:val="28"/>
        </w:rPr>
        <w:t xml:space="preserve"> является созд</w:t>
      </w:r>
      <w:r>
        <w:rPr>
          <w:sz w:val="28"/>
          <w:szCs w:val="28"/>
        </w:rPr>
        <w:t>ание</w:t>
      </w:r>
      <w:r w:rsidRPr="002645E6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приложения, которое может хранить данные о покупках и анализировать их, помогая администрации предсказывать какое количество товаров необходимо завезти на склад</w:t>
      </w:r>
      <w:r w:rsidRPr="00C10497">
        <w:rPr>
          <w:sz w:val="28"/>
          <w:szCs w:val="28"/>
        </w:rPr>
        <w:t>.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601F23">
        <w:rPr>
          <w:b/>
          <w:sz w:val="28"/>
          <w:szCs w:val="28"/>
        </w:rPr>
        <w:t>Основные</w:t>
      </w:r>
      <w:r>
        <w:rPr>
          <w:sz w:val="28"/>
          <w:szCs w:val="28"/>
        </w:rPr>
        <w:t xml:space="preserve"> </w:t>
      </w:r>
      <w:r w:rsidRPr="0012373C">
        <w:rPr>
          <w:b/>
          <w:sz w:val="28"/>
          <w:szCs w:val="28"/>
        </w:rPr>
        <w:t>задачи</w:t>
      </w:r>
      <w:r>
        <w:rPr>
          <w:sz w:val="28"/>
          <w:szCs w:val="28"/>
        </w:rPr>
        <w:t>:</w:t>
      </w:r>
    </w:p>
    <w:p w:rsidR="009A7BA1" w:rsidRDefault="009A7BA1" w:rsidP="000B52CE">
      <w:pPr>
        <w:pStyle w:val="aa"/>
        <w:widowControl w:val="0"/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6EB2">
        <w:rPr>
          <w:rFonts w:ascii="Times New Roman" w:hAnsi="Times New Roman" w:cs="Times New Roman"/>
          <w:sz w:val="28"/>
          <w:szCs w:val="28"/>
        </w:rPr>
        <w:lastRenderedPageBreak/>
        <w:t>Прогнозирование</w:t>
      </w:r>
      <w:proofErr w:type="spellEnd"/>
      <w:r w:rsidRPr="0055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EB2">
        <w:rPr>
          <w:rFonts w:ascii="Times New Roman" w:hAnsi="Times New Roman" w:cs="Times New Roman"/>
          <w:sz w:val="28"/>
          <w:szCs w:val="28"/>
        </w:rPr>
        <w:t>спроса</w:t>
      </w:r>
      <w:proofErr w:type="spellEnd"/>
      <w:r w:rsidRPr="00556EB2">
        <w:rPr>
          <w:rFonts w:ascii="Times New Roman" w:hAnsi="Times New Roman" w:cs="Times New Roman"/>
          <w:sz w:val="28"/>
          <w:szCs w:val="28"/>
        </w:rPr>
        <w:t xml:space="preserve"> на бетон с </w:t>
      </w:r>
      <w:proofErr w:type="spellStart"/>
      <w:r w:rsidRPr="00556EB2">
        <w:rPr>
          <w:rFonts w:ascii="Times New Roman" w:hAnsi="Times New Roman" w:cs="Times New Roman"/>
          <w:sz w:val="28"/>
          <w:szCs w:val="28"/>
        </w:rPr>
        <w:t>целью</w:t>
      </w:r>
      <w:proofErr w:type="spellEnd"/>
      <w:r w:rsidRPr="0055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EB2">
        <w:rPr>
          <w:rFonts w:ascii="Times New Roman" w:hAnsi="Times New Roman" w:cs="Times New Roman"/>
          <w:sz w:val="28"/>
          <w:szCs w:val="28"/>
        </w:rPr>
        <w:t>повышения</w:t>
      </w:r>
      <w:proofErr w:type="spellEnd"/>
      <w:r w:rsidRPr="0055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EB2">
        <w:rPr>
          <w:rFonts w:ascii="Times New Roman" w:hAnsi="Times New Roman" w:cs="Times New Roman"/>
          <w:sz w:val="28"/>
          <w:szCs w:val="28"/>
        </w:rPr>
        <w:t>эффективности</w:t>
      </w:r>
      <w:proofErr w:type="spellEnd"/>
      <w:r w:rsidRPr="0055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EB2">
        <w:rPr>
          <w:rFonts w:ascii="Times New Roman" w:hAnsi="Times New Roman" w:cs="Times New Roman"/>
          <w:sz w:val="28"/>
          <w:szCs w:val="28"/>
        </w:rPr>
        <w:t>деятельности</w:t>
      </w:r>
      <w:proofErr w:type="spellEnd"/>
      <w:r w:rsidRPr="00556EB2">
        <w:rPr>
          <w:rFonts w:ascii="Times New Roman" w:hAnsi="Times New Roman" w:cs="Times New Roman"/>
          <w:sz w:val="28"/>
          <w:szCs w:val="28"/>
        </w:rPr>
        <w:t xml:space="preserve"> бетонно</w:t>
      </w:r>
      <w:r>
        <w:rPr>
          <w:rFonts w:ascii="Times New Roman" w:hAnsi="Times New Roman" w:cs="Times New Roman"/>
          <w:sz w:val="28"/>
          <w:szCs w:val="28"/>
        </w:rPr>
        <w:t xml:space="preserve">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завода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7BA1" w:rsidRPr="005D1E6C" w:rsidRDefault="009A7BA1" w:rsidP="000B52CE">
      <w:pPr>
        <w:pStyle w:val="aa"/>
        <w:widowControl w:val="0"/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Упрощение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повышение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эффективности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администрации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завода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7BA1" w:rsidRPr="00224727" w:rsidRDefault="009A7BA1" w:rsidP="009A7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курсовой работе будет использована специальная объектно-ориентированная</w:t>
      </w:r>
      <w:r w:rsidRPr="00E54E8D">
        <w:rPr>
          <w:sz w:val="28"/>
          <w:szCs w:val="28"/>
        </w:rPr>
        <w:t xml:space="preserve"> технологи</w:t>
      </w:r>
      <w:r>
        <w:rPr>
          <w:sz w:val="28"/>
          <w:szCs w:val="28"/>
        </w:rPr>
        <w:t>я</w:t>
      </w:r>
      <w:r w:rsidRPr="00E54E8D">
        <w:rPr>
          <w:sz w:val="28"/>
          <w:szCs w:val="28"/>
        </w:rPr>
        <w:t xml:space="preserve"> на базе </w:t>
      </w:r>
      <w:proofErr w:type="spellStart"/>
      <w:r w:rsidRPr="00E54E8D">
        <w:rPr>
          <w:sz w:val="28"/>
          <w:szCs w:val="28"/>
        </w:rPr>
        <w:t>фреймворка</w:t>
      </w:r>
      <w:proofErr w:type="spellEnd"/>
      <w:r w:rsidRPr="00E54E8D">
        <w:rPr>
          <w:sz w:val="28"/>
          <w:szCs w:val="28"/>
        </w:rPr>
        <w:t xml:space="preserve"> .NET для работы с данными </w:t>
      </w:r>
      <w:r>
        <w:rPr>
          <w:sz w:val="28"/>
          <w:szCs w:val="28"/>
        </w:rPr>
        <w:t xml:space="preserve">— </w:t>
      </w:r>
      <w:proofErr w:type="spellStart"/>
      <w:r>
        <w:rPr>
          <w:sz w:val="28"/>
          <w:szCs w:val="28"/>
        </w:rPr>
        <w:t>Entity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54E8D"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, которая будет взаимодействовать с </w:t>
      </w:r>
      <w:r>
        <w:rPr>
          <w:sz w:val="28"/>
          <w:szCs w:val="28"/>
          <w:lang w:val="en-US"/>
        </w:rPr>
        <w:t>SQL</w:t>
      </w:r>
      <w:r w:rsidRPr="00C94C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C94C65">
        <w:rPr>
          <w:sz w:val="28"/>
          <w:szCs w:val="28"/>
        </w:rPr>
        <w:t xml:space="preserve"> 2014</w:t>
      </w:r>
      <w:r w:rsidRPr="00E54E8D">
        <w:rPr>
          <w:sz w:val="28"/>
          <w:szCs w:val="28"/>
        </w:rPr>
        <w:t>.</w:t>
      </w:r>
      <w:r>
        <w:rPr>
          <w:sz w:val="28"/>
          <w:szCs w:val="28"/>
        </w:rPr>
        <w:t xml:space="preserve"> Приложение для администрирования написано на </w:t>
      </w:r>
      <w:r>
        <w:rPr>
          <w:sz w:val="28"/>
          <w:szCs w:val="28"/>
          <w:lang w:val="en-US"/>
        </w:rPr>
        <w:t>W</w:t>
      </w:r>
      <w:r w:rsidRPr="00371F87">
        <w:rPr>
          <w:sz w:val="28"/>
          <w:szCs w:val="28"/>
          <w:lang w:val="en-US"/>
        </w:rPr>
        <w:t>indows</w:t>
      </w:r>
      <w:r w:rsidRPr="00371F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371F87">
        <w:rPr>
          <w:sz w:val="28"/>
          <w:szCs w:val="28"/>
          <w:lang w:val="en-US"/>
        </w:rPr>
        <w:t>pplication</w:t>
      </w:r>
      <w:r w:rsidRPr="00371F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371F87">
        <w:rPr>
          <w:sz w:val="28"/>
          <w:szCs w:val="28"/>
          <w:lang w:val="en-US"/>
        </w:rPr>
        <w:t>orm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224727">
        <w:rPr>
          <w:sz w:val="28"/>
          <w:szCs w:val="28"/>
        </w:rPr>
        <w:t>#</w:t>
      </w:r>
      <w:r>
        <w:rPr>
          <w:sz w:val="28"/>
          <w:szCs w:val="28"/>
        </w:rPr>
        <w:t xml:space="preserve">, а веб-приложение для клиентов предприятия реализовано на технологии </w:t>
      </w:r>
      <w:r>
        <w:rPr>
          <w:sz w:val="28"/>
          <w:szCs w:val="28"/>
          <w:lang w:val="en-US"/>
        </w:rPr>
        <w:t>ASP</w:t>
      </w:r>
      <w:r>
        <w:rPr>
          <w:sz w:val="28"/>
          <w:szCs w:val="28"/>
        </w:rPr>
        <w:t xml:space="preserve"> </w:t>
      </w:r>
      <w:r w:rsidRPr="002645E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2645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2645E6">
        <w:rPr>
          <w:sz w:val="28"/>
          <w:szCs w:val="28"/>
        </w:rPr>
        <w:t xml:space="preserve"> 5</w:t>
      </w:r>
      <w:r w:rsidRPr="00224727">
        <w:rPr>
          <w:sz w:val="28"/>
          <w:szCs w:val="28"/>
        </w:rPr>
        <w:t>.</w:t>
      </w:r>
    </w:p>
    <w:p w:rsidR="009A7BA1" w:rsidRDefault="009A7BA1" w:rsidP="009A7BA1">
      <w:pPr>
        <w:spacing w:line="360" w:lineRule="auto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Pr="00D805B5">
        <w:rPr>
          <w:b/>
          <w:sz w:val="28"/>
          <w:szCs w:val="28"/>
        </w:rPr>
        <w:t>Анализ проблемы</w:t>
      </w:r>
    </w:p>
    <w:p w:rsidR="009A7BA1" w:rsidRPr="00D805B5" w:rsidRDefault="009A7BA1" w:rsidP="009A7BA1">
      <w:pPr>
        <w:spacing w:line="360" w:lineRule="auto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both"/>
        <w:rPr>
          <w:noProof/>
        </w:rPr>
      </w:pPr>
      <w:r>
        <w:rPr>
          <w:sz w:val="28"/>
          <w:szCs w:val="28"/>
        </w:rPr>
        <w:t xml:space="preserve">Моделирование деятельности бетонного предприятия нужно начать с клиентского приложения. Для заказа пользователь будет вводить свои данные для своей идентификации и выбирать понравившийся товар, а также его количество. В соответствие с количеством и ценой товара за штуку будет формироваться сумма заказа. Это приложение необходимо будет распространять, так что веб-приложение здесь подходит больше всего. Все покупки будут хранятся в базе данных, для этого я завёл отдельную таблицу </w:t>
      </w:r>
      <w:r w:rsidRPr="00F72B65">
        <w:rPr>
          <w:sz w:val="28"/>
          <w:szCs w:val="28"/>
          <w:lang w:val="en-US"/>
        </w:rPr>
        <w:t>Purchases</w:t>
      </w:r>
      <w:r w:rsidRPr="00F72B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2014.</w:t>
      </w:r>
    </w:p>
    <w:p w:rsidR="009A7BA1" w:rsidRDefault="009A7BA1" w:rsidP="009A7B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C7FBAC" wp14:editId="6F0EB519">
            <wp:extent cx="5172075" cy="33807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176598" cy="338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BA1" w:rsidRPr="00601F23" w:rsidRDefault="009A7BA1" w:rsidP="009A7BA1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601F23">
        <w:rPr>
          <w:sz w:val="28"/>
          <w:szCs w:val="28"/>
          <w:lang w:val="en-US"/>
        </w:rPr>
        <w:t xml:space="preserve"> 1 — </w:t>
      </w:r>
      <w:r>
        <w:rPr>
          <w:sz w:val="28"/>
          <w:szCs w:val="28"/>
        </w:rPr>
        <w:t>Таблица</w:t>
      </w:r>
      <w:r w:rsidRPr="00601F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601F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SQL Server Purchases</w:t>
      </w:r>
    </w:p>
    <w:p w:rsidR="009A7BA1" w:rsidRPr="00F72B65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F72B65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идентификатор покупки. 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r w:rsidRPr="00F72B65">
        <w:rPr>
          <w:sz w:val="28"/>
          <w:szCs w:val="28"/>
        </w:rPr>
        <w:t xml:space="preserve"> — </w:t>
      </w:r>
      <w:r>
        <w:rPr>
          <w:sz w:val="28"/>
          <w:szCs w:val="28"/>
        </w:rPr>
        <w:t>фамилия, имя, отчество покупателя.</w:t>
      </w:r>
      <w:r w:rsidRPr="00F72B6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Counttovar</w:t>
      </w:r>
      <w:proofErr w:type="spellEnd"/>
      <w:r w:rsidRPr="00F72B65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количество купленного товара. </w:t>
      </w:r>
      <w:r>
        <w:rPr>
          <w:sz w:val="28"/>
          <w:szCs w:val="28"/>
          <w:lang w:val="en-US"/>
        </w:rPr>
        <w:t>Date</w:t>
      </w:r>
      <w:r w:rsidRPr="00F72B65">
        <w:rPr>
          <w:sz w:val="28"/>
          <w:szCs w:val="28"/>
        </w:rPr>
        <w:t xml:space="preserve"> — </w:t>
      </w:r>
      <w:r>
        <w:rPr>
          <w:sz w:val="28"/>
          <w:szCs w:val="28"/>
        </w:rPr>
        <w:t>дата покупки.</w:t>
      </w:r>
      <w:r w:rsidRPr="00F72B6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IdProduct</w:t>
      </w:r>
      <w:proofErr w:type="spellEnd"/>
      <w:r w:rsidRPr="00F72B65">
        <w:rPr>
          <w:sz w:val="28"/>
          <w:szCs w:val="28"/>
        </w:rPr>
        <w:t xml:space="preserve"> — </w:t>
      </w:r>
      <w:r>
        <w:rPr>
          <w:sz w:val="28"/>
          <w:szCs w:val="28"/>
        </w:rPr>
        <w:t>идентификатор купленного товара.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Руководству</w:t>
      </w:r>
      <w:r w:rsidRPr="003018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бетонного завода нужны функции просмотра и редактирования товаров, которые есть на складе. Все товары будут хранятся в базе данных, для этого я завёл отдельную таблицу </w:t>
      </w:r>
      <w:r>
        <w:rPr>
          <w:sz w:val="28"/>
          <w:szCs w:val="28"/>
          <w:lang w:val="en-US"/>
        </w:rPr>
        <w:t>Products</w:t>
      </w:r>
      <w:r w:rsidRPr="00F72B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2014.</w:t>
      </w:r>
    </w:p>
    <w:p w:rsidR="009A7BA1" w:rsidRDefault="009A7BA1" w:rsidP="009A7B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466217" wp14:editId="012DD650">
            <wp:extent cx="4533900" cy="2190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A1" w:rsidRPr="00601F23" w:rsidRDefault="009A7BA1" w:rsidP="009A7BA1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601F23">
        <w:rPr>
          <w:sz w:val="28"/>
          <w:szCs w:val="28"/>
          <w:lang w:val="en-US"/>
        </w:rPr>
        <w:t xml:space="preserve"> 2 — </w:t>
      </w:r>
      <w:r>
        <w:rPr>
          <w:sz w:val="28"/>
          <w:szCs w:val="28"/>
        </w:rPr>
        <w:t>Таблица</w:t>
      </w:r>
      <w:r w:rsidRPr="00601F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601F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SQL Server Products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IdProduct</w:t>
      </w:r>
      <w:proofErr w:type="spellEnd"/>
      <w:r w:rsidRPr="00F72B65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идентификатор товара. </w:t>
      </w:r>
      <w:r>
        <w:rPr>
          <w:sz w:val="28"/>
          <w:szCs w:val="28"/>
          <w:lang w:val="en-US"/>
        </w:rPr>
        <w:t>Name</w:t>
      </w:r>
      <w:r w:rsidRPr="00F72B65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наименование товара. </w:t>
      </w:r>
      <w:r>
        <w:rPr>
          <w:sz w:val="28"/>
          <w:szCs w:val="28"/>
          <w:lang w:val="en-US"/>
        </w:rPr>
        <w:t>Price</w:t>
      </w:r>
      <w:r w:rsidRPr="00F72B65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цена за штуку товара. </w:t>
      </w:r>
      <w:proofErr w:type="spellStart"/>
      <w:r>
        <w:rPr>
          <w:sz w:val="28"/>
          <w:szCs w:val="28"/>
          <w:lang w:val="en-US"/>
        </w:rPr>
        <w:t>NameGroup</w:t>
      </w:r>
      <w:proofErr w:type="spellEnd"/>
      <w:r w:rsidRPr="001C185C">
        <w:rPr>
          <w:sz w:val="28"/>
          <w:szCs w:val="28"/>
        </w:rPr>
        <w:t xml:space="preserve"> </w:t>
      </w:r>
      <w:r w:rsidRPr="00F72B65">
        <w:rPr>
          <w:sz w:val="28"/>
          <w:szCs w:val="28"/>
        </w:rPr>
        <w:t>—</w:t>
      </w:r>
      <w:r w:rsidRPr="001C18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группа товара (железобетон, асфальтобетон или керамзитобетон). </w:t>
      </w:r>
      <w:r>
        <w:rPr>
          <w:sz w:val="28"/>
          <w:szCs w:val="28"/>
          <w:lang w:val="en-US"/>
        </w:rPr>
        <w:t>Count</w:t>
      </w:r>
      <w:r w:rsidRPr="001C185C">
        <w:rPr>
          <w:sz w:val="28"/>
          <w:szCs w:val="28"/>
        </w:rPr>
        <w:t xml:space="preserve"> </w:t>
      </w:r>
      <w:r w:rsidRPr="00F72B65">
        <w:rPr>
          <w:sz w:val="28"/>
          <w:szCs w:val="28"/>
        </w:rPr>
        <w:t>—</w:t>
      </w:r>
      <w:r>
        <w:rPr>
          <w:sz w:val="28"/>
          <w:szCs w:val="28"/>
        </w:rPr>
        <w:t xml:space="preserve"> количество товара на складе. </w:t>
      </w:r>
    </w:p>
    <w:p w:rsidR="009A7BA1" w:rsidRPr="001C185C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1C185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dbo</w:t>
      </w:r>
      <w:proofErr w:type="spellEnd"/>
      <w:r w:rsidRPr="001C18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Products</w:t>
      </w:r>
      <w:proofErr w:type="gramEnd"/>
      <w:r w:rsidRPr="001C185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1C185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dbo</w:t>
      </w:r>
      <w:proofErr w:type="spellEnd"/>
      <w:r w:rsidRPr="001C185C">
        <w:rPr>
          <w:sz w:val="28"/>
          <w:szCs w:val="28"/>
        </w:rPr>
        <w:t>.</w:t>
      </w:r>
      <w:r w:rsidRPr="00F72B65">
        <w:rPr>
          <w:sz w:val="28"/>
          <w:szCs w:val="28"/>
          <w:lang w:val="en-US"/>
        </w:rPr>
        <w:t>Purchases</w:t>
      </w:r>
      <w:r w:rsidRPr="001C18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связаны по ключевому полю </w:t>
      </w:r>
      <w:proofErr w:type="spellStart"/>
      <w:r>
        <w:rPr>
          <w:sz w:val="28"/>
          <w:szCs w:val="28"/>
          <w:lang w:val="en-US"/>
        </w:rPr>
        <w:t>IdProduct</w:t>
      </w:r>
      <w:proofErr w:type="spellEnd"/>
      <w:r w:rsidRPr="001C185C">
        <w:rPr>
          <w:sz w:val="28"/>
          <w:szCs w:val="28"/>
        </w:rPr>
        <w:t xml:space="preserve"> </w:t>
      </w:r>
      <w:r>
        <w:rPr>
          <w:sz w:val="28"/>
          <w:szCs w:val="28"/>
        </w:rPr>
        <w:t>связью один ко многим.</w:t>
      </w:r>
    </w:p>
    <w:p w:rsidR="009A7BA1" w:rsidRDefault="009A7BA1" w:rsidP="009A7B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837940" wp14:editId="0CCF8351">
            <wp:extent cx="5267325" cy="186164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981" cy="187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A1" w:rsidRPr="00C26B10" w:rsidRDefault="009A7BA1" w:rsidP="009A7B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—</w:t>
      </w:r>
      <w:r w:rsidRPr="00C26B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Связь таблицы </w:t>
      </w:r>
      <w:r>
        <w:rPr>
          <w:sz w:val="28"/>
          <w:szCs w:val="28"/>
          <w:lang w:val="en-US"/>
        </w:rPr>
        <w:t>Purchases</w:t>
      </w:r>
      <w:r w:rsidRPr="00C26B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Products</w:t>
      </w:r>
    </w:p>
    <w:p w:rsidR="009A7BA1" w:rsidRPr="001C185C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спроса и его последующее предсказание будет производится с помощью таблицы </w:t>
      </w:r>
      <w:r w:rsidRPr="00F72B65">
        <w:rPr>
          <w:sz w:val="28"/>
          <w:szCs w:val="28"/>
          <w:lang w:val="en-US"/>
        </w:rPr>
        <w:t>Purchases</w:t>
      </w:r>
      <w:r>
        <w:rPr>
          <w:sz w:val="28"/>
          <w:szCs w:val="28"/>
        </w:rPr>
        <w:t>.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t xml:space="preserve"> </w:t>
      </w:r>
      <w:r>
        <w:rPr>
          <w:sz w:val="28"/>
          <w:szCs w:val="28"/>
        </w:rPr>
        <w:t xml:space="preserve">Для предсказаний с использованием экстраполяции нужны функции, встроенные в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>.</w:t>
      </w:r>
    </w:p>
    <w:p w:rsidR="009A7BA1" w:rsidRPr="00F72B65" w:rsidRDefault="009A7BA1" w:rsidP="009A7BA1">
      <w:pPr>
        <w:spacing w:line="360" w:lineRule="auto"/>
        <w:ind w:firstLine="360"/>
        <w:jc w:val="both"/>
        <w:rPr>
          <w:noProof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1.1 </w:t>
      </w:r>
      <w:r w:rsidRPr="00D805B5">
        <w:rPr>
          <w:b/>
          <w:sz w:val="28"/>
          <w:szCs w:val="28"/>
        </w:rPr>
        <w:t>Анализ функциональных требований</w:t>
      </w:r>
    </w:p>
    <w:p w:rsidR="009A7BA1" w:rsidRPr="00D805B5" w:rsidRDefault="009A7BA1" w:rsidP="009A7BA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EB6798">
        <w:rPr>
          <w:sz w:val="28"/>
          <w:szCs w:val="28"/>
        </w:rPr>
        <w:t>Для реализации поставленной задачи мне необходимы два приложения. Первое это приложение для клиентов бетонного завода, а второе для администрирования</w:t>
      </w:r>
      <w:r>
        <w:rPr>
          <w:sz w:val="28"/>
          <w:szCs w:val="28"/>
        </w:rPr>
        <w:t>.</w:t>
      </w:r>
    </w:p>
    <w:p w:rsidR="009A7BA1" w:rsidRDefault="009A7BA1" w:rsidP="009A7B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14675" cy="1933575"/>
            <wp:effectExtent l="0" t="0" r="9525" b="9525"/>
            <wp:docPr id="6" name="Рисунок 6" descr="uml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umlcli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BA1" w:rsidRPr="00601F23" w:rsidRDefault="009A7BA1" w:rsidP="009A7B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— Действия клиента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клиента доступны функции:</w:t>
      </w:r>
    </w:p>
    <w:p w:rsidR="009A7BA1" w:rsidRDefault="009A7BA1" w:rsidP="000B52CE">
      <w:pPr>
        <w:pStyle w:val="aa"/>
        <w:widowControl w:val="0"/>
        <w:numPr>
          <w:ilvl w:val="0"/>
          <w:numId w:val="2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покупки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7BA1" w:rsidRDefault="009A7BA1" w:rsidP="000B52CE">
      <w:pPr>
        <w:pStyle w:val="aa"/>
        <w:widowControl w:val="0"/>
        <w:numPr>
          <w:ilvl w:val="1"/>
          <w:numId w:val="3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ассортимента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обычно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бетонные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заводы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производят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сразу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7BA1" w:rsidRPr="00026937" w:rsidRDefault="009A7BA1" w:rsidP="000B52CE">
      <w:pPr>
        <w:pStyle w:val="aa"/>
        <w:widowControl w:val="0"/>
        <w:numPr>
          <w:ilvl w:val="1"/>
          <w:numId w:val="3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Возможность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просмотра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Долларах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7BA1" w:rsidRDefault="009A7BA1" w:rsidP="009A7BA1">
      <w:pPr>
        <w:spacing w:line="360" w:lineRule="auto"/>
        <w:ind w:firstLine="709"/>
        <w:jc w:val="center"/>
        <w:rPr>
          <w:sz w:val="28"/>
          <w:szCs w:val="28"/>
        </w:rPr>
      </w:pPr>
      <w:r w:rsidRPr="00026937">
        <w:rPr>
          <w:noProof/>
          <w:sz w:val="28"/>
          <w:szCs w:val="28"/>
        </w:rPr>
        <w:drawing>
          <wp:inline distT="0" distB="0" distL="0" distR="0" wp14:anchorId="0FED6B0F" wp14:editId="2230CD82">
            <wp:extent cx="3238500" cy="2638425"/>
            <wp:effectExtent l="0" t="0" r="0" b="9525"/>
            <wp:docPr id="5" name="Рисунок 5" descr="C:\Users\Sergey\Desktop\uml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ey\Desktop\umladm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BA1" w:rsidRDefault="009A7BA1" w:rsidP="009A7B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— Действия администратора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администратора доступны функции:</w:t>
      </w:r>
    </w:p>
    <w:p w:rsidR="009A7BA1" w:rsidRDefault="009A7BA1" w:rsidP="000B52CE">
      <w:pPr>
        <w:pStyle w:val="aa"/>
        <w:widowControl w:val="0"/>
        <w:numPr>
          <w:ilvl w:val="0"/>
          <w:numId w:val="1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EAB">
        <w:rPr>
          <w:rFonts w:ascii="Times New Roman" w:hAnsi="Times New Roman" w:cs="Times New Roman"/>
          <w:sz w:val="28"/>
          <w:szCs w:val="28"/>
        </w:rPr>
        <w:lastRenderedPageBreak/>
        <w:t>Создание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редактирование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производимых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товаров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завод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начнёт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производить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новые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товары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вносить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из-под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r w:rsidRPr="00567EA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r w:rsidRPr="00567EA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67E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сделать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прямо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567EA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7BA1" w:rsidRPr="001816D9" w:rsidRDefault="009A7BA1" w:rsidP="000B52CE">
      <w:pPr>
        <w:pStyle w:val="aa"/>
        <w:widowControl w:val="0"/>
        <w:numPr>
          <w:ilvl w:val="0"/>
          <w:numId w:val="1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Пополнение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просмотр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статистики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продаж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отдельно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взятого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7BA1" w:rsidRPr="001816D9" w:rsidRDefault="009A7BA1" w:rsidP="000B52CE">
      <w:pPr>
        <w:pStyle w:val="aa"/>
        <w:widowControl w:val="0"/>
        <w:numPr>
          <w:ilvl w:val="0"/>
          <w:numId w:val="1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редактирование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дополнительная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возможность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учётных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нескольких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сотрудников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7BA1" w:rsidRDefault="009A7BA1" w:rsidP="000B52CE">
      <w:pPr>
        <w:pStyle w:val="aa"/>
        <w:widowControl w:val="0"/>
        <w:numPr>
          <w:ilvl w:val="0"/>
          <w:numId w:val="1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Просмотр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предсказаний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продаж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следующий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месяц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7BA1" w:rsidRPr="00EB6798" w:rsidRDefault="009A7BA1" w:rsidP="009A7BA1">
      <w:pPr>
        <w:spacing w:line="360" w:lineRule="auto"/>
        <w:jc w:val="both"/>
        <w:rPr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1.2 </w:t>
      </w:r>
      <w:r w:rsidRPr="00D805B5">
        <w:rPr>
          <w:b/>
          <w:sz w:val="28"/>
          <w:szCs w:val="28"/>
        </w:rPr>
        <w:t>Предсказание на основе экстраполяции значений продаж за предыдущие месяцы</w:t>
      </w:r>
    </w:p>
    <w:p w:rsidR="009A7BA1" w:rsidRPr="00D805B5" w:rsidRDefault="009A7BA1" w:rsidP="009A7BA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A7BA1" w:rsidRPr="00B100E5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B100E5">
        <w:rPr>
          <w:sz w:val="28"/>
          <w:szCs w:val="28"/>
        </w:rPr>
        <w:t>Экстраполяция</w:t>
      </w:r>
      <w:r>
        <w:rPr>
          <w:sz w:val="28"/>
          <w:szCs w:val="28"/>
        </w:rPr>
        <w:t xml:space="preserve"> </w:t>
      </w:r>
      <w:r w:rsidRPr="00B100E5">
        <w:rPr>
          <w:sz w:val="28"/>
          <w:szCs w:val="28"/>
        </w:rPr>
        <w:t>— это особый тип аппроксимации, при котором функция аппроксимируется вне заданного интервала, а не между заданными значениями</w:t>
      </w:r>
      <w:r w:rsidRPr="005F262C">
        <w:rPr>
          <w:sz w:val="28"/>
          <w:szCs w:val="28"/>
        </w:rPr>
        <w:t xml:space="preserve"> [</w:t>
      </w:r>
      <w:r w:rsidRPr="00E76D88">
        <w:rPr>
          <w:sz w:val="28"/>
          <w:szCs w:val="28"/>
        </w:rPr>
        <w:t>4</w:t>
      </w:r>
      <w:r w:rsidRPr="005F262C">
        <w:rPr>
          <w:sz w:val="28"/>
          <w:szCs w:val="28"/>
        </w:rPr>
        <w:t>]</w:t>
      </w:r>
      <w:r w:rsidRPr="00B100E5">
        <w:rPr>
          <w:sz w:val="28"/>
          <w:szCs w:val="28"/>
        </w:rPr>
        <w:t>.</w:t>
      </w:r>
    </w:p>
    <w:p w:rsidR="009A7BA1" w:rsidRPr="00B100E5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B100E5">
        <w:rPr>
          <w:sz w:val="28"/>
          <w:szCs w:val="28"/>
        </w:rPr>
        <w:t xml:space="preserve">Иными словами, экстраполяция — приближённое определение значений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100E5">
        <w:rPr>
          <w:sz w:val="28"/>
          <w:szCs w:val="28"/>
        </w:rPr>
        <w:t xml:space="preserve">в точках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B100E5">
        <w:rPr>
          <w:sz w:val="28"/>
          <w:szCs w:val="28"/>
        </w:rPr>
        <w:t xml:space="preserve">, лежащих вне отрезка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100E5">
        <w:rPr>
          <w:sz w:val="28"/>
          <w:szCs w:val="28"/>
        </w:rPr>
        <w:t xml:space="preserve">,  по её значениям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&lt; … 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B100E5">
        <w:rPr>
          <w:sz w:val="28"/>
          <w:szCs w:val="28"/>
        </w:rPr>
        <w:t xml:space="preserve">. </w:t>
      </w:r>
    </w:p>
    <w:p w:rsidR="009A7BA1" w:rsidRPr="00B100E5" w:rsidRDefault="009A7BA1" w:rsidP="009A7BA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Для экстраполирования значений я использовал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100E5">
        <w:rPr>
          <w:rFonts w:ascii="Times New Roman" w:hAnsi="Times New Roman" w:cs="Times New Roman"/>
          <w:sz w:val="28"/>
          <w:szCs w:val="28"/>
        </w:rPr>
        <w:t>2016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100E5">
        <w:rPr>
          <w:rFonts w:ascii="Times New Roman" w:hAnsi="Times New Roman" w:cs="Times New Roman"/>
          <w:sz w:val="28"/>
          <w:szCs w:val="28"/>
        </w:rPr>
        <w:t xml:space="preserve">, а если конкретнее использовал функцию </w:t>
      </w:r>
      <w:proofErr w:type="spellStart"/>
      <w:r w:rsidRPr="00B100E5">
        <w:rPr>
          <w:rFonts w:ascii="Times New Roman" w:hAnsi="Times New Roman" w:cs="Times New Roman"/>
          <w:sz w:val="28"/>
          <w:szCs w:val="28"/>
          <w:lang w:val="en-US"/>
        </w:rPr>
        <w:t>interp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 xml:space="preserve">1 со значением </w:t>
      </w:r>
      <w:proofErr w:type="spellStart"/>
      <w:r w:rsidRPr="00B100E5">
        <w:rPr>
          <w:rFonts w:ascii="Times New Roman" w:hAnsi="Times New Roman" w:cs="Times New Roman"/>
          <w:sz w:val="28"/>
          <w:szCs w:val="28"/>
        </w:rPr>
        <w:t>extrap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 xml:space="preserve">. Для использования функций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B100E5">
        <w:rPr>
          <w:rFonts w:ascii="Times New Roman" w:hAnsi="Times New Roman" w:cs="Times New Roman"/>
          <w:sz w:val="28"/>
          <w:szCs w:val="28"/>
        </w:rPr>
        <w:t xml:space="preserve"> в приложение на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00E5">
        <w:rPr>
          <w:rFonts w:ascii="Times New Roman" w:hAnsi="Times New Roman" w:cs="Times New Roman"/>
          <w:sz w:val="28"/>
          <w:szCs w:val="28"/>
        </w:rPr>
        <w:t xml:space="preserve"># нам потребуется интегрировать написанную функцию в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00E5">
        <w:rPr>
          <w:rFonts w:ascii="Times New Roman" w:hAnsi="Times New Roman" w:cs="Times New Roman"/>
          <w:sz w:val="28"/>
          <w:szCs w:val="28"/>
        </w:rPr>
        <w:t>#.</w:t>
      </w:r>
    </w:p>
    <w:p w:rsidR="009A7BA1" w:rsidRPr="00B100E5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B100E5">
        <w:rPr>
          <w:sz w:val="28"/>
          <w:szCs w:val="28"/>
        </w:rPr>
        <w:t xml:space="preserve">Чтобы собрать </w:t>
      </w:r>
      <w:proofErr w:type="spellStart"/>
      <w:r w:rsidRPr="00B100E5">
        <w:rPr>
          <w:sz w:val="28"/>
          <w:szCs w:val="28"/>
        </w:rPr>
        <w:t>dll</w:t>
      </w:r>
      <w:proofErr w:type="spellEnd"/>
      <w:r w:rsidRPr="00B100E5">
        <w:rPr>
          <w:sz w:val="28"/>
          <w:szCs w:val="28"/>
        </w:rPr>
        <w:t xml:space="preserve">-библиотеку </w:t>
      </w:r>
      <w:proofErr w:type="spellStart"/>
      <w:r w:rsidRPr="00B100E5">
        <w:rPr>
          <w:sz w:val="28"/>
          <w:szCs w:val="28"/>
        </w:rPr>
        <w:t>MATLAB'а</w:t>
      </w:r>
      <w:proofErr w:type="spellEnd"/>
      <w:r w:rsidRPr="00B100E5">
        <w:rPr>
          <w:sz w:val="28"/>
          <w:szCs w:val="28"/>
        </w:rPr>
        <w:t xml:space="preserve"> для интеграции в C#.NET, нужно настроить линкер, т.е. какой средой мы будем собирать проект. Для начала нужно установить среду выполнения MCR (MATLAB </w:t>
      </w:r>
      <w:proofErr w:type="spellStart"/>
      <w:r w:rsidRPr="00B100E5">
        <w:rPr>
          <w:sz w:val="28"/>
          <w:szCs w:val="28"/>
        </w:rPr>
        <w:t>Component</w:t>
      </w:r>
      <w:proofErr w:type="spellEnd"/>
      <w:r w:rsidRPr="00B100E5">
        <w:rPr>
          <w:sz w:val="28"/>
          <w:szCs w:val="28"/>
        </w:rPr>
        <w:t xml:space="preserve"> </w:t>
      </w:r>
      <w:proofErr w:type="spellStart"/>
      <w:r w:rsidRPr="00B100E5">
        <w:rPr>
          <w:sz w:val="28"/>
          <w:szCs w:val="28"/>
        </w:rPr>
        <w:t>Runtime</w:t>
      </w:r>
      <w:proofErr w:type="spellEnd"/>
      <w:r w:rsidRPr="00B100E5">
        <w:rPr>
          <w:sz w:val="28"/>
          <w:szCs w:val="28"/>
        </w:rPr>
        <w:t xml:space="preserve">). Это набор </w:t>
      </w:r>
      <w:proofErr w:type="spellStart"/>
      <w:r w:rsidRPr="00B100E5">
        <w:rPr>
          <w:sz w:val="28"/>
          <w:szCs w:val="28"/>
        </w:rPr>
        <w:t>dll</w:t>
      </w:r>
      <w:proofErr w:type="spellEnd"/>
      <w:r w:rsidRPr="00B100E5">
        <w:rPr>
          <w:sz w:val="28"/>
          <w:szCs w:val="28"/>
        </w:rPr>
        <w:t>-библиотек для полной поддержки языка MATLAB. Установочный файл можно найти:</w:t>
      </w:r>
    </w:p>
    <w:p w:rsidR="009A7BA1" w:rsidRPr="00B100E5" w:rsidRDefault="009A7BA1" w:rsidP="009A7B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100E5">
        <w:rPr>
          <w:sz w:val="28"/>
          <w:szCs w:val="28"/>
        </w:rPr>
        <w:t xml:space="preserve"> </w:t>
      </w:r>
      <w:r w:rsidRPr="00B100E5">
        <w:rPr>
          <w:sz w:val="28"/>
          <w:szCs w:val="28"/>
          <w:lang w:val="en-US"/>
        </w:rPr>
        <w:t>...\MATLAB\R2016a\toolbox\compiler\deploy\win32\</w:t>
      </w:r>
      <w:proofErr w:type="spellStart"/>
      <w:r w:rsidRPr="00B100E5">
        <w:rPr>
          <w:sz w:val="28"/>
          <w:szCs w:val="28"/>
          <w:lang w:val="en-US"/>
        </w:rPr>
        <w:t>MCRInstaller</w:t>
      </w:r>
      <w:proofErr w:type="spellEnd"/>
    </w:p>
    <w:p w:rsidR="009A7BA1" w:rsidRPr="001D553B" w:rsidRDefault="009A7BA1" w:rsidP="009A7B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100E5">
        <w:rPr>
          <w:sz w:val="28"/>
          <w:szCs w:val="28"/>
        </w:rPr>
        <w:t xml:space="preserve">Для настройки линкера в командном окне </w:t>
      </w:r>
      <w:proofErr w:type="spellStart"/>
      <w:r w:rsidRPr="00B100E5">
        <w:rPr>
          <w:sz w:val="28"/>
          <w:szCs w:val="28"/>
        </w:rPr>
        <w:t>MATLAB'а</w:t>
      </w:r>
      <w:proofErr w:type="spellEnd"/>
      <w:r w:rsidRPr="00B100E5">
        <w:rPr>
          <w:sz w:val="28"/>
          <w:szCs w:val="28"/>
        </w:rPr>
        <w:t xml:space="preserve"> набираем </w:t>
      </w:r>
      <w:proofErr w:type="spellStart"/>
      <w:r w:rsidRPr="00B100E5">
        <w:rPr>
          <w:sz w:val="28"/>
          <w:szCs w:val="28"/>
        </w:rPr>
        <w:t>mbuild</w:t>
      </w:r>
      <w:proofErr w:type="spellEnd"/>
      <w:r w:rsidRPr="00B100E5">
        <w:rPr>
          <w:sz w:val="28"/>
          <w:szCs w:val="28"/>
        </w:rPr>
        <w:t xml:space="preserve"> -</w:t>
      </w:r>
      <w:proofErr w:type="spellStart"/>
      <w:r w:rsidRPr="00B100E5">
        <w:rPr>
          <w:sz w:val="28"/>
          <w:szCs w:val="28"/>
        </w:rPr>
        <w:t>setup</w:t>
      </w:r>
      <w:proofErr w:type="spellEnd"/>
      <w:r w:rsidRPr="00B100E5">
        <w:rPr>
          <w:sz w:val="28"/>
          <w:szCs w:val="28"/>
        </w:rPr>
        <w:t>. Со всем соглашаемся и выбираем нужную нам среду, в нашем случае это M</w:t>
      </w:r>
      <w:proofErr w:type="spellStart"/>
      <w:r w:rsidRPr="00B100E5">
        <w:rPr>
          <w:sz w:val="28"/>
          <w:szCs w:val="28"/>
          <w:lang w:val="en-US"/>
        </w:rPr>
        <w:t>icrosoft</w:t>
      </w:r>
      <w:proofErr w:type="spellEnd"/>
      <w:r w:rsidRPr="00B100E5">
        <w:rPr>
          <w:sz w:val="28"/>
          <w:szCs w:val="28"/>
        </w:rPr>
        <w:t xml:space="preserve"> V</w:t>
      </w:r>
      <w:proofErr w:type="spellStart"/>
      <w:r w:rsidRPr="00B100E5">
        <w:rPr>
          <w:sz w:val="28"/>
          <w:szCs w:val="28"/>
          <w:lang w:val="en-US"/>
        </w:rPr>
        <w:t>isual</w:t>
      </w:r>
      <w:proofErr w:type="spellEnd"/>
      <w:r w:rsidRPr="00B100E5">
        <w:rPr>
          <w:sz w:val="28"/>
          <w:szCs w:val="28"/>
        </w:rPr>
        <w:t xml:space="preserve"> S</w:t>
      </w:r>
      <w:proofErr w:type="spellStart"/>
      <w:r w:rsidRPr="00B100E5">
        <w:rPr>
          <w:sz w:val="28"/>
          <w:szCs w:val="28"/>
          <w:lang w:val="en-US"/>
        </w:rPr>
        <w:t>tudio</w:t>
      </w:r>
      <w:proofErr w:type="spellEnd"/>
      <w:r w:rsidRPr="00B100E5">
        <w:rPr>
          <w:sz w:val="28"/>
          <w:szCs w:val="28"/>
        </w:rPr>
        <w:t xml:space="preserve"> 2015. Получаем</w:t>
      </w:r>
      <w:r w:rsidRPr="00B100E5">
        <w:rPr>
          <w:sz w:val="28"/>
          <w:szCs w:val="28"/>
          <w:lang w:val="en-US"/>
        </w:rPr>
        <w:t xml:space="preserve"> </w:t>
      </w:r>
      <w:r w:rsidRPr="00B100E5">
        <w:rPr>
          <w:sz w:val="28"/>
          <w:szCs w:val="28"/>
        </w:rPr>
        <w:t>что</w:t>
      </w:r>
      <w:r w:rsidRPr="00B100E5">
        <w:rPr>
          <w:sz w:val="28"/>
          <w:szCs w:val="28"/>
          <w:lang w:val="en-US"/>
        </w:rPr>
        <w:t>-</w:t>
      </w:r>
      <w:r w:rsidRPr="00B100E5">
        <w:rPr>
          <w:sz w:val="28"/>
          <w:szCs w:val="28"/>
        </w:rPr>
        <w:t>то</w:t>
      </w:r>
      <w:r w:rsidRPr="00B100E5">
        <w:rPr>
          <w:sz w:val="28"/>
          <w:szCs w:val="28"/>
          <w:lang w:val="en-US"/>
        </w:rPr>
        <w:t xml:space="preserve"> </w:t>
      </w:r>
      <w:r w:rsidRPr="00B100E5">
        <w:rPr>
          <w:sz w:val="28"/>
          <w:szCs w:val="28"/>
        </w:rPr>
        <w:t>похожее</w:t>
      </w:r>
      <w:r w:rsidRPr="00B100E5">
        <w:rPr>
          <w:sz w:val="28"/>
          <w:szCs w:val="28"/>
          <w:lang w:val="en-US"/>
        </w:rPr>
        <w:t>:</w:t>
      </w:r>
    </w:p>
    <w:p w:rsidR="009A7BA1" w:rsidRPr="001D55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D553B">
        <w:rPr>
          <w:rFonts w:ascii="Consolas" w:hAnsi="Consolas"/>
          <w:sz w:val="24"/>
          <w:szCs w:val="24"/>
          <w:lang w:val="en-US"/>
        </w:rPr>
        <w:t xml:space="preserve">Please choose your compiler for building standalone MATLAB applications: </w:t>
      </w:r>
    </w:p>
    <w:p w:rsidR="009A7BA1" w:rsidRPr="001D55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D553B">
        <w:rPr>
          <w:rFonts w:ascii="Consolas" w:hAnsi="Consolas"/>
          <w:sz w:val="24"/>
          <w:szCs w:val="24"/>
          <w:lang w:val="en-US"/>
        </w:rPr>
        <w:t xml:space="preserve">Would you like </w:t>
      </w:r>
      <w:proofErr w:type="spellStart"/>
      <w:r w:rsidRPr="001D553B">
        <w:rPr>
          <w:rFonts w:ascii="Consolas" w:hAnsi="Consolas"/>
          <w:sz w:val="24"/>
          <w:szCs w:val="24"/>
          <w:lang w:val="en-US"/>
        </w:rPr>
        <w:t>mbuild</w:t>
      </w:r>
      <w:proofErr w:type="spellEnd"/>
      <w:r w:rsidRPr="001D553B">
        <w:rPr>
          <w:rFonts w:ascii="Consolas" w:hAnsi="Consolas"/>
          <w:sz w:val="24"/>
          <w:szCs w:val="24"/>
          <w:lang w:val="en-US"/>
        </w:rPr>
        <w:t xml:space="preserve"> to locate installed compilers [y]/n? y</w:t>
      </w:r>
    </w:p>
    <w:p w:rsidR="009A7BA1" w:rsidRPr="001D55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D553B">
        <w:rPr>
          <w:rFonts w:ascii="Consolas" w:hAnsi="Consolas"/>
          <w:sz w:val="24"/>
          <w:szCs w:val="24"/>
          <w:lang w:val="en-US"/>
        </w:rPr>
        <w:t xml:space="preserve">Select a compiler: </w:t>
      </w:r>
    </w:p>
    <w:p w:rsidR="009A7BA1" w:rsidRPr="001D55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D553B">
        <w:rPr>
          <w:rFonts w:ascii="Consolas" w:hAnsi="Consolas"/>
          <w:sz w:val="24"/>
          <w:szCs w:val="24"/>
          <w:lang w:val="en-US"/>
        </w:rPr>
        <w:t>[1] Lcc-win32 C 2</w:t>
      </w:r>
      <w:r>
        <w:rPr>
          <w:rFonts w:ascii="Consolas" w:hAnsi="Consolas"/>
          <w:sz w:val="24"/>
          <w:szCs w:val="24"/>
          <w:lang w:val="en-US"/>
        </w:rPr>
        <w:t>.4.1 in C:\PROGRA~1\MATLAB\R2016</w:t>
      </w:r>
      <w:r w:rsidRPr="001D553B">
        <w:rPr>
          <w:rFonts w:ascii="Consolas" w:hAnsi="Consolas"/>
          <w:sz w:val="24"/>
          <w:szCs w:val="24"/>
          <w:lang w:val="en-US"/>
        </w:rPr>
        <w:t xml:space="preserve">a\sys\lcc </w:t>
      </w:r>
    </w:p>
    <w:p w:rsidR="009A7BA1" w:rsidRPr="001D55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D553B">
        <w:rPr>
          <w:rFonts w:ascii="Consolas" w:hAnsi="Consolas"/>
          <w:sz w:val="24"/>
          <w:szCs w:val="24"/>
          <w:lang w:val="en-US"/>
        </w:rPr>
        <w:t xml:space="preserve">[2] Microsoft Visual C++ 2008 SP1 in C:\Program Files\Microsoft Visual Studio </w:t>
      </w:r>
      <w:r>
        <w:rPr>
          <w:rFonts w:ascii="Consolas" w:hAnsi="Consolas"/>
          <w:sz w:val="24"/>
          <w:szCs w:val="24"/>
          <w:lang w:val="en-US"/>
        </w:rPr>
        <w:t>15</w:t>
      </w:r>
    </w:p>
    <w:p w:rsidR="009A7BA1" w:rsidRPr="001D55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D553B">
        <w:rPr>
          <w:rFonts w:ascii="Consolas" w:hAnsi="Consolas"/>
          <w:sz w:val="24"/>
          <w:szCs w:val="24"/>
          <w:lang w:val="en-US"/>
        </w:rPr>
        <w:t xml:space="preserve">[0] None </w:t>
      </w:r>
    </w:p>
    <w:p w:rsidR="009A7BA1" w:rsidRPr="001D55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D553B">
        <w:rPr>
          <w:rFonts w:ascii="Consolas" w:hAnsi="Consolas"/>
          <w:sz w:val="24"/>
          <w:szCs w:val="24"/>
          <w:lang w:val="en-US"/>
        </w:rPr>
        <w:t>Compiler: 2</w:t>
      </w:r>
    </w:p>
    <w:p w:rsidR="009A7BA1" w:rsidRPr="001D55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D553B">
        <w:rPr>
          <w:rFonts w:ascii="Consolas" w:hAnsi="Consolas"/>
          <w:sz w:val="24"/>
          <w:szCs w:val="24"/>
          <w:lang w:val="en-US"/>
        </w:rPr>
        <w:t xml:space="preserve">Please verify your choices: </w:t>
      </w:r>
    </w:p>
    <w:p w:rsidR="009A7BA1" w:rsidRPr="001D55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D553B">
        <w:rPr>
          <w:rFonts w:ascii="Consolas" w:hAnsi="Consolas"/>
          <w:sz w:val="24"/>
          <w:szCs w:val="24"/>
          <w:lang w:val="en-US"/>
        </w:rPr>
        <w:lastRenderedPageBreak/>
        <w:t xml:space="preserve">Compiler: Microsoft Visual C++ 2008 SP1 </w:t>
      </w:r>
    </w:p>
    <w:p w:rsidR="009A7BA1" w:rsidRPr="001D55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1D553B">
        <w:rPr>
          <w:rFonts w:ascii="Consolas" w:hAnsi="Consolas"/>
          <w:sz w:val="24"/>
          <w:szCs w:val="24"/>
          <w:lang w:val="en-US"/>
        </w:rPr>
        <w:t>Location: C:\Program</w:t>
      </w:r>
      <w:r>
        <w:rPr>
          <w:rFonts w:ascii="Consolas" w:hAnsi="Consolas"/>
          <w:sz w:val="24"/>
          <w:szCs w:val="24"/>
          <w:lang w:val="en-US"/>
        </w:rPr>
        <w:t xml:space="preserve"> Files\Microsoft Visual Studio </w:t>
      </w:r>
      <w:r w:rsidRPr="00B100E5">
        <w:rPr>
          <w:rFonts w:ascii="Consolas" w:hAnsi="Consolas"/>
          <w:sz w:val="24"/>
          <w:szCs w:val="24"/>
          <w:lang w:val="en-US"/>
        </w:rPr>
        <w:t>15</w:t>
      </w:r>
      <w:r w:rsidRPr="001D553B">
        <w:rPr>
          <w:rFonts w:ascii="Consolas" w:hAnsi="Consolas"/>
          <w:sz w:val="24"/>
          <w:szCs w:val="24"/>
          <w:lang w:val="en-US"/>
        </w:rPr>
        <w:t xml:space="preserve"> </w:t>
      </w:r>
    </w:p>
    <w:p w:rsidR="009A7BA1" w:rsidRPr="0040173B" w:rsidRDefault="009A7BA1" w:rsidP="009A7BA1">
      <w:pPr>
        <w:spacing w:line="36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Are these correct [y]/n? y</w:t>
      </w:r>
    </w:p>
    <w:p w:rsidR="009A7BA1" w:rsidRDefault="009A7BA1" w:rsidP="009A7BA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Следующий шаг — это написание самой функции,</w:t>
      </w:r>
      <w:r w:rsidRPr="00F3347D">
        <w:rPr>
          <w:sz w:val="28"/>
          <w:szCs w:val="28"/>
        </w:rPr>
        <w:t xml:space="preserve"> компилятор </w:t>
      </w:r>
      <w:proofErr w:type="spellStart"/>
      <w:r w:rsidRPr="00F3347D">
        <w:rPr>
          <w:sz w:val="28"/>
          <w:szCs w:val="28"/>
        </w:rPr>
        <w:t>MATLAB'а</w:t>
      </w:r>
      <w:proofErr w:type="spellEnd"/>
      <w:r w:rsidRPr="00F3347D">
        <w:rPr>
          <w:sz w:val="28"/>
          <w:szCs w:val="28"/>
        </w:rPr>
        <w:t xml:space="preserve"> понимает только функции т.е., каждый сценарий должен начинаться с</w:t>
      </w:r>
      <w:r w:rsidRPr="00F3347D">
        <w:rPr>
          <w:rFonts w:eastAsiaTheme="majorEastAsia"/>
          <w:sz w:val="28"/>
          <w:szCs w:val="28"/>
        </w:rPr>
        <w:t> </w:t>
      </w:r>
      <w:proofErr w:type="spellStart"/>
      <w:r w:rsidRPr="00F3347D">
        <w:rPr>
          <w:rFonts w:eastAsiaTheme="majorEastAsia"/>
          <w:sz w:val="28"/>
          <w:szCs w:val="28"/>
        </w:rPr>
        <w:t>function</w:t>
      </w:r>
      <w:proofErr w:type="spellEnd"/>
      <w:r w:rsidRPr="00F3347D">
        <w:rPr>
          <w:rFonts w:eastAsiaTheme="majorEastAsia"/>
          <w:sz w:val="28"/>
          <w:szCs w:val="28"/>
        </w:rPr>
        <w:t> </w:t>
      </w:r>
      <w:r w:rsidRPr="00F3347D">
        <w:rPr>
          <w:sz w:val="28"/>
          <w:szCs w:val="28"/>
        </w:rPr>
        <w:t>(желательно заканчиваться</w:t>
      </w:r>
      <w:r w:rsidRPr="00F3347D">
        <w:rPr>
          <w:rFonts w:eastAsiaTheme="majorEastAsia"/>
          <w:sz w:val="28"/>
          <w:szCs w:val="28"/>
        </w:rPr>
        <w:t> </w:t>
      </w:r>
      <w:proofErr w:type="spellStart"/>
      <w:r w:rsidRPr="00F3347D">
        <w:rPr>
          <w:rFonts w:eastAsiaTheme="majorEastAsia"/>
          <w:sz w:val="28"/>
          <w:szCs w:val="28"/>
        </w:rPr>
        <w:t>end</w:t>
      </w:r>
      <w:proofErr w:type="spellEnd"/>
      <w:r w:rsidRPr="00F3347D">
        <w:rPr>
          <w:sz w:val="28"/>
          <w:szCs w:val="28"/>
        </w:rPr>
        <w:t>) и быть отдельным m-файлом.</w:t>
      </w:r>
    </w:p>
    <w:p w:rsidR="009A7BA1" w:rsidRPr="0030189F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:rsidR="009A7BA1" w:rsidRPr="00102851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102851">
        <w:rPr>
          <w:rFonts w:ascii="Courier New" w:hAnsi="Courier New" w:cs="Courier New"/>
          <w:color w:val="0000FF"/>
          <w:lang w:val="en-US"/>
        </w:rPr>
        <w:t>function</w:t>
      </w:r>
      <w:r w:rsidRPr="00102851">
        <w:rPr>
          <w:rFonts w:ascii="Courier New" w:hAnsi="Courier New" w:cs="Courier New"/>
          <w:color w:val="000000"/>
          <w:lang w:val="en-US"/>
        </w:rPr>
        <w:t xml:space="preserve"> vq3 = hint(</w:t>
      </w:r>
      <w:proofErr w:type="spellStart"/>
      <w:proofErr w:type="gramStart"/>
      <w:r w:rsidRPr="00102851">
        <w:rPr>
          <w:rFonts w:ascii="Courier New" w:hAnsi="Courier New" w:cs="Courier New"/>
          <w:color w:val="000000"/>
          <w:lang w:val="en-US"/>
        </w:rPr>
        <w:t>x,v</w:t>
      </w:r>
      <w:proofErr w:type="spellEnd"/>
      <w:proofErr w:type="gramEnd"/>
      <w:r w:rsidRPr="00102851">
        <w:rPr>
          <w:rFonts w:ascii="Courier New" w:hAnsi="Courier New" w:cs="Courier New"/>
          <w:color w:val="000000"/>
          <w:lang w:val="en-US"/>
        </w:rPr>
        <w:t>)</w:t>
      </w:r>
    </w:p>
    <w:p w:rsidR="009A7BA1" w:rsidRPr="00102851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2851">
        <w:rPr>
          <w:rFonts w:ascii="Courier New" w:hAnsi="Courier New" w:cs="Courier New"/>
          <w:color w:val="000000"/>
          <w:lang w:val="en-US"/>
        </w:rPr>
        <w:t>xq</w:t>
      </w:r>
      <w:proofErr w:type="spellEnd"/>
      <w:r w:rsidRPr="00102851">
        <w:rPr>
          <w:rFonts w:ascii="Courier New" w:hAnsi="Courier New" w:cs="Courier New"/>
          <w:color w:val="000000"/>
          <w:lang w:val="en-US"/>
        </w:rPr>
        <w:t xml:space="preserve"> = length(x)+1;</w:t>
      </w:r>
    </w:p>
    <w:p w:rsidR="009A7BA1" w:rsidRPr="00102851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102851">
        <w:rPr>
          <w:rFonts w:ascii="Courier New" w:hAnsi="Courier New" w:cs="Courier New"/>
          <w:color w:val="000000"/>
          <w:lang w:val="en-US"/>
        </w:rPr>
        <w:t>vq3 = interp1(</w:t>
      </w:r>
      <w:proofErr w:type="gramStart"/>
      <w:r w:rsidRPr="00102851">
        <w:rPr>
          <w:rFonts w:ascii="Courier New" w:hAnsi="Courier New" w:cs="Courier New"/>
          <w:color w:val="000000"/>
          <w:lang w:val="en-US"/>
        </w:rPr>
        <w:t>x,v</w:t>
      </w:r>
      <w:proofErr w:type="gramEnd"/>
      <w:r w:rsidRPr="00102851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102851">
        <w:rPr>
          <w:rFonts w:ascii="Courier New" w:hAnsi="Courier New" w:cs="Courier New"/>
          <w:color w:val="000000"/>
          <w:lang w:val="en-US"/>
        </w:rPr>
        <w:t>xq</w:t>
      </w:r>
      <w:proofErr w:type="spellEnd"/>
      <w:r w:rsidRPr="00102851">
        <w:rPr>
          <w:rFonts w:ascii="Courier New" w:hAnsi="Courier New" w:cs="Courier New"/>
          <w:color w:val="000000"/>
          <w:lang w:val="en-US"/>
        </w:rPr>
        <w:t>,</w:t>
      </w:r>
      <w:r w:rsidRPr="00102851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102851">
        <w:rPr>
          <w:rFonts w:ascii="Courier New" w:hAnsi="Courier New" w:cs="Courier New"/>
          <w:color w:val="A020F0"/>
          <w:lang w:val="en-US"/>
        </w:rPr>
        <w:t>pchip</w:t>
      </w:r>
      <w:proofErr w:type="spellEnd"/>
      <w:r w:rsidRPr="00102851">
        <w:rPr>
          <w:rFonts w:ascii="Courier New" w:hAnsi="Courier New" w:cs="Courier New"/>
          <w:color w:val="A020F0"/>
          <w:lang w:val="en-US"/>
        </w:rPr>
        <w:t>'</w:t>
      </w:r>
      <w:r w:rsidRPr="00102851">
        <w:rPr>
          <w:rFonts w:ascii="Courier New" w:hAnsi="Courier New" w:cs="Courier New"/>
          <w:color w:val="000000"/>
          <w:lang w:val="en-US"/>
        </w:rPr>
        <w:t>,</w:t>
      </w:r>
      <w:r w:rsidRPr="00102851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102851">
        <w:rPr>
          <w:rFonts w:ascii="Courier New" w:hAnsi="Courier New" w:cs="Courier New"/>
          <w:color w:val="A020F0"/>
          <w:lang w:val="en-US"/>
        </w:rPr>
        <w:t>extrap</w:t>
      </w:r>
      <w:proofErr w:type="spellEnd"/>
      <w:r w:rsidRPr="00102851">
        <w:rPr>
          <w:rFonts w:ascii="Courier New" w:hAnsi="Courier New" w:cs="Courier New"/>
          <w:color w:val="A020F0"/>
          <w:lang w:val="en-US"/>
        </w:rPr>
        <w:t>'</w:t>
      </w:r>
      <w:r w:rsidRPr="00102851">
        <w:rPr>
          <w:rFonts w:ascii="Courier New" w:hAnsi="Courier New" w:cs="Courier New"/>
          <w:color w:val="000000"/>
          <w:lang w:val="en-US"/>
        </w:rPr>
        <w:t>);</w:t>
      </w:r>
    </w:p>
    <w:p w:rsidR="009A7BA1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9A7BA1" w:rsidRPr="00080A7C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:rsidR="009A7BA1" w:rsidRDefault="009A7BA1" w:rsidP="009A7BA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мы уже можем получить динамическую библиотеку. </w:t>
      </w:r>
      <w:r w:rsidRPr="00F3347D">
        <w:rPr>
          <w:sz w:val="28"/>
          <w:szCs w:val="28"/>
        </w:rPr>
        <w:t xml:space="preserve">Набираем в командном окне </w:t>
      </w:r>
      <w:proofErr w:type="spellStart"/>
      <w:r w:rsidRPr="00F3347D">
        <w:rPr>
          <w:sz w:val="28"/>
          <w:szCs w:val="28"/>
        </w:rPr>
        <w:t>MATLAB'a</w:t>
      </w:r>
      <w:proofErr w:type="spellEnd"/>
      <w:r w:rsidRPr="00F3347D">
        <w:rPr>
          <w:rFonts w:eastAsiaTheme="majorEastAsia"/>
          <w:sz w:val="28"/>
          <w:szCs w:val="28"/>
        </w:rPr>
        <w:t> </w:t>
      </w:r>
      <w:proofErr w:type="spellStart"/>
      <w:r w:rsidRPr="00F3347D">
        <w:rPr>
          <w:rFonts w:eastAsiaTheme="majorEastAsia"/>
          <w:sz w:val="28"/>
          <w:szCs w:val="28"/>
        </w:rPr>
        <w:t>deploytool</w:t>
      </w:r>
      <w:proofErr w:type="spellEnd"/>
      <w:r w:rsidRPr="00F3347D">
        <w:rPr>
          <w:sz w:val="28"/>
          <w:szCs w:val="28"/>
        </w:rPr>
        <w:t>. Создаем но</w:t>
      </w:r>
      <w:r>
        <w:rPr>
          <w:sz w:val="28"/>
          <w:szCs w:val="28"/>
        </w:rPr>
        <w:t xml:space="preserve">вый .NET </w:t>
      </w:r>
      <w:proofErr w:type="spellStart"/>
      <w:r>
        <w:rPr>
          <w:sz w:val="28"/>
          <w:szCs w:val="28"/>
        </w:rPr>
        <w:t>Assembly</w:t>
      </w:r>
      <w:proofErr w:type="spellEnd"/>
      <w:r>
        <w:rPr>
          <w:sz w:val="28"/>
          <w:szCs w:val="28"/>
        </w:rPr>
        <w:t xml:space="preserve"> проект</w:t>
      </w:r>
      <w:r w:rsidRPr="00F3347D">
        <w:rPr>
          <w:sz w:val="28"/>
          <w:szCs w:val="28"/>
        </w:rPr>
        <w:t>, указываем размещение.</w:t>
      </w:r>
      <w:r>
        <w:rPr>
          <w:sz w:val="28"/>
          <w:szCs w:val="28"/>
        </w:rPr>
        <w:t xml:space="preserve"> </w:t>
      </w:r>
      <w:r w:rsidRPr="00F3347D">
        <w:rPr>
          <w:sz w:val="28"/>
          <w:szCs w:val="28"/>
        </w:rPr>
        <w:t>Далее создаем класс</w:t>
      </w:r>
      <w:r>
        <w:rPr>
          <w:sz w:val="28"/>
          <w:szCs w:val="28"/>
        </w:rPr>
        <w:t>,</w:t>
      </w:r>
      <w:r w:rsidRPr="00F334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моём случае он называется </w:t>
      </w:r>
      <w:proofErr w:type="spellStart"/>
      <w:r>
        <w:rPr>
          <w:sz w:val="28"/>
          <w:szCs w:val="28"/>
          <w:lang w:val="en-US"/>
        </w:rPr>
        <w:t>MLHint</w:t>
      </w:r>
      <w:proofErr w:type="spellEnd"/>
      <w:r>
        <w:rPr>
          <w:sz w:val="28"/>
          <w:szCs w:val="28"/>
        </w:rPr>
        <w:t xml:space="preserve">, добавляем в него </w:t>
      </w:r>
      <w:r w:rsidRPr="00F3347D">
        <w:rPr>
          <w:sz w:val="28"/>
          <w:szCs w:val="28"/>
        </w:rPr>
        <w:t>m</w:t>
      </w:r>
      <w:r>
        <w:rPr>
          <w:sz w:val="28"/>
          <w:szCs w:val="28"/>
        </w:rPr>
        <w:t>-файл</w:t>
      </w:r>
      <w:r w:rsidRPr="00F3347D">
        <w:rPr>
          <w:sz w:val="28"/>
          <w:szCs w:val="28"/>
        </w:rPr>
        <w:t xml:space="preserve"> и нажимаем кнопку </w:t>
      </w:r>
      <w:proofErr w:type="spellStart"/>
      <w:r w:rsidRPr="00F3347D"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>.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3347D">
        <w:rPr>
          <w:sz w:val="28"/>
          <w:szCs w:val="28"/>
        </w:rPr>
        <w:t xml:space="preserve">После компиляции создается интересующая нас </w:t>
      </w:r>
      <w:r>
        <w:rPr>
          <w:sz w:val="28"/>
          <w:szCs w:val="28"/>
        </w:rPr>
        <w:t>папка с установочным файлом для нашей библиотеки.</w:t>
      </w:r>
      <w:r w:rsidRPr="00F3347D">
        <w:rPr>
          <w:sz w:val="28"/>
          <w:szCs w:val="28"/>
        </w:rPr>
        <w:t xml:space="preserve"> </w:t>
      </w:r>
      <w:r>
        <w:rPr>
          <w:sz w:val="28"/>
          <w:szCs w:val="28"/>
        </w:rPr>
        <w:t>На эту библиотеку в дальнейшем и будет ссылаться наша программа.</w:t>
      </w: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1.3 </w:t>
      </w:r>
      <w:proofErr w:type="spellStart"/>
      <w:r w:rsidRPr="007F1E21">
        <w:rPr>
          <w:rFonts w:ascii="Times New Roman" w:hAnsi="Times New Roman" w:cs="Times New Roman"/>
          <w:b/>
          <w:sz w:val="28"/>
          <w:szCs w:val="28"/>
        </w:rPr>
        <w:t>Используемые</w:t>
      </w:r>
      <w:proofErr w:type="spellEnd"/>
      <w:r w:rsidRPr="007F1E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1E21">
        <w:rPr>
          <w:rFonts w:ascii="Times New Roman" w:hAnsi="Times New Roman" w:cs="Times New Roman"/>
          <w:b/>
          <w:sz w:val="28"/>
          <w:szCs w:val="28"/>
        </w:rPr>
        <w:t>технологии</w:t>
      </w:r>
      <w:proofErr w:type="spellEnd"/>
    </w:p>
    <w:p w:rsidR="009A7BA1" w:rsidRPr="007F1E21" w:rsidRDefault="009A7BA1" w:rsidP="009A7BA1">
      <w:pPr>
        <w:pStyle w:val="aa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Pr="00C94C65" w:rsidRDefault="009A7BA1" w:rsidP="009A7BA1">
      <w:pPr>
        <w:spacing w:line="360" w:lineRule="auto"/>
        <w:ind w:left="360" w:firstLine="348"/>
        <w:rPr>
          <w:b/>
          <w:sz w:val="28"/>
          <w:szCs w:val="28"/>
        </w:rPr>
      </w:pPr>
      <w:r w:rsidRPr="001749B3">
        <w:rPr>
          <w:b/>
          <w:sz w:val="28"/>
          <w:szCs w:val="28"/>
          <w:lang w:val="en-US"/>
        </w:rPr>
        <w:t>ASP</w:t>
      </w:r>
      <w:r w:rsidRPr="00C94C65">
        <w:rPr>
          <w:b/>
          <w:sz w:val="28"/>
          <w:szCs w:val="28"/>
        </w:rPr>
        <w:t xml:space="preserve"> .</w:t>
      </w:r>
      <w:r w:rsidRPr="001749B3">
        <w:rPr>
          <w:b/>
          <w:sz w:val="28"/>
          <w:szCs w:val="28"/>
          <w:lang w:val="en-US"/>
        </w:rPr>
        <w:t>NET</w:t>
      </w:r>
      <w:r w:rsidRPr="00C94C65">
        <w:rPr>
          <w:b/>
          <w:sz w:val="28"/>
          <w:szCs w:val="28"/>
        </w:rPr>
        <w:t xml:space="preserve"> </w:t>
      </w:r>
      <w:r w:rsidRPr="001749B3">
        <w:rPr>
          <w:b/>
          <w:sz w:val="28"/>
          <w:szCs w:val="28"/>
          <w:lang w:val="en-US"/>
        </w:rPr>
        <w:t>MVC</w:t>
      </w:r>
      <w:r w:rsidRPr="00C94C65">
        <w:rPr>
          <w:b/>
          <w:sz w:val="28"/>
          <w:szCs w:val="28"/>
        </w:rPr>
        <w:t xml:space="preserve"> 5</w:t>
      </w:r>
    </w:p>
    <w:p w:rsidR="009A7BA1" w:rsidRPr="00A13D6A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A13D6A">
        <w:rPr>
          <w:sz w:val="28"/>
          <w:szCs w:val="28"/>
        </w:rPr>
        <w:t xml:space="preserve">Платформа ASP.NET MVC представляет собой </w:t>
      </w:r>
      <w:proofErr w:type="spellStart"/>
      <w:r w:rsidRPr="00A13D6A">
        <w:rPr>
          <w:sz w:val="28"/>
          <w:szCs w:val="28"/>
        </w:rPr>
        <w:t>фреймворк</w:t>
      </w:r>
      <w:proofErr w:type="spellEnd"/>
      <w:r w:rsidRPr="00A13D6A">
        <w:rPr>
          <w:sz w:val="28"/>
          <w:szCs w:val="28"/>
        </w:rPr>
        <w:t xml:space="preserve"> для создания сайтов и веб-приложений с помощью реализации паттерна MVC.</w:t>
      </w:r>
    </w:p>
    <w:p w:rsidR="009A7BA1" w:rsidRPr="00A13D6A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A13D6A">
        <w:rPr>
          <w:sz w:val="28"/>
          <w:szCs w:val="28"/>
        </w:rPr>
        <w:t>Концепция паттерна (шаблона) MVC (</w:t>
      </w:r>
      <w:proofErr w:type="spellStart"/>
      <w:r w:rsidRPr="00A13D6A">
        <w:rPr>
          <w:sz w:val="28"/>
          <w:szCs w:val="28"/>
        </w:rPr>
        <w:t>model</w:t>
      </w:r>
      <w:proofErr w:type="spellEnd"/>
      <w:r w:rsidRPr="00A13D6A">
        <w:rPr>
          <w:sz w:val="28"/>
          <w:szCs w:val="28"/>
        </w:rPr>
        <w:t xml:space="preserve"> - </w:t>
      </w:r>
      <w:proofErr w:type="spellStart"/>
      <w:r w:rsidRPr="00A13D6A">
        <w:rPr>
          <w:sz w:val="28"/>
          <w:szCs w:val="28"/>
        </w:rPr>
        <w:t>view</w:t>
      </w:r>
      <w:proofErr w:type="spellEnd"/>
      <w:r w:rsidRPr="00A13D6A">
        <w:rPr>
          <w:sz w:val="28"/>
          <w:szCs w:val="28"/>
        </w:rPr>
        <w:t xml:space="preserve"> - </w:t>
      </w:r>
      <w:proofErr w:type="spellStart"/>
      <w:r w:rsidRPr="00A13D6A">
        <w:rPr>
          <w:sz w:val="28"/>
          <w:szCs w:val="28"/>
        </w:rPr>
        <w:t>controller</w:t>
      </w:r>
      <w:proofErr w:type="spellEnd"/>
      <w:r w:rsidRPr="00A13D6A">
        <w:rPr>
          <w:sz w:val="28"/>
          <w:szCs w:val="28"/>
        </w:rPr>
        <w:t xml:space="preserve">) </w:t>
      </w:r>
      <w:r w:rsidRPr="00144237">
        <w:rPr>
          <w:sz w:val="28"/>
          <w:szCs w:val="28"/>
        </w:rPr>
        <w:t xml:space="preserve">[1] </w:t>
      </w:r>
      <w:r w:rsidRPr="00A13D6A">
        <w:rPr>
          <w:sz w:val="28"/>
          <w:szCs w:val="28"/>
        </w:rPr>
        <w:t>предполагает разделение приложения на три компонента:</w:t>
      </w:r>
    </w:p>
    <w:p w:rsidR="009A7BA1" w:rsidRPr="00A13D6A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A13D6A">
        <w:rPr>
          <w:sz w:val="28"/>
          <w:szCs w:val="28"/>
        </w:rPr>
        <w:t>Контроллер (</w:t>
      </w:r>
      <w:proofErr w:type="spellStart"/>
      <w:r w:rsidRPr="00A13D6A">
        <w:rPr>
          <w:sz w:val="28"/>
          <w:szCs w:val="28"/>
        </w:rPr>
        <w:t>controller</w:t>
      </w:r>
      <w:proofErr w:type="spellEnd"/>
      <w:r w:rsidRPr="00A13D6A">
        <w:rPr>
          <w:sz w:val="28"/>
          <w:szCs w:val="28"/>
        </w:rPr>
        <w:t>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:rsidR="009A7BA1" w:rsidRPr="00A13D6A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A13D6A">
        <w:rPr>
          <w:sz w:val="28"/>
          <w:szCs w:val="28"/>
        </w:rPr>
        <w:t>Представление (</w:t>
      </w:r>
      <w:proofErr w:type="spellStart"/>
      <w:r w:rsidRPr="00A13D6A">
        <w:rPr>
          <w:sz w:val="28"/>
          <w:szCs w:val="28"/>
        </w:rPr>
        <w:t>view</w:t>
      </w:r>
      <w:proofErr w:type="spellEnd"/>
      <w:r w:rsidRPr="00A13D6A">
        <w:rPr>
          <w:sz w:val="28"/>
          <w:szCs w:val="28"/>
        </w:rPr>
        <w:t xml:space="preserve">) - это собственно визуальная часть или пользовательский интерфейс приложения. Как правило, </w:t>
      </w:r>
      <w:proofErr w:type="spellStart"/>
      <w:r w:rsidRPr="00A13D6A">
        <w:rPr>
          <w:sz w:val="28"/>
          <w:szCs w:val="28"/>
        </w:rPr>
        <w:t>html</w:t>
      </w:r>
      <w:proofErr w:type="spellEnd"/>
      <w:r w:rsidRPr="00A13D6A">
        <w:rPr>
          <w:sz w:val="28"/>
          <w:szCs w:val="28"/>
        </w:rPr>
        <w:t>-страница, которую пользователь видит, зайдя на сайт.</w:t>
      </w:r>
    </w:p>
    <w:p w:rsidR="009A7BA1" w:rsidRPr="00A13D6A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A13D6A">
        <w:rPr>
          <w:sz w:val="28"/>
          <w:szCs w:val="28"/>
        </w:rPr>
        <w:t>Модель (</w:t>
      </w:r>
      <w:proofErr w:type="spellStart"/>
      <w:r w:rsidRPr="00A13D6A">
        <w:rPr>
          <w:sz w:val="28"/>
          <w:szCs w:val="28"/>
        </w:rPr>
        <w:t>model</w:t>
      </w:r>
      <w:proofErr w:type="spellEnd"/>
      <w:r w:rsidRPr="00A13D6A">
        <w:rPr>
          <w:sz w:val="28"/>
          <w:szCs w:val="28"/>
        </w:rPr>
        <w:t>) представляет класс, описывающий логику используемых данных.</w:t>
      </w:r>
    </w:p>
    <w:p w:rsidR="009A7BA1" w:rsidRPr="005D1E6C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843C1">
        <w:rPr>
          <w:b/>
          <w:sz w:val="28"/>
          <w:szCs w:val="28"/>
          <w:lang w:val="en-US"/>
        </w:rPr>
        <w:t>Entity</w:t>
      </w:r>
      <w:r w:rsidRPr="005D1E6C">
        <w:rPr>
          <w:b/>
          <w:sz w:val="28"/>
          <w:szCs w:val="28"/>
        </w:rPr>
        <w:t xml:space="preserve"> </w:t>
      </w:r>
      <w:r w:rsidRPr="00F843C1">
        <w:rPr>
          <w:b/>
          <w:sz w:val="28"/>
          <w:szCs w:val="28"/>
          <w:lang w:val="en-US"/>
        </w:rPr>
        <w:t>Framework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749B3">
        <w:rPr>
          <w:rFonts w:eastAsiaTheme="majorEastAsia"/>
          <w:sz w:val="28"/>
          <w:szCs w:val="28"/>
        </w:rPr>
        <w:t>Entity</w:t>
      </w:r>
      <w:proofErr w:type="spellEnd"/>
      <w:r w:rsidRPr="001749B3">
        <w:rPr>
          <w:rFonts w:eastAsiaTheme="majorEastAsia"/>
          <w:sz w:val="28"/>
          <w:szCs w:val="28"/>
        </w:rPr>
        <w:t xml:space="preserve"> </w:t>
      </w:r>
      <w:proofErr w:type="spellStart"/>
      <w:r w:rsidRPr="001749B3">
        <w:rPr>
          <w:rFonts w:eastAsiaTheme="majorEastAsia"/>
          <w:sz w:val="28"/>
          <w:szCs w:val="28"/>
        </w:rPr>
        <w:t>Framework</w:t>
      </w:r>
      <w:proofErr w:type="spellEnd"/>
      <w:r w:rsidRPr="001C1F31">
        <w:rPr>
          <w:rFonts w:eastAsiaTheme="minorEastAsia"/>
          <w:sz w:val="28"/>
          <w:szCs w:val="28"/>
        </w:rPr>
        <w:t xml:space="preserve"> </w:t>
      </w:r>
      <w:r w:rsidRPr="001749B3">
        <w:rPr>
          <w:sz w:val="28"/>
          <w:szCs w:val="28"/>
        </w:rPr>
        <w:t>представляет</w:t>
      </w:r>
      <w:r w:rsidRPr="001C1F31">
        <w:rPr>
          <w:sz w:val="28"/>
          <w:szCs w:val="28"/>
        </w:rPr>
        <w:t xml:space="preserve"> </w:t>
      </w:r>
      <w:r w:rsidRPr="001749B3">
        <w:rPr>
          <w:sz w:val="28"/>
          <w:szCs w:val="28"/>
        </w:rPr>
        <w:t xml:space="preserve">специальную объектно-ориентированную технологию на базе </w:t>
      </w:r>
      <w:proofErr w:type="spellStart"/>
      <w:r w:rsidRPr="001749B3">
        <w:rPr>
          <w:sz w:val="28"/>
          <w:szCs w:val="28"/>
        </w:rPr>
        <w:t>фреймворка</w:t>
      </w:r>
      <w:proofErr w:type="spellEnd"/>
      <w:r w:rsidRPr="001749B3">
        <w:rPr>
          <w:sz w:val="28"/>
          <w:szCs w:val="28"/>
        </w:rPr>
        <w:t xml:space="preserve"> .NET для работы с данными. Если традиционные средства ADO.NET позволяют создавать подключения, команды и прочие объекты для взаимодействия с базами данных, то </w:t>
      </w:r>
      <w:proofErr w:type="spellStart"/>
      <w:r w:rsidRPr="001749B3">
        <w:rPr>
          <w:sz w:val="28"/>
          <w:szCs w:val="28"/>
        </w:rPr>
        <w:t>Entity</w:t>
      </w:r>
      <w:proofErr w:type="spellEnd"/>
      <w:r w:rsidRPr="001749B3">
        <w:rPr>
          <w:sz w:val="28"/>
          <w:szCs w:val="28"/>
        </w:rPr>
        <w:t xml:space="preserve"> </w:t>
      </w:r>
      <w:proofErr w:type="spellStart"/>
      <w:r w:rsidRPr="001749B3">
        <w:rPr>
          <w:sz w:val="28"/>
          <w:szCs w:val="28"/>
        </w:rPr>
        <w:t>Framework</w:t>
      </w:r>
      <w:proofErr w:type="spellEnd"/>
      <w:r w:rsidRPr="001749B3">
        <w:rPr>
          <w:sz w:val="28"/>
          <w:szCs w:val="28"/>
        </w:rPr>
        <w:t xml:space="preserve"> представляет собой более высокий уровень абстракции, который позволяет абстрагироваться от самой базы данных и работать с данным</w:t>
      </w:r>
      <w:r>
        <w:rPr>
          <w:sz w:val="28"/>
          <w:szCs w:val="28"/>
        </w:rPr>
        <w:t xml:space="preserve">и независимо от типа хранилища. </w:t>
      </w:r>
    </w:p>
    <w:p w:rsidR="009A7BA1" w:rsidRPr="001749B3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1749B3">
        <w:rPr>
          <w:sz w:val="28"/>
          <w:szCs w:val="28"/>
        </w:rPr>
        <w:t xml:space="preserve">Отличительной чертой </w:t>
      </w:r>
      <w:proofErr w:type="spellStart"/>
      <w:r w:rsidRPr="001749B3">
        <w:rPr>
          <w:sz w:val="28"/>
          <w:szCs w:val="28"/>
        </w:rPr>
        <w:t>Entity</w:t>
      </w:r>
      <w:proofErr w:type="spellEnd"/>
      <w:r w:rsidRPr="001749B3">
        <w:rPr>
          <w:sz w:val="28"/>
          <w:szCs w:val="28"/>
        </w:rPr>
        <w:t xml:space="preserve"> </w:t>
      </w:r>
      <w:proofErr w:type="spellStart"/>
      <w:r w:rsidRPr="001749B3">
        <w:rPr>
          <w:sz w:val="28"/>
          <w:szCs w:val="28"/>
        </w:rPr>
        <w:t>Framework</w:t>
      </w:r>
      <w:proofErr w:type="spellEnd"/>
      <w:r w:rsidRPr="001749B3">
        <w:rPr>
          <w:sz w:val="28"/>
          <w:szCs w:val="28"/>
        </w:rPr>
        <w:t xml:space="preserve"> является использование запросов LINQ для выборки данных из БД. С помощью LINQ мы можем не только извлекать определенные строки, хранящие объекты, из </w:t>
      </w:r>
      <w:proofErr w:type="spellStart"/>
      <w:r w:rsidRPr="001749B3">
        <w:rPr>
          <w:sz w:val="28"/>
          <w:szCs w:val="28"/>
        </w:rPr>
        <w:t>бд</w:t>
      </w:r>
      <w:proofErr w:type="spellEnd"/>
      <w:r w:rsidRPr="001749B3">
        <w:rPr>
          <w:sz w:val="28"/>
          <w:szCs w:val="28"/>
        </w:rPr>
        <w:t>, но и получать объекты, связанные различными ассоциативными связями.</w:t>
      </w:r>
    </w:p>
    <w:p w:rsidR="009A7BA1" w:rsidRPr="00F843C1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843C1">
        <w:rPr>
          <w:b/>
          <w:sz w:val="28"/>
          <w:szCs w:val="28"/>
          <w:lang w:val="en-US"/>
        </w:rPr>
        <w:t>Wi</w:t>
      </w:r>
      <w:proofErr w:type="spellStart"/>
      <w:r w:rsidRPr="00F843C1">
        <w:rPr>
          <w:b/>
          <w:sz w:val="28"/>
          <w:szCs w:val="28"/>
        </w:rPr>
        <w:t>ndows</w:t>
      </w:r>
      <w:proofErr w:type="spellEnd"/>
      <w:r w:rsidRPr="00F843C1">
        <w:rPr>
          <w:b/>
          <w:sz w:val="28"/>
          <w:szCs w:val="28"/>
        </w:rPr>
        <w:t xml:space="preserve"> </w:t>
      </w:r>
      <w:proofErr w:type="spellStart"/>
      <w:r w:rsidRPr="00F843C1">
        <w:rPr>
          <w:b/>
          <w:sz w:val="28"/>
          <w:szCs w:val="28"/>
        </w:rPr>
        <w:t>Forms</w:t>
      </w:r>
      <w:proofErr w:type="spellEnd"/>
    </w:p>
    <w:p w:rsidR="009A7BA1" w:rsidRDefault="009A7BA1" w:rsidP="009A7BA1">
      <w:pPr>
        <w:spacing w:line="360" w:lineRule="auto"/>
        <w:ind w:firstLine="708"/>
        <w:jc w:val="both"/>
        <w:rPr>
          <w:sz w:val="28"/>
          <w:szCs w:val="28"/>
        </w:rPr>
      </w:pPr>
      <w:r w:rsidRPr="001749B3">
        <w:rPr>
          <w:sz w:val="28"/>
          <w:szCs w:val="28"/>
          <w:lang w:val="en-US"/>
        </w:rPr>
        <w:lastRenderedPageBreak/>
        <w:t>Wi</w:t>
      </w:r>
      <w:proofErr w:type="spellStart"/>
      <w:r w:rsidRPr="001749B3">
        <w:rPr>
          <w:sz w:val="28"/>
          <w:szCs w:val="28"/>
        </w:rPr>
        <w:t>ndows</w:t>
      </w:r>
      <w:proofErr w:type="spellEnd"/>
      <w:r w:rsidRPr="001749B3">
        <w:rPr>
          <w:sz w:val="28"/>
          <w:szCs w:val="28"/>
        </w:rPr>
        <w:t xml:space="preserve"> </w:t>
      </w:r>
      <w:proofErr w:type="spellStart"/>
      <w:r w:rsidRPr="001749B3">
        <w:rPr>
          <w:sz w:val="28"/>
          <w:szCs w:val="28"/>
        </w:rPr>
        <w:t>Forms</w:t>
      </w:r>
      <w:proofErr w:type="spellEnd"/>
      <w:r w:rsidRPr="001749B3">
        <w:rPr>
          <w:sz w:val="28"/>
          <w:szCs w:val="28"/>
        </w:rPr>
        <w:t xml:space="preserve"> представляет простейшую технологию для создания графических настольных программ на платформе .NET. И в этом разделе выкладываются все материалы, посвященные созданию оконных приложений с использованием технологии</w:t>
      </w:r>
      <w:r w:rsidRPr="001749B3">
        <w:rPr>
          <w:rFonts w:eastAsiaTheme="majorEastAsia"/>
          <w:sz w:val="28"/>
          <w:szCs w:val="28"/>
        </w:rPr>
        <w:t> </w:t>
      </w:r>
      <w:proofErr w:type="spellStart"/>
      <w:r w:rsidRPr="001749B3">
        <w:rPr>
          <w:sz w:val="28"/>
          <w:szCs w:val="28"/>
        </w:rPr>
        <w:t>Windows</w:t>
      </w:r>
      <w:proofErr w:type="spellEnd"/>
      <w:r w:rsidRPr="001749B3">
        <w:rPr>
          <w:sz w:val="28"/>
          <w:szCs w:val="28"/>
        </w:rPr>
        <w:t xml:space="preserve"> </w:t>
      </w:r>
      <w:proofErr w:type="spellStart"/>
      <w:r w:rsidRPr="001749B3">
        <w:rPr>
          <w:sz w:val="28"/>
          <w:szCs w:val="28"/>
        </w:rPr>
        <w:t>Forms</w:t>
      </w:r>
      <w:proofErr w:type="spellEnd"/>
      <w:r w:rsidRPr="001749B3">
        <w:rPr>
          <w:sz w:val="28"/>
          <w:szCs w:val="28"/>
        </w:rPr>
        <w:t>, в том числе по работе различными элементами управления, двухмерной и трехмерной графикой.</w:t>
      </w:r>
    </w:p>
    <w:p w:rsidR="009A7BA1" w:rsidRPr="0055546F" w:rsidRDefault="009A7BA1" w:rsidP="009A7BA1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55546F">
        <w:rPr>
          <w:b/>
          <w:sz w:val="28"/>
          <w:szCs w:val="28"/>
          <w:lang w:val="en-US"/>
        </w:rPr>
        <w:t>SQL</w:t>
      </w:r>
      <w:r w:rsidRPr="0055546F">
        <w:rPr>
          <w:b/>
          <w:sz w:val="28"/>
          <w:szCs w:val="28"/>
        </w:rPr>
        <w:t xml:space="preserve"> </w:t>
      </w:r>
      <w:r w:rsidRPr="0055546F">
        <w:rPr>
          <w:b/>
          <w:sz w:val="28"/>
          <w:szCs w:val="28"/>
          <w:lang w:val="en-US"/>
        </w:rPr>
        <w:t>Server</w:t>
      </w:r>
      <w:r w:rsidRPr="0055546F">
        <w:rPr>
          <w:b/>
          <w:sz w:val="28"/>
          <w:szCs w:val="28"/>
        </w:rPr>
        <w:t xml:space="preserve"> 2014</w:t>
      </w:r>
    </w:p>
    <w:p w:rsidR="009A7BA1" w:rsidRDefault="009A7BA1" w:rsidP="009A7BA1">
      <w:pPr>
        <w:spacing w:line="360" w:lineRule="auto"/>
        <w:ind w:firstLine="708"/>
        <w:jc w:val="both"/>
        <w:rPr>
          <w:sz w:val="28"/>
          <w:szCs w:val="28"/>
        </w:rPr>
      </w:pPr>
      <w:r w:rsidRPr="00C10497">
        <w:rPr>
          <w:sz w:val="28"/>
          <w:szCs w:val="28"/>
          <w:lang w:val="en-US"/>
        </w:rPr>
        <w:t>SQL</w:t>
      </w:r>
      <w:r w:rsidRPr="00C10497">
        <w:rPr>
          <w:sz w:val="28"/>
          <w:szCs w:val="28"/>
        </w:rPr>
        <w:t xml:space="preserve"> </w:t>
      </w:r>
      <w:r w:rsidRPr="00C10497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2014</w:t>
      </w:r>
      <w:r w:rsidRPr="00C10497">
        <w:rPr>
          <w:sz w:val="28"/>
          <w:szCs w:val="28"/>
        </w:rPr>
        <w:t xml:space="preserve"> представляет собой мощный полнофункциональный сервер баз данных, отличающийся высокой производительностью быстротой освоения и удобным интерфейсом администрирования. Под его управлением могут работать базы данных в широком диапазоне от уровня среднего звена предприятия до распределённых баз масштаба корпорации.</w:t>
      </w:r>
    </w:p>
    <w:p w:rsidR="009A7BA1" w:rsidRDefault="009A7BA1" w:rsidP="009A7BA1">
      <w:pPr>
        <w:spacing w:line="360" w:lineRule="auto"/>
        <w:ind w:firstLine="708"/>
        <w:jc w:val="both"/>
        <w:rPr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pStyle w:val="aa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65EB2">
        <w:rPr>
          <w:rFonts w:ascii="Times New Roman" w:hAnsi="Times New Roman" w:cs="Times New Roman"/>
          <w:b/>
          <w:sz w:val="28"/>
          <w:szCs w:val="28"/>
        </w:rPr>
        <w:lastRenderedPageBreak/>
        <w:t>Реализация</w:t>
      </w:r>
      <w:proofErr w:type="spellEnd"/>
    </w:p>
    <w:p w:rsidR="009A7BA1" w:rsidRDefault="009A7BA1" w:rsidP="009A7BA1">
      <w:pPr>
        <w:pStyle w:val="aa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курсовой проект состоит из 3 приложений —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ClientWebApi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Admin</w:t>
      </w:r>
      <w:r w:rsidRPr="006C1955">
        <w:rPr>
          <w:sz w:val="28"/>
          <w:szCs w:val="28"/>
        </w:rPr>
        <w:t>.</w:t>
      </w:r>
    </w:p>
    <w:p w:rsidR="009A7BA1" w:rsidRPr="00565D48" w:rsidRDefault="009A7BA1" w:rsidP="009A7B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</w:t>
      </w:r>
      <w:r w:rsidRPr="006C1955">
        <w:rPr>
          <w:sz w:val="28"/>
          <w:szCs w:val="28"/>
        </w:rPr>
        <w:t xml:space="preserve"> — </w:t>
      </w:r>
      <w:r>
        <w:rPr>
          <w:sz w:val="28"/>
          <w:szCs w:val="28"/>
        </w:rPr>
        <w:t>это приложение, которое содержит в себе описание моделей и контекста данных, для работы с базами данных через</w:t>
      </w:r>
      <w:r w:rsidRPr="006C1955">
        <w:rPr>
          <w:sz w:val="28"/>
          <w:szCs w:val="28"/>
        </w:rPr>
        <w:t xml:space="preserve"> </w:t>
      </w:r>
      <w:proofErr w:type="spellStart"/>
      <w:r w:rsidRPr="001749B3">
        <w:rPr>
          <w:sz w:val="28"/>
          <w:szCs w:val="28"/>
        </w:rPr>
        <w:t>Entity</w:t>
      </w:r>
      <w:proofErr w:type="spellEnd"/>
      <w:r w:rsidRPr="001749B3">
        <w:rPr>
          <w:sz w:val="28"/>
          <w:szCs w:val="28"/>
        </w:rPr>
        <w:t xml:space="preserve"> </w:t>
      </w:r>
      <w:proofErr w:type="spellStart"/>
      <w:r w:rsidRPr="001749B3"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. А также это приложение работает как инициализатор и, если база данных не существует на компьютере,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 автоматически создаст ее. Основной</w:t>
      </w:r>
      <w:r w:rsidRPr="00565D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565D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описан</w:t>
      </w:r>
      <w:r w:rsidRPr="00565D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565D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классе</w:t>
      </w:r>
      <w:r w:rsidRPr="00565D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Program</w:t>
      </w:r>
      <w:r w:rsidRPr="00565D48">
        <w:rPr>
          <w:sz w:val="28"/>
          <w:szCs w:val="28"/>
          <w:lang w:val="en-US"/>
        </w:rPr>
        <w:t>.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System.Data.Entity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.SetInitializer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DbDeleteandInit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Удаление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создание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базы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Железобетон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ФБС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фундаментные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блоки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сплошные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250,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ФЛ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фундаментная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подушка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2000,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плиты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перекрытий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покрытий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2200,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плиты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лоджий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1900,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ПП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плиты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парапетные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220,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асфальтобетон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Литой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асфальтобетон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5500,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Горячие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теплые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смеси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10000,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Холодный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асфальтобетон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4500,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керамзитобетон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Конструктивный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2505,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Теплоизоляционный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3000,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теплоизоляционно</w:t>
      </w:r>
      <w:proofErr w:type="spellEnd"/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конструктивный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5600, Count = 100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покупки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7BA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"Масленников Сергей Андреевич"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"Бальзамов Александр Витальевич"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"Кольченко Артём Витальевич"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Арташкин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Евгений Павлович"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"Денискин Александр Александрович"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Имена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пользователей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2016,1,1);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2017,1,1);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0; it &lt; 1000; it++)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tempid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 12);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tempcount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(25, 40);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db.Purchases.Add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Purchase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5)],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tempid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Price =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db.Products.Find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tempid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).Price *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tempcount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Counttovar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tempcount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Date =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GetRandomDate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st,en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пользователи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Admin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db.UsersAdmin.Add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Login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sergey</w:t>
      </w:r>
      <w:proofErr w:type="spellEnd"/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Password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"yeti"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Изменения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сохранены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GetRandomDate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from,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to)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range = to - from;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randTimeSpan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rnd.NextDouble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range.Ticks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from +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randTimeSpan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DbDeleteandInit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DropCreateDatabaseAlways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Seed(</w:t>
      </w:r>
      <w:proofErr w:type="spellStart"/>
      <w:proofErr w:type="gramEnd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.Seed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DbInit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DropCreateDatabaseIfModelChanges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7BA1" w:rsidRPr="006C1955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Seed(</w:t>
      </w:r>
      <w:proofErr w:type="spellStart"/>
      <w:proofErr w:type="gramEnd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7BA1" w:rsidRPr="00C26B10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</w:p>
    <w:p w:rsidR="009A7BA1" w:rsidRPr="00E67D80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ClientWebApi</w:t>
      </w:r>
      <w:proofErr w:type="spellEnd"/>
      <w:r w:rsidRPr="00E67D80">
        <w:rPr>
          <w:sz w:val="28"/>
          <w:szCs w:val="28"/>
        </w:rPr>
        <w:t xml:space="preserve"> — </w:t>
      </w:r>
      <w:r>
        <w:rPr>
          <w:sz w:val="28"/>
          <w:szCs w:val="28"/>
        </w:rPr>
        <w:t>это приложение, ориентированное на пользователей. С помощью него клиенты завода будут покупать товары.</w:t>
      </w:r>
    </w:p>
    <w:p w:rsidR="009A7BA1" w:rsidRPr="002E59EA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Вначале клиенту необходимо определиться с выбором товара, для этого я создал представление </w:t>
      </w:r>
      <w:r>
        <w:rPr>
          <w:sz w:val="28"/>
          <w:szCs w:val="28"/>
          <w:lang w:val="en-US"/>
        </w:rPr>
        <w:t>Index</w:t>
      </w:r>
      <w:r w:rsidRPr="002E59EA">
        <w:rPr>
          <w:sz w:val="28"/>
          <w:szCs w:val="28"/>
        </w:rPr>
        <w:t xml:space="preserve">. </w:t>
      </w:r>
    </w:p>
    <w:p w:rsidR="009A7BA1" w:rsidRDefault="009A7BA1" w:rsidP="009A7B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7BA1" w:rsidRPr="00565D48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A7BA1" w:rsidRPr="00565D48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565D48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9A7BA1" w:rsidRPr="00565D48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="~/Content/bootstrap.min.css"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="~/Content/app/MainIndexCss.css"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A7BA1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7BA1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Товары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бетонного завода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7BA1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="flex-container"&gt;</w:t>
      </w: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="~/fonts/asfbeton.png"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="/Home/Buy/1"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Железобетон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="~/fonts/Beton.jpg"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="/Home/Buy/2"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Асфальтобетон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7BA1" w:rsidRPr="002E59EA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="~/fonts/keramzit.jpg"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="/Home/Buy/3"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Керамзитобетон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7BA1" w:rsidRPr="00565D48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7BA1" w:rsidRPr="00565D48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7BA1" w:rsidRPr="00565D48" w:rsidRDefault="009A7BA1" w:rsidP="009A7BA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7BA1" w:rsidRDefault="009A7BA1" w:rsidP="009A7BA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Данная форма представлена</w:t>
      </w:r>
      <w:r w:rsidRPr="002E59EA">
        <w:rPr>
          <w:sz w:val="28"/>
          <w:szCs w:val="28"/>
        </w:rPr>
        <w:t xml:space="preserve"> на рисунке</w:t>
      </w:r>
      <w:r>
        <w:rPr>
          <w:sz w:val="28"/>
          <w:szCs w:val="28"/>
        </w:rPr>
        <w:t xml:space="preserve"> 6.</w:t>
      </w:r>
    </w:p>
    <w:p w:rsidR="009A7BA1" w:rsidRDefault="009A7BA1" w:rsidP="009A7BA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48AA66" wp14:editId="0FBDF169">
            <wp:extent cx="4867275" cy="31995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8390" cy="320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A1" w:rsidRDefault="009A7BA1" w:rsidP="009A7BA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— Главная форма клиентского приложения</w:t>
      </w:r>
    </w:p>
    <w:p w:rsidR="009A7BA1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для покупки и ввода персональных данных пользователя создано представление </w:t>
      </w:r>
      <w:r>
        <w:rPr>
          <w:sz w:val="28"/>
          <w:szCs w:val="28"/>
          <w:lang w:val="en-US"/>
        </w:rPr>
        <w:t>Buy</w:t>
      </w:r>
      <w:r>
        <w:rPr>
          <w:sz w:val="28"/>
          <w:szCs w:val="28"/>
        </w:rPr>
        <w:t>, которое показано на рисунке 7. Чтобы следить</w:t>
      </w:r>
      <w:r w:rsidRPr="0002538D">
        <w:rPr>
          <w:sz w:val="28"/>
          <w:szCs w:val="28"/>
        </w:rPr>
        <w:t xml:space="preserve"> за полями форм я использовал Knockout.js</w:t>
      </w:r>
      <w:r>
        <w:rPr>
          <w:sz w:val="28"/>
          <w:szCs w:val="28"/>
        </w:rPr>
        <w:t>.</w:t>
      </w:r>
    </w:p>
    <w:p w:rsidR="009A7BA1" w:rsidRDefault="009A7BA1" w:rsidP="009A7BA1">
      <w:pPr>
        <w:spacing w:line="360" w:lineRule="auto"/>
        <w:ind w:firstLine="708"/>
        <w:jc w:val="center"/>
        <w:rPr>
          <w:sz w:val="28"/>
          <w:szCs w:val="28"/>
        </w:rPr>
      </w:pPr>
      <w:r w:rsidRPr="0002538D">
        <w:rPr>
          <w:noProof/>
          <w:sz w:val="28"/>
          <w:szCs w:val="28"/>
        </w:rPr>
        <w:lastRenderedPageBreak/>
        <w:drawing>
          <wp:inline distT="0" distB="0" distL="0" distR="0" wp14:anchorId="04E30145" wp14:editId="13B4696B">
            <wp:extent cx="4829175" cy="384052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7353" cy="38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A1" w:rsidRDefault="009A7BA1" w:rsidP="009A7BA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— Форма покупки товара</w:t>
      </w:r>
    </w:p>
    <w:p w:rsidR="009A7BA1" w:rsidRDefault="009A7BA1" w:rsidP="000B52CE">
      <w:pPr>
        <w:pStyle w:val="aa"/>
        <w:widowControl w:val="0"/>
        <w:numPr>
          <w:ilvl w:val="0"/>
          <w:numId w:val="4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фамилии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имени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отчества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идентификации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7BA1" w:rsidRDefault="009A7BA1" w:rsidP="000B52CE">
      <w:pPr>
        <w:pStyle w:val="aa"/>
        <w:widowControl w:val="0"/>
        <w:numPr>
          <w:ilvl w:val="0"/>
          <w:numId w:val="4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товара</w:t>
      </w:r>
      <w:proofErr w:type="spellEnd"/>
    </w:p>
    <w:p w:rsidR="009A7BA1" w:rsidRPr="00D94B22" w:rsidRDefault="009A7BA1" w:rsidP="000B52CE">
      <w:pPr>
        <w:pStyle w:val="aa"/>
        <w:widowControl w:val="0"/>
        <w:numPr>
          <w:ilvl w:val="0"/>
          <w:numId w:val="4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7BA1" w:rsidRPr="00D94B22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94B22">
        <w:rPr>
          <w:sz w:val="28"/>
          <w:szCs w:val="28"/>
        </w:rPr>
        <w:t>Knockout</w:t>
      </w:r>
      <w:proofErr w:type="spellEnd"/>
      <w:r w:rsidRPr="009A7BA1">
        <w:rPr>
          <w:sz w:val="28"/>
          <w:szCs w:val="28"/>
          <w:lang w:val="uk-UA"/>
        </w:rPr>
        <w:t>.</w:t>
      </w:r>
      <w:proofErr w:type="spellStart"/>
      <w:r w:rsidRPr="00D94B22">
        <w:rPr>
          <w:sz w:val="28"/>
          <w:szCs w:val="28"/>
        </w:rPr>
        <w:t>js</w:t>
      </w:r>
      <w:proofErr w:type="spellEnd"/>
      <w:r w:rsidRPr="009A7BA1">
        <w:rPr>
          <w:sz w:val="28"/>
          <w:szCs w:val="28"/>
          <w:lang w:val="uk-UA"/>
        </w:rPr>
        <w:t xml:space="preserve"> [6] — </w:t>
      </w:r>
      <w:proofErr w:type="spellStart"/>
      <w:r w:rsidRPr="009A7BA1">
        <w:rPr>
          <w:sz w:val="28"/>
          <w:szCs w:val="28"/>
          <w:lang w:val="uk-UA"/>
        </w:rPr>
        <w:t>это</w:t>
      </w:r>
      <w:proofErr w:type="spellEnd"/>
      <w:r w:rsidRPr="00D94B22">
        <w:rPr>
          <w:rFonts w:eastAsiaTheme="majorEastAsia"/>
          <w:sz w:val="28"/>
          <w:szCs w:val="28"/>
        </w:rPr>
        <w:t> </w:t>
      </w:r>
      <w:proofErr w:type="spellStart"/>
      <w:r w:rsidRPr="00332BAB">
        <w:rPr>
          <w:rFonts w:eastAsiaTheme="minorEastAsia"/>
          <w:sz w:val="28"/>
          <w:szCs w:val="28"/>
          <w:lang w:val="uk-UA"/>
        </w:rPr>
        <w:t>свободный</w:t>
      </w:r>
      <w:proofErr w:type="spellEnd"/>
      <w:r w:rsidRPr="00D94B22">
        <w:rPr>
          <w:rFonts w:eastAsiaTheme="majorEastAsia"/>
          <w:sz w:val="28"/>
          <w:szCs w:val="28"/>
        </w:rPr>
        <w:t> </w:t>
      </w:r>
      <w:proofErr w:type="spellStart"/>
      <w:r w:rsidRPr="00D94B22">
        <w:rPr>
          <w:rFonts w:eastAsiaTheme="minorEastAsia"/>
          <w:sz w:val="28"/>
          <w:szCs w:val="28"/>
        </w:rPr>
        <w:t>JavaScript</w:t>
      </w:r>
      <w:proofErr w:type="spellEnd"/>
      <w:r w:rsidRPr="00D94B22">
        <w:rPr>
          <w:rFonts w:eastAsiaTheme="majorEastAsia"/>
          <w:sz w:val="28"/>
          <w:szCs w:val="28"/>
        </w:rPr>
        <w:t> </w:t>
      </w:r>
      <w:r w:rsidRPr="009A7BA1">
        <w:rPr>
          <w:rFonts w:eastAsiaTheme="minorEastAsia"/>
          <w:sz w:val="28"/>
          <w:szCs w:val="28"/>
          <w:lang w:val="uk-UA"/>
        </w:rPr>
        <w:t>каркас веб-приложений</w:t>
      </w:r>
      <w:r w:rsidRPr="009A7BA1">
        <w:rPr>
          <w:sz w:val="28"/>
          <w:szCs w:val="28"/>
          <w:lang w:val="uk-UA"/>
        </w:rPr>
        <w:t xml:space="preserve">, </w:t>
      </w:r>
      <w:proofErr w:type="spellStart"/>
      <w:r w:rsidRPr="009A7BA1">
        <w:rPr>
          <w:sz w:val="28"/>
          <w:szCs w:val="28"/>
          <w:lang w:val="uk-UA"/>
        </w:rPr>
        <w:t>реализующий</w:t>
      </w:r>
      <w:proofErr w:type="spellEnd"/>
      <w:r w:rsidRPr="00D94B22">
        <w:rPr>
          <w:rFonts w:eastAsiaTheme="majorEastAsia"/>
          <w:sz w:val="28"/>
          <w:szCs w:val="28"/>
        </w:rPr>
        <w:t> </w:t>
      </w:r>
      <w:proofErr w:type="spellStart"/>
      <w:r w:rsidRPr="00D94B22">
        <w:rPr>
          <w:rFonts w:eastAsiaTheme="minorEastAsia"/>
          <w:sz w:val="28"/>
          <w:szCs w:val="28"/>
        </w:rPr>
        <w:t>Model</w:t>
      </w:r>
      <w:proofErr w:type="spellEnd"/>
      <w:r w:rsidRPr="009A7BA1">
        <w:rPr>
          <w:rFonts w:eastAsiaTheme="minorEastAsia"/>
          <w:sz w:val="28"/>
          <w:szCs w:val="28"/>
          <w:lang w:val="uk-UA"/>
        </w:rPr>
        <w:t>-</w:t>
      </w:r>
      <w:proofErr w:type="spellStart"/>
      <w:r w:rsidRPr="00D94B22">
        <w:rPr>
          <w:rFonts w:eastAsiaTheme="minorEastAsia"/>
          <w:sz w:val="28"/>
          <w:szCs w:val="28"/>
        </w:rPr>
        <w:t>View</w:t>
      </w:r>
      <w:proofErr w:type="spellEnd"/>
      <w:r w:rsidRPr="009A7BA1">
        <w:rPr>
          <w:rFonts w:eastAsiaTheme="minorEastAsia"/>
          <w:sz w:val="28"/>
          <w:szCs w:val="28"/>
          <w:lang w:val="uk-UA"/>
        </w:rPr>
        <w:t>-</w:t>
      </w:r>
      <w:proofErr w:type="spellStart"/>
      <w:r w:rsidRPr="00D94B22">
        <w:rPr>
          <w:rFonts w:eastAsiaTheme="minorEastAsia"/>
          <w:sz w:val="28"/>
          <w:szCs w:val="28"/>
        </w:rPr>
        <w:t>ViewModel</w:t>
      </w:r>
      <w:proofErr w:type="spellEnd"/>
      <w:r w:rsidRPr="009A7BA1">
        <w:rPr>
          <w:rFonts w:eastAsiaTheme="minorEastAsia"/>
          <w:sz w:val="28"/>
          <w:szCs w:val="28"/>
          <w:lang w:val="uk-UA"/>
        </w:rPr>
        <w:t xml:space="preserve"> </w:t>
      </w:r>
      <w:r w:rsidRPr="009A7BA1">
        <w:rPr>
          <w:sz w:val="28"/>
          <w:szCs w:val="28"/>
          <w:lang w:val="uk-UA"/>
        </w:rPr>
        <w:t xml:space="preserve">шаблон </w:t>
      </w:r>
      <w:r w:rsidRPr="00D94B22">
        <w:rPr>
          <w:sz w:val="28"/>
          <w:szCs w:val="28"/>
        </w:rPr>
        <w:t>c</w:t>
      </w:r>
      <w:r w:rsidRPr="009A7BA1">
        <w:rPr>
          <w:sz w:val="28"/>
          <w:szCs w:val="28"/>
          <w:lang w:val="uk-UA"/>
        </w:rPr>
        <w:t xml:space="preserve"> </w:t>
      </w:r>
      <w:proofErr w:type="spellStart"/>
      <w:r w:rsidRPr="009A7BA1">
        <w:rPr>
          <w:sz w:val="28"/>
          <w:szCs w:val="28"/>
          <w:lang w:val="uk-UA"/>
        </w:rPr>
        <w:t>образцами</w:t>
      </w:r>
      <w:proofErr w:type="spellEnd"/>
      <w:r w:rsidRPr="009A7BA1">
        <w:rPr>
          <w:sz w:val="28"/>
          <w:szCs w:val="28"/>
          <w:lang w:val="uk-UA"/>
        </w:rPr>
        <w:t xml:space="preserve">. </w:t>
      </w:r>
      <w:r w:rsidRPr="00D94B22">
        <w:rPr>
          <w:sz w:val="28"/>
          <w:szCs w:val="28"/>
        </w:rPr>
        <w:t>Основными принципами являются:</w:t>
      </w:r>
    </w:p>
    <w:p w:rsidR="009A7BA1" w:rsidRPr="0002538D" w:rsidRDefault="009A7BA1" w:rsidP="000B52CE">
      <w:pPr>
        <w:pStyle w:val="aa"/>
        <w:widowControl w:val="0"/>
        <w:numPr>
          <w:ilvl w:val="0"/>
          <w:numId w:val="5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38D">
        <w:rPr>
          <w:rFonts w:ascii="Times New Roman" w:hAnsi="Times New Roman" w:cs="Times New Roman"/>
          <w:sz w:val="28"/>
          <w:szCs w:val="28"/>
        </w:rPr>
        <w:t>чёткое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разделение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доменных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02538D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компонентов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отображения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отображаемых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:rsidR="009A7BA1" w:rsidRDefault="009A7BA1" w:rsidP="000B52CE">
      <w:pPr>
        <w:pStyle w:val="aa"/>
        <w:widowControl w:val="0"/>
        <w:numPr>
          <w:ilvl w:val="0"/>
          <w:numId w:val="5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наличие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чётко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определённого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слоя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специализированного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задающего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отношение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компонентов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38D">
        <w:rPr>
          <w:rFonts w:ascii="Times New Roman" w:hAnsi="Times New Roman" w:cs="Times New Roman"/>
          <w:sz w:val="28"/>
          <w:szCs w:val="28"/>
        </w:rPr>
        <w:t>отображения</w:t>
      </w:r>
      <w:proofErr w:type="spellEnd"/>
      <w:r w:rsidRPr="0002538D">
        <w:rPr>
          <w:rFonts w:ascii="Times New Roman" w:hAnsi="Times New Roman" w:cs="Times New Roman"/>
          <w:sz w:val="28"/>
          <w:szCs w:val="28"/>
        </w:rPr>
        <w:t>.</w:t>
      </w:r>
    </w:p>
    <w:p w:rsidR="009A7BA1" w:rsidRPr="00D94B22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</w:t>
      </w:r>
      <w:r>
        <w:rPr>
          <w:sz w:val="28"/>
          <w:szCs w:val="28"/>
          <w:lang w:val="en-US"/>
        </w:rPr>
        <w:t>JavaScript</w:t>
      </w:r>
      <w:r w:rsidRPr="000253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написан в файле </w:t>
      </w:r>
      <w:proofErr w:type="spellStart"/>
      <w:r>
        <w:rPr>
          <w:sz w:val="28"/>
          <w:szCs w:val="28"/>
          <w:lang w:val="en-US"/>
        </w:rPr>
        <w:t>buycustom</w:t>
      </w:r>
      <w:proofErr w:type="spellEnd"/>
      <w:r w:rsidRPr="00D94B22">
        <w:rPr>
          <w:sz w:val="28"/>
          <w:szCs w:val="28"/>
        </w:rPr>
        <w:t>.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ListProducts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ko.observableArray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Name: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f: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o: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Price: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actioncontroller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MainVid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priceRUB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priceUSD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changetable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&gt; 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tbody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&gt; 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).click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hasClass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tbody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removeClass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Price 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tbody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removeClass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addClass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Price = </w:t>
      </w:r>
      <w:proofErr w:type="spellStart"/>
      <w:proofErr w:type="gram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.innerHTML.match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/Price\"\S+&lt;/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)[0].replace(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"Price\"&gt;"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).replace(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ViewModel.priceRUB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ViewModel.priceUSD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GetTovarsById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(id)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$.ajax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url: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BuyProd</w:t>
      </w:r>
      <w:proofErr w:type="spellEnd"/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/?id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charset=UTF-8'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success: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ViewModel.ListProducts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error: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e.responseText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GetCurs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$.ajax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url: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BuyProd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charset=UTF-8'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success: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DollarCurs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data;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error: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e.responseText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ko.applyBindings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window.IdProd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window.Price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location.href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url.split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window.DollarCurs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GetCurs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GetTovarsById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ViewModel.MainVid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Железобетон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ViewModel.MainVid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Асфальтобетон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ViewModel.MainVid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Керамзитобетон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.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btn:first-of-type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10) + 1);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ViewModel.priceRUB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10) * Number(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Price.toString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руб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ViewModel.priceUSD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10) *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(Price, 10) /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DollarCurs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10),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$"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.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btn:last-of-type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10) - 1 &gt; 0)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10) - 1);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ViewModel.priceRUB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10) *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(Price,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руб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ViewModel.priceUSD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10) *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(Price, 10) /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DollarCurs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10),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$"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cancele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).click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window.open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"/Home/Index"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"_self"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buytovar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).click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spinnercount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ViewModel.f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ViewModel.i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ViewModel.o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Price: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ViewModel.priceRUB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Counttovar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spinnercount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Date: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$.ajax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type: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'POST'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url: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BuyProd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data: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JSON.stringify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charset=UTF-8'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success: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ViewModel.actioncontroller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continuebuy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).hide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Modal_Returner_Success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error: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ViewModel.actioncontroller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e.responseText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Modal_Returner_Success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ViewModel.actioncontroller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Заполните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все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поля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Modal_Returner_Success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9A7BA1" w:rsidRDefault="009A7BA1" w:rsidP="009A7BA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взаимодействия формы с базой данных я использовал </w:t>
      </w:r>
      <w:proofErr w:type="spellStart"/>
      <w:r>
        <w:rPr>
          <w:sz w:val="28"/>
          <w:szCs w:val="28"/>
          <w:lang w:val="en-US"/>
        </w:rPr>
        <w:t>ApiController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BuyProdController</w:t>
      </w:r>
      <w:proofErr w:type="spellEnd"/>
      <w:r>
        <w:rPr>
          <w:sz w:val="28"/>
          <w:szCs w:val="28"/>
        </w:rPr>
        <w:t>.</w:t>
      </w:r>
      <w:r w:rsidRPr="00D94B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нём также написан метод </w:t>
      </w:r>
      <w:proofErr w:type="gramStart"/>
      <w:r>
        <w:rPr>
          <w:sz w:val="28"/>
          <w:szCs w:val="28"/>
          <w:lang w:val="en-US"/>
        </w:rPr>
        <w:t>Get</w:t>
      </w:r>
      <w:r w:rsidRPr="00D94B22">
        <w:rPr>
          <w:sz w:val="28"/>
          <w:szCs w:val="28"/>
        </w:rPr>
        <w:t>(</w:t>
      </w:r>
      <w:proofErr w:type="gramEnd"/>
      <w:r w:rsidRPr="00D94B22">
        <w:rPr>
          <w:sz w:val="28"/>
          <w:szCs w:val="28"/>
        </w:rPr>
        <w:t>)</w:t>
      </w:r>
      <w:r>
        <w:rPr>
          <w:sz w:val="28"/>
          <w:szCs w:val="28"/>
        </w:rPr>
        <w:t>, который возвращает текущий курс доллара.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System.Web.Http</w:t>
      </w:r>
      <w:proofErr w:type="spellEnd"/>
      <w:proofErr w:type="gramEnd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System.Xml</w:t>
      </w:r>
      <w:proofErr w:type="spellEnd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ClientWebApi.Controllers</w:t>
      </w:r>
      <w:proofErr w:type="spellEnd"/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BuyProdController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ApiController</w:t>
      </w:r>
      <w:proofErr w:type="spellEnd"/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IHttpActionResult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System.Net.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System.Net.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"http://www.ecb.europa.eu/stats/eurofxref/eurofxref-daily.xml"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System.Net.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WebResponse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req.GetResponse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stream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resp.GetResponseStream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(stream);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xmlString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sr.ReadToEnd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xml.LoadXml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xmlString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XmlNamespaceManager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nsmgr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XmlNamespaceManager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xml.NameTable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nsmgr.AddNamespace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ecb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"http://www.ecb.int/vocabulary/2002-08-01/eurofxref"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nsmgr.AddNamespace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gesmes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"http://www.gesmes.org/xml/2002-08-01"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currencyNode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xml.SelectSingleNode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"descendant::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ecb:Cube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[@currency='RUB']"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nsmgr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 =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currencyNode.Attributes.GetNamedItem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"rate"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).Value.Trim().Replace(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drate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(rate)));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sr.Close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drate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BadRequest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IHttpActionResult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Get([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FromUri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1)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</w:t>
      </w:r>
      <w:proofErr w:type="spellEnd"/>
      <w:proofErr w:type="gramEnd"/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.Where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 =&gt;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e.NameGroup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).Select(e =&gt;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e.IdProduct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Price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e.Price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2)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</w:t>
      </w:r>
      <w:proofErr w:type="spellEnd"/>
      <w:proofErr w:type="gramEnd"/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.Where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 =&gt;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e.NameGroup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).Select(e =&gt;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e.IdProduct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Price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e.Price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3)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</w:t>
      </w:r>
      <w:proofErr w:type="spellEnd"/>
      <w:proofErr w:type="gramEnd"/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.Where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 =&gt;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e.NameGroup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).Select(e =&gt;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e.IdProduct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Price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e.Price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</w:t>
      </w:r>
      <w:proofErr w:type="spellStart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BadRequest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Товар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POST: </w:t>
      </w:r>
      <w:proofErr w:type="spellStart"/>
      <w:r w:rsidRPr="00D94B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api</w:t>
      </w:r>
      <w:proofErr w:type="spellEnd"/>
      <w:r w:rsidRPr="00D94B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spellStart"/>
      <w:r w:rsidRPr="00D94B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BuyProd</w:t>
      </w:r>
      <w:proofErr w:type="spellEnd"/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IHttpActionResult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Post([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FromBody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Purchase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pur.Date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db.Purchases.Add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db.Products.Find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pur.IdProduct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pur.Counttovar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pur.Counttovar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Ok(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Заказ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успешно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совершён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A7BA1" w:rsidRP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"Выбранного товара недостаточно на складе.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Масимальное</w:t>
      </w:r>
      <w:proofErr w:type="spellEnd"/>
      <w:r w:rsidRPr="009A7B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9A7B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товара</w:t>
      </w:r>
      <w:r w:rsidRPr="009A7B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A7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r w:rsidRPr="009A7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spellEnd"/>
      <w:proofErr w:type="gramEnd"/>
      <w:r w:rsidRPr="009A7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7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A7BA1" w:rsidRP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7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A7BA1" w:rsidRP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7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9A7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9A7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</w:t>
      </w:r>
      <w:r w:rsidRPr="009A7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7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A7BA1" w:rsidRP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7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A7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BadRequest</w:t>
      </w:r>
      <w:proofErr w:type="spellEnd"/>
      <w:r w:rsidRPr="009A7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</w:t>
      </w:r>
      <w:r w:rsidRPr="009A7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</w:t>
      </w:r>
      <w:proofErr w:type="spellEnd"/>
      <w:proofErr w:type="gramEnd"/>
      <w:r w:rsidRPr="009A7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7B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7BA1" w:rsidRPr="00D94B22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7BA1" w:rsidRDefault="009A7BA1" w:rsidP="009A7B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Admin</w:t>
      </w:r>
      <w:r w:rsidRPr="006C20FA">
        <w:rPr>
          <w:sz w:val="28"/>
          <w:szCs w:val="28"/>
        </w:rPr>
        <w:t xml:space="preserve"> — </w:t>
      </w:r>
      <w:r>
        <w:rPr>
          <w:sz w:val="28"/>
          <w:szCs w:val="28"/>
        </w:rPr>
        <w:t>это приложение для администрации завода. Главная форма приложения показана на рисунке 8.</w:t>
      </w:r>
    </w:p>
    <w:p w:rsidR="009A7BA1" w:rsidRDefault="009A7BA1" w:rsidP="009A7BA1">
      <w:pPr>
        <w:spacing w:line="360" w:lineRule="auto"/>
        <w:jc w:val="center"/>
        <w:rPr>
          <w:sz w:val="28"/>
          <w:szCs w:val="28"/>
        </w:rPr>
      </w:pPr>
      <w:r w:rsidRPr="0006448A">
        <w:rPr>
          <w:noProof/>
          <w:sz w:val="28"/>
          <w:szCs w:val="28"/>
        </w:rPr>
        <w:lastRenderedPageBreak/>
        <w:drawing>
          <wp:inline distT="0" distB="0" distL="0" distR="0" wp14:anchorId="0B3CEDF0" wp14:editId="3B80CF47">
            <wp:extent cx="4805916" cy="307806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71" cy="308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48A">
        <w:rPr>
          <w:sz w:val="28"/>
          <w:szCs w:val="28"/>
        </w:rPr>
        <w:t xml:space="preserve"> </w:t>
      </w:r>
    </w:p>
    <w:p w:rsidR="009A7BA1" w:rsidRDefault="009A7BA1" w:rsidP="009A7BA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— Форма списка товаров</w:t>
      </w:r>
    </w:p>
    <w:p w:rsidR="009A7BA1" w:rsidRDefault="009A7BA1" w:rsidP="009A7BA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Form</w:t>
      </w:r>
      <w:r w:rsidRPr="006678B4">
        <w:rPr>
          <w:sz w:val="28"/>
          <w:szCs w:val="28"/>
        </w:rPr>
        <w:t>1</w:t>
      </w:r>
      <w:r>
        <w:rPr>
          <w:sz w:val="28"/>
          <w:szCs w:val="28"/>
        </w:rPr>
        <w:t xml:space="preserve"> содержит п</w:t>
      </w:r>
      <w:r w:rsidRPr="0006448A">
        <w:rPr>
          <w:sz w:val="28"/>
          <w:szCs w:val="28"/>
        </w:rPr>
        <w:t xml:space="preserve">анель навигации, из </w:t>
      </w:r>
      <w:r>
        <w:rPr>
          <w:sz w:val="28"/>
          <w:szCs w:val="28"/>
        </w:rPr>
        <w:t>нее можно перейти к</w:t>
      </w:r>
      <w:r w:rsidRPr="000644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добавлению или </w:t>
      </w:r>
      <w:r w:rsidRPr="0006448A">
        <w:rPr>
          <w:sz w:val="28"/>
          <w:szCs w:val="28"/>
        </w:rPr>
        <w:t xml:space="preserve">редактированию товара (предварительно выбрав </w:t>
      </w:r>
      <w:r>
        <w:rPr>
          <w:sz w:val="28"/>
          <w:szCs w:val="28"/>
        </w:rPr>
        <w:t>нужный товар</w:t>
      </w:r>
      <w:r w:rsidRPr="0006448A">
        <w:rPr>
          <w:sz w:val="28"/>
          <w:szCs w:val="28"/>
        </w:rPr>
        <w:t xml:space="preserve"> из таблицы)</w:t>
      </w:r>
      <w:r>
        <w:rPr>
          <w:sz w:val="28"/>
          <w:szCs w:val="28"/>
        </w:rPr>
        <w:t xml:space="preserve">. Примерное использование формы </w:t>
      </w:r>
      <w:r>
        <w:rPr>
          <w:sz w:val="28"/>
          <w:szCs w:val="28"/>
          <w:lang w:val="en-US"/>
        </w:rPr>
        <w:t xml:space="preserve">Sales </w:t>
      </w:r>
      <w:r>
        <w:rPr>
          <w:sz w:val="28"/>
          <w:szCs w:val="28"/>
        </w:rPr>
        <w:t>показано на рисунке 9.</w:t>
      </w:r>
    </w:p>
    <w:p w:rsidR="009A7BA1" w:rsidRDefault="009A7BA1" w:rsidP="009A7BA1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9CAE62" wp14:editId="30DACC68">
            <wp:extent cx="5022410" cy="2424223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506" cy="24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A1" w:rsidRDefault="009A7BA1" w:rsidP="009A7BA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— Форма редактирования товара</w:t>
      </w:r>
    </w:p>
    <w:p w:rsidR="009A7BA1" w:rsidRDefault="009A7BA1" w:rsidP="009A7BA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Слева на форме расположены основные данные продукта, которые при желании можно отредактировать. Справа расположен график продаж товара по месяцам.</w:t>
      </w:r>
    </w:p>
    <w:p w:rsidR="009A7BA1" w:rsidRPr="00AF59FE" w:rsidRDefault="009A7BA1" w:rsidP="009A7BA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Основной</w:t>
      </w:r>
      <w:r w:rsidRPr="00AF59FE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Pr="00AF59FE">
        <w:rPr>
          <w:sz w:val="28"/>
          <w:szCs w:val="28"/>
        </w:rPr>
        <w:t xml:space="preserve"> </w:t>
      </w:r>
      <w:r>
        <w:rPr>
          <w:sz w:val="28"/>
          <w:szCs w:val="28"/>
        </w:rPr>
        <w:t>формы</w:t>
      </w:r>
      <w:r w:rsidRPr="00AF59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Sales</w:t>
      </w:r>
      <w:r w:rsidRPr="00AF59FE">
        <w:rPr>
          <w:sz w:val="28"/>
          <w:szCs w:val="28"/>
        </w:rPr>
        <w:t>: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System.Windows.Forms.DataVisualization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.Charting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Admin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Sales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Sales(</w:t>
      </w:r>
      <w:proofErr w:type="spellStart"/>
      <w:proofErr w:type="gramEnd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Id;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comboBox1.DataSource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Enum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.GetNames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;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"Создание продукта"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button2.Text = 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Закрыть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button2.Text = 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Удалить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label4.Text = 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Редактирование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продукта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db.Products.Find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(Id);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textBox1.Text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temp.Name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textBox2.Text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temp.Price.ToString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comboBox1.SelectedIndex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temp.NameGroup.GetHashCode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label5.Text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temp.Count.ToString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статистика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db.Purchases.Where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p.IdProduct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temparr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.Date.Month,i.Date.Year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grp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Month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grp.Key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Count =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grp.Sum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i.Counttovar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};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temparr.ToList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u.Month.Month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u.Month.Year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).Take(5);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Series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series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chart1.Series.Add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temp.Name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series.Points.Add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u.Count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-1)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Name = textBox1.Text,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Price = </w:t>
      </w:r>
      <w:proofErr w:type="spellStart"/>
      <w:proofErr w:type="gram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(textBox2.Text),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)comboBox1.SelectedIndex,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Count = </w:t>
      </w:r>
      <w:proofErr w:type="spellStart"/>
      <w:proofErr w:type="gram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(label5.Text)                        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.selfRef.UpdateGrid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db.Products.Find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temp.Name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textBox1.Text;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temp.Price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(textBox2.Text);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temp.NameGroup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)comboBox1.SelectedIndex;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(label5.Text);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.selfRef.UpdateGrid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-1)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db.Products.First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x.IdProduct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db.Products.Remove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.selfRef.UpdateGrid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label5.Text = (</w:t>
      </w:r>
      <w:proofErr w:type="spellStart"/>
      <w:proofErr w:type="gram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(label5.Text)+1).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label5.Text = (</w:t>
      </w:r>
      <w:proofErr w:type="spellStart"/>
      <w:proofErr w:type="gram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(label5.Text) - 1).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7BA1" w:rsidRPr="00AF59FE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7BA1" w:rsidRDefault="009A7BA1" w:rsidP="009A7BA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</w:t>
      </w:r>
      <w:r>
        <w:rPr>
          <w:sz w:val="28"/>
          <w:szCs w:val="28"/>
          <w:lang w:val="en-US"/>
        </w:rPr>
        <w:t>Form</w:t>
      </w:r>
      <w:r w:rsidRPr="0043068D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можно перейти на форму предсказаний </w:t>
      </w:r>
      <w:proofErr w:type="spellStart"/>
      <w:r>
        <w:rPr>
          <w:sz w:val="28"/>
          <w:szCs w:val="28"/>
          <w:lang w:val="en-US"/>
        </w:rPr>
        <w:t>HintForm</w:t>
      </w:r>
      <w:proofErr w:type="spellEnd"/>
      <w:r w:rsidRPr="0043068D">
        <w:rPr>
          <w:sz w:val="28"/>
          <w:szCs w:val="28"/>
        </w:rPr>
        <w:t xml:space="preserve">, </w:t>
      </w:r>
      <w:r>
        <w:rPr>
          <w:sz w:val="28"/>
          <w:szCs w:val="28"/>
        </w:rPr>
        <w:t>она показана на рисунке 10.</w:t>
      </w:r>
    </w:p>
    <w:p w:rsidR="009A7BA1" w:rsidRDefault="009A7BA1" w:rsidP="009A7BA1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E06D59" wp14:editId="40CFD8AE">
            <wp:extent cx="3359888" cy="33432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920" cy="336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A1" w:rsidRDefault="009A7BA1" w:rsidP="009A7BA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— Форма предсказаний</w:t>
      </w:r>
    </w:p>
    <w:p w:rsidR="009A7BA1" w:rsidRPr="00565D48" w:rsidRDefault="009A7BA1" w:rsidP="009A7B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Основной</w:t>
      </w:r>
      <w:r w:rsidRPr="00565D48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Pr="00565D48">
        <w:rPr>
          <w:sz w:val="28"/>
          <w:szCs w:val="28"/>
        </w:rPr>
        <w:t xml:space="preserve"> </w:t>
      </w:r>
      <w:r>
        <w:rPr>
          <w:sz w:val="28"/>
          <w:szCs w:val="28"/>
        </w:rPr>
        <w:t>формы</w:t>
      </w:r>
      <w:r w:rsidRPr="00565D4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HintForm</w:t>
      </w:r>
      <w:proofErr w:type="spellEnd"/>
      <w:r w:rsidRPr="00565D48">
        <w:rPr>
          <w:sz w:val="28"/>
          <w:szCs w:val="28"/>
        </w:rPr>
        <w:t>: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MathWorks.MATLAB.NET.Arrays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hint;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Admin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HintForm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HintForm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.selfRef.SetProgress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MLHint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MLHint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.selfRef.SetProgress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table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proofErr w:type="spellEnd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tempprod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incofprogr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60/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tempprod.Count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tempprod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=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db.Purchases.Where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p.IdProduct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io.IdProduct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temparr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.Date.Month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i.Date.Year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grp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Month =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grp.Key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Count =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grp.Sum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i.Counttovar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};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reslinq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temparr</w:t>
      </w:r>
      <w:proofErr w:type="spellEnd"/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u.Month.Month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u.Month.Year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.Select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u.Count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ToArray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tt1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reslinq.Count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()];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0; it &lt;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reslinq.Count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it++)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tt1[it] = it+1;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MWArray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MWNumericArray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arr1 = tt1;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mas = arr1;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565D48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65D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MWArray</w:t>
      </w:r>
      <w:proofErr w:type="spellEnd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mas2 = 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MWNumericArray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arr2 =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reslinq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mas2 = arr2;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tempres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res.hint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(mas, mas2).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tempres.Contains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table.Add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io.Name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Спрос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будет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падать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table.Add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io.Name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tempres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.selfRef.SetProgress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incofprogr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dataGridView1.DataSource = table;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.selfRef.SetAll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.selfRef.ShowHideProgress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proofErr w:type="spellEnd"/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HelperTable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nm,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Name = nm;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Hint =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Hint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7BA1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7BA1" w:rsidRPr="0023339D" w:rsidRDefault="009A7BA1" w:rsidP="009A7BA1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360"/>
        <w:jc w:val="both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:rsidR="009A7BA1" w:rsidRPr="0002538D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9A7BA1" w:rsidRPr="00DF6CBA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DF6CBA">
        <w:rPr>
          <w:sz w:val="28"/>
          <w:szCs w:val="28"/>
        </w:rPr>
        <w:t>В результате выполнения курсовой работы был</w:t>
      </w:r>
      <w:r>
        <w:rPr>
          <w:sz w:val="28"/>
          <w:szCs w:val="28"/>
        </w:rPr>
        <w:t>а</w:t>
      </w:r>
      <w:r w:rsidRPr="00DF6CBA">
        <w:rPr>
          <w:sz w:val="28"/>
          <w:szCs w:val="28"/>
        </w:rPr>
        <w:t xml:space="preserve"> разраб</w:t>
      </w:r>
      <w:r>
        <w:rPr>
          <w:sz w:val="28"/>
          <w:szCs w:val="28"/>
        </w:rPr>
        <w:t>отана программа для прогнозирования спроса</w:t>
      </w:r>
      <w:r w:rsidRPr="00DF6CBA">
        <w:rPr>
          <w:sz w:val="28"/>
          <w:szCs w:val="28"/>
        </w:rPr>
        <w:t xml:space="preserve"> с помощью объектно-ориентированного программирования на языке C#. В программе был реализо</w:t>
      </w:r>
      <w:r>
        <w:rPr>
          <w:sz w:val="28"/>
          <w:szCs w:val="28"/>
        </w:rPr>
        <w:t xml:space="preserve">ван один из методов предсказания </w:t>
      </w:r>
      <w:r w:rsidRPr="0047751E">
        <w:rPr>
          <w:sz w:val="28"/>
          <w:szCs w:val="28"/>
        </w:rPr>
        <w:t xml:space="preserve">— </w:t>
      </w:r>
      <w:r>
        <w:rPr>
          <w:sz w:val="28"/>
          <w:szCs w:val="28"/>
        </w:rPr>
        <w:t>экстраполяция</w:t>
      </w:r>
      <w:r w:rsidRPr="00DF6CBA">
        <w:rPr>
          <w:sz w:val="28"/>
          <w:szCs w:val="28"/>
        </w:rPr>
        <w:t>. Были изучены новые возможности языка высо</w:t>
      </w:r>
      <w:r>
        <w:rPr>
          <w:sz w:val="28"/>
          <w:szCs w:val="28"/>
        </w:rPr>
        <w:t>кого уровня C#. В том числе были изучены</w:t>
      </w:r>
      <w:r w:rsidRPr="00DF6C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более подробно </w:t>
      </w:r>
      <w:r>
        <w:rPr>
          <w:sz w:val="28"/>
          <w:szCs w:val="28"/>
          <w:lang w:val="en-US"/>
        </w:rPr>
        <w:t>ASP</w:t>
      </w:r>
      <w:r w:rsidRPr="003456A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3456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фреймворк</w:t>
      </w:r>
      <w:proofErr w:type="spellEnd"/>
      <w:r w:rsidRPr="003456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LINQ</w:t>
      </w:r>
      <w:r w:rsidRPr="003456A5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</w:t>
      </w:r>
      <w:r w:rsidRPr="00DF6CBA">
        <w:rPr>
          <w:sz w:val="28"/>
          <w:szCs w:val="28"/>
        </w:rPr>
        <w:t xml:space="preserve">. Все поставленные задачи были выполнены. </w:t>
      </w:r>
    </w:p>
    <w:p w:rsidR="009A7BA1" w:rsidRPr="00DF6CBA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DF6CBA">
        <w:rPr>
          <w:sz w:val="28"/>
          <w:szCs w:val="28"/>
        </w:rPr>
        <w:t>В ходе выполнения данной работы на основе различных источников были повышены знания в области ООП</w:t>
      </w:r>
      <w:r>
        <w:rPr>
          <w:sz w:val="28"/>
          <w:szCs w:val="28"/>
        </w:rPr>
        <w:t xml:space="preserve"> и веб-программирования</w:t>
      </w:r>
      <w:r w:rsidRPr="00DF6CBA">
        <w:rPr>
          <w:sz w:val="28"/>
          <w:szCs w:val="28"/>
        </w:rPr>
        <w:t>. И навыки программирования на языке C#.</w:t>
      </w:r>
    </w:p>
    <w:p w:rsidR="009A7BA1" w:rsidRPr="00DF6CBA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DF6CBA">
        <w:rPr>
          <w:sz w:val="28"/>
          <w:szCs w:val="28"/>
        </w:rPr>
        <w:t>В процессе тестирования приложения ошибок не обнаружено.</w:t>
      </w:r>
    </w:p>
    <w:p w:rsidR="009A7BA1" w:rsidRDefault="009A7BA1" w:rsidP="009A7BA1">
      <w:pPr>
        <w:spacing w:line="360" w:lineRule="auto"/>
        <w:jc w:val="both"/>
        <w:rPr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9A7BA1" w:rsidRDefault="009A7BA1" w:rsidP="009A7BA1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9A7BA1" w:rsidRPr="00C26B10" w:rsidRDefault="009A7BA1" w:rsidP="009A7BA1">
      <w:pPr>
        <w:spacing w:line="360" w:lineRule="auto"/>
        <w:jc w:val="center"/>
        <w:rPr>
          <w:b/>
          <w:sz w:val="28"/>
          <w:szCs w:val="28"/>
        </w:rPr>
      </w:pPr>
      <w:r w:rsidRPr="00C26B10">
        <w:rPr>
          <w:b/>
          <w:sz w:val="28"/>
          <w:szCs w:val="28"/>
        </w:rPr>
        <w:lastRenderedPageBreak/>
        <w:t>Список использованных источников</w:t>
      </w:r>
    </w:p>
    <w:p w:rsidR="009A7BA1" w:rsidRPr="00C26B10" w:rsidRDefault="009A7BA1" w:rsidP="009A7BA1">
      <w:pPr>
        <w:spacing w:line="360" w:lineRule="auto"/>
        <w:ind w:firstLine="709"/>
        <w:jc w:val="both"/>
        <w:rPr>
          <w:sz w:val="28"/>
          <w:szCs w:val="28"/>
        </w:rPr>
      </w:pPr>
      <w:r w:rsidRPr="00C26B10">
        <w:rPr>
          <w:sz w:val="28"/>
          <w:szCs w:val="28"/>
        </w:rPr>
        <w:tab/>
      </w:r>
    </w:p>
    <w:p w:rsidR="009A7BA1" w:rsidRPr="00B40998" w:rsidRDefault="009A7BA1" w:rsidP="000B52CE">
      <w:pPr>
        <w:pStyle w:val="aa"/>
        <w:widowControl w:val="0"/>
        <w:numPr>
          <w:ilvl w:val="0"/>
          <w:numId w:val="6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Metanit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>: [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 xml:space="preserve"> ресурс].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40998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Pr="00E76D8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E76D88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76D8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Pr="00E76D88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E76D8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9A7BA1" w:rsidRPr="00C26B10" w:rsidRDefault="009A7BA1" w:rsidP="000B52CE">
      <w:pPr>
        <w:pStyle w:val="aa"/>
        <w:widowControl w:val="0"/>
        <w:numPr>
          <w:ilvl w:val="0"/>
          <w:numId w:val="6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6B10">
        <w:rPr>
          <w:rFonts w:ascii="Times New Roman" w:hAnsi="Times New Roman" w:cs="Times New Roman"/>
          <w:sz w:val="28"/>
          <w:szCs w:val="28"/>
        </w:rPr>
        <w:t>Шил</w:t>
      </w:r>
      <w:r>
        <w:rPr>
          <w:rFonts w:ascii="Times New Roman" w:hAnsi="Times New Roman" w:cs="Times New Roman"/>
          <w:sz w:val="28"/>
          <w:szCs w:val="28"/>
        </w:rPr>
        <w:t>дт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B10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Полный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справочник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 xml:space="preserve"> по С# 4.0 / Г. 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>. – Лондон: «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Osborne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>», 2010. –112 с.</w:t>
      </w:r>
    </w:p>
    <w:p w:rsidR="009A7BA1" w:rsidRPr="00C26B10" w:rsidRDefault="009A7BA1" w:rsidP="000B52CE">
      <w:pPr>
        <w:pStyle w:val="aa"/>
        <w:widowControl w:val="0"/>
        <w:numPr>
          <w:ilvl w:val="0"/>
          <w:numId w:val="6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Рихтер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B10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языке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 xml:space="preserve"> C#</w:t>
      </w:r>
      <w:r w:rsidRPr="00A93835">
        <w:rPr>
          <w:rFonts w:ascii="Times New Roman" w:hAnsi="Times New Roman" w:cs="Times New Roman"/>
          <w:sz w:val="28"/>
          <w:szCs w:val="28"/>
        </w:rPr>
        <w:t xml:space="preserve"> </w:t>
      </w:r>
      <w:r w:rsidRPr="00C26B10">
        <w:rPr>
          <w:rFonts w:ascii="Times New Roman" w:hAnsi="Times New Roman" w:cs="Times New Roman"/>
          <w:sz w:val="28"/>
          <w:szCs w:val="28"/>
        </w:rPr>
        <w:t xml:space="preserve">/ Д. 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Рихтер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 xml:space="preserve"> – СПБ: «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Питер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>», 2008. –372 с.</w:t>
      </w:r>
    </w:p>
    <w:p w:rsidR="009A7BA1" w:rsidRPr="005F262C" w:rsidRDefault="009A7BA1" w:rsidP="000B52CE">
      <w:pPr>
        <w:pStyle w:val="aa"/>
        <w:widowControl w:val="0"/>
        <w:numPr>
          <w:ilvl w:val="0"/>
          <w:numId w:val="6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Научная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F262C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</w:t>
      </w:r>
      <w:r w:rsidRPr="005F26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E76D88">
        <w:rPr>
          <w:rFonts w:ascii="Times New Roman" w:hAnsi="Times New Roman" w:cs="Times New Roman"/>
          <w:color w:val="0000FF"/>
          <w:sz w:val="28"/>
          <w:szCs w:val="28"/>
          <w:u w:val="single"/>
          <w:lang w:val="en-US"/>
        </w:rPr>
        <w:t>https://www.monographies.ru/ru/book/section?id=168</w:t>
      </w:r>
    </w:p>
    <w:p w:rsidR="009A7BA1" w:rsidRPr="00C26B10" w:rsidRDefault="009A7BA1" w:rsidP="000B52CE">
      <w:pPr>
        <w:pStyle w:val="aa"/>
        <w:widowControl w:val="0"/>
        <w:numPr>
          <w:ilvl w:val="0"/>
          <w:numId w:val="6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 xml:space="preserve"> Г. C#, 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учебный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 xml:space="preserve"> курс. / Г. 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>. – СПб.: «</w:t>
      </w:r>
      <w:proofErr w:type="spellStart"/>
      <w:r w:rsidRPr="00C26B10">
        <w:rPr>
          <w:rFonts w:ascii="Times New Roman" w:hAnsi="Times New Roman" w:cs="Times New Roman"/>
          <w:sz w:val="28"/>
          <w:szCs w:val="28"/>
        </w:rPr>
        <w:t>Питер</w:t>
      </w:r>
      <w:proofErr w:type="spellEnd"/>
      <w:r w:rsidRPr="00C26B10">
        <w:rPr>
          <w:rFonts w:ascii="Times New Roman" w:hAnsi="Times New Roman" w:cs="Times New Roman"/>
          <w:sz w:val="28"/>
          <w:szCs w:val="28"/>
        </w:rPr>
        <w:t>», 2003. – 512 с.</w:t>
      </w:r>
    </w:p>
    <w:p w:rsidR="009A7BA1" w:rsidRPr="00144237" w:rsidRDefault="009A7BA1" w:rsidP="000B52CE">
      <w:pPr>
        <w:pStyle w:val="aa"/>
        <w:widowControl w:val="0"/>
        <w:numPr>
          <w:ilvl w:val="0"/>
          <w:numId w:val="6"/>
        </w:numPr>
        <w:spacing w:after="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Knockout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ресурс]. </w:t>
      </w:r>
      <w:r w:rsidRPr="00C26B1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40998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4325BA">
          <w:rPr>
            <w:rStyle w:val="ab"/>
            <w:rFonts w:ascii="Times New Roman" w:hAnsi="Times New Roman" w:cs="Times New Roman"/>
            <w:sz w:val="28"/>
            <w:szCs w:val="28"/>
          </w:rPr>
          <w:t xml:space="preserve"> </w:t>
        </w:r>
        <w:r w:rsidRPr="00E76D88">
          <w:rPr>
            <w:rStyle w:val="ab"/>
            <w:rFonts w:ascii="Times New Roman" w:hAnsi="Times New Roman" w:cs="Times New Roman"/>
            <w:sz w:val="28"/>
            <w:szCs w:val="28"/>
          </w:rPr>
          <w:t>http://knockoutjs.com</w:t>
        </w:r>
      </w:hyperlink>
    </w:p>
    <w:p w:rsidR="00EB2140" w:rsidRPr="009A7BA1" w:rsidRDefault="00EB2140" w:rsidP="009A7BA1">
      <w:pPr>
        <w:rPr>
          <w:lang w:val="uk-UA"/>
        </w:rPr>
      </w:pPr>
    </w:p>
    <w:sectPr w:rsidR="00EB2140" w:rsidRPr="009A7BA1" w:rsidSect="009A7BA1">
      <w:headerReference w:type="default" r:id="rId20"/>
      <w:footerReference w:type="even" r:id="rId21"/>
      <w:footerReference w:type="default" r:id="rId22"/>
      <w:pgSz w:w="11906" w:h="16838" w:code="9"/>
      <w:pgMar w:top="1134" w:right="567" w:bottom="1247" w:left="1531" w:header="0" w:footer="34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2CE" w:rsidRDefault="000B52CE">
      <w:r>
        <w:separator/>
      </w:r>
    </w:p>
  </w:endnote>
  <w:endnote w:type="continuationSeparator" w:id="0">
    <w:p w:rsidR="000B52CE" w:rsidRDefault="000B5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140" w:rsidRDefault="00EB214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B2140" w:rsidRDefault="00EB214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9032320"/>
      <w:docPartObj>
        <w:docPartGallery w:val="Page Numbers (Bottom of Page)"/>
        <w:docPartUnique/>
      </w:docPartObj>
    </w:sdtPr>
    <w:sdtEndPr>
      <w:rPr>
        <w:rFonts w:ascii="Arial" w:hAnsi="Arial" w:cs="Arial"/>
        <w:i/>
        <w:sz w:val="28"/>
        <w:szCs w:val="28"/>
      </w:rPr>
    </w:sdtEndPr>
    <w:sdtContent>
      <w:p w:rsidR="009A7BA1" w:rsidRPr="009A7BA1" w:rsidRDefault="009A7BA1">
        <w:pPr>
          <w:pStyle w:val="a5"/>
          <w:jc w:val="right"/>
          <w:rPr>
            <w:rFonts w:ascii="Arial" w:hAnsi="Arial" w:cs="Arial"/>
            <w:i/>
            <w:sz w:val="28"/>
            <w:szCs w:val="28"/>
          </w:rPr>
        </w:pPr>
        <w:r w:rsidRPr="009A7BA1">
          <w:rPr>
            <w:rFonts w:ascii="Arial" w:hAnsi="Arial" w:cs="Arial"/>
            <w:i/>
            <w:sz w:val="28"/>
            <w:szCs w:val="28"/>
          </w:rPr>
          <w:fldChar w:fldCharType="begin"/>
        </w:r>
        <w:r w:rsidRPr="009A7BA1">
          <w:rPr>
            <w:rFonts w:ascii="Arial" w:hAnsi="Arial" w:cs="Arial"/>
            <w:i/>
            <w:sz w:val="28"/>
            <w:szCs w:val="28"/>
          </w:rPr>
          <w:instrText>PAGE   \* MERGEFORMAT</w:instrText>
        </w:r>
        <w:r w:rsidRPr="009A7BA1">
          <w:rPr>
            <w:rFonts w:ascii="Arial" w:hAnsi="Arial" w:cs="Arial"/>
            <w:i/>
            <w:sz w:val="28"/>
            <w:szCs w:val="28"/>
          </w:rPr>
          <w:fldChar w:fldCharType="separate"/>
        </w:r>
        <w:r w:rsidR="00332BAB">
          <w:rPr>
            <w:rFonts w:ascii="Arial" w:hAnsi="Arial" w:cs="Arial"/>
            <w:i/>
            <w:noProof/>
            <w:sz w:val="28"/>
            <w:szCs w:val="28"/>
          </w:rPr>
          <w:t>27</w:t>
        </w:r>
        <w:r w:rsidRPr="009A7BA1">
          <w:rPr>
            <w:rFonts w:ascii="Arial" w:hAnsi="Arial" w:cs="Arial"/>
            <w:i/>
            <w:sz w:val="28"/>
            <w:szCs w:val="28"/>
          </w:rPr>
          <w:fldChar w:fldCharType="end"/>
        </w:r>
      </w:p>
    </w:sdtContent>
  </w:sdt>
  <w:p w:rsidR="00EB2140" w:rsidRDefault="00EB214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2CE" w:rsidRDefault="000B52CE">
      <w:r>
        <w:separator/>
      </w:r>
    </w:p>
  </w:footnote>
  <w:footnote w:type="continuationSeparator" w:id="0">
    <w:p w:rsidR="000B52CE" w:rsidRDefault="000B5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140" w:rsidRDefault="0002065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column">
                <wp:posOffset>-955040</wp:posOffset>
              </wp:positionH>
              <wp:positionV relativeFrom="page">
                <wp:posOffset>159385</wp:posOffset>
              </wp:positionV>
              <wp:extent cx="7498080" cy="10607040"/>
              <wp:effectExtent l="0" t="0" r="0" b="0"/>
              <wp:wrapNone/>
              <wp:docPr id="1" name="Text Box 4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8080" cy="1060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227" w:type="dxa"/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  <w:gridCol w:w="573"/>
                            <w:gridCol w:w="573"/>
                            <w:gridCol w:w="573"/>
                            <w:gridCol w:w="573"/>
                            <w:gridCol w:w="860"/>
                            <w:gridCol w:w="573"/>
                            <w:gridCol w:w="6190"/>
                            <w:gridCol w:w="575"/>
                          </w:tblGrid>
                          <w:tr w:rsidR="00EB2140" w:rsidTr="00527E4C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rPr>
                              <w:cantSplit/>
                              <w:trHeight w:hRule="exact" w:val="11221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8" w:space="0" w:color="auto"/>
                                </w:tcBorders>
                              </w:tcPr>
                              <w:p w:rsidR="00EB2140" w:rsidRDefault="00EB2140"/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2140" w:rsidRDefault="00EB2140"/>
                            </w:tc>
                            <w:tc>
                              <w:tcPr>
                                <w:tcW w:w="10490" w:type="dxa"/>
                                <w:gridSpan w:val="8"/>
                                <w:vMerge w:val="restart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2140" w:rsidRDefault="00EB2140">
                                <w:pPr>
                                  <w:spacing w:line="360" w:lineRule="auto"/>
                                  <w:ind w:right="284"/>
                                  <w:jc w:val="both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EB2140" w:rsidTr="005432E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rPr>
                              <w:cantSplit/>
                              <w:trHeight w:hRule="exact" w:val="142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</w:tcPr>
                              <w:p w:rsidR="00EB2140" w:rsidRDefault="00EB2140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</w:rPr>
                                  <w:t>.</w:t>
                                </w:r>
                                <w:r>
                                  <w:rPr>
                                    <w:rFonts w:ascii="Arial" w:hAnsi="Arial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</w:rPr>
                                  <w:t>инв.</w:t>
                                </w:r>
                                <w:r>
                                  <w:rPr>
                                    <w:rFonts w:ascii="Arial" w:hAnsi="Arial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</w:tcPr>
                              <w:p w:rsidR="00EB2140" w:rsidRDefault="00EB2140">
                                <w:pPr>
                                  <w:spacing w:before="60"/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2140" w:rsidRDefault="00EB2140"/>
                            </w:tc>
                          </w:tr>
                          <w:tr w:rsidR="00EB2140" w:rsidTr="005432E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rPr>
                              <w:cantSplit/>
                              <w:trHeight w:hRule="exact" w:val="200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</w:tcPr>
                              <w:p w:rsidR="00EB2140" w:rsidRDefault="00EB2140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</w:tcPr>
                              <w:p w:rsidR="00EB2140" w:rsidRDefault="00EB2140">
                                <w:pPr>
                                  <w:spacing w:before="60"/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2140" w:rsidRDefault="00EB2140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B2140" w:rsidTr="005432E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rPr>
                              <w:cantSplit/>
                              <w:trHeight w:hRule="exact" w:val="492"/>
                            </w:trPr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</w:tcPr>
                              <w:p w:rsidR="00EB2140" w:rsidRDefault="00EB2140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Инв.</w:t>
                                </w:r>
                                <w:r>
                                  <w:rPr>
                                    <w:rFonts w:ascii="Arial" w:hAnsi="Arial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</w:rPr>
                                  <w:t>№</w:t>
                                </w:r>
                                <w:r>
                                  <w:rPr>
                                    <w:rFonts w:ascii="Arial" w:hAnsi="Arial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</w:tcPr>
                              <w:p w:rsidR="00EB2140" w:rsidRDefault="00EB2140">
                                <w:pPr>
                                  <w:spacing w:before="60"/>
                                  <w:jc w:val="center"/>
                                  <w:rPr>
                                    <w:rFonts w:ascii="Arial" w:hAnsi="Arial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2140" w:rsidRDefault="00EB2140"/>
                            </w:tc>
                          </w:tr>
                          <w:tr w:rsidR="00EB2140" w:rsidTr="005432E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rPr>
                              <w:cantSplit/>
                              <w:trHeight w:hRule="exact" w:val="287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2140" w:rsidRDefault="00EB2140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2140" w:rsidRDefault="00EB2140"/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2140" w:rsidRDefault="00EB2140"/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2140" w:rsidRDefault="00EB2140"/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2140" w:rsidRDefault="00EB2140"/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2140" w:rsidRDefault="00EB2140"/>
                            </w:tc>
                            <w:tc>
                              <w:tcPr>
                                <w:tcW w:w="860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2140" w:rsidRDefault="00EB2140"/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2140" w:rsidRDefault="00EB2140"/>
                            </w:tc>
                            <w:tc>
                              <w:tcPr>
                                <w:tcW w:w="6190" w:type="dxa"/>
                                <w:vMerge w:val="restart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2140" w:rsidRPr="00673248" w:rsidRDefault="00673248" w:rsidP="00EB7533">
                                <w:pPr>
                                  <w:jc w:val="center"/>
                                  <w:rPr>
                                    <w:i/>
                                    <w:color w:val="808080"/>
                                  </w:rPr>
                                </w:pPr>
                                <w:r w:rsidRPr="00673248">
                                  <w:rPr>
                                    <w:rFonts w:ascii="Arial" w:hAnsi="Arial"/>
                                    <w:b/>
                                    <w:i/>
                                    <w:color w:val="808080"/>
                                    <w:sz w:val="32"/>
                                  </w:rPr>
                                  <w:t>КР-02069964-</w:t>
                                </w:r>
                                <w:r w:rsidR="00EB7533">
                                  <w:rPr>
                                    <w:rFonts w:ascii="Arial" w:hAnsi="Arial"/>
                                    <w:b/>
                                    <w:i/>
                                    <w:color w:val="808080"/>
                                    <w:sz w:val="32"/>
                                  </w:rPr>
                                  <w:t>230100</w:t>
                                </w:r>
                                <w:r w:rsidRPr="00673248">
                                  <w:rPr>
                                    <w:rFonts w:ascii="Arial" w:hAnsi="Arial"/>
                                    <w:b/>
                                    <w:i/>
                                    <w:color w:val="808080"/>
                                    <w:sz w:val="32"/>
                                  </w:rPr>
                                  <w:t>-21-1</w:t>
                                </w:r>
                                <w:r w:rsidR="00B84A17">
                                  <w:rPr>
                                    <w:rFonts w:ascii="Arial" w:hAnsi="Arial"/>
                                    <w:b/>
                                    <w:i/>
                                    <w:color w:val="808080"/>
                                    <w:sz w:val="32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575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2140" w:rsidRDefault="00EB2140">
                                <w:pPr>
                                  <w:pStyle w:val="4"/>
                                  <w:spacing w:before="20"/>
                                  <w:rPr>
                                    <w:rFonts w:ascii="Arial" w:hAnsi="Arial"/>
                                    <w:b w:val="0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 w:val="0"/>
                                    <w:sz w:val="20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EB2140" w:rsidTr="005432E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rPr>
                              <w:cantSplit/>
                              <w:trHeight w:hRule="exact" w:val="290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2140" w:rsidRDefault="00EB2140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2140" w:rsidRDefault="00EB2140"/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2140" w:rsidRDefault="00EB2140"/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2140" w:rsidRDefault="00EB2140"/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2140" w:rsidRDefault="00EB2140"/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2140" w:rsidRDefault="00EB2140"/>
                            </w:tc>
                            <w:tc>
                              <w:tcPr>
                                <w:tcW w:w="860" w:type="dxa"/>
                                <w:tcBorders>
                                  <w:top w:val="single" w:sz="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2140" w:rsidRDefault="00EB2140"/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2140" w:rsidRDefault="00EB2140"/>
                            </w:tc>
                            <w:tc>
                              <w:tcPr>
                                <w:tcW w:w="6190" w:type="dxa"/>
                                <w:vMerge/>
                                <w:tcBorders>
                                  <w:top w:val="single" w:sz="12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2140" w:rsidRDefault="00EB2140"/>
                            </w:tc>
                            <w:tc>
                              <w:tcPr>
                                <w:tcW w:w="575" w:type="dxa"/>
                                <w:vMerge w:val="restart"/>
                                <w:tcBorders>
                                  <w:top w:val="single" w:sz="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EB2140" w:rsidRDefault="00EB2140">
                                <w:pPr>
                                  <w:spacing w:before="20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EB2140" w:rsidTr="005432E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rPr>
                              <w:cantSplit/>
                              <w:trHeight w:hRule="exact" w:val="281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2140" w:rsidRDefault="00EB2140"/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2140" w:rsidRDefault="00EB2140"/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2140" w:rsidRDefault="00EB2140">
                                <w:pPr>
                                  <w:spacing w:before="20"/>
                                  <w:ind w:left="-57" w:right="-57"/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2140" w:rsidRDefault="00EB2140">
                                <w:pPr>
                                  <w:spacing w:before="20"/>
                                  <w:ind w:left="-57" w:right="-57"/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Кол.</w:t>
                                </w: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2140" w:rsidRDefault="00EB2140">
                                <w:pPr>
                                  <w:spacing w:before="20"/>
                                  <w:ind w:left="-57" w:right="-57"/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2140" w:rsidRDefault="00EB2140">
                                <w:pPr>
                                  <w:spacing w:before="20"/>
                                  <w:ind w:left="-57" w:right="-57"/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60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2140" w:rsidRDefault="00EB2140">
                                <w:pPr>
                                  <w:pStyle w:val="1"/>
                                  <w:spacing w:before="20"/>
                                  <w:rPr>
                                    <w:rFonts w:ascii="Arial" w:hAnsi="Arial"/>
                                    <w:b w:val="0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 w:val="0"/>
                                    <w:sz w:val="20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7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2140" w:rsidRDefault="00EB2140">
                                <w:pPr>
                                  <w:pStyle w:val="4"/>
                                  <w:spacing w:before="20"/>
                                  <w:ind w:left="-57" w:right="-57"/>
                                  <w:rPr>
                                    <w:rFonts w:ascii="Arial" w:hAnsi="Arial"/>
                                    <w:b w:val="0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 w:val="0"/>
                                    <w:sz w:val="20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190" w:type="dxa"/>
                                <w:vMerge/>
                                <w:tcBorders>
                                  <w:top w:val="single" w:sz="12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2140" w:rsidRDefault="00EB2140"/>
                            </w:tc>
                            <w:tc>
                              <w:tcPr>
                                <w:tcW w:w="575" w:type="dxa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:rsidR="00EB2140" w:rsidRDefault="00EB2140"/>
                            </w:tc>
                          </w:tr>
                        </w:tbl>
                        <w:p w:rsidR="00EB2140" w:rsidRDefault="00EB2140">
                          <w:pPr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9" o:spid="_x0000_s1026" type="#_x0000_t202" style="position:absolute;margin-left:-75.2pt;margin-top:12.55pt;width:590.4pt;height:835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SyhwIAABMFAAAOAAAAZHJzL2Uyb0RvYy54bWysVNuO2yAQfa/Uf0C8Z40j52JrndVu0lSV&#10;thdptx9ADI5RMVAgsbfV/nsHnGTdy0NV1Q82eIbDmTkHrm/6VqIjt05oVeL0imDEVaWZUPsSf37c&#10;TpYYOU8Vo1IrXuIn7vDN6vWr684UfKobLRm3CECUKzpT4sZ7UySJqxreUnelDVcQrLVtqYep3SfM&#10;0g7QW5lMCZknnbbMWF1x5+DvZgjiVcSva175j3XtuEeyxMDNx7eN7114J6trWuwtNY2oTjToP7Bo&#10;qVCw6QVqQz1FByt+g2pFZbXTtb+qdJvouhYVjzVANSn5pZqHhhoea4HmOHNpk/t/sNWH4yeLBAPt&#10;MFK0BYkeee/Rne5RluahP51xBaQ9GEj0PQRCbqjVmXtdfXFI6XVD1Z7fWqu7hlMG/NKwMhktHXBc&#10;ANl17zWDjejB6wjU17YNgNAOBOig09NFm0Cmgp+LLF+SJYQqiKVkThYki/IltDivN9b5t1y3KAxK&#10;bEH9iE+P984HPrQ4p0T+Wgq2FVLGid3v1tKiIwWnbOMTS4Ayx2lShWSlw7IBcfgDNGGPEAuEo/Lf&#10;83SakbtpPtnOl4tJts1mk3xBlhOS5nf5nGR5ttk+B4JpVjSCMa7uheJnF6bZ36l8Og+Df6IPUVfi&#10;fDadDSKN2btxkSQ+fyqyFR4OpRRtiZeXJFoEad8oBmXTwlMhh3HyM/3YZejB+Ru7Eo0QtB9c4Ptd&#10;DyjBHTvNnsASVoNeIC7cJDBotP2GUQenssTu64FajpF8p8BWeZqB6sjHSTZbTGFix5HdOEJVBVAl&#10;9hgNw7Ufjv7BWLFvYKfByErfghVrET3ywupkYDh5sZjTLRGO9nges17ustUPAAAA//8DAFBLAwQU&#10;AAYACAAAACEA6r2ceuAAAAANAQAADwAAAGRycy9kb3ducmV2LnhtbEyPTU7DMBBG90jcwRokNqi1&#10;U+qUhjgVIIHYtvQAk9hNIuJxFLtNenucFd3Nz9M3b/LdZDt2MYNvHSlIlgKYocrplmoFx5/PxQsw&#10;H5A0do6MgqvxsCvu73LMtBtpby6HULMYQj5DBU0Ifca5rxpj0S9dbyjuTm6wGGI71FwPOMZw2/GV&#10;ECm32FK80GBvPhpT/R7OVsHpe3yS27H8CsfNfp2+Y7sp3VWpx4fp7RVYMFP4h2HWj+pQRKfSnUl7&#10;1ilYJFKsI6tgJRNgMyGe50kZq3QrJfAi57dfFH8AAAD//wMAUEsBAi0AFAAGAAgAAAAhALaDOJL+&#10;AAAA4QEAABMAAAAAAAAAAAAAAAAAAAAAAFtDb250ZW50X1R5cGVzXS54bWxQSwECLQAUAAYACAAA&#10;ACEAOP0h/9YAAACUAQAACwAAAAAAAAAAAAAAAAAvAQAAX3JlbHMvLnJlbHNQSwECLQAUAAYACAAA&#10;ACEAC3bUsocCAAATBQAADgAAAAAAAAAAAAAAAAAuAgAAZHJzL2Uyb0RvYy54bWxQSwECLQAUAAYA&#10;CAAAACEA6r2ceuAAAAANAQAADwAAAAAAAAAAAAAAAADhBAAAZHJzL2Rvd25yZXYueG1sUEsFBgAA&#10;AAAEAAQA8wAAAO4FAAAAAA==&#10;" o:allowincell="f" stroked="f">
              <v:textbox>
                <w:txbxContent>
                  <w:tbl>
                    <w:tblPr>
                      <w:tblW w:w="0" w:type="auto"/>
                      <w:tblInd w:w="227" w:type="dxa"/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  <w:gridCol w:w="573"/>
                      <w:gridCol w:w="573"/>
                      <w:gridCol w:w="573"/>
                      <w:gridCol w:w="573"/>
                      <w:gridCol w:w="860"/>
                      <w:gridCol w:w="573"/>
                      <w:gridCol w:w="6190"/>
                      <w:gridCol w:w="575"/>
                    </w:tblGrid>
                    <w:tr w:rsidR="00EB2140" w:rsidTr="00527E4C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cantSplit/>
                        <w:trHeight w:hRule="exact" w:val="11221"/>
                      </w:trPr>
                      <w:tc>
                        <w:tcPr>
                          <w:tcW w:w="284" w:type="dxa"/>
                          <w:tcBorders>
                            <w:bottom w:val="single" w:sz="18" w:space="0" w:color="auto"/>
                          </w:tcBorders>
                        </w:tcPr>
                        <w:p w:rsidR="00EB2140" w:rsidRDefault="00EB2140"/>
                      </w:tc>
                      <w:tc>
                        <w:tcPr>
                          <w:tcW w:w="397" w:type="dxa"/>
                          <w:tcBorders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2140" w:rsidRDefault="00EB2140"/>
                      </w:tc>
                      <w:tc>
                        <w:tcPr>
                          <w:tcW w:w="10490" w:type="dxa"/>
                          <w:gridSpan w:val="8"/>
                          <w:vMerge w:val="restart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2140" w:rsidRDefault="00EB2140">
                          <w:pPr>
                            <w:spacing w:line="360" w:lineRule="auto"/>
                            <w:ind w:right="284"/>
                            <w:jc w:val="both"/>
                            <w:rPr>
                              <w:lang w:val="en-US"/>
                            </w:rPr>
                          </w:pPr>
                        </w:p>
                      </w:tc>
                    </w:tr>
                    <w:tr w:rsidR="00EB2140" w:rsidTr="005432E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cantSplit/>
                        <w:trHeight w:hRule="exact" w:val="1420"/>
                      </w:trPr>
                      <w:tc>
                        <w:tcPr>
                          <w:tcW w:w="284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</w:tcPr>
                        <w:p w:rsidR="00EB2140" w:rsidRDefault="00EB2140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</w:rPr>
                            <w:t>инв.</w:t>
                          </w:r>
                          <w:r>
                            <w:rPr>
                              <w:rFonts w:ascii="Arial" w:hAnsi="Arial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</w:rPr>
                            <w:t>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</w:tcPr>
                        <w:p w:rsidR="00EB2140" w:rsidRDefault="00EB2140">
                          <w:pPr>
                            <w:spacing w:before="60"/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2140" w:rsidRDefault="00EB2140"/>
                      </w:tc>
                    </w:tr>
                    <w:tr w:rsidR="00EB2140" w:rsidTr="005432E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cantSplit/>
                        <w:trHeight w:hRule="exact" w:val="2000"/>
                      </w:trPr>
                      <w:tc>
                        <w:tcPr>
                          <w:tcW w:w="284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</w:tcPr>
                        <w:p w:rsidR="00EB2140" w:rsidRDefault="00EB2140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</w:tcPr>
                        <w:p w:rsidR="00EB2140" w:rsidRDefault="00EB2140">
                          <w:pPr>
                            <w:spacing w:before="60"/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2140" w:rsidRDefault="00EB2140">
                          <w:pPr>
                            <w:jc w:val="center"/>
                          </w:pPr>
                        </w:p>
                      </w:tc>
                    </w:tr>
                    <w:tr w:rsidR="00EB2140" w:rsidTr="005432E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cantSplit/>
                        <w:trHeight w:hRule="exact" w:val="492"/>
                      </w:trPr>
                      <w:tc>
                        <w:tcPr>
                          <w:tcW w:w="284" w:type="dxa"/>
                          <w:vMerge w:val="restart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</w:tcPr>
                        <w:p w:rsidR="00EB2140" w:rsidRDefault="00EB2140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Инв.</w:t>
                          </w:r>
                          <w:r>
                            <w:rPr>
                              <w:rFonts w:ascii="Arial" w:hAnsi="Arial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</w:rPr>
                            <w:t>№</w:t>
                          </w:r>
                          <w:r>
                            <w:rPr>
                              <w:rFonts w:ascii="Arial" w:hAnsi="Arial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</w:tcPr>
                        <w:p w:rsidR="00EB2140" w:rsidRDefault="00EB2140">
                          <w:pPr>
                            <w:spacing w:before="60"/>
                            <w:jc w:val="center"/>
                            <w:rPr>
                              <w:rFonts w:ascii="Arial" w:hAnsi="Arial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2140" w:rsidRDefault="00EB2140"/>
                      </w:tc>
                    </w:tr>
                    <w:tr w:rsidR="00EB2140" w:rsidTr="005432E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cantSplit/>
                        <w:trHeight w:hRule="exact" w:val="287"/>
                      </w:trPr>
                      <w:tc>
                        <w:tcPr>
                          <w:tcW w:w="284" w:type="dxa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2140" w:rsidRDefault="00EB2140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2140" w:rsidRDefault="00EB2140"/>
                      </w:tc>
                      <w:tc>
                        <w:tcPr>
                          <w:tcW w:w="57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2140" w:rsidRDefault="00EB2140"/>
                      </w:tc>
                      <w:tc>
                        <w:tcPr>
                          <w:tcW w:w="57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2140" w:rsidRDefault="00EB2140"/>
                      </w:tc>
                      <w:tc>
                        <w:tcPr>
                          <w:tcW w:w="57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2140" w:rsidRDefault="00EB2140"/>
                      </w:tc>
                      <w:tc>
                        <w:tcPr>
                          <w:tcW w:w="57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2140" w:rsidRDefault="00EB2140"/>
                      </w:tc>
                      <w:tc>
                        <w:tcPr>
                          <w:tcW w:w="860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2140" w:rsidRDefault="00EB2140"/>
                      </w:tc>
                      <w:tc>
                        <w:tcPr>
                          <w:tcW w:w="57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2140" w:rsidRDefault="00EB2140"/>
                      </w:tc>
                      <w:tc>
                        <w:tcPr>
                          <w:tcW w:w="6190" w:type="dxa"/>
                          <w:vMerge w:val="restart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2140" w:rsidRPr="00673248" w:rsidRDefault="00673248" w:rsidP="00EB7533">
                          <w:pPr>
                            <w:jc w:val="center"/>
                            <w:rPr>
                              <w:i/>
                              <w:color w:val="808080"/>
                            </w:rPr>
                          </w:pPr>
                          <w:r w:rsidRPr="00673248">
                            <w:rPr>
                              <w:rFonts w:ascii="Arial" w:hAnsi="Arial"/>
                              <w:b/>
                              <w:i/>
                              <w:color w:val="808080"/>
                              <w:sz w:val="32"/>
                            </w:rPr>
                            <w:t>КР-02069964-</w:t>
                          </w:r>
                          <w:r w:rsidR="00EB7533">
                            <w:rPr>
                              <w:rFonts w:ascii="Arial" w:hAnsi="Arial"/>
                              <w:b/>
                              <w:i/>
                              <w:color w:val="808080"/>
                              <w:sz w:val="32"/>
                            </w:rPr>
                            <w:t>230100</w:t>
                          </w:r>
                          <w:r w:rsidRPr="00673248">
                            <w:rPr>
                              <w:rFonts w:ascii="Arial" w:hAnsi="Arial"/>
                              <w:b/>
                              <w:i/>
                              <w:color w:val="808080"/>
                              <w:sz w:val="32"/>
                            </w:rPr>
                            <w:t>-21-1</w:t>
                          </w:r>
                          <w:r w:rsidR="00B84A17">
                            <w:rPr>
                              <w:rFonts w:ascii="Arial" w:hAnsi="Arial"/>
                              <w:b/>
                              <w:i/>
                              <w:color w:val="808080"/>
                              <w:sz w:val="32"/>
                            </w:rPr>
                            <w:t>6</w:t>
                          </w:r>
                        </w:p>
                      </w:tc>
                      <w:tc>
                        <w:tcPr>
                          <w:tcW w:w="575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2140" w:rsidRDefault="00EB2140">
                          <w:pPr>
                            <w:pStyle w:val="4"/>
                            <w:spacing w:before="20"/>
                            <w:rPr>
                              <w:rFonts w:ascii="Arial" w:hAnsi="Arial"/>
                              <w:b w:val="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 w:val="0"/>
                              <w:sz w:val="20"/>
                            </w:rPr>
                            <w:t>Лист</w:t>
                          </w:r>
                        </w:p>
                      </w:tc>
                    </w:tr>
                    <w:tr w:rsidR="00EB2140" w:rsidTr="005432E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cantSplit/>
                        <w:trHeight w:hRule="exact" w:val="290"/>
                      </w:trPr>
                      <w:tc>
                        <w:tcPr>
                          <w:tcW w:w="284" w:type="dxa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2140" w:rsidRDefault="00EB2140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2140" w:rsidRDefault="00EB2140"/>
                      </w:tc>
                      <w:tc>
                        <w:tcPr>
                          <w:tcW w:w="573" w:type="dxa"/>
                          <w:tcBorders>
                            <w:top w:val="single" w:sz="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2140" w:rsidRDefault="00EB2140"/>
                      </w:tc>
                      <w:tc>
                        <w:tcPr>
                          <w:tcW w:w="573" w:type="dxa"/>
                          <w:tcBorders>
                            <w:top w:val="single" w:sz="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2140" w:rsidRDefault="00EB2140"/>
                      </w:tc>
                      <w:tc>
                        <w:tcPr>
                          <w:tcW w:w="573" w:type="dxa"/>
                          <w:tcBorders>
                            <w:top w:val="single" w:sz="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2140" w:rsidRDefault="00EB2140"/>
                      </w:tc>
                      <w:tc>
                        <w:tcPr>
                          <w:tcW w:w="573" w:type="dxa"/>
                          <w:tcBorders>
                            <w:top w:val="single" w:sz="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2140" w:rsidRDefault="00EB2140"/>
                      </w:tc>
                      <w:tc>
                        <w:tcPr>
                          <w:tcW w:w="860" w:type="dxa"/>
                          <w:tcBorders>
                            <w:top w:val="single" w:sz="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2140" w:rsidRDefault="00EB2140"/>
                      </w:tc>
                      <w:tc>
                        <w:tcPr>
                          <w:tcW w:w="573" w:type="dxa"/>
                          <w:tcBorders>
                            <w:top w:val="single" w:sz="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2140" w:rsidRDefault="00EB2140"/>
                      </w:tc>
                      <w:tc>
                        <w:tcPr>
                          <w:tcW w:w="6190" w:type="dxa"/>
                          <w:vMerge/>
                          <w:tcBorders>
                            <w:top w:val="single" w:sz="12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2140" w:rsidRDefault="00EB2140"/>
                      </w:tc>
                      <w:tc>
                        <w:tcPr>
                          <w:tcW w:w="575" w:type="dxa"/>
                          <w:vMerge w:val="restart"/>
                          <w:tcBorders>
                            <w:top w:val="single" w:sz="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EB2140" w:rsidRDefault="00EB2140">
                          <w:pPr>
                            <w:spacing w:before="20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c>
                    </w:tr>
                    <w:tr w:rsidR="00EB2140" w:rsidTr="005432E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cantSplit/>
                        <w:trHeight w:hRule="exact" w:val="281"/>
                      </w:trPr>
                      <w:tc>
                        <w:tcPr>
                          <w:tcW w:w="284" w:type="dxa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2140" w:rsidRDefault="00EB2140"/>
                      </w:tc>
                      <w:tc>
                        <w:tcPr>
                          <w:tcW w:w="397" w:type="dxa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2140" w:rsidRDefault="00EB2140"/>
                      </w:tc>
                      <w:tc>
                        <w:tcPr>
                          <w:tcW w:w="57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2140" w:rsidRDefault="00EB2140">
                          <w:pPr>
                            <w:spacing w:before="20"/>
                            <w:ind w:left="-57" w:right="-57"/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2140" w:rsidRDefault="00EB2140">
                          <w:pPr>
                            <w:spacing w:before="20"/>
                            <w:ind w:left="-57" w:right="-57"/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Кол.</w:t>
                          </w: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2140" w:rsidRDefault="00EB2140">
                          <w:pPr>
                            <w:spacing w:before="20"/>
                            <w:ind w:left="-57" w:right="-57"/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2140" w:rsidRDefault="00EB2140">
                          <w:pPr>
                            <w:spacing w:before="20"/>
                            <w:ind w:left="-57" w:right="-57"/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60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2140" w:rsidRDefault="00EB2140">
                          <w:pPr>
                            <w:pStyle w:val="1"/>
                            <w:spacing w:before="20"/>
                            <w:rPr>
                              <w:rFonts w:ascii="Arial" w:hAnsi="Arial"/>
                              <w:b w:val="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 w:val="0"/>
                              <w:sz w:val="20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7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2140" w:rsidRDefault="00EB2140">
                          <w:pPr>
                            <w:pStyle w:val="4"/>
                            <w:spacing w:before="20"/>
                            <w:ind w:left="-57" w:right="-57"/>
                            <w:rPr>
                              <w:rFonts w:ascii="Arial" w:hAnsi="Arial"/>
                              <w:b w:val="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 w:val="0"/>
                              <w:sz w:val="20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190" w:type="dxa"/>
                          <w:vMerge/>
                          <w:tcBorders>
                            <w:top w:val="single" w:sz="12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2140" w:rsidRDefault="00EB2140"/>
                      </w:tc>
                      <w:tc>
                        <w:tcPr>
                          <w:tcW w:w="575" w:type="dxa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:rsidR="00EB2140" w:rsidRDefault="00EB2140"/>
                      </w:tc>
                    </w:tr>
                  </w:tbl>
                  <w:p w:rsidR="00EB2140" w:rsidRDefault="00EB2140">
                    <w:pPr>
                      <w:rPr>
                        <w:rFonts w:ascii="Arial" w:hAnsi="Arial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B1378"/>
    <w:multiLevelType w:val="hybridMultilevel"/>
    <w:tmpl w:val="38F2EB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0666D7"/>
    <w:multiLevelType w:val="multilevel"/>
    <w:tmpl w:val="11D0B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557460A"/>
    <w:multiLevelType w:val="multilevel"/>
    <w:tmpl w:val="7E2E36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641338D"/>
    <w:multiLevelType w:val="hybridMultilevel"/>
    <w:tmpl w:val="BFC21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93AD0"/>
    <w:multiLevelType w:val="hybridMultilevel"/>
    <w:tmpl w:val="5EE87DC6"/>
    <w:lvl w:ilvl="0" w:tplc="35EE3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ED4F6D"/>
    <w:multiLevelType w:val="hybridMultilevel"/>
    <w:tmpl w:val="B0A88DE8"/>
    <w:lvl w:ilvl="0" w:tplc="9F9A64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D22679"/>
    <w:multiLevelType w:val="hybridMultilevel"/>
    <w:tmpl w:val="D7DA4286"/>
    <w:lvl w:ilvl="0" w:tplc="8ED64F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E7"/>
    <w:rsid w:val="00002F11"/>
    <w:rsid w:val="00020658"/>
    <w:rsid w:val="000B52CE"/>
    <w:rsid w:val="000F7622"/>
    <w:rsid w:val="0015724F"/>
    <w:rsid w:val="00332BAB"/>
    <w:rsid w:val="00340E72"/>
    <w:rsid w:val="00527E4C"/>
    <w:rsid w:val="005432E7"/>
    <w:rsid w:val="0062763F"/>
    <w:rsid w:val="00673248"/>
    <w:rsid w:val="00875AB0"/>
    <w:rsid w:val="008E2FCF"/>
    <w:rsid w:val="009345C6"/>
    <w:rsid w:val="009A7BA1"/>
    <w:rsid w:val="009F6803"/>
    <w:rsid w:val="00A0156C"/>
    <w:rsid w:val="00A731A7"/>
    <w:rsid w:val="00A809ED"/>
    <w:rsid w:val="00AA75DB"/>
    <w:rsid w:val="00AD6F22"/>
    <w:rsid w:val="00B46001"/>
    <w:rsid w:val="00B8159D"/>
    <w:rsid w:val="00B84A17"/>
    <w:rsid w:val="00C92011"/>
    <w:rsid w:val="00CA5A2A"/>
    <w:rsid w:val="00D639A1"/>
    <w:rsid w:val="00D803FB"/>
    <w:rsid w:val="00DF0EE4"/>
    <w:rsid w:val="00EB2140"/>
    <w:rsid w:val="00EB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CAA551"/>
  <w15:chartTrackingRefBased/>
  <w15:docId w15:val="{58E7B698-DA06-418B-8A09-ACD7EAB2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9" w:qFormat="1"/>
    <w:lsdException w:name="heading 3" w:semiHidden="1" w:uiPriority="99" w:unhideWhenUsed="1" w:qFormat="1"/>
    <w:lsdException w:name="heading 4" w:uiPriority="9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ind w:left="-57" w:right="-57"/>
      <w:jc w:val="center"/>
      <w:outlineLvl w:val="0"/>
    </w:pPr>
    <w:rPr>
      <w:b/>
      <w:sz w:val="22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sz w:val="24"/>
    </w:rPr>
  </w:style>
  <w:style w:type="paragraph" w:styleId="3">
    <w:name w:val="heading 3"/>
    <w:basedOn w:val="a"/>
    <w:next w:val="a"/>
    <w:link w:val="30"/>
    <w:uiPriority w:val="99"/>
    <w:qFormat/>
    <w:rsid w:val="009A7B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keepNext/>
      <w:jc w:val="center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ind w:left="113" w:right="57"/>
      <w:jc w:val="both"/>
      <w:outlineLvl w:val="4"/>
    </w:pPr>
    <w:rPr>
      <w:sz w:val="9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styleId="a7">
    <w:name w:val="page number"/>
    <w:basedOn w:val="a0"/>
    <w:uiPriority w:val="99"/>
  </w:style>
  <w:style w:type="paragraph" w:styleId="a8">
    <w:name w:val="Balloon Text"/>
    <w:basedOn w:val="a"/>
    <w:link w:val="a9"/>
    <w:uiPriority w:val="99"/>
    <w:semiHidden/>
    <w:rPr>
      <w:rFonts w:ascii="Tahoma" w:hAnsi="Tahoma" w:cs="Tahoma"/>
      <w:sz w:val="16"/>
      <w:szCs w:val="16"/>
    </w:rPr>
  </w:style>
  <w:style w:type="paragraph" w:styleId="21">
    <w:name w:val="Body Text 2"/>
    <w:basedOn w:val="a"/>
    <w:pPr>
      <w:jc w:val="both"/>
    </w:pPr>
    <w:rPr>
      <w:rFonts w:ascii="Arial" w:hAnsi="Arial"/>
      <w:sz w:val="24"/>
    </w:rPr>
  </w:style>
  <w:style w:type="paragraph" w:styleId="aa">
    <w:name w:val="List Paragraph"/>
    <w:basedOn w:val="a"/>
    <w:uiPriority w:val="34"/>
    <w:qFormat/>
    <w:rsid w:val="00B8159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uk-UA" w:eastAsia="en-US"/>
    </w:rPr>
  </w:style>
  <w:style w:type="character" w:styleId="ab">
    <w:name w:val="Hyperlink"/>
    <w:uiPriority w:val="99"/>
    <w:rsid w:val="00A809ED"/>
    <w:rPr>
      <w:color w:val="0000FF"/>
      <w:u w:val="single"/>
    </w:rPr>
  </w:style>
  <w:style w:type="paragraph" w:styleId="ac">
    <w:name w:val="footnote text"/>
    <w:basedOn w:val="a"/>
    <w:link w:val="ad"/>
    <w:rsid w:val="009F6803"/>
  </w:style>
  <w:style w:type="character" w:customStyle="1" w:styleId="ad">
    <w:name w:val="Текст сноски Знак"/>
    <w:basedOn w:val="a0"/>
    <w:link w:val="ac"/>
    <w:rsid w:val="009F6803"/>
  </w:style>
  <w:style w:type="character" w:styleId="ae">
    <w:name w:val="footnote reference"/>
    <w:rsid w:val="009F6803"/>
    <w:rPr>
      <w:vertAlign w:val="superscript"/>
    </w:rPr>
  </w:style>
  <w:style w:type="character" w:customStyle="1" w:styleId="30">
    <w:name w:val="Заголовок 3 Знак"/>
    <w:basedOn w:val="a0"/>
    <w:link w:val="3"/>
    <w:uiPriority w:val="99"/>
    <w:rsid w:val="009A7BA1"/>
    <w:rPr>
      <w:rFonts w:ascii="Arial" w:hAnsi="Arial" w:cs="Arial"/>
      <w:b/>
      <w:bCs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locked/>
    <w:rsid w:val="009A7BA1"/>
    <w:rPr>
      <w:b/>
      <w:sz w:val="22"/>
    </w:rPr>
  </w:style>
  <w:style w:type="character" w:customStyle="1" w:styleId="20">
    <w:name w:val="Заголовок 2 Знак"/>
    <w:basedOn w:val="a0"/>
    <w:link w:val="2"/>
    <w:uiPriority w:val="99"/>
    <w:locked/>
    <w:rsid w:val="009A7BA1"/>
    <w:rPr>
      <w:sz w:val="24"/>
    </w:rPr>
  </w:style>
  <w:style w:type="character" w:customStyle="1" w:styleId="40">
    <w:name w:val="Заголовок 4 Знак"/>
    <w:basedOn w:val="a0"/>
    <w:link w:val="4"/>
    <w:uiPriority w:val="99"/>
    <w:locked/>
    <w:rsid w:val="009A7BA1"/>
    <w:rPr>
      <w:b/>
      <w:sz w:val="22"/>
    </w:rPr>
  </w:style>
  <w:style w:type="paragraph" w:styleId="af">
    <w:name w:val="Normal (Web)"/>
    <w:basedOn w:val="a"/>
    <w:uiPriority w:val="99"/>
    <w:rsid w:val="009A7BA1"/>
    <w:pPr>
      <w:spacing w:before="100" w:beforeAutospacing="1" w:after="100" w:afterAutospacing="1"/>
    </w:pPr>
    <w:rPr>
      <w:rFonts w:ascii="Arial" w:hAnsi="Arial" w:cs="Arial"/>
      <w:color w:val="000000"/>
      <w:sz w:val="24"/>
      <w:szCs w:val="24"/>
    </w:rPr>
  </w:style>
  <w:style w:type="character" w:customStyle="1" w:styleId="keyword1">
    <w:name w:val="keyword1"/>
    <w:basedOn w:val="a0"/>
    <w:uiPriority w:val="99"/>
    <w:rsid w:val="009A7BA1"/>
    <w:rPr>
      <w:rFonts w:cs="Times New Roman"/>
      <w:i/>
      <w:iCs/>
    </w:rPr>
  </w:style>
  <w:style w:type="character" w:customStyle="1" w:styleId="texample1">
    <w:name w:val="texample1"/>
    <w:basedOn w:val="a0"/>
    <w:uiPriority w:val="99"/>
    <w:rsid w:val="009A7BA1"/>
    <w:rPr>
      <w:rFonts w:ascii="Courier New" w:hAnsi="Courier New" w:cs="Courier New"/>
      <w:color w:val="auto"/>
    </w:rPr>
  </w:style>
  <w:style w:type="character" w:customStyle="1" w:styleId="keyworddef1">
    <w:name w:val="keyword_def1"/>
    <w:basedOn w:val="a0"/>
    <w:uiPriority w:val="99"/>
    <w:rsid w:val="009A7BA1"/>
    <w:rPr>
      <w:rFonts w:cs="Times New Roman"/>
      <w:b/>
      <w:bCs/>
      <w:i/>
      <w:iCs/>
    </w:rPr>
  </w:style>
  <w:style w:type="character" w:customStyle="1" w:styleId="a6">
    <w:name w:val="Нижний колонтитул Знак"/>
    <w:basedOn w:val="a0"/>
    <w:link w:val="a5"/>
    <w:uiPriority w:val="99"/>
    <w:locked/>
    <w:rsid w:val="009A7BA1"/>
  </w:style>
  <w:style w:type="table" w:styleId="af0">
    <w:name w:val="Table Grid"/>
    <w:basedOn w:val="a1"/>
    <w:uiPriority w:val="99"/>
    <w:rsid w:val="009A7BA1"/>
    <w:rPr>
      <w:rFonts w:ascii="Arial" w:hAnsi="Arial" w:cs="Arial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b">
    <w:name w:val="bb"/>
    <w:basedOn w:val="a0"/>
    <w:rsid w:val="009A7BA1"/>
  </w:style>
  <w:style w:type="character" w:customStyle="1" w:styleId="apple-converted-space">
    <w:name w:val="apple-converted-space"/>
    <w:basedOn w:val="a0"/>
    <w:rsid w:val="009A7BA1"/>
  </w:style>
  <w:style w:type="character" w:customStyle="1" w:styleId="mwe-math-mathml-inline">
    <w:name w:val="mwe-math-mathml-inline"/>
    <w:basedOn w:val="a0"/>
    <w:rsid w:val="009A7BA1"/>
  </w:style>
  <w:style w:type="character" w:styleId="af1">
    <w:name w:val="Placeholder Text"/>
    <w:basedOn w:val="a0"/>
    <w:uiPriority w:val="99"/>
    <w:semiHidden/>
    <w:rsid w:val="009A7BA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9A7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9A7BA1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9A7BA1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9A7BA1"/>
  </w:style>
  <w:style w:type="character" w:customStyle="1" w:styleId="a9">
    <w:name w:val="Текст выноски Знак"/>
    <w:basedOn w:val="a0"/>
    <w:link w:val="a8"/>
    <w:uiPriority w:val="99"/>
    <w:semiHidden/>
    <w:rsid w:val="009A7BA1"/>
    <w:rPr>
      <w:rFonts w:ascii="Tahoma" w:hAnsi="Tahoma" w:cs="Tahoma"/>
      <w:sz w:val="16"/>
      <w:szCs w:val="16"/>
    </w:rPr>
  </w:style>
  <w:style w:type="character" w:styleId="af2">
    <w:name w:val="FollowedHyperlink"/>
    <w:basedOn w:val="a0"/>
    <w:uiPriority w:val="99"/>
    <w:unhideWhenUsed/>
    <w:rsid w:val="009A7B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metanit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%20http://knockoutj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F8DAC-08F6-4B0C-913F-2565F8699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4969</Words>
  <Characters>28327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  МЕРОПРИЯТИЯ  ПО  ОБЕСПЕЧЕНИЮ  УСЛОВИЙ  ДЛЯ  ПЕРЕДВИЖЕНИЯ</vt:lpstr>
    </vt:vector>
  </TitlesOfParts>
  <Company>MP</Company>
  <LinksUpToDate>false</LinksUpToDate>
  <CharactersWithSpaces>33230</CharactersWithSpaces>
  <SharedDoc>false</SharedDoc>
  <HLinks>
    <vt:vector size="18" baseType="variant">
      <vt:variant>
        <vt:i4>7143480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https://ru.wikipedia.org/wiki/%D0%9E%D0%B1%D1%80%D0%B0%D1%82%D0%BD%D0%B0%D1%8F_%D0%BF%D0%BE%D0%BB%D1%8C%D1%81%D0%BA%D0%B0%D1%8F_%D0%B7%D0%B0%D0%BF%D0%B8%D1%81%D1%8C</vt:lpwstr>
      </vt:variant>
      <vt:variant>
        <vt:lpwstr/>
      </vt:variant>
      <vt:variant>
        <vt:i4>5505036</vt:i4>
      </vt:variant>
      <vt:variant>
        <vt:i4>39</vt:i4>
      </vt:variant>
      <vt:variant>
        <vt:i4>0</vt:i4>
      </vt:variant>
      <vt:variant>
        <vt:i4>5</vt:i4>
      </vt:variant>
      <vt:variant>
        <vt:lpwstr>https://msdn.microsoft.com/ru-ru/library/ms229042(v=vs.100).aspx</vt:lpwstr>
      </vt:variant>
      <vt:variant>
        <vt:lpwstr/>
      </vt:variant>
      <vt:variant>
        <vt:i4>7209062</vt:i4>
      </vt:variant>
      <vt:variant>
        <vt:i4>36</vt:i4>
      </vt:variant>
      <vt:variant>
        <vt:i4>0</vt:i4>
      </vt:variant>
      <vt:variant>
        <vt:i4>5</vt:i4>
      </vt:variant>
      <vt:variant>
        <vt:lpwstr>http://professorweb.ru/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 МЕРОПРИЯТИЯ  ПО  ОБЕСПЕЧЕНИЮ  УСЛОВИЙ  ДЛЯ  ПЕРЕДВИЖЕНИЯ</dc:title>
  <dc:subject/>
  <dc:creator>Azhan</dc:creator>
  <cp:keywords/>
  <cp:lastModifiedBy>Sergey</cp:lastModifiedBy>
  <cp:revision>4</cp:revision>
  <cp:lastPrinted>2007-07-25T11:09:00Z</cp:lastPrinted>
  <dcterms:created xsi:type="dcterms:W3CDTF">2016-12-15T15:34:00Z</dcterms:created>
  <dcterms:modified xsi:type="dcterms:W3CDTF">2016-12-15T15:46:00Z</dcterms:modified>
</cp:coreProperties>
</file>