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F3AB" w14:textId="77777777" w:rsidR="002D3EBD" w:rsidRDefault="00000000">
      <w:pPr>
        <w:spacing w:after="50"/>
      </w:pPr>
      <w:r>
        <w:rPr>
          <w:b/>
          <w:bCs/>
          <w:sz w:val="60"/>
          <w:szCs w:val="60"/>
        </w:rPr>
        <w:t>POJI</w:t>
      </w:r>
    </w:p>
    <w:p w14:paraId="75EDB532" w14:textId="77777777" w:rsidR="002D3EBD" w:rsidRDefault="00000000">
      <w:pPr>
        <w:spacing w:after="260"/>
      </w:pPr>
      <w:r>
        <w:rPr>
          <w:color w:val="5A5568"/>
          <w:sz w:val="26"/>
          <w:szCs w:val="26"/>
        </w:rPr>
        <w:t>Home and vehicle services, booked properly. Malta.</w:t>
      </w:r>
    </w:p>
    <w:p w14:paraId="3B4D2358" w14:textId="77777777" w:rsidR="002D3EBD" w:rsidRDefault="00000000">
      <w:pPr>
        <w:pBdr>
          <w:left w:val="single" w:sz="18" w:space="10" w:color="4F46E5"/>
        </w:pBdr>
        <w:shd w:val="clear" w:color="auto" w:fill="F2F3FE"/>
        <w:spacing w:after="100" w:line="300" w:lineRule="auto"/>
        <w:ind w:left="316"/>
      </w:pPr>
      <w:r>
        <w:t xml:space="preserve">Malta has one home-services app and it books cleaners. </w:t>
      </w:r>
      <w:proofErr w:type="spellStart"/>
      <w:r>
        <w:t>Poji</w:t>
      </w:r>
      <w:proofErr w:type="spellEnd"/>
      <w:r>
        <w:t xml:space="preserve"> books 33 trades — electricians, plumbers, AC technicians, appliance repair, locksmiths, water filters, roadside callouts, transport, and cleaning.</w:t>
      </w:r>
    </w:p>
    <w:p w14:paraId="1951BB44" w14:textId="77777777" w:rsidR="002D3EBD" w:rsidRDefault="00000000">
      <w:pPr>
        <w:pBdr>
          <w:left w:val="single" w:sz="18" w:space="10" w:color="4F46E5"/>
        </w:pBdr>
        <w:shd w:val="clear" w:color="auto" w:fill="F2F3FE"/>
        <w:spacing w:after="200" w:line="300" w:lineRule="auto"/>
        <w:ind w:left="316"/>
      </w:pPr>
      <w:r>
        <w:t>The software is built and running. It needs payments switched on, providers on the ground, and six months of runway.</w:t>
      </w:r>
    </w:p>
    <w:p w14:paraId="6F89E070" w14:textId="21B6FA68" w:rsidR="002D3EBD" w:rsidRDefault="00000000">
      <w:pPr>
        <w:spacing w:after="140" w:line="300" w:lineRule="auto"/>
      </w:pPr>
      <w:r>
        <w:rPr>
          <w:b/>
          <w:bCs/>
          <w:sz w:val="23"/>
          <w:szCs w:val="23"/>
        </w:rPr>
        <w:t>Investment sought: €</w:t>
      </w:r>
      <w:r w:rsidR="001D3188">
        <w:rPr>
          <w:b/>
          <w:bCs/>
          <w:sz w:val="23"/>
          <w:szCs w:val="23"/>
        </w:rPr>
        <w:t>10</w:t>
      </w:r>
      <w:r>
        <w:rPr>
          <w:b/>
          <w:bCs/>
          <w:sz w:val="23"/>
          <w:szCs w:val="23"/>
        </w:rPr>
        <w:t xml:space="preserve">0,000 for 20% of </w:t>
      </w:r>
      <w:proofErr w:type="spellStart"/>
      <w:r>
        <w:rPr>
          <w:b/>
          <w:bCs/>
          <w:sz w:val="23"/>
          <w:szCs w:val="23"/>
        </w:rPr>
        <w:t>Pojico</w:t>
      </w:r>
      <w:proofErr w:type="spellEnd"/>
      <w:r>
        <w:rPr>
          <w:b/>
          <w:bCs/>
          <w:sz w:val="23"/>
          <w:szCs w:val="23"/>
        </w:rPr>
        <w:t xml:space="preserve"> Ltd.</w:t>
      </w:r>
    </w:p>
    <w:p w14:paraId="1774267F" w14:textId="77777777" w:rsidR="002D3EBD" w:rsidRDefault="00000000">
      <w:pPr>
        <w:spacing w:after="140" w:line="300" w:lineRule="auto"/>
      </w:pPr>
      <w:proofErr w:type="spellStart"/>
      <w:r>
        <w:rPr>
          <w:color w:val="5A5568"/>
          <w:sz w:val="19"/>
          <w:szCs w:val="19"/>
        </w:rPr>
        <w:t>Yetkin</w:t>
      </w:r>
      <w:proofErr w:type="spellEnd"/>
      <w:r>
        <w:rPr>
          <w:color w:val="5A5568"/>
          <w:sz w:val="19"/>
          <w:szCs w:val="19"/>
        </w:rPr>
        <w:t xml:space="preserve"> </w:t>
      </w:r>
      <w:proofErr w:type="spellStart"/>
      <w:r>
        <w:rPr>
          <w:color w:val="5A5568"/>
          <w:sz w:val="19"/>
          <w:szCs w:val="19"/>
        </w:rPr>
        <w:t>Berberoglu</w:t>
      </w:r>
      <w:proofErr w:type="spellEnd"/>
      <w:r>
        <w:rPr>
          <w:color w:val="5A5568"/>
          <w:sz w:val="19"/>
          <w:szCs w:val="19"/>
        </w:rPr>
        <w:t xml:space="preserve"> · Malta · October 2026</w:t>
      </w:r>
    </w:p>
    <w:p w14:paraId="5DF588B6" w14:textId="77777777" w:rsidR="002D3EBD" w:rsidRDefault="002D3EBD">
      <w:pPr>
        <w:pBdr>
          <w:bottom w:val="single" w:sz="6" w:space="0" w:color="DDDAE8"/>
        </w:pBdr>
        <w:spacing w:before="180" w:after="180"/>
      </w:pPr>
    </w:p>
    <w:p w14:paraId="2F8A9F43" w14:textId="77777777" w:rsidR="002D3EBD" w:rsidRDefault="00000000">
      <w:pPr>
        <w:spacing w:before="360" w:after="150"/>
      </w:pPr>
      <w:r>
        <w:rPr>
          <w:b/>
          <w:bCs/>
          <w:sz w:val="28"/>
          <w:szCs w:val="28"/>
        </w:rPr>
        <w:t>The short version</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2752"/>
        <w:gridCol w:w="6420"/>
      </w:tblGrid>
      <w:tr w:rsidR="002D3EBD" w14:paraId="0ABDBA73" w14:textId="77777777">
        <w:tblPrEx>
          <w:tblCellMar>
            <w:top w:w="0" w:type="dxa"/>
            <w:bottom w:w="0" w:type="dxa"/>
          </w:tblCellMar>
        </w:tblPrEx>
        <w:tc>
          <w:tcPr>
            <w:tcW w:w="1500" w:type="pct"/>
            <w:tcMar>
              <w:top w:w="90" w:type="dxa"/>
              <w:left w:w="130" w:type="dxa"/>
              <w:bottom w:w="90" w:type="dxa"/>
              <w:right w:w="130" w:type="dxa"/>
            </w:tcMar>
          </w:tcPr>
          <w:p w14:paraId="740C8B74" w14:textId="77777777" w:rsidR="002D3EBD" w:rsidRDefault="00000000">
            <w:r>
              <w:rPr>
                <w:b/>
                <w:bCs/>
                <w:sz w:val="19"/>
                <w:szCs w:val="19"/>
              </w:rPr>
              <w:t>What it is</w:t>
            </w:r>
          </w:p>
        </w:tc>
        <w:tc>
          <w:tcPr>
            <w:tcW w:w="3500" w:type="pct"/>
            <w:tcMar>
              <w:top w:w="90" w:type="dxa"/>
              <w:left w:w="130" w:type="dxa"/>
              <w:bottom w:w="90" w:type="dxa"/>
              <w:right w:w="130" w:type="dxa"/>
            </w:tcMar>
          </w:tcPr>
          <w:p w14:paraId="204ED13C" w14:textId="77777777" w:rsidR="002D3EBD" w:rsidRDefault="00000000">
            <w:r>
              <w:rPr>
                <w:sz w:val="19"/>
                <w:szCs w:val="19"/>
              </w:rPr>
              <w:t>One app to book a verified tradesperson in Malta, with the price fixed before anyone turns up and the money held until the work is approved.</w:t>
            </w:r>
          </w:p>
        </w:tc>
      </w:tr>
      <w:tr w:rsidR="002D3EBD" w14:paraId="434FCF35" w14:textId="77777777">
        <w:tblPrEx>
          <w:tblCellMar>
            <w:top w:w="0" w:type="dxa"/>
            <w:bottom w:w="0" w:type="dxa"/>
          </w:tblCellMar>
        </w:tblPrEx>
        <w:tc>
          <w:tcPr>
            <w:tcW w:w="1500" w:type="pct"/>
            <w:tcMar>
              <w:top w:w="90" w:type="dxa"/>
              <w:left w:w="130" w:type="dxa"/>
              <w:bottom w:w="90" w:type="dxa"/>
              <w:right w:w="130" w:type="dxa"/>
            </w:tcMar>
          </w:tcPr>
          <w:p w14:paraId="2BA6847A" w14:textId="77777777" w:rsidR="002D3EBD" w:rsidRDefault="00000000">
            <w:r>
              <w:rPr>
                <w:b/>
                <w:bCs/>
                <w:sz w:val="19"/>
                <w:szCs w:val="19"/>
              </w:rPr>
              <w:t>Who pays</w:t>
            </w:r>
          </w:p>
        </w:tc>
        <w:tc>
          <w:tcPr>
            <w:tcW w:w="3500" w:type="pct"/>
            <w:tcMar>
              <w:top w:w="90" w:type="dxa"/>
              <w:left w:w="130" w:type="dxa"/>
              <w:bottom w:w="90" w:type="dxa"/>
              <w:right w:w="130" w:type="dxa"/>
            </w:tcMar>
          </w:tcPr>
          <w:p w14:paraId="2E3506BA" w14:textId="77777777" w:rsidR="002D3EBD" w:rsidRDefault="00000000">
            <w:r>
              <w:rPr>
                <w:sz w:val="19"/>
                <w:szCs w:val="19"/>
              </w:rPr>
              <w:t xml:space="preserve">Households and small landlords. 20% commission on </w:t>
            </w:r>
            <w:proofErr w:type="spellStart"/>
            <w:r>
              <w:rPr>
                <w:sz w:val="19"/>
                <w:szCs w:val="19"/>
              </w:rPr>
              <w:t>labour</w:t>
            </w:r>
            <w:proofErr w:type="spellEnd"/>
            <w:r>
              <w:rPr>
                <w:sz w:val="19"/>
                <w:szCs w:val="19"/>
              </w:rPr>
              <w:t>, 5% on parts.</w:t>
            </w:r>
          </w:p>
        </w:tc>
      </w:tr>
      <w:tr w:rsidR="002D3EBD" w14:paraId="11C89729" w14:textId="77777777">
        <w:tblPrEx>
          <w:tblCellMar>
            <w:top w:w="0" w:type="dxa"/>
            <w:bottom w:w="0" w:type="dxa"/>
          </w:tblCellMar>
        </w:tblPrEx>
        <w:tc>
          <w:tcPr>
            <w:tcW w:w="1500" w:type="pct"/>
            <w:tcMar>
              <w:top w:w="90" w:type="dxa"/>
              <w:left w:w="130" w:type="dxa"/>
              <w:bottom w:w="90" w:type="dxa"/>
              <w:right w:w="130" w:type="dxa"/>
            </w:tcMar>
          </w:tcPr>
          <w:p w14:paraId="67CD0296" w14:textId="77777777" w:rsidR="002D3EBD" w:rsidRDefault="00000000">
            <w:r>
              <w:rPr>
                <w:b/>
                <w:bCs/>
                <w:sz w:val="19"/>
                <w:szCs w:val="19"/>
              </w:rPr>
              <w:t>Who supplies</w:t>
            </w:r>
          </w:p>
        </w:tc>
        <w:tc>
          <w:tcPr>
            <w:tcW w:w="3500" w:type="pct"/>
            <w:tcMar>
              <w:top w:w="90" w:type="dxa"/>
              <w:left w:w="130" w:type="dxa"/>
              <w:bottom w:w="90" w:type="dxa"/>
              <w:right w:w="130" w:type="dxa"/>
            </w:tcMar>
          </w:tcPr>
          <w:p w14:paraId="3EE928A2" w14:textId="77777777" w:rsidR="002D3EBD" w:rsidRDefault="00000000">
            <w:r>
              <w:rPr>
                <w:sz w:val="19"/>
                <w:szCs w:val="19"/>
              </w:rPr>
              <w:t>Self-employed tradespeople already working in Malta, currently found through Facebook groups and word of mouth.</w:t>
            </w:r>
          </w:p>
        </w:tc>
      </w:tr>
      <w:tr w:rsidR="002D3EBD" w14:paraId="45047F9C" w14:textId="77777777">
        <w:tblPrEx>
          <w:tblCellMar>
            <w:top w:w="0" w:type="dxa"/>
            <w:bottom w:w="0" w:type="dxa"/>
          </w:tblCellMar>
        </w:tblPrEx>
        <w:tc>
          <w:tcPr>
            <w:tcW w:w="1500" w:type="pct"/>
            <w:tcMar>
              <w:top w:w="90" w:type="dxa"/>
              <w:left w:w="130" w:type="dxa"/>
              <w:bottom w:w="90" w:type="dxa"/>
              <w:right w:w="130" w:type="dxa"/>
            </w:tcMar>
          </w:tcPr>
          <w:p w14:paraId="575BBE3C" w14:textId="77777777" w:rsidR="002D3EBD" w:rsidRDefault="00000000">
            <w:r>
              <w:rPr>
                <w:b/>
                <w:bCs/>
                <w:sz w:val="19"/>
                <w:szCs w:val="19"/>
              </w:rPr>
              <w:t>Why now</w:t>
            </w:r>
          </w:p>
        </w:tc>
        <w:tc>
          <w:tcPr>
            <w:tcW w:w="3500" w:type="pct"/>
            <w:tcMar>
              <w:top w:w="90" w:type="dxa"/>
              <w:left w:w="130" w:type="dxa"/>
              <w:bottom w:w="90" w:type="dxa"/>
              <w:right w:w="130" w:type="dxa"/>
            </w:tcMar>
          </w:tcPr>
          <w:p w14:paraId="759DE26E" w14:textId="77777777" w:rsidR="002D3EBD" w:rsidRDefault="00000000">
            <w:r>
              <w:rPr>
                <w:sz w:val="19"/>
                <w:szCs w:val="19"/>
              </w:rPr>
              <w:t>Malta grew to 588,254 people and 29.4% are foreign nationals with no local network to ask.</w:t>
            </w:r>
          </w:p>
        </w:tc>
      </w:tr>
      <w:tr w:rsidR="002D3EBD" w14:paraId="7D05812A" w14:textId="77777777">
        <w:tblPrEx>
          <w:tblCellMar>
            <w:top w:w="0" w:type="dxa"/>
            <w:bottom w:w="0" w:type="dxa"/>
          </w:tblCellMar>
        </w:tblPrEx>
        <w:tc>
          <w:tcPr>
            <w:tcW w:w="1500" w:type="pct"/>
            <w:tcMar>
              <w:top w:w="90" w:type="dxa"/>
              <w:left w:w="130" w:type="dxa"/>
              <w:bottom w:w="90" w:type="dxa"/>
              <w:right w:w="130" w:type="dxa"/>
            </w:tcMar>
          </w:tcPr>
          <w:p w14:paraId="58A06201" w14:textId="77777777" w:rsidR="002D3EBD" w:rsidRDefault="00000000">
            <w:r>
              <w:rPr>
                <w:b/>
                <w:bCs/>
                <w:sz w:val="19"/>
                <w:szCs w:val="19"/>
              </w:rPr>
              <w:t>Why not already done</w:t>
            </w:r>
          </w:p>
        </w:tc>
        <w:tc>
          <w:tcPr>
            <w:tcW w:w="3500" w:type="pct"/>
            <w:tcMar>
              <w:top w:w="90" w:type="dxa"/>
              <w:left w:w="130" w:type="dxa"/>
              <w:bottom w:w="90" w:type="dxa"/>
              <w:right w:w="130" w:type="dxa"/>
            </w:tcMar>
          </w:tcPr>
          <w:p w14:paraId="1BDCB481" w14:textId="77777777" w:rsidR="002D3EBD" w:rsidRDefault="00000000">
            <w:r>
              <w:rPr>
                <w:sz w:val="19"/>
                <w:szCs w:val="19"/>
              </w:rPr>
              <w:t xml:space="preserve">Malta’s one existing app does </w:t>
            </w:r>
            <w:proofErr w:type="gramStart"/>
            <w:r>
              <w:rPr>
                <w:sz w:val="19"/>
                <w:szCs w:val="19"/>
              </w:rPr>
              <w:t>cleaning</w:t>
            </w:r>
            <w:proofErr w:type="gramEnd"/>
            <w:r>
              <w:rPr>
                <w:sz w:val="19"/>
                <w:szCs w:val="19"/>
              </w:rPr>
              <w:t xml:space="preserve"> only. Twenty-eight other trades have no marketplace at all.</w:t>
            </w:r>
          </w:p>
        </w:tc>
      </w:tr>
      <w:tr w:rsidR="002D3EBD" w14:paraId="788069AA" w14:textId="77777777">
        <w:tblPrEx>
          <w:tblCellMar>
            <w:top w:w="0" w:type="dxa"/>
            <w:bottom w:w="0" w:type="dxa"/>
          </w:tblCellMar>
        </w:tblPrEx>
        <w:tc>
          <w:tcPr>
            <w:tcW w:w="1500" w:type="pct"/>
            <w:tcMar>
              <w:top w:w="90" w:type="dxa"/>
              <w:left w:w="130" w:type="dxa"/>
              <w:bottom w:w="90" w:type="dxa"/>
              <w:right w:w="130" w:type="dxa"/>
            </w:tcMar>
          </w:tcPr>
          <w:p w14:paraId="57393353" w14:textId="77777777" w:rsidR="002D3EBD" w:rsidRDefault="00000000">
            <w:r>
              <w:rPr>
                <w:b/>
                <w:bCs/>
                <w:sz w:val="19"/>
                <w:szCs w:val="19"/>
              </w:rPr>
              <w:t>Built</w:t>
            </w:r>
          </w:p>
        </w:tc>
        <w:tc>
          <w:tcPr>
            <w:tcW w:w="3500" w:type="pct"/>
            <w:tcMar>
              <w:top w:w="90" w:type="dxa"/>
              <w:left w:w="130" w:type="dxa"/>
              <w:bottom w:w="90" w:type="dxa"/>
              <w:right w:w="130" w:type="dxa"/>
            </w:tcMar>
          </w:tcPr>
          <w:p w14:paraId="4872D5C9" w14:textId="77777777" w:rsidR="002D3EBD" w:rsidRDefault="00000000">
            <w:r>
              <w:rPr>
                <w:sz w:val="19"/>
                <w:szCs w:val="19"/>
              </w:rPr>
              <w:t>Yes. Booking, verification, escrow logic, dispute handling, chat, notifications, admin. Live at po-ji.com.</w:t>
            </w:r>
          </w:p>
        </w:tc>
      </w:tr>
      <w:tr w:rsidR="002D3EBD" w14:paraId="0F1FD7A1" w14:textId="77777777">
        <w:tblPrEx>
          <w:tblCellMar>
            <w:top w:w="0" w:type="dxa"/>
            <w:bottom w:w="0" w:type="dxa"/>
          </w:tblCellMar>
        </w:tblPrEx>
        <w:tc>
          <w:tcPr>
            <w:tcW w:w="1500" w:type="pct"/>
            <w:tcMar>
              <w:top w:w="90" w:type="dxa"/>
              <w:left w:w="130" w:type="dxa"/>
              <w:bottom w:w="90" w:type="dxa"/>
              <w:right w:w="130" w:type="dxa"/>
            </w:tcMar>
          </w:tcPr>
          <w:p w14:paraId="7162A34E" w14:textId="77777777" w:rsidR="002D3EBD" w:rsidRDefault="00000000">
            <w:r>
              <w:rPr>
                <w:b/>
                <w:bCs/>
                <w:sz w:val="19"/>
                <w:szCs w:val="19"/>
              </w:rPr>
              <w:t>Missing</w:t>
            </w:r>
          </w:p>
        </w:tc>
        <w:tc>
          <w:tcPr>
            <w:tcW w:w="3500" w:type="pct"/>
            <w:tcMar>
              <w:top w:w="90" w:type="dxa"/>
              <w:left w:w="130" w:type="dxa"/>
              <w:bottom w:w="90" w:type="dxa"/>
              <w:right w:w="130" w:type="dxa"/>
            </w:tcMar>
          </w:tcPr>
          <w:p w14:paraId="701FCD9C" w14:textId="77777777" w:rsidR="002D3EBD" w:rsidRDefault="00000000">
            <w:r>
              <w:rPr>
                <w:sz w:val="19"/>
                <w:szCs w:val="19"/>
              </w:rPr>
              <w:t>Card payments (Stripe Connect under application), providers, clients.</w:t>
            </w:r>
          </w:p>
        </w:tc>
      </w:tr>
      <w:tr w:rsidR="002D3EBD" w14:paraId="22F880C9" w14:textId="77777777">
        <w:tblPrEx>
          <w:tblCellMar>
            <w:top w:w="0" w:type="dxa"/>
            <w:bottom w:w="0" w:type="dxa"/>
          </w:tblCellMar>
        </w:tblPrEx>
        <w:tc>
          <w:tcPr>
            <w:tcW w:w="1500" w:type="pct"/>
            <w:tcMar>
              <w:top w:w="90" w:type="dxa"/>
              <w:left w:w="130" w:type="dxa"/>
              <w:bottom w:w="90" w:type="dxa"/>
              <w:right w:w="130" w:type="dxa"/>
            </w:tcMar>
          </w:tcPr>
          <w:p w14:paraId="539FFC00" w14:textId="77777777" w:rsidR="002D3EBD" w:rsidRDefault="00000000">
            <w:r>
              <w:rPr>
                <w:b/>
                <w:bCs/>
                <w:sz w:val="19"/>
                <w:szCs w:val="19"/>
              </w:rPr>
              <w:t>Honest odds</w:t>
            </w:r>
          </w:p>
        </w:tc>
        <w:tc>
          <w:tcPr>
            <w:tcW w:w="3500" w:type="pct"/>
            <w:tcMar>
              <w:top w:w="90" w:type="dxa"/>
              <w:left w:w="130" w:type="dxa"/>
              <w:bottom w:w="90" w:type="dxa"/>
              <w:right w:w="130" w:type="dxa"/>
            </w:tcMar>
          </w:tcPr>
          <w:p w14:paraId="3B9374E6" w14:textId="77777777" w:rsidR="002D3EBD" w:rsidRDefault="00000000">
            <w:r>
              <w:rPr>
                <w:sz w:val="19"/>
                <w:szCs w:val="19"/>
              </w:rPr>
              <w:t>Roughly one in two this becomes a small profitable business. Roughly one in five it becomes something larger. One in three it does not work.</w:t>
            </w:r>
          </w:p>
        </w:tc>
      </w:tr>
    </w:tbl>
    <w:p w14:paraId="327161B5" w14:textId="77777777" w:rsidR="002D3EBD" w:rsidRDefault="00000000">
      <w:r>
        <w:br w:type="page"/>
      </w:r>
    </w:p>
    <w:p w14:paraId="42BE298E" w14:textId="77777777" w:rsidR="002D3EBD" w:rsidRDefault="00000000">
      <w:pPr>
        <w:spacing w:before="360" w:after="150"/>
      </w:pPr>
      <w:r>
        <w:rPr>
          <w:b/>
          <w:bCs/>
          <w:sz w:val="28"/>
          <w:szCs w:val="28"/>
        </w:rPr>
        <w:lastRenderedPageBreak/>
        <w:t xml:space="preserve">What </w:t>
      </w:r>
      <w:proofErr w:type="spellStart"/>
      <w:r>
        <w:rPr>
          <w:b/>
          <w:bCs/>
          <w:sz w:val="28"/>
          <w:szCs w:val="28"/>
        </w:rPr>
        <w:t>Poji</w:t>
      </w:r>
      <w:proofErr w:type="spellEnd"/>
      <w:r>
        <w:rPr>
          <w:b/>
          <w:bCs/>
          <w:sz w:val="28"/>
          <w:szCs w:val="28"/>
        </w:rPr>
        <w:t xml:space="preserve"> actually does</w:t>
      </w:r>
    </w:p>
    <w:p w14:paraId="144D0D65" w14:textId="77777777" w:rsidR="002D3EBD" w:rsidRDefault="00000000">
      <w:pPr>
        <w:spacing w:after="200" w:line="320" w:lineRule="auto"/>
      </w:pPr>
      <w:r>
        <w:rPr>
          <w:color w:val="5A5568"/>
          <w:sz w:val="23"/>
          <w:szCs w:val="23"/>
        </w:rPr>
        <w:t>Booking a tradesperson in Malta today means asking a Facebook group, getting four replies, picking one on instinct, and having no idea what it will cost until they are standing in your hallway.</w:t>
      </w:r>
    </w:p>
    <w:p w14:paraId="6B07A93D" w14:textId="77777777" w:rsidR="002D3EBD" w:rsidRDefault="00000000">
      <w:pPr>
        <w:spacing w:after="140" w:line="300" w:lineRule="auto"/>
      </w:pPr>
      <w:proofErr w:type="spellStart"/>
      <w:r>
        <w:t>Poji</w:t>
      </w:r>
      <w:proofErr w:type="spellEnd"/>
      <w:r>
        <w:t xml:space="preserve"> replaces that with a booking. The client picks what they need, sees who does it with each provider’s own price, picks a time, and confirms. Their card is held, not charged.</w:t>
      </w:r>
    </w:p>
    <w:p w14:paraId="1FF4894A" w14:textId="77777777" w:rsidR="002D3EBD" w:rsidRDefault="00000000">
      <w:pPr>
        <w:spacing w:before="120" w:after="60"/>
        <w:jc w:val="center"/>
      </w:pPr>
      <w:r>
        <w:rPr>
          <w:noProof/>
        </w:rPr>
        <w:drawing>
          <wp:inline distT="0" distB="0" distL="0" distR="0" wp14:anchorId="5A81734F" wp14:editId="333196DC">
            <wp:extent cx="619125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667125"/>
                    </a:xfrm>
                    <a:prstGeom prst="rect">
                      <a:avLst/>
                    </a:prstGeom>
                  </pic:spPr>
                </pic:pic>
              </a:graphicData>
            </a:graphic>
          </wp:inline>
        </w:drawing>
      </w:r>
    </w:p>
    <w:p w14:paraId="0343A6BD" w14:textId="77777777" w:rsidR="002D3EBD" w:rsidRDefault="00000000">
      <w:pPr>
        <w:spacing w:after="200"/>
        <w:jc w:val="center"/>
      </w:pPr>
      <w:r>
        <w:rPr>
          <w:i/>
          <w:iCs/>
          <w:color w:val="5A5568"/>
          <w:sz w:val="17"/>
          <w:szCs w:val="17"/>
        </w:rPr>
        <w:t>Three screens from the working app. Each provider sets their own price, so the same job costs differently depending on who takes it.</w:t>
      </w:r>
    </w:p>
    <w:p w14:paraId="556065BE" w14:textId="77777777" w:rsidR="002D3EBD" w:rsidRDefault="00000000">
      <w:pPr>
        <w:spacing w:before="260" w:after="110"/>
      </w:pPr>
      <w:r>
        <w:rPr>
          <w:b/>
          <w:bCs/>
          <w:color w:val="4F46E5"/>
          <w:sz w:val="23"/>
          <w:szCs w:val="23"/>
        </w:rPr>
        <w:t>The mechanics that make it work</w:t>
      </w:r>
    </w:p>
    <w:p w14:paraId="6E2C15FF" w14:textId="77777777" w:rsidR="002D3EBD" w:rsidRDefault="00000000">
      <w:pPr>
        <w:spacing w:after="140" w:line="300" w:lineRule="auto"/>
      </w:pPr>
      <w:r>
        <w:t>Most of the build went into the parts that stop the obvious failures.</w:t>
      </w:r>
    </w:p>
    <w:p w14:paraId="2C54BEAA" w14:textId="77777777" w:rsidR="002D3EBD" w:rsidRDefault="00000000">
      <w:pPr>
        <w:pStyle w:val="ListParagraph"/>
        <w:numPr>
          <w:ilvl w:val="0"/>
          <w:numId w:val="2"/>
        </w:numPr>
        <w:spacing w:after="90" w:line="290" w:lineRule="auto"/>
      </w:pPr>
      <w:r>
        <w:t>A PIN at the door. The server generates a four-digit code the client reads out. The job only starts when the provider enters it. Nobody can bill for a visit that did not happen.</w:t>
      </w:r>
    </w:p>
    <w:p w14:paraId="4A23504E" w14:textId="77777777" w:rsidR="002D3EBD" w:rsidRDefault="00000000">
      <w:pPr>
        <w:pStyle w:val="ListParagraph"/>
        <w:numPr>
          <w:ilvl w:val="0"/>
          <w:numId w:val="2"/>
        </w:numPr>
        <w:spacing w:after="90" w:line="290" w:lineRule="auto"/>
      </w:pPr>
      <w:r>
        <w:t>The clock is the bill. Hourly work is timed from that PIN and settled on the server, rounded up to the quarter hour. The client watches the same clock the provider does.</w:t>
      </w:r>
    </w:p>
    <w:p w14:paraId="47CCA44A" w14:textId="77777777" w:rsidR="002D3EBD" w:rsidRDefault="00000000">
      <w:pPr>
        <w:pStyle w:val="ListParagraph"/>
        <w:numPr>
          <w:ilvl w:val="0"/>
          <w:numId w:val="2"/>
        </w:numPr>
        <w:spacing w:after="90" w:line="290" w:lineRule="auto"/>
      </w:pPr>
      <w:r>
        <w:t>Parts need approval. A plumber who finds a failed valve adds it as a line; the client approves it before it reaches the bill. Parts carry 5% commission, not 20% — high enough to record, low enough that nobody bothers going around it.</w:t>
      </w:r>
    </w:p>
    <w:p w14:paraId="10C79090" w14:textId="77777777" w:rsidR="002D3EBD" w:rsidRDefault="00000000">
      <w:pPr>
        <w:pStyle w:val="ListParagraph"/>
        <w:numPr>
          <w:ilvl w:val="0"/>
          <w:numId w:val="2"/>
        </w:numPr>
        <w:spacing w:after="90" w:line="290" w:lineRule="auto"/>
      </w:pPr>
      <w:r>
        <w:t>Money is settled server-side. Prices, commission and payouts are calculated in the database. Nothing the app sends can change what anyone is paid.</w:t>
      </w:r>
    </w:p>
    <w:p w14:paraId="5301AA72" w14:textId="77777777" w:rsidR="002D3EBD" w:rsidRDefault="00000000">
      <w:pPr>
        <w:pStyle w:val="ListParagraph"/>
        <w:numPr>
          <w:ilvl w:val="0"/>
          <w:numId w:val="2"/>
        </w:numPr>
        <w:spacing w:after="90" w:line="290" w:lineRule="auto"/>
      </w:pPr>
      <w:r>
        <w:t>A six-hour window. When work is marked done the client reviews a completed checklist and approves. Six hours of silence approves it automatically.</w:t>
      </w:r>
    </w:p>
    <w:p w14:paraId="01F4B1DB" w14:textId="77777777" w:rsidR="002D3EBD" w:rsidRDefault="00000000">
      <w:pPr>
        <w:pStyle w:val="ListParagraph"/>
        <w:numPr>
          <w:ilvl w:val="0"/>
          <w:numId w:val="2"/>
        </w:numPr>
        <w:spacing w:after="90" w:line="290" w:lineRule="auto"/>
      </w:pPr>
      <w:r>
        <w:t>Nobody shows up, nobody pays. Fifteen minutes past the hour the client can cancel at no cost, gets 10% off their next booking, and the no-show goes on the provider’s record. Three ends in suspension.</w:t>
      </w:r>
    </w:p>
    <w:p w14:paraId="2357DB41" w14:textId="77777777" w:rsidR="002D3EBD" w:rsidRDefault="00000000">
      <w:pPr>
        <w:pStyle w:val="ListParagraph"/>
        <w:numPr>
          <w:ilvl w:val="0"/>
          <w:numId w:val="2"/>
        </w:numPr>
        <w:spacing w:after="90" w:line="290" w:lineRule="auto"/>
      </w:pPr>
      <w:r>
        <w:lastRenderedPageBreak/>
        <w:t>Messages are scanned. Phone numbers, IBANs and "let’s do this off the app" are flagged for review. Contact details only open two hours before the job.</w:t>
      </w:r>
    </w:p>
    <w:p w14:paraId="7C830509" w14:textId="77777777" w:rsidR="002D3EBD" w:rsidRDefault="00000000">
      <w:pPr>
        <w:spacing w:before="260" w:after="110"/>
      </w:pPr>
      <w:r>
        <w:rPr>
          <w:b/>
          <w:bCs/>
          <w:color w:val="4F46E5"/>
          <w:sz w:val="23"/>
          <w:szCs w:val="23"/>
        </w:rPr>
        <w:t>Three ways work gets priced</w:t>
      </w:r>
    </w:p>
    <w:p w14:paraId="4965127F" w14:textId="77777777" w:rsidR="002D3EBD" w:rsidRDefault="00000000">
      <w:pPr>
        <w:spacing w:after="140" w:line="300" w:lineRule="auto"/>
      </w:pPr>
      <w:r>
        <w:t xml:space="preserve">This is what separates </w:t>
      </w:r>
      <w:proofErr w:type="spellStart"/>
      <w:r>
        <w:t>Poji</w:t>
      </w:r>
      <w:proofErr w:type="spellEnd"/>
      <w:r>
        <w:t xml:space="preserve"> from a cleaning app, and it was the hardest part to get right.</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2018"/>
        <w:gridCol w:w="3669"/>
        <w:gridCol w:w="3485"/>
      </w:tblGrid>
      <w:tr w:rsidR="002D3EBD" w14:paraId="5DE1C49B" w14:textId="77777777">
        <w:tblPrEx>
          <w:tblCellMar>
            <w:top w:w="0" w:type="dxa"/>
            <w:bottom w:w="0" w:type="dxa"/>
          </w:tblCellMar>
        </w:tblPrEx>
        <w:tc>
          <w:tcPr>
            <w:tcW w:w="1100" w:type="pct"/>
            <w:shd w:val="clear" w:color="auto" w:fill="F6F5FB"/>
            <w:tcMar>
              <w:top w:w="90" w:type="dxa"/>
              <w:left w:w="130" w:type="dxa"/>
              <w:bottom w:w="90" w:type="dxa"/>
              <w:right w:w="130" w:type="dxa"/>
            </w:tcMar>
          </w:tcPr>
          <w:p w14:paraId="45835F17" w14:textId="77777777" w:rsidR="002D3EBD" w:rsidRDefault="00000000">
            <w:r>
              <w:rPr>
                <w:b/>
                <w:bCs/>
                <w:sz w:val="19"/>
                <w:szCs w:val="19"/>
              </w:rPr>
              <w:t>Model</w:t>
            </w:r>
          </w:p>
        </w:tc>
        <w:tc>
          <w:tcPr>
            <w:tcW w:w="2000" w:type="pct"/>
            <w:shd w:val="clear" w:color="auto" w:fill="F6F5FB"/>
            <w:tcMar>
              <w:top w:w="90" w:type="dxa"/>
              <w:left w:w="130" w:type="dxa"/>
              <w:bottom w:w="90" w:type="dxa"/>
              <w:right w:w="130" w:type="dxa"/>
            </w:tcMar>
          </w:tcPr>
          <w:p w14:paraId="5BE3BDBC" w14:textId="77777777" w:rsidR="002D3EBD" w:rsidRDefault="00000000">
            <w:pPr>
              <w:jc w:val="right"/>
            </w:pPr>
            <w:r>
              <w:rPr>
                <w:b/>
                <w:bCs/>
                <w:sz w:val="19"/>
                <w:szCs w:val="19"/>
              </w:rPr>
              <w:t>Used for</w:t>
            </w:r>
          </w:p>
        </w:tc>
        <w:tc>
          <w:tcPr>
            <w:tcW w:w="1900" w:type="pct"/>
            <w:shd w:val="clear" w:color="auto" w:fill="F6F5FB"/>
            <w:tcMar>
              <w:top w:w="90" w:type="dxa"/>
              <w:left w:w="130" w:type="dxa"/>
              <w:bottom w:w="90" w:type="dxa"/>
              <w:right w:w="130" w:type="dxa"/>
            </w:tcMar>
          </w:tcPr>
          <w:p w14:paraId="4AF2C0F8" w14:textId="77777777" w:rsidR="002D3EBD" w:rsidRDefault="00000000">
            <w:pPr>
              <w:jc w:val="right"/>
            </w:pPr>
            <w:r>
              <w:rPr>
                <w:b/>
                <w:bCs/>
                <w:sz w:val="19"/>
                <w:szCs w:val="19"/>
              </w:rPr>
              <w:t>How</w:t>
            </w:r>
          </w:p>
        </w:tc>
      </w:tr>
      <w:tr w:rsidR="002D3EBD" w14:paraId="34820037" w14:textId="77777777">
        <w:tblPrEx>
          <w:tblCellMar>
            <w:top w:w="0" w:type="dxa"/>
            <w:bottom w:w="0" w:type="dxa"/>
          </w:tblCellMar>
        </w:tblPrEx>
        <w:tc>
          <w:tcPr>
            <w:tcW w:w="1100" w:type="pct"/>
            <w:tcMar>
              <w:top w:w="90" w:type="dxa"/>
              <w:left w:w="130" w:type="dxa"/>
              <w:bottom w:w="90" w:type="dxa"/>
              <w:right w:w="130" w:type="dxa"/>
            </w:tcMar>
          </w:tcPr>
          <w:p w14:paraId="39405855" w14:textId="77777777" w:rsidR="002D3EBD" w:rsidRDefault="00000000">
            <w:r>
              <w:rPr>
                <w:sz w:val="19"/>
                <w:szCs w:val="19"/>
              </w:rPr>
              <w:t>By the hour</w:t>
            </w:r>
          </w:p>
        </w:tc>
        <w:tc>
          <w:tcPr>
            <w:tcW w:w="2000" w:type="pct"/>
            <w:tcMar>
              <w:top w:w="90" w:type="dxa"/>
              <w:left w:w="130" w:type="dxa"/>
              <w:bottom w:w="90" w:type="dxa"/>
              <w:right w:w="130" w:type="dxa"/>
            </w:tcMar>
          </w:tcPr>
          <w:p w14:paraId="74898F8A" w14:textId="77777777" w:rsidR="002D3EBD" w:rsidRDefault="00000000">
            <w:pPr>
              <w:jc w:val="right"/>
            </w:pPr>
            <w:r>
              <w:rPr>
                <w:sz w:val="19"/>
                <w:szCs w:val="19"/>
              </w:rPr>
              <w:t>Cleaning, gardening, handyman, man-and-van</w:t>
            </w:r>
          </w:p>
        </w:tc>
        <w:tc>
          <w:tcPr>
            <w:tcW w:w="1900" w:type="pct"/>
            <w:tcMar>
              <w:top w:w="90" w:type="dxa"/>
              <w:left w:w="130" w:type="dxa"/>
              <w:bottom w:w="90" w:type="dxa"/>
              <w:right w:w="130" w:type="dxa"/>
            </w:tcMar>
          </w:tcPr>
          <w:p w14:paraId="5C549917" w14:textId="77777777" w:rsidR="002D3EBD" w:rsidRDefault="00000000">
            <w:pPr>
              <w:jc w:val="right"/>
            </w:pPr>
            <w:r>
              <w:rPr>
                <w:sz w:val="19"/>
                <w:szCs w:val="19"/>
              </w:rPr>
              <w:t>Estimate up front, billed on real time</w:t>
            </w:r>
          </w:p>
        </w:tc>
      </w:tr>
      <w:tr w:rsidR="002D3EBD" w14:paraId="67577127" w14:textId="77777777">
        <w:tblPrEx>
          <w:tblCellMar>
            <w:top w:w="0" w:type="dxa"/>
            <w:bottom w:w="0" w:type="dxa"/>
          </w:tblCellMar>
        </w:tblPrEx>
        <w:tc>
          <w:tcPr>
            <w:tcW w:w="1100" w:type="pct"/>
            <w:tcMar>
              <w:top w:w="90" w:type="dxa"/>
              <w:left w:w="130" w:type="dxa"/>
              <w:bottom w:w="90" w:type="dxa"/>
              <w:right w:w="130" w:type="dxa"/>
            </w:tcMar>
          </w:tcPr>
          <w:p w14:paraId="7A4F174B" w14:textId="77777777" w:rsidR="002D3EBD" w:rsidRDefault="00000000">
            <w:r>
              <w:rPr>
                <w:sz w:val="19"/>
                <w:szCs w:val="19"/>
              </w:rPr>
              <w:t>Fixed price</w:t>
            </w:r>
          </w:p>
        </w:tc>
        <w:tc>
          <w:tcPr>
            <w:tcW w:w="2000" w:type="pct"/>
            <w:tcMar>
              <w:top w:w="90" w:type="dxa"/>
              <w:left w:w="130" w:type="dxa"/>
              <w:bottom w:w="90" w:type="dxa"/>
              <w:right w:w="130" w:type="dxa"/>
            </w:tcMar>
          </w:tcPr>
          <w:p w14:paraId="473D85DE" w14:textId="77777777" w:rsidR="002D3EBD" w:rsidRDefault="00000000">
            <w:pPr>
              <w:jc w:val="right"/>
            </w:pPr>
            <w:r>
              <w:rPr>
                <w:sz w:val="19"/>
                <w:szCs w:val="19"/>
              </w:rPr>
              <w:t>AC service, water filters, roadside, car valet</w:t>
            </w:r>
          </w:p>
        </w:tc>
        <w:tc>
          <w:tcPr>
            <w:tcW w:w="1900" w:type="pct"/>
            <w:tcMar>
              <w:top w:w="90" w:type="dxa"/>
              <w:left w:w="130" w:type="dxa"/>
              <w:bottom w:w="90" w:type="dxa"/>
              <w:right w:w="130" w:type="dxa"/>
            </w:tcMar>
          </w:tcPr>
          <w:p w14:paraId="1E456599" w14:textId="77777777" w:rsidR="002D3EBD" w:rsidRDefault="00000000">
            <w:pPr>
              <w:jc w:val="right"/>
            </w:pPr>
            <w:r>
              <w:rPr>
                <w:sz w:val="19"/>
                <w:szCs w:val="19"/>
              </w:rPr>
              <w:t>Provider sets their own price per service</w:t>
            </w:r>
          </w:p>
        </w:tc>
      </w:tr>
      <w:tr w:rsidR="002D3EBD" w14:paraId="10BF7815" w14:textId="77777777">
        <w:tblPrEx>
          <w:tblCellMar>
            <w:top w:w="0" w:type="dxa"/>
            <w:bottom w:w="0" w:type="dxa"/>
          </w:tblCellMar>
        </w:tblPrEx>
        <w:tc>
          <w:tcPr>
            <w:tcW w:w="1100" w:type="pct"/>
            <w:tcMar>
              <w:top w:w="90" w:type="dxa"/>
              <w:left w:w="130" w:type="dxa"/>
              <w:bottom w:w="90" w:type="dxa"/>
              <w:right w:w="130" w:type="dxa"/>
            </w:tcMar>
          </w:tcPr>
          <w:p w14:paraId="209CC574" w14:textId="77777777" w:rsidR="002D3EBD" w:rsidRDefault="00000000">
            <w:r>
              <w:rPr>
                <w:sz w:val="19"/>
                <w:szCs w:val="19"/>
              </w:rPr>
              <w:t>Quoted</w:t>
            </w:r>
          </w:p>
        </w:tc>
        <w:tc>
          <w:tcPr>
            <w:tcW w:w="2000" w:type="pct"/>
            <w:tcMar>
              <w:top w:w="90" w:type="dxa"/>
              <w:left w:w="130" w:type="dxa"/>
              <w:bottom w:w="90" w:type="dxa"/>
              <w:right w:w="130" w:type="dxa"/>
            </w:tcMar>
          </w:tcPr>
          <w:p w14:paraId="394FB647" w14:textId="77777777" w:rsidR="002D3EBD" w:rsidRDefault="00000000">
            <w:pPr>
              <w:jc w:val="right"/>
            </w:pPr>
            <w:r>
              <w:rPr>
                <w:sz w:val="19"/>
                <w:szCs w:val="19"/>
              </w:rPr>
              <w:t>Rewires, bathrooms, house moves, appliance faults</w:t>
            </w:r>
          </w:p>
        </w:tc>
        <w:tc>
          <w:tcPr>
            <w:tcW w:w="1900" w:type="pct"/>
            <w:tcMar>
              <w:top w:w="90" w:type="dxa"/>
              <w:left w:w="130" w:type="dxa"/>
              <w:bottom w:w="90" w:type="dxa"/>
              <w:right w:w="130" w:type="dxa"/>
            </w:tcMar>
          </w:tcPr>
          <w:p w14:paraId="4210920B" w14:textId="77777777" w:rsidR="002D3EBD" w:rsidRDefault="00000000">
            <w:pPr>
              <w:jc w:val="right"/>
            </w:pPr>
            <w:r>
              <w:rPr>
                <w:sz w:val="19"/>
                <w:szCs w:val="19"/>
              </w:rPr>
              <w:t>They talk first, send a figure, nobody travels until it is accepted</w:t>
            </w:r>
          </w:p>
        </w:tc>
      </w:tr>
    </w:tbl>
    <w:p w14:paraId="1C6E6711" w14:textId="77777777" w:rsidR="002D3EBD" w:rsidRDefault="00000000">
      <w:pPr>
        <w:spacing w:after="200" w:line="300" w:lineRule="auto"/>
      </w:pPr>
      <w:r>
        <w:t>Providers set their own prices, write their own questions, and list their own options. A water filter specialist who fits six-stage systems adds that option and prices it; the platform does not decide for them.</w:t>
      </w:r>
    </w:p>
    <w:p w14:paraId="5274BBCF" w14:textId="77777777" w:rsidR="002D3EBD" w:rsidRDefault="00000000">
      <w:pPr>
        <w:spacing w:before="120" w:after="60"/>
        <w:jc w:val="center"/>
      </w:pPr>
      <w:r>
        <w:rPr>
          <w:noProof/>
        </w:rPr>
        <w:drawing>
          <wp:inline distT="0" distB="0" distL="0" distR="0" wp14:anchorId="107544C0" wp14:editId="7DDB3085">
            <wp:extent cx="6667500" cy="301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3019425"/>
                    </a:xfrm>
                    <a:prstGeom prst="rect">
                      <a:avLst/>
                    </a:prstGeom>
                  </pic:spPr>
                </pic:pic>
              </a:graphicData>
            </a:graphic>
          </wp:inline>
        </w:drawing>
      </w:r>
    </w:p>
    <w:p w14:paraId="6355DCB9" w14:textId="77777777" w:rsidR="002D3EBD" w:rsidRDefault="00000000">
      <w:pPr>
        <w:spacing w:after="200" w:line="300" w:lineRule="auto"/>
      </w:pPr>
      <w:r>
        <w:t>Twenty-eight of these have no marketplace competitor in Malta at all. The quoted jobs — a rewire, a bathroom, a full house move — carry commissions of several hundred euro each. One of those is worth forty cleans.</w:t>
      </w:r>
    </w:p>
    <w:p w14:paraId="70018DF4" w14:textId="77777777" w:rsidR="002D3EBD" w:rsidRDefault="00000000">
      <w:r>
        <w:br w:type="page"/>
      </w:r>
    </w:p>
    <w:p w14:paraId="06AFC74D" w14:textId="77777777" w:rsidR="002D3EBD" w:rsidRDefault="00000000">
      <w:pPr>
        <w:spacing w:before="360" w:after="150"/>
      </w:pPr>
      <w:r>
        <w:rPr>
          <w:b/>
          <w:bCs/>
          <w:sz w:val="28"/>
          <w:szCs w:val="28"/>
        </w:rPr>
        <w:lastRenderedPageBreak/>
        <w:t>One household, many jobs</w:t>
      </w:r>
    </w:p>
    <w:p w14:paraId="207D799D" w14:textId="77777777" w:rsidR="002D3EBD" w:rsidRDefault="00000000">
      <w:pPr>
        <w:spacing w:after="200" w:line="320" w:lineRule="auto"/>
      </w:pPr>
      <w:r>
        <w:rPr>
          <w:color w:val="5A5568"/>
          <w:sz w:val="23"/>
          <w:szCs w:val="23"/>
        </w:rPr>
        <w:t>The breadth is the business, but not for the reason it first appears.</w:t>
      </w:r>
    </w:p>
    <w:p w14:paraId="08AF4F0F" w14:textId="77777777" w:rsidR="002D3EBD" w:rsidRDefault="00000000">
      <w:pPr>
        <w:spacing w:after="140" w:line="300" w:lineRule="auto"/>
      </w:pPr>
      <w:r>
        <w:t xml:space="preserve">A cleaning app serves one moment in a household’s year, repeatedly. That is a good business — cleaning recurs weekly and the relationship is sticky. It is also the only moment that app can serve. When the AC stops in July, when someone is locked out at midnight, when a </w:t>
      </w:r>
      <w:proofErr w:type="spellStart"/>
      <w:r>
        <w:t>tyre</w:t>
      </w:r>
      <w:proofErr w:type="spellEnd"/>
      <w:r>
        <w:t xml:space="preserve"> goes on the Coast Road, that app is no use and the household goes back to Facebook.</w:t>
      </w:r>
    </w:p>
    <w:p w14:paraId="4878AFD1" w14:textId="77777777" w:rsidR="002D3EBD" w:rsidRDefault="00000000">
      <w:pPr>
        <w:spacing w:after="140" w:line="300" w:lineRule="auto"/>
      </w:pPr>
      <w:proofErr w:type="spellStart"/>
      <w:r>
        <w:t>Poji</w:t>
      </w:r>
      <w:proofErr w:type="spellEnd"/>
      <w:r>
        <w:t xml:space="preserve"> is built for all of those moments, which changes three things.</w:t>
      </w:r>
    </w:p>
    <w:p w14:paraId="58FDB5B3" w14:textId="77777777" w:rsidR="002D3EBD" w:rsidRDefault="00000000">
      <w:pPr>
        <w:spacing w:before="260" w:after="110"/>
      </w:pPr>
      <w:r>
        <w:rPr>
          <w:b/>
          <w:bCs/>
          <w:color w:val="4F46E5"/>
          <w:sz w:val="23"/>
          <w:szCs w:val="23"/>
        </w:rPr>
        <w:t>Urgency gets the app installed</w:t>
      </w:r>
    </w:p>
    <w:p w14:paraId="18306687" w14:textId="77777777" w:rsidR="002D3EBD" w:rsidRDefault="00000000">
      <w:pPr>
        <w:spacing w:after="140" w:line="300" w:lineRule="auto"/>
      </w:pPr>
      <w:r>
        <w:t>Nobody plans a puncture. Nobody schedules a lockout. These are the moments when a person will install an app in ninety seconds because the alternative is standing in the road ringing numbers from a Google result.</w:t>
      </w:r>
    </w:p>
    <w:p w14:paraId="13D9FBFF" w14:textId="77777777" w:rsidR="002D3EBD" w:rsidRDefault="00000000">
      <w:pPr>
        <w:spacing w:after="140" w:line="300" w:lineRule="auto"/>
      </w:pPr>
      <w:r>
        <w:t xml:space="preserve">A cleaning app cannot capture that moment. Roadside work is a poor business on its own — low frequency, thin margins — but it is an excellent way to get onto a phone. Once </w:t>
      </w:r>
      <w:proofErr w:type="spellStart"/>
      <w:r>
        <w:t>Poji</w:t>
      </w:r>
      <w:proofErr w:type="spellEnd"/>
      <w:r>
        <w:t xml:space="preserve"> is installed for a flat </w:t>
      </w:r>
      <w:proofErr w:type="spellStart"/>
      <w:r>
        <w:t>tyre</w:t>
      </w:r>
      <w:proofErr w:type="spellEnd"/>
      <w:r>
        <w:t>, booking a plumber six weeks later is one tap.</w:t>
      </w:r>
    </w:p>
    <w:p w14:paraId="2CA52CE5" w14:textId="77777777" w:rsidR="002D3EBD" w:rsidRDefault="00000000">
      <w:pPr>
        <w:spacing w:before="260" w:after="110"/>
      </w:pPr>
      <w:r>
        <w:rPr>
          <w:b/>
          <w:bCs/>
          <w:color w:val="4F46E5"/>
          <w:sz w:val="23"/>
          <w:szCs w:val="23"/>
        </w:rPr>
        <w:t>The second booking costs nothing to win</w:t>
      </w:r>
    </w:p>
    <w:p w14:paraId="57B81D10" w14:textId="77777777" w:rsidR="002D3EBD" w:rsidRDefault="00000000">
      <w:pPr>
        <w:spacing w:after="140" w:line="300" w:lineRule="auto"/>
      </w:pPr>
      <w:r>
        <w:t xml:space="preserve">Acquiring a household is the expensive part. A cleaning app recovers that cost through repeat cleans. </w:t>
      </w:r>
      <w:proofErr w:type="spellStart"/>
      <w:r>
        <w:t>Poji</w:t>
      </w:r>
      <w:proofErr w:type="spellEnd"/>
      <w:r>
        <w:t xml:space="preserve"> recovers it across categories: an AC service in summer, a filter change in autumn, a plumber when a tap fails, a man-and-van when they move flat.</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4769"/>
        <w:gridCol w:w="2018"/>
        <w:gridCol w:w="2385"/>
      </w:tblGrid>
      <w:tr w:rsidR="002D3EBD" w14:paraId="08D08028" w14:textId="77777777">
        <w:tblPrEx>
          <w:tblCellMar>
            <w:top w:w="0" w:type="dxa"/>
            <w:bottom w:w="0" w:type="dxa"/>
          </w:tblCellMar>
        </w:tblPrEx>
        <w:tc>
          <w:tcPr>
            <w:tcW w:w="2600" w:type="pct"/>
            <w:shd w:val="clear" w:color="auto" w:fill="F6F5FB"/>
            <w:tcMar>
              <w:top w:w="90" w:type="dxa"/>
              <w:left w:w="130" w:type="dxa"/>
              <w:bottom w:w="90" w:type="dxa"/>
              <w:right w:w="130" w:type="dxa"/>
            </w:tcMar>
          </w:tcPr>
          <w:p w14:paraId="4D3FE0C7" w14:textId="77777777" w:rsidR="002D3EBD" w:rsidRDefault="00000000">
            <w:r>
              <w:rPr>
                <w:b/>
                <w:bCs/>
                <w:sz w:val="19"/>
                <w:szCs w:val="19"/>
              </w:rPr>
              <w:t>A household’s year</w:t>
            </w:r>
          </w:p>
        </w:tc>
        <w:tc>
          <w:tcPr>
            <w:tcW w:w="1100" w:type="pct"/>
            <w:shd w:val="clear" w:color="auto" w:fill="F6F5FB"/>
            <w:tcMar>
              <w:top w:w="90" w:type="dxa"/>
              <w:left w:w="130" w:type="dxa"/>
              <w:bottom w:w="90" w:type="dxa"/>
              <w:right w:w="130" w:type="dxa"/>
            </w:tcMar>
          </w:tcPr>
          <w:p w14:paraId="269F16B3" w14:textId="77777777" w:rsidR="002D3EBD" w:rsidRDefault="00000000">
            <w:pPr>
              <w:jc w:val="right"/>
            </w:pPr>
            <w:r>
              <w:rPr>
                <w:b/>
                <w:bCs/>
                <w:sz w:val="19"/>
                <w:szCs w:val="19"/>
              </w:rPr>
              <w:t>Bookings</w:t>
            </w:r>
          </w:p>
        </w:tc>
        <w:tc>
          <w:tcPr>
            <w:tcW w:w="1300" w:type="pct"/>
            <w:shd w:val="clear" w:color="auto" w:fill="F6F5FB"/>
            <w:tcMar>
              <w:top w:w="90" w:type="dxa"/>
              <w:left w:w="130" w:type="dxa"/>
              <w:bottom w:w="90" w:type="dxa"/>
              <w:right w:w="130" w:type="dxa"/>
            </w:tcMar>
          </w:tcPr>
          <w:p w14:paraId="403693CA" w14:textId="77777777" w:rsidR="002D3EBD" w:rsidRDefault="00000000">
            <w:pPr>
              <w:jc w:val="right"/>
            </w:pPr>
            <w:r>
              <w:rPr>
                <w:b/>
                <w:bCs/>
                <w:sz w:val="19"/>
                <w:szCs w:val="19"/>
              </w:rPr>
              <w:t xml:space="preserve">To </w:t>
            </w:r>
            <w:proofErr w:type="spellStart"/>
            <w:r>
              <w:rPr>
                <w:b/>
                <w:bCs/>
                <w:sz w:val="19"/>
                <w:szCs w:val="19"/>
              </w:rPr>
              <w:t>Poji</w:t>
            </w:r>
            <w:proofErr w:type="spellEnd"/>
          </w:p>
        </w:tc>
      </w:tr>
      <w:tr w:rsidR="002D3EBD" w14:paraId="5B4EAD58" w14:textId="77777777">
        <w:tblPrEx>
          <w:tblCellMar>
            <w:top w:w="0" w:type="dxa"/>
            <w:bottom w:w="0" w:type="dxa"/>
          </w:tblCellMar>
        </w:tblPrEx>
        <w:tc>
          <w:tcPr>
            <w:tcW w:w="2600" w:type="pct"/>
            <w:tcMar>
              <w:top w:w="90" w:type="dxa"/>
              <w:left w:w="130" w:type="dxa"/>
              <w:bottom w:w="90" w:type="dxa"/>
              <w:right w:w="130" w:type="dxa"/>
            </w:tcMar>
          </w:tcPr>
          <w:p w14:paraId="41D134DB" w14:textId="77777777" w:rsidR="002D3EBD" w:rsidRDefault="00000000">
            <w:r>
              <w:rPr>
                <w:sz w:val="19"/>
                <w:szCs w:val="19"/>
              </w:rPr>
              <w:t>AC service and a gas top-up</w:t>
            </w:r>
          </w:p>
        </w:tc>
        <w:tc>
          <w:tcPr>
            <w:tcW w:w="1100" w:type="pct"/>
            <w:tcMar>
              <w:top w:w="90" w:type="dxa"/>
              <w:left w:w="130" w:type="dxa"/>
              <w:bottom w:w="90" w:type="dxa"/>
              <w:right w:w="130" w:type="dxa"/>
            </w:tcMar>
          </w:tcPr>
          <w:p w14:paraId="11E5837D" w14:textId="77777777" w:rsidR="002D3EBD" w:rsidRDefault="00000000">
            <w:pPr>
              <w:jc w:val="right"/>
            </w:pPr>
            <w:r>
              <w:rPr>
                <w:sz w:val="19"/>
                <w:szCs w:val="19"/>
              </w:rPr>
              <w:t>2</w:t>
            </w:r>
          </w:p>
        </w:tc>
        <w:tc>
          <w:tcPr>
            <w:tcW w:w="1300" w:type="pct"/>
            <w:tcMar>
              <w:top w:w="90" w:type="dxa"/>
              <w:left w:w="130" w:type="dxa"/>
              <w:bottom w:w="90" w:type="dxa"/>
              <w:right w:w="130" w:type="dxa"/>
            </w:tcMar>
          </w:tcPr>
          <w:p w14:paraId="2CF2024A" w14:textId="77777777" w:rsidR="002D3EBD" w:rsidRDefault="00000000">
            <w:pPr>
              <w:jc w:val="right"/>
            </w:pPr>
            <w:r>
              <w:rPr>
                <w:sz w:val="19"/>
                <w:szCs w:val="19"/>
              </w:rPr>
              <w:t>€22</w:t>
            </w:r>
          </w:p>
        </w:tc>
      </w:tr>
      <w:tr w:rsidR="002D3EBD" w14:paraId="45DB90A6" w14:textId="77777777">
        <w:tblPrEx>
          <w:tblCellMar>
            <w:top w:w="0" w:type="dxa"/>
            <w:bottom w:w="0" w:type="dxa"/>
          </w:tblCellMar>
        </w:tblPrEx>
        <w:tc>
          <w:tcPr>
            <w:tcW w:w="2600" w:type="pct"/>
            <w:tcMar>
              <w:top w:w="90" w:type="dxa"/>
              <w:left w:w="130" w:type="dxa"/>
              <w:bottom w:w="90" w:type="dxa"/>
              <w:right w:w="130" w:type="dxa"/>
            </w:tcMar>
          </w:tcPr>
          <w:p w14:paraId="745CE859" w14:textId="77777777" w:rsidR="002D3EBD" w:rsidRDefault="00000000">
            <w:r>
              <w:rPr>
                <w:sz w:val="19"/>
                <w:szCs w:val="19"/>
              </w:rPr>
              <w:t>Water filter service, twice</w:t>
            </w:r>
          </w:p>
        </w:tc>
        <w:tc>
          <w:tcPr>
            <w:tcW w:w="1100" w:type="pct"/>
            <w:tcMar>
              <w:top w:w="90" w:type="dxa"/>
              <w:left w:w="130" w:type="dxa"/>
              <w:bottom w:w="90" w:type="dxa"/>
              <w:right w:w="130" w:type="dxa"/>
            </w:tcMar>
          </w:tcPr>
          <w:p w14:paraId="2B4AA74D" w14:textId="77777777" w:rsidR="002D3EBD" w:rsidRDefault="00000000">
            <w:pPr>
              <w:jc w:val="right"/>
            </w:pPr>
            <w:r>
              <w:rPr>
                <w:sz w:val="19"/>
                <w:szCs w:val="19"/>
              </w:rPr>
              <w:t>2</w:t>
            </w:r>
          </w:p>
        </w:tc>
        <w:tc>
          <w:tcPr>
            <w:tcW w:w="1300" w:type="pct"/>
            <w:tcMar>
              <w:top w:w="90" w:type="dxa"/>
              <w:left w:w="130" w:type="dxa"/>
              <w:bottom w:w="90" w:type="dxa"/>
              <w:right w:w="130" w:type="dxa"/>
            </w:tcMar>
          </w:tcPr>
          <w:p w14:paraId="6A01104F" w14:textId="77777777" w:rsidR="002D3EBD" w:rsidRDefault="00000000">
            <w:pPr>
              <w:jc w:val="right"/>
            </w:pPr>
            <w:r>
              <w:rPr>
                <w:sz w:val="19"/>
                <w:szCs w:val="19"/>
              </w:rPr>
              <w:t>€33</w:t>
            </w:r>
          </w:p>
        </w:tc>
      </w:tr>
      <w:tr w:rsidR="002D3EBD" w14:paraId="5094A5C5" w14:textId="77777777">
        <w:tblPrEx>
          <w:tblCellMar>
            <w:top w:w="0" w:type="dxa"/>
            <w:bottom w:w="0" w:type="dxa"/>
          </w:tblCellMar>
        </w:tblPrEx>
        <w:tc>
          <w:tcPr>
            <w:tcW w:w="2600" w:type="pct"/>
            <w:tcMar>
              <w:top w:w="90" w:type="dxa"/>
              <w:left w:w="130" w:type="dxa"/>
              <w:bottom w:w="90" w:type="dxa"/>
              <w:right w:w="130" w:type="dxa"/>
            </w:tcMar>
          </w:tcPr>
          <w:p w14:paraId="13490401" w14:textId="77777777" w:rsidR="002D3EBD" w:rsidRDefault="00000000">
            <w:r>
              <w:rPr>
                <w:sz w:val="19"/>
                <w:szCs w:val="19"/>
              </w:rPr>
              <w:t>Plumber or electrician callout</w:t>
            </w:r>
          </w:p>
        </w:tc>
        <w:tc>
          <w:tcPr>
            <w:tcW w:w="1100" w:type="pct"/>
            <w:tcMar>
              <w:top w:w="90" w:type="dxa"/>
              <w:left w:w="130" w:type="dxa"/>
              <w:bottom w:w="90" w:type="dxa"/>
              <w:right w:w="130" w:type="dxa"/>
            </w:tcMar>
          </w:tcPr>
          <w:p w14:paraId="732B49B7" w14:textId="77777777" w:rsidR="002D3EBD" w:rsidRDefault="00000000">
            <w:pPr>
              <w:jc w:val="right"/>
            </w:pPr>
            <w:r>
              <w:rPr>
                <w:sz w:val="19"/>
                <w:szCs w:val="19"/>
              </w:rPr>
              <w:t>1</w:t>
            </w:r>
          </w:p>
        </w:tc>
        <w:tc>
          <w:tcPr>
            <w:tcW w:w="1300" w:type="pct"/>
            <w:tcMar>
              <w:top w:w="90" w:type="dxa"/>
              <w:left w:w="130" w:type="dxa"/>
              <w:bottom w:w="90" w:type="dxa"/>
              <w:right w:w="130" w:type="dxa"/>
            </w:tcMar>
          </w:tcPr>
          <w:p w14:paraId="5EB7E9E4" w14:textId="77777777" w:rsidR="002D3EBD" w:rsidRDefault="00000000">
            <w:pPr>
              <w:jc w:val="right"/>
            </w:pPr>
            <w:r>
              <w:rPr>
                <w:sz w:val="19"/>
                <w:szCs w:val="19"/>
              </w:rPr>
              <w:t>€14</w:t>
            </w:r>
          </w:p>
        </w:tc>
      </w:tr>
      <w:tr w:rsidR="002D3EBD" w14:paraId="742DC0FC" w14:textId="77777777">
        <w:tblPrEx>
          <w:tblCellMar>
            <w:top w:w="0" w:type="dxa"/>
            <w:bottom w:w="0" w:type="dxa"/>
          </w:tblCellMar>
        </w:tblPrEx>
        <w:tc>
          <w:tcPr>
            <w:tcW w:w="2600" w:type="pct"/>
            <w:tcMar>
              <w:top w:w="90" w:type="dxa"/>
              <w:left w:w="130" w:type="dxa"/>
              <w:bottom w:w="90" w:type="dxa"/>
              <w:right w:w="130" w:type="dxa"/>
            </w:tcMar>
          </w:tcPr>
          <w:p w14:paraId="71A85D84" w14:textId="77777777" w:rsidR="002D3EBD" w:rsidRDefault="00000000">
            <w:r>
              <w:rPr>
                <w:sz w:val="19"/>
                <w:szCs w:val="19"/>
              </w:rPr>
              <w:t>Roadside, once</w:t>
            </w:r>
          </w:p>
        </w:tc>
        <w:tc>
          <w:tcPr>
            <w:tcW w:w="1100" w:type="pct"/>
            <w:tcMar>
              <w:top w:w="90" w:type="dxa"/>
              <w:left w:w="130" w:type="dxa"/>
              <w:bottom w:w="90" w:type="dxa"/>
              <w:right w:w="130" w:type="dxa"/>
            </w:tcMar>
          </w:tcPr>
          <w:p w14:paraId="631880D2" w14:textId="77777777" w:rsidR="002D3EBD" w:rsidRDefault="00000000">
            <w:pPr>
              <w:jc w:val="right"/>
            </w:pPr>
            <w:r>
              <w:rPr>
                <w:sz w:val="19"/>
                <w:szCs w:val="19"/>
              </w:rPr>
              <w:t>1</w:t>
            </w:r>
          </w:p>
        </w:tc>
        <w:tc>
          <w:tcPr>
            <w:tcW w:w="1300" w:type="pct"/>
            <w:tcMar>
              <w:top w:w="90" w:type="dxa"/>
              <w:left w:w="130" w:type="dxa"/>
              <w:bottom w:w="90" w:type="dxa"/>
              <w:right w:w="130" w:type="dxa"/>
            </w:tcMar>
          </w:tcPr>
          <w:p w14:paraId="3E12D979" w14:textId="77777777" w:rsidR="002D3EBD" w:rsidRDefault="00000000">
            <w:pPr>
              <w:jc w:val="right"/>
            </w:pPr>
            <w:r>
              <w:rPr>
                <w:sz w:val="19"/>
                <w:szCs w:val="19"/>
              </w:rPr>
              <w:t>€9</w:t>
            </w:r>
          </w:p>
        </w:tc>
      </w:tr>
      <w:tr w:rsidR="002D3EBD" w14:paraId="7FF2C046" w14:textId="77777777">
        <w:tblPrEx>
          <w:tblCellMar>
            <w:top w:w="0" w:type="dxa"/>
            <w:bottom w:w="0" w:type="dxa"/>
          </w:tblCellMar>
        </w:tblPrEx>
        <w:tc>
          <w:tcPr>
            <w:tcW w:w="2600" w:type="pct"/>
            <w:tcMar>
              <w:top w:w="90" w:type="dxa"/>
              <w:left w:w="130" w:type="dxa"/>
              <w:bottom w:w="90" w:type="dxa"/>
              <w:right w:w="130" w:type="dxa"/>
            </w:tcMar>
          </w:tcPr>
          <w:p w14:paraId="1A516F12" w14:textId="77777777" w:rsidR="002D3EBD" w:rsidRDefault="00000000">
            <w:r>
              <w:rPr>
                <w:sz w:val="19"/>
                <w:szCs w:val="19"/>
              </w:rPr>
              <w:t>Occasional deep clean</w:t>
            </w:r>
          </w:p>
        </w:tc>
        <w:tc>
          <w:tcPr>
            <w:tcW w:w="1100" w:type="pct"/>
            <w:tcMar>
              <w:top w:w="90" w:type="dxa"/>
              <w:left w:w="130" w:type="dxa"/>
              <w:bottom w:w="90" w:type="dxa"/>
              <w:right w:w="130" w:type="dxa"/>
            </w:tcMar>
          </w:tcPr>
          <w:p w14:paraId="411ED231" w14:textId="77777777" w:rsidR="002D3EBD" w:rsidRDefault="00000000">
            <w:pPr>
              <w:jc w:val="right"/>
            </w:pPr>
            <w:r>
              <w:rPr>
                <w:sz w:val="19"/>
                <w:szCs w:val="19"/>
              </w:rPr>
              <w:t>2</w:t>
            </w:r>
          </w:p>
        </w:tc>
        <w:tc>
          <w:tcPr>
            <w:tcW w:w="1300" w:type="pct"/>
            <w:tcMar>
              <w:top w:w="90" w:type="dxa"/>
              <w:left w:w="130" w:type="dxa"/>
              <w:bottom w:w="90" w:type="dxa"/>
              <w:right w:w="130" w:type="dxa"/>
            </w:tcMar>
          </w:tcPr>
          <w:p w14:paraId="567274AC" w14:textId="77777777" w:rsidR="002D3EBD" w:rsidRDefault="00000000">
            <w:pPr>
              <w:jc w:val="right"/>
            </w:pPr>
            <w:r>
              <w:rPr>
                <w:sz w:val="19"/>
                <w:szCs w:val="19"/>
              </w:rPr>
              <w:t>€24</w:t>
            </w:r>
          </w:p>
        </w:tc>
      </w:tr>
      <w:tr w:rsidR="002D3EBD" w14:paraId="58768D88" w14:textId="77777777">
        <w:tblPrEx>
          <w:tblCellMar>
            <w:top w:w="0" w:type="dxa"/>
            <w:bottom w:w="0" w:type="dxa"/>
          </w:tblCellMar>
        </w:tblPrEx>
        <w:tc>
          <w:tcPr>
            <w:tcW w:w="2600" w:type="pct"/>
            <w:tcMar>
              <w:top w:w="90" w:type="dxa"/>
              <w:left w:w="130" w:type="dxa"/>
              <w:bottom w:w="90" w:type="dxa"/>
              <w:right w:w="130" w:type="dxa"/>
            </w:tcMar>
          </w:tcPr>
          <w:p w14:paraId="1EC73CCF" w14:textId="77777777" w:rsidR="002D3EBD" w:rsidRDefault="00000000">
            <w:r>
              <w:rPr>
                <w:b/>
                <w:bCs/>
                <w:sz w:val="19"/>
                <w:szCs w:val="19"/>
              </w:rPr>
              <w:t>Total from one household</w:t>
            </w:r>
          </w:p>
        </w:tc>
        <w:tc>
          <w:tcPr>
            <w:tcW w:w="1100" w:type="pct"/>
            <w:tcMar>
              <w:top w:w="90" w:type="dxa"/>
              <w:left w:w="130" w:type="dxa"/>
              <w:bottom w:w="90" w:type="dxa"/>
              <w:right w:w="130" w:type="dxa"/>
            </w:tcMar>
          </w:tcPr>
          <w:p w14:paraId="5C74A2F2" w14:textId="77777777" w:rsidR="002D3EBD" w:rsidRDefault="00000000">
            <w:pPr>
              <w:jc w:val="right"/>
            </w:pPr>
            <w:r>
              <w:rPr>
                <w:b/>
                <w:bCs/>
                <w:sz w:val="19"/>
                <w:szCs w:val="19"/>
              </w:rPr>
              <w:t>8</w:t>
            </w:r>
          </w:p>
        </w:tc>
        <w:tc>
          <w:tcPr>
            <w:tcW w:w="1300" w:type="pct"/>
            <w:tcMar>
              <w:top w:w="90" w:type="dxa"/>
              <w:left w:w="130" w:type="dxa"/>
              <w:bottom w:w="90" w:type="dxa"/>
              <w:right w:w="130" w:type="dxa"/>
            </w:tcMar>
          </w:tcPr>
          <w:p w14:paraId="019BFE47" w14:textId="77777777" w:rsidR="002D3EBD" w:rsidRDefault="00000000">
            <w:pPr>
              <w:jc w:val="right"/>
            </w:pPr>
            <w:r>
              <w:rPr>
                <w:b/>
                <w:bCs/>
                <w:color w:val="047857"/>
                <w:sz w:val="19"/>
                <w:szCs w:val="19"/>
              </w:rPr>
              <w:t>€102</w:t>
            </w:r>
          </w:p>
        </w:tc>
      </w:tr>
    </w:tbl>
    <w:p w14:paraId="57208CE6" w14:textId="77777777" w:rsidR="002D3EBD" w:rsidRDefault="00000000">
      <w:pPr>
        <w:spacing w:after="140" w:line="300" w:lineRule="auto"/>
      </w:pPr>
      <w:r>
        <w:rPr>
          <w:b/>
          <w:bCs/>
        </w:rPr>
        <w:t>A household that books a weekly clean is worth more than this to a cleaning app — that is the honest comparison, and it is why cleaning is a good business. But that household has to be won against an incumbent with two years of reviews. The eight bookings above are won against nobody.</w:t>
      </w:r>
    </w:p>
    <w:p w14:paraId="16CA277A" w14:textId="77777777" w:rsidR="002D3EBD" w:rsidRDefault="00000000">
      <w:pPr>
        <w:spacing w:before="260" w:after="110"/>
      </w:pPr>
      <w:r>
        <w:rPr>
          <w:b/>
          <w:bCs/>
          <w:color w:val="4F46E5"/>
          <w:sz w:val="23"/>
          <w:szCs w:val="23"/>
        </w:rPr>
        <w:t>Higher value per job, where it is uncontested</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2751"/>
        <w:gridCol w:w="2018"/>
        <w:gridCol w:w="1651"/>
        <w:gridCol w:w="2752"/>
      </w:tblGrid>
      <w:tr w:rsidR="002D3EBD" w14:paraId="17F581E7" w14:textId="77777777">
        <w:tblPrEx>
          <w:tblCellMar>
            <w:top w:w="0" w:type="dxa"/>
            <w:bottom w:w="0" w:type="dxa"/>
          </w:tblCellMar>
        </w:tblPrEx>
        <w:tc>
          <w:tcPr>
            <w:tcW w:w="1500" w:type="pct"/>
            <w:shd w:val="clear" w:color="auto" w:fill="F6F5FB"/>
            <w:tcMar>
              <w:top w:w="90" w:type="dxa"/>
              <w:left w:w="130" w:type="dxa"/>
              <w:bottom w:w="90" w:type="dxa"/>
              <w:right w:w="130" w:type="dxa"/>
            </w:tcMar>
          </w:tcPr>
          <w:p w14:paraId="64593794" w14:textId="77777777" w:rsidR="002D3EBD" w:rsidRDefault="00000000">
            <w:r>
              <w:rPr>
                <w:b/>
                <w:bCs/>
                <w:sz w:val="19"/>
                <w:szCs w:val="19"/>
              </w:rPr>
              <w:t>Category</w:t>
            </w:r>
          </w:p>
        </w:tc>
        <w:tc>
          <w:tcPr>
            <w:tcW w:w="1100" w:type="pct"/>
            <w:shd w:val="clear" w:color="auto" w:fill="F6F5FB"/>
            <w:tcMar>
              <w:top w:w="90" w:type="dxa"/>
              <w:left w:w="130" w:type="dxa"/>
              <w:bottom w:w="90" w:type="dxa"/>
              <w:right w:w="130" w:type="dxa"/>
            </w:tcMar>
          </w:tcPr>
          <w:p w14:paraId="4DB614D0" w14:textId="77777777" w:rsidR="002D3EBD" w:rsidRDefault="00000000">
            <w:pPr>
              <w:jc w:val="right"/>
            </w:pPr>
            <w:r>
              <w:rPr>
                <w:b/>
                <w:bCs/>
                <w:sz w:val="19"/>
                <w:szCs w:val="19"/>
              </w:rPr>
              <w:t>Typical booking</w:t>
            </w:r>
          </w:p>
        </w:tc>
        <w:tc>
          <w:tcPr>
            <w:tcW w:w="900" w:type="pct"/>
            <w:shd w:val="clear" w:color="auto" w:fill="F6F5FB"/>
            <w:tcMar>
              <w:top w:w="90" w:type="dxa"/>
              <w:left w:w="130" w:type="dxa"/>
              <w:bottom w:w="90" w:type="dxa"/>
              <w:right w:w="130" w:type="dxa"/>
            </w:tcMar>
          </w:tcPr>
          <w:p w14:paraId="5D49468E" w14:textId="77777777" w:rsidR="002D3EBD" w:rsidRDefault="00000000">
            <w:pPr>
              <w:jc w:val="right"/>
            </w:pPr>
            <w:r>
              <w:rPr>
                <w:b/>
                <w:bCs/>
                <w:sz w:val="19"/>
                <w:szCs w:val="19"/>
              </w:rPr>
              <w:t xml:space="preserve">To </w:t>
            </w:r>
            <w:proofErr w:type="spellStart"/>
            <w:r>
              <w:rPr>
                <w:b/>
                <w:bCs/>
                <w:sz w:val="19"/>
                <w:szCs w:val="19"/>
              </w:rPr>
              <w:t>Poji</w:t>
            </w:r>
            <w:proofErr w:type="spellEnd"/>
          </w:p>
        </w:tc>
        <w:tc>
          <w:tcPr>
            <w:tcW w:w="1500" w:type="pct"/>
            <w:shd w:val="clear" w:color="auto" w:fill="F6F5FB"/>
            <w:tcMar>
              <w:top w:w="90" w:type="dxa"/>
              <w:left w:w="130" w:type="dxa"/>
              <w:bottom w:w="90" w:type="dxa"/>
              <w:right w:w="130" w:type="dxa"/>
            </w:tcMar>
          </w:tcPr>
          <w:p w14:paraId="5F248B01" w14:textId="77777777" w:rsidR="002D3EBD" w:rsidRDefault="00000000">
            <w:pPr>
              <w:jc w:val="right"/>
            </w:pPr>
            <w:r>
              <w:rPr>
                <w:b/>
                <w:bCs/>
                <w:sz w:val="19"/>
                <w:szCs w:val="19"/>
              </w:rPr>
              <w:t>Competition in Malta</w:t>
            </w:r>
          </w:p>
        </w:tc>
      </w:tr>
      <w:tr w:rsidR="002D3EBD" w14:paraId="2CC650C7" w14:textId="77777777">
        <w:tblPrEx>
          <w:tblCellMar>
            <w:top w:w="0" w:type="dxa"/>
            <w:bottom w:w="0" w:type="dxa"/>
          </w:tblCellMar>
        </w:tblPrEx>
        <w:tc>
          <w:tcPr>
            <w:tcW w:w="1500" w:type="pct"/>
            <w:tcMar>
              <w:top w:w="90" w:type="dxa"/>
              <w:left w:w="130" w:type="dxa"/>
              <w:bottom w:w="90" w:type="dxa"/>
              <w:right w:w="130" w:type="dxa"/>
            </w:tcMar>
          </w:tcPr>
          <w:p w14:paraId="40853AE8" w14:textId="77777777" w:rsidR="002D3EBD" w:rsidRDefault="00000000">
            <w:r>
              <w:rPr>
                <w:sz w:val="19"/>
                <w:szCs w:val="19"/>
              </w:rPr>
              <w:t>Cleaning, 4 hours</w:t>
            </w:r>
          </w:p>
        </w:tc>
        <w:tc>
          <w:tcPr>
            <w:tcW w:w="1100" w:type="pct"/>
            <w:tcMar>
              <w:top w:w="90" w:type="dxa"/>
              <w:left w:w="130" w:type="dxa"/>
              <w:bottom w:w="90" w:type="dxa"/>
              <w:right w:w="130" w:type="dxa"/>
            </w:tcMar>
          </w:tcPr>
          <w:p w14:paraId="5231B4C4" w14:textId="77777777" w:rsidR="002D3EBD" w:rsidRDefault="00000000">
            <w:pPr>
              <w:jc w:val="right"/>
            </w:pPr>
            <w:r>
              <w:rPr>
                <w:sz w:val="19"/>
                <w:szCs w:val="19"/>
              </w:rPr>
              <w:t>€73</w:t>
            </w:r>
          </w:p>
        </w:tc>
        <w:tc>
          <w:tcPr>
            <w:tcW w:w="900" w:type="pct"/>
            <w:tcMar>
              <w:top w:w="90" w:type="dxa"/>
              <w:left w:w="130" w:type="dxa"/>
              <w:bottom w:w="90" w:type="dxa"/>
              <w:right w:w="130" w:type="dxa"/>
            </w:tcMar>
          </w:tcPr>
          <w:p w14:paraId="57F09EEA" w14:textId="77777777" w:rsidR="002D3EBD" w:rsidRDefault="00000000">
            <w:pPr>
              <w:jc w:val="right"/>
            </w:pPr>
            <w:r>
              <w:rPr>
                <w:sz w:val="19"/>
                <w:szCs w:val="19"/>
              </w:rPr>
              <w:t>€12</w:t>
            </w:r>
          </w:p>
        </w:tc>
        <w:tc>
          <w:tcPr>
            <w:tcW w:w="1500" w:type="pct"/>
            <w:tcMar>
              <w:top w:w="90" w:type="dxa"/>
              <w:left w:w="130" w:type="dxa"/>
              <w:bottom w:w="90" w:type="dxa"/>
              <w:right w:w="130" w:type="dxa"/>
            </w:tcMar>
          </w:tcPr>
          <w:p w14:paraId="450D5D6F" w14:textId="77777777" w:rsidR="002D3EBD" w:rsidRDefault="00000000">
            <w:pPr>
              <w:jc w:val="right"/>
            </w:pPr>
            <w:r>
              <w:rPr>
                <w:color w:val="B45309"/>
                <w:sz w:val="19"/>
                <w:szCs w:val="19"/>
              </w:rPr>
              <w:t>Established app</w:t>
            </w:r>
          </w:p>
        </w:tc>
      </w:tr>
      <w:tr w:rsidR="002D3EBD" w14:paraId="6E2B5762" w14:textId="77777777">
        <w:tblPrEx>
          <w:tblCellMar>
            <w:top w:w="0" w:type="dxa"/>
            <w:bottom w:w="0" w:type="dxa"/>
          </w:tblCellMar>
        </w:tblPrEx>
        <w:tc>
          <w:tcPr>
            <w:tcW w:w="1500" w:type="pct"/>
            <w:tcMar>
              <w:top w:w="90" w:type="dxa"/>
              <w:left w:w="130" w:type="dxa"/>
              <w:bottom w:w="90" w:type="dxa"/>
              <w:right w:w="130" w:type="dxa"/>
            </w:tcMar>
          </w:tcPr>
          <w:p w14:paraId="4F15B9E2" w14:textId="77777777" w:rsidR="002D3EBD" w:rsidRDefault="00000000">
            <w:r>
              <w:rPr>
                <w:sz w:val="19"/>
                <w:szCs w:val="19"/>
              </w:rPr>
              <w:t>AC service</w:t>
            </w:r>
          </w:p>
        </w:tc>
        <w:tc>
          <w:tcPr>
            <w:tcW w:w="1100" w:type="pct"/>
            <w:tcMar>
              <w:top w:w="90" w:type="dxa"/>
              <w:left w:w="130" w:type="dxa"/>
              <w:bottom w:w="90" w:type="dxa"/>
              <w:right w:w="130" w:type="dxa"/>
            </w:tcMar>
          </w:tcPr>
          <w:p w14:paraId="0F88F9E8" w14:textId="77777777" w:rsidR="002D3EBD" w:rsidRDefault="00000000">
            <w:pPr>
              <w:jc w:val="right"/>
            </w:pPr>
            <w:r>
              <w:rPr>
                <w:sz w:val="19"/>
                <w:szCs w:val="19"/>
              </w:rPr>
              <w:t>€109</w:t>
            </w:r>
          </w:p>
        </w:tc>
        <w:tc>
          <w:tcPr>
            <w:tcW w:w="900" w:type="pct"/>
            <w:tcMar>
              <w:top w:w="90" w:type="dxa"/>
              <w:left w:w="130" w:type="dxa"/>
              <w:bottom w:w="90" w:type="dxa"/>
              <w:right w:w="130" w:type="dxa"/>
            </w:tcMar>
          </w:tcPr>
          <w:p w14:paraId="14E7F4DA" w14:textId="77777777" w:rsidR="002D3EBD" w:rsidRDefault="00000000">
            <w:pPr>
              <w:jc w:val="right"/>
            </w:pPr>
            <w:r>
              <w:rPr>
                <w:sz w:val="19"/>
                <w:szCs w:val="19"/>
              </w:rPr>
              <w:t>€11</w:t>
            </w:r>
          </w:p>
        </w:tc>
        <w:tc>
          <w:tcPr>
            <w:tcW w:w="1500" w:type="pct"/>
            <w:tcMar>
              <w:top w:w="90" w:type="dxa"/>
              <w:left w:w="130" w:type="dxa"/>
              <w:bottom w:w="90" w:type="dxa"/>
              <w:right w:w="130" w:type="dxa"/>
            </w:tcMar>
          </w:tcPr>
          <w:p w14:paraId="21A9122F" w14:textId="77777777" w:rsidR="002D3EBD" w:rsidRDefault="00000000">
            <w:pPr>
              <w:jc w:val="right"/>
            </w:pPr>
            <w:r>
              <w:rPr>
                <w:b/>
                <w:bCs/>
                <w:color w:val="047857"/>
                <w:sz w:val="19"/>
                <w:szCs w:val="19"/>
              </w:rPr>
              <w:t>None</w:t>
            </w:r>
          </w:p>
        </w:tc>
      </w:tr>
      <w:tr w:rsidR="002D3EBD" w14:paraId="40A92AC2" w14:textId="77777777">
        <w:tblPrEx>
          <w:tblCellMar>
            <w:top w:w="0" w:type="dxa"/>
            <w:bottom w:w="0" w:type="dxa"/>
          </w:tblCellMar>
        </w:tblPrEx>
        <w:tc>
          <w:tcPr>
            <w:tcW w:w="1500" w:type="pct"/>
            <w:tcMar>
              <w:top w:w="90" w:type="dxa"/>
              <w:left w:w="130" w:type="dxa"/>
              <w:bottom w:w="90" w:type="dxa"/>
              <w:right w:w="130" w:type="dxa"/>
            </w:tcMar>
          </w:tcPr>
          <w:p w14:paraId="0FC4414B" w14:textId="77777777" w:rsidR="002D3EBD" w:rsidRDefault="00000000">
            <w:r>
              <w:rPr>
                <w:sz w:val="19"/>
                <w:szCs w:val="19"/>
              </w:rPr>
              <w:t>Water filter, annual</w:t>
            </w:r>
          </w:p>
        </w:tc>
        <w:tc>
          <w:tcPr>
            <w:tcW w:w="1100" w:type="pct"/>
            <w:tcMar>
              <w:top w:w="90" w:type="dxa"/>
              <w:left w:w="130" w:type="dxa"/>
              <w:bottom w:w="90" w:type="dxa"/>
              <w:right w:w="130" w:type="dxa"/>
            </w:tcMar>
          </w:tcPr>
          <w:p w14:paraId="770982EE" w14:textId="77777777" w:rsidR="002D3EBD" w:rsidRDefault="00000000">
            <w:pPr>
              <w:jc w:val="right"/>
            </w:pPr>
            <w:r>
              <w:rPr>
                <w:sz w:val="19"/>
                <w:szCs w:val="19"/>
              </w:rPr>
              <w:t>€128</w:t>
            </w:r>
          </w:p>
        </w:tc>
        <w:tc>
          <w:tcPr>
            <w:tcW w:w="900" w:type="pct"/>
            <w:tcMar>
              <w:top w:w="90" w:type="dxa"/>
              <w:left w:w="130" w:type="dxa"/>
              <w:bottom w:w="90" w:type="dxa"/>
              <w:right w:w="130" w:type="dxa"/>
            </w:tcMar>
          </w:tcPr>
          <w:p w14:paraId="42F0D681" w14:textId="77777777" w:rsidR="002D3EBD" w:rsidRDefault="00000000">
            <w:pPr>
              <w:jc w:val="right"/>
            </w:pPr>
            <w:r>
              <w:rPr>
                <w:sz w:val="19"/>
                <w:szCs w:val="19"/>
              </w:rPr>
              <w:t>€17</w:t>
            </w:r>
          </w:p>
        </w:tc>
        <w:tc>
          <w:tcPr>
            <w:tcW w:w="1500" w:type="pct"/>
            <w:tcMar>
              <w:top w:w="90" w:type="dxa"/>
              <w:left w:w="130" w:type="dxa"/>
              <w:bottom w:w="90" w:type="dxa"/>
              <w:right w:w="130" w:type="dxa"/>
            </w:tcMar>
          </w:tcPr>
          <w:p w14:paraId="2C61D806" w14:textId="77777777" w:rsidR="002D3EBD" w:rsidRDefault="00000000">
            <w:pPr>
              <w:jc w:val="right"/>
            </w:pPr>
            <w:r>
              <w:rPr>
                <w:b/>
                <w:bCs/>
                <w:color w:val="047857"/>
                <w:sz w:val="19"/>
                <w:szCs w:val="19"/>
              </w:rPr>
              <w:t>None</w:t>
            </w:r>
          </w:p>
        </w:tc>
      </w:tr>
      <w:tr w:rsidR="002D3EBD" w14:paraId="48DA3B58" w14:textId="77777777">
        <w:tblPrEx>
          <w:tblCellMar>
            <w:top w:w="0" w:type="dxa"/>
            <w:bottom w:w="0" w:type="dxa"/>
          </w:tblCellMar>
        </w:tblPrEx>
        <w:tc>
          <w:tcPr>
            <w:tcW w:w="1500" w:type="pct"/>
            <w:tcMar>
              <w:top w:w="90" w:type="dxa"/>
              <w:left w:w="130" w:type="dxa"/>
              <w:bottom w:w="90" w:type="dxa"/>
              <w:right w:w="130" w:type="dxa"/>
            </w:tcMar>
          </w:tcPr>
          <w:p w14:paraId="34DA2061" w14:textId="77777777" w:rsidR="002D3EBD" w:rsidRDefault="00000000">
            <w:r>
              <w:rPr>
                <w:sz w:val="19"/>
                <w:szCs w:val="19"/>
              </w:rPr>
              <w:t>Electrician, fuse board</w:t>
            </w:r>
          </w:p>
        </w:tc>
        <w:tc>
          <w:tcPr>
            <w:tcW w:w="1100" w:type="pct"/>
            <w:tcMar>
              <w:top w:w="90" w:type="dxa"/>
              <w:left w:w="130" w:type="dxa"/>
              <w:bottom w:w="90" w:type="dxa"/>
              <w:right w:w="130" w:type="dxa"/>
            </w:tcMar>
          </w:tcPr>
          <w:p w14:paraId="2F190327" w14:textId="77777777" w:rsidR="002D3EBD" w:rsidRDefault="00000000">
            <w:pPr>
              <w:jc w:val="right"/>
            </w:pPr>
            <w:r>
              <w:rPr>
                <w:sz w:val="19"/>
                <w:szCs w:val="19"/>
              </w:rPr>
              <w:t>€150–2,500</w:t>
            </w:r>
          </w:p>
        </w:tc>
        <w:tc>
          <w:tcPr>
            <w:tcW w:w="900" w:type="pct"/>
            <w:tcMar>
              <w:top w:w="90" w:type="dxa"/>
              <w:left w:w="130" w:type="dxa"/>
              <w:bottom w:w="90" w:type="dxa"/>
              <w:right w:w="130" w:type="dxa"/>
            </w:tcMar>
          </w:tcPr>
          <w:p w14:paraId="6D9AC7CE" w14:textId="77777777" w:rsidR="002D3EBD" w:rsidRDefault="00000000">
            <w:pPr>
              <w:jc w:val="right"/>
            </w:pPr>
            <w:r>
              <w:rPr>
                <w:sz w:val="19"/>
                <w:szCs w:val="19"/>
              </w:rPr>
              <w:t>€30–500</w:t>
            </w:r>
          </w:p>
        </w:tc>
        <w:tc>
          <w:tcPr>
            <w:tcW w:w="1500" w:type="pct"/>
            <w:tcMar>
              <w:top w:w="90" w:type="dxa"/>
              <w:left w:w="130" w:type="dxa"/>
              <w:bottom w:w="90" w:type="dxa"/>
              <w:right w:w="130" w:type="dxa"/>
            </w:tcMar>
          </w:tcPr>
          <w:p w14:paraId="65F02577" w14:textId="77777777" w:rsidR="002D3EBD" w:rsidRDefault="00000000">
            <w:pPr>
              <w:jc w:val="right"/>
            </w:pPr>
            <w:r>
              <w:rPr>
                <w:b/>
                <w:bCs/>
                <w:color w:val="047857"/>
                <w:sz w:val="19"/>
                <w:szCs w:val="19"/>
              </w:rPr>
              <w:t>None</w:t>
            </w:r>
          </w:p>
        </w:tc>
      </w:tr>
      <w:tr w:rsidR="002D3EBD" w14:paraId="3CC26981" w14:textId="77777777">
        <w:tblPrEx>
          <w:tblCellMar>
            <w:top w:w="0" w:type="dxa"/>
            <w:bottom w:w="0" w:type="dxa"/>
          </w:tblCellMar>
        </w:tblPrEx>
        <w:tc>
          <w:tcPr>
            <w:tcW w:w="1500" w:type="pct"/>
            <w:tcMar>
              <w:top w:w="90" w:type="dxa"/>
              <w:left w:w="130" w:type="dxa"/>
              <w:bottom w:w="90" w:type="dxa"/>
              <w:right w:w="130" w:type="dxa"/>
            </w:tcMar>
          </w:tcPr>
          <w:p w14:paraId="77237522" w14:textId="77777777" w:rsidR="002D3EBD" w:rsidRDefault="00000000">
            <w:r>
              <w:rPr>
                <w:sz w:val="19"/>
                <w:szCs w:val="19"/>
              </w:rPr>
              <w:lastRenderedPageBreak/>
              <w:t>House move, quoted</w:t>
            </w:r>
          </w:p>
        </w:tc>
        <w:tc>
          <w:tcPr>
            <w:tcW w:w="1100" w:type="pct"/>
            <w:tcMar>
              <w:top w:w="90" w:type="dxa"/>
              <w:left w:w="130" w:type="dxa"/>
              <w:bottom w:w="90" w:type="dxa"/>
              <w:right w:w="130" w:type="dxa"/>
            </w:tcMar>
          </w:tcPr>
          <w:p w14:paraId="26519536" w14:textId="77777777" w:rsidR="002D3EBD" w:rsidRDefault="00000000">
            <w:pPr>
              <w:jc w:val="right"/>
            </w:pPr>
            <w:r>
              <w:rPr>
                <w:sz w:val="19"/>
                <w:szCs w:val="19"/>
              </w:rPr>
              <w:t>€250–2,500</w:t>
            </w:r>
          </w:p>
        </w:tc>
        <w:tc>
          <w:tcPr>
            <w:tcW w:w="900" w:type="pct"/>
            <w:tcMar>
              <w:top w:w="90" w:type="dxa"/>
              <w:left w:w="130" w:type="dxa"/>
              <w:bottom w:w="90" w:type="dxa"/>
              <w:right w:w="130" w:type="dxa"/>
            </w:tcMar>
          </w:tcPr>
          <w:p w14:paraId="22D5F5D6" w14:textId="77777777" w:rsidR="002D3EBD" w:rsidRDefault="00000000">
            <w:pPr>
              <w:jc w:val="right"/>
            </w:pPr>
            <w:r>
              <w:rPr>
                <w:sz w:val="19"/>
                <w:szCs w:val="19"/>
              </w:rPr>
              <w:t>€50–500</w:t>
            </w:r>
          </w:p>
        </w:tc>
        <w:tc>
          <w:tcPr>
            <w:tcW w:w="1500" w:type="pct"/>
            <w:tcMar>
              <w:top w:w="90" w:type="dxa"/>
              <w:left w:w="130" w:type="dxa"/>
              <w:bottom w:w="90" w:type="dxa"/>
              <w:right w:w="130" w:type="dxa"/>
            </w:tcMar>
          </w:tcPr>
          <w:p w14:paraId="0544D595" w14:textId="77777777" w:rsidR="002D3EBD" w:rsidRDefault="00000000">
            <w:pPr>
              <w:jc w:val="right"/>
            </w:pPr>
            <w:r>
              <w:rPr>
                <w:b/>
                <w:bCs/>
                <w:color w:val="047857"/>
                <w:sz w:val="19"/>
                <w:szCs w:val="19"/>
              </w:rPr>
              <w:t>None</w:t>
            </w:r>
          </w:p>
        </w:tc>
      </w:tr>
      <w:tr w:rsidR="002D3EBD" w14:paraId="3B4DC361" w14:textId="77777777">
        <w:tblPrEx>
          <w:tblCellMar>
            <w:top w:w="0" w:type="dxa"/>
            <w:bottom w:w="0" w:type="dxa"/>
          </w:tblCellMar>
        </w:tblPrEx>
        <w:tc>
          <w:tcPr>
            <w:tcW w:w="1500" w:type="pct"/>
            <w:tcMar>
              <w:top w:w="90" w:type="dxa"/>
              <w:left w:w="130" w:type="dxa"/>
              <w:bottom w:w="90" w:type="dxa"/>
              <w:right w:w="130" w:type="dxa"/>
            </w:tcMar>
          </w:tcPr>
          <w:p w14:paraId="0956526F" w14:textId="77777777" w:rsidR="002D3EBD" w:rsidRDefault="00000000">
            <w:r>
              <w:rPr>
                <w:sz w:val="19"/>
                <w:szCs w:val="19"/>
              </w:rPr>
              <w:t>Roadside, puncture</w:t>
            </w:r>
          </w:p>
        </w:tc>
        <w:tc>
          <w:tcPr>
            <w:tcW w:w="1100" w:type="pct"/>
            <w:tcMar>
              <w:top w:w="90" w:type="dxa"/>
              <w:left w:w="130" w:type="dxa"/>
              <w:bottom w:w="90" w:type="dxa"/>
              <w:right w:w="130" w:type="dxa"/>
            </w:tcMar>
          </w:tcPr>
          <w:p w14:paraId="4FA51443" w14:textId="77777777" w:rsidR="002D3EBD" w:rsidRDefault="00000000">
            <w:pPr>
              <w:jc w:val="right"/>
            </w:pPr>
            <w:r>
              <w:rPr>
                <w:sz w:val="19"/>
                <w:szCs w:val="19"/>
              </w:rPr>
              <w:t>€76</w:t>
            </w:r>
          </w:p>
        </w:tc>
        <w:tc>
          <w:tcPr>
            <w:tcW w:w="900" w:type="pct"/>
            <w:tcMar>
              <w:top w:w="90" w:type="dxa"/>
              <w:left w:w="130" w:type="dxa"/>
              <w:bottom w:w="90" w:type="dxa"/>
              <w:right w:w="130" w:type="dxa"/>
            </w:tcMar>
          </w:tcPr>
          <w:p w14:paraId="0B072110" w14:textId="77777777" w:rsidR="002D3EBD" w:rsidRDefault="00000000">
            <w:pPr>
              <w:jc w:val="right"/>
            </w:pPr>
            <w:r>
              <w:rPr>
                <w:sz w:val="19"/>
                <w:szCs w:val="19"/>
              </w:rPr>
              <w:t>€9</w:t>
            </w:r>
          </w:p>
        </w:tc>
        <w:tc>
          <w:tcPr>
            <w:tcW w:w="1500" w:type="pct"/>
            <w:tcMar>
              <w:top w:w="90" w:type="dxa"/>
              <w:left w:w="130" w:type="dxa"/>
              <w:bottom w:w="90" w:type="dxa"/>
              <w:right w:w="130" w:type="dxa"/>
            </w:tcMar>
          </w:tcPr>
          <w:p w14:paraId="2B8C2AAC" w14:textId="77777777" w:rsidR="002D3EBD" w:rsidRDefault="00000000">
            <w:pPr>
              <w:jc w:val="right"/>
            </w:pPr>
            <w:r>
              <w:rPr>
                <w:b/>
                <w:bCs/>
                <w:color w:val="047857"/>
                <w:sz w:val="19"/>
                <w:szCs w:val="19"/>
              </w:rPr>
              <w:t>None</w:t>
            </w:r>
          </w:p>
        </w:tc>
      </w:tr>
    </w:tbl>
    <w:p w14:paraId="314D313D" w14:textId="77777777" w:rsidR="002D3EBD" w:rsidRDefault="00000000">
      <w:pPr>
        <w:spacing w:after="200" w:line="300" w:lineRule="auto"/>
      </w:pPr>
      <w:r>
        <w:t>Twenty-eight of the thirty-three trades have no marketplace competitor at all. That is where the margin is, and nobody is defending it.</w:t>
      </w:r>
    </w:p>
    <w:p w14:paraId="7966B232" w14:textId="77777777" w:rsidR="002D3EBD" w:rsidRDefault="00000000">
      <w:r>
        <w:br w:type="page"/>
      </w:r>
    </w:p>
    <w:p w14:paraId="73CF1B7A" w14:textId="77777777" w:rsidR="002D3EBD" w:rsidRDefault="00000000">
      <w:pPr>
        <w:spacing w:before="360" w:after="150"/>
      </w:pPr>
      <w:r>
        <w:rPr>
          <w:b/>
          <w:bCs/>
          <w:sz w:val="28"/>
          <w:szCs w:val="28"/>
        </w:rPr>
        <w:lastRenderedPageBreak/>
        <w:t>The market</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2017"/>
        <w:gridCol w:w="4403"/>
        <w:gridCol w:w="2752"/>
      </w:tblGrid>
      <w:tr w:rsidR="002D3EBD" w14:paraId="0DF6FBF1" w14:textId="77777777">
        <w:tblPrEx>
          <w:tblCellMar>
            <w:top w:w="0" w:type="dxa"/>
            <w:bottom w:w="0" w:type="dxa"/>
          </w:tblCellMar>
        </w:tblPrEx>
        <w:tc>
          <w:tcPr>
            <w:tcW w:w="1100" w:type="pct"/>
            <w:tcMar>
              <w:top w:w="90" w:type="dxa"/>
              <w:left w:w="130" w:type="dxa"/>
              <w:bottom w:w="90" w:type="dxa"/>
              <w:right w:w="130" w:type="dxa"/>
            </w:tcMar>
          </w:tcPr>
          <w:p w14:paraId="6B5E0623" w14:textId="77777777" w:rsidR="002D3EBD" w:rsidRDefault="00000000">
            <w:r>
              <w:rPr>
                <w:b/>
                <w:bCs/>
                <w:color w:val="4F46E5"/>
                <w:sz w:val="19"/>
                <w:szCs w:val="19"/>
              </w:rPr>
              <w:t>588,254</w:t>
            </w:r>
          </w:p>
        </w:tc>
        <w:tc>
          <w:tcPr>
            <w:tcW w:w="2400" w:type="pct"/>
            <w:tcMar>
              <w:top w:w="90" w:type="dxa"/>
              <w:left w:w="130" w:type="dxa"/>
              <w:bottom w:w="90" w:type="dxa"/>
              <w:right w:w="130" w:type="dxa"/>
            </w:tcMar>
          </w:tcPr>
          <w:p w14:paraId="111E5F6F" w14:textId="77777777" w:rsidR="002D3EBD" w:rsidRDefault="00000000">
            <w:r>
              <w:rPr>
                <w:sz w:val="19"/>
                <w:szCs w:val="19"/>
              </w:rPr>
              <w:t>people in Malta and Gozo</w:t>
            </w:r>
          </w:p>
        </w:tc>
        <w:tc>
          <w:tcPr>
            <w:tcW w:w="1500" w:type="pct"/>
            <w:tcMar>
              <w:top w:w="90" w:type="dxa"/>
              <w:left w:w="130" w:type="dxa"/>
              <w:bottom w:w="90" w:type="dxa"/>
              <w:right w:w="130" w:type="dxa"/>
            </w:tcMar>
          </w:tcPr>
          <w:p w14:paraId="553FDC65" w14:textId="77777777" w:rsidR="002D3EBD" w:rsidRDefault="00000000">
            <w:r>
              <w:rPr>
                <w:color w:val="5A5568"/>
                <w:sz w:val="19"/>
                <w:szCs w:val="19"/>
              </w:rPr>
              <w:t>NSO, end 2025</w:t>
            </w:r>
          </w:p>
        </w:tc>
      </w:tr>
      <w:tr w:rsidR="002D3EBD" w14:paraId="2830C24D" w14:textId="77777777">
        <w:tblPrEx>
          <w:tblCellMar>
            <w:top w:w="0" w:type="dxa"/>
            <w:bottom w:w="0" w:type="dxa"/>
          </w:tblCellMar>
        </w:tblPrEx>
        <w:tc>
          <w:tcPr>
            <w:tcW w:w="1100" w:type="pct"/>
            <w:tcMar>
              <w:top w:w="90" w:type="dxa"/>
              <w:left w:w="130" w:type="dxa"/>
              <w:bottom w:w="90" w:type="dxa"/>
              <w:right w:w="130" w:type="dxa"/>
            </w:tcMar>
          </w:tcPr>
          <w:p w14:paraId="572BF995" w14:textId="77777777" w:rsidR="002D3EBD" w:rsidRDefault="00000000">
            <w:r>
              <w:rPr>
                <w:b/>
                <w:bCs/>
                <w:color w:val="4F46E5"/>
                <w:sz w:val="19"/>
                <w:szCs w:val="19"/>
              </w:rPr>
              <w:t>+2.4%</w:t>
            </w:r>
          </w:p>
        </w:tc>
        <w:tc>
          <w:tcPr>
            <w:tcW w:w="2400" w:type="pct"/>
            <w:tcMar>
              <w:top w:w="90" w:type="dxa"/>
              <w:left w:w="130" w:type="dxa"/>
              <w:bottom w:w="90" w:type="dxa"/>
              <w:right w:w="130" w:type="dxa"/>
            </w:tcMar>
          </w:tcPr>
          <w:p w14:paraId="4D12A956" w14:textId="77777777" w:rsidR="002D3EBD" w:rsidRDefault="00000000">
            <w:r>
              <w:rPr>
                <w:sz w:val="19"/>
                <w:szCs w:val="19"/>
              </w:rPr>
              <w:t>population growth in one year</w:t>
            </w:r>
          </w:p>
        </w:tc>
        <w:tc>
          <w:tcPr>
            <w:tcW w:w="1500" w:type="pct"/>
            <w:tcMar>
              <w:top w:w="90" w:type="dxa"/>
              <w:left w:w="130" w:type="dxa"/>
              <w:bottom w:w="90" w:type="dxa"/>
              <w:right w:w="130" w:type="dxa"/>
            </w:tcMar>
          </w:tcPr>
          <w:p w14:paraId="5FF72AC5" w14:textId="77777777" w:rsidR="002D3EBD" w:rsidRDefault="00000000">
            <w:r>
              <w:rPr>
                <w:color w:val="5A5568"/>
                <w:sz w:val="19"/>
                <w:szCs w:val="19"/>
              </w:rPr>
              <w:t>NSO</w:t>
            </w:r>
          </w:p>
        </w:tc>
      </w:tr>
      <w:tr w:rsidR="002D3EBD" w14:paraId="7FCA3F97" w14:textId="77777777">
        <w:tblPrEx>
          <w:tblCellMar>
            <w:top w:w="0" w:type="dxa"/>
            <w:bottom w:w="0" w:type="dxa"/>
          </w:tblCellMar>
        </w:tblPrEx>
        <w:tc>
          <w:tcPr>
            <w:tcW w:w="1100" w:type="pct"/>
            <w:tcMar>
              <w:top w:w="90" w:type="dxa"/>
              <w:left w:w="130" w:type="dxa"/>
              <w:bottom w:w="90" w:type="dxa"/>
              <w:right w:w="130" w:type="dxa"/>
            </w:tcMar>
          </w:tcPr>
          <w:p w14:paraId="719ACBAD" w14:textId="77777777" w:rsidR="002D3EBD" w:rsidRDefault="00000000">
            <w:r>
              <w:rPr>
                <w:b/>
                <w:bCs/>
                <w:color w:val="4F46E5"/>
                <w:sz w:val="19"/>
                <w:szCs w:val="19"/>
              </w:rPr>
              <w:t>29.4%</w:t>
            </w:r>
          </w:p>
        </w:tc>
        <w:tc>
          <w:tcPr>
            <w:tcW w:w="2400" w:type="pct"/>
            <w:tcMar>
              <w:top w:w="90" w:type="dxa"/>
              <w:left w:w="130" w:type="dxa"/>
              <w:bottom w:w="90" w:type="dxa"/>
              <w:right w:w="130" w:type="dxa"/>
            </w:tcMar>
          </w:tcPr>
          <w:p w14:paraId="5A84A588" w14:textId="77777777" w:rsidR="002D3EBD" w:rsidRDefault="00000000">
            <w:r>
              <w:rPr>
                <w:sz w:val="19"/>
                <w:szCs w:val="19"/>
              </w:rPr>
              <w:t>are foreign citizens</w:t>
            </w:r>
          </w:p>
        </w:tc>
        <w:tc>
          <w:tcPr>
            <w:tcW w:w="1500" w:type="pct"/>
            <w:tcMar>
              <w:top w:w="90" w:type="dxa"/>
              <w:left w:w="130" w:type="dxa"/>
              <w:bottom w:w="90" w:type="dxa"/>
              <w:right w:w="130" w:type="dxa"/>
            </w:tcMar>
          </w:tcPr>
          <w:p w14:paraId="2DCF2BA6" w14:textId="77777777" w:rsidR="002D3EBD" w:rsidRDefault="00000000">
            <w:r>
              <w:rPr>
                <w:color w:val="5A5568"/>
                <w:sz w:val="19"/>
                <w:szCs w:val="19"/>
              </w:rPr>
              <w:t>NSO</w:t>
            </w:r>
          </w:p>
        </w:tc>
      </w:tr>
      <w:tr w:rsidR="002D3EBD" w14:paraId="278C81F8" w14:textId="77777777">
        <w:tblPrEx>
          <w:tblCellMar>
            <w:top w:w="0" w:type="dxa"/>
            <w:bottom w:w="0" w:type="dxa"/>
          </w:tblCellMar>
        </w:tblPrEx>
        <w:tc>
          <w:tcPr>
            <w:tcW w:w="1100" w:type="pct"/>
            <w:tcMar>
              <w:top w:w="90" w:type="dxa"/>
              <w:left w:w="130" w:type="dxa"/>
              <w:bottom w:w="90" w:type="dxa"/>
              <w:right w:w="130" w:type="dxa"/>
            </w:tcMar>
          </w:tcPr>
          <w:p w14:paraId="0CF67E38" w14:textId="77777777" w:rsidR="002D3EBD" w:rsidRDefault="00000000">
            <w:r>
              <w:rPr>
                <w:b/>
                <w:bCs/>
                <w:color w:val="4F46E5"/>
                <w:sz w:val="19"/>
                <w:szCs w:val="19"/>
              </w:rPr>
              <w:t>215,691</w:t>
            </w:r>
          </w:p>
        </w:tc>
        <w:tc>
          <w:tcPr>
            <w:tcW w:w="2400" w:type="pct"/>
            <w:tcMar>
              <w:top w:w="90" w:type="dxa"/>
              <w:left w:w="130" w:type="dxa"/>
              <w:bottom w:w="90" w:type="dxa"/>
              <w:right w:w="130" w:type="dxa"/>
            </w:tcMar>
          </w:tcPr>
          <w:p w14:paraId="6754CF48" w14:textId="77777777" w:rsidR="002D3EBD" w:rsidRDefault="00000000">
            <w:r>
              <w:rPr>
                <w:sz w:val="19"/>
                <w:szCs w:val="19"/>
              </w:rPr>
              <w:t>occupied dwellings</w:t>
            </w:r>
          </w:p>
        </w:tc>
        <w:tc>
          <w:tcPr>
            <w:tcW w:w="1500" w:type="pct"/>
            <w:tcMar>
              <w:top w:w="90" w:type="dxa"/>
              <w:left w:w="130" w:type="dxa"/>
              <w:bottom w:w="90" w:type="dxa"/>
              <w:right w:w="130" w:type="dxa"/>
            </w:tcMar>
          </w:tcPr>
          <w:p w14:paraId="3BA0EC0D" w14:textId="77777777" w:rsidR="002D3EBD" w:rsidRDefault="00000000">
            <w:r>
              <w:rPr>
                <w:color w:val="5A5568"/>
                <w:sz w:val="19"/>
                <w:szCs w:val="19"/>
              </w:rPr>
              <w:t>Census 2021</w:t>
            </w:r>
          </w:p>
        </w:tc>
      </w:tr>
      <w:tr w:rsidR="002D3EBD" w14:paraId="07B7B3CB" w14:textId="77777777">
        <w:tblPrEx>
          <w:tblCellMar>
            <w:top w:w="0" w:type="dxa"/>
            <w:bottom w:w="0" w:type="dxa"/>
          </w:tblCellMar>
        </w:tblPrEx>
        <w:tc>
          <w:tcPr>
            <w:tcW w:w="1100" w:type="pct"/>
            <w:tcMar>
              <w:top w:w="90" w:type="dxa"/>
              <w:left w:w="130" w:type="dxa"/>
              <w:bottom w:w="90" w:type="dxa"/>
              <w:right w:w="130" w:type="dxa"/>
            </w:tcMar>
          </w:tcPr>
          <w:p w14:paraId="5462D95D" w14:textId="77777777" w:rsidR="002D3EBD" w:rsidRDefault="00000000">
            <w:r>
              <w:rPr>
                <w:b/>
                <w:bCs/>
                <w:color w:val="4F46E5"/>
                <w:sz w:val="19"/>
                <w:szCs w:val="19"/>
              </w:rPr>
              <w:t>51,278</w:t>
            </w:r>
          </w:p>
        </w:tc>
        <w:tc>
          <w:tcPr>
            <w:tcW w:w="2400" w:type="pct"/>
            <w:tcMar>
              <w:top w:w="90" w:type="dxa"/>
              <w:left w:w="130" w:type="dxa"/>
              <w:bottom w:w="90" w:type="dxa"/>
              <w:right w:w="130" w:type="dxa"/>
            </w:tcMar>
          </w:tcPr>
          <w:p w14:paraId="6F39AF8E" w14:textId="77777777" w:rsidR="002D3EBD" w:rsidRDefault="00000000">
            <w:r>
              <w:rPr>
                <w:sz w:val="19"/>
                <w:szCs w:val="19"/>
              </w:rPr>
              <w:t>of those lived in by non-Maltese</w:t>
            </w:r>
          </w:p>
        </w:tc>
        <w:tc>
          <w:tcPr>
            <w:tcW w:w="1500" w:type="pct"/>
            <w:tcMar>
              <w:top w:w="90" w:type="dxa"/>
              <w:left w:w="130" w:type="dxa"/>
              <w:bottom w:w="90" w:type="dxa"/>
              <w:right w:w="130" w:type="dxa"/>
            </w:tcMar>
          </w:tcPr>
          <w:p w14:paraId="1310D492" w14:textId="77777777" w:rsidR="002D3EBD" w:rsidRDefault="00000000">
            <w:r>
              <w:rPr>
                <w:color w:val="5A5568"/>
                <w:sz w:val="19"/>
                <w:szCs w:val="19"/>
              </w:rPr>
              <w:t>Census 2021</w:t>
            </w:r>
          </w:p>
        </w:tc>
      </w:tr>
      <w:tr w:rsidR="002D3EBD" w14:paraId="6AC728C7" w14:textId="77777777">
        <w:tblPrEx>
          <w:tblCellMar>
            <w:top w:w="0" w:type="dxa"/>
            <w:bottom w:w="0" w:type="dxa"/>
          </w:tblCellMar>
        </w:tblPrEx>
        <w:tc>
          <w:tcPr>
            <w:tcW w:w="1100" w:type="pct"/>
            <w:tcMar>
              <w:top w:w="90" w:type="dxa"/>
              <w:left w:w="130" w:type="dxa"/>
              <w:bottom w:w="90" w:type="dxa"/>
              <w:right w:w="130" w:type="dxa"/>
            </w:tcMar>
          </w:tcPr>
          <w:p w14:paraId="2D79228D" w14:textId="77777777" w:rsidR="002D3EBD" w:rsidRDefault="00000000">
            <w:r>
              <w:rPr>
                <w:b/>
                <w:bCs/>
                <w:color w:val="4F46E5"/>
                <w:sz w:val="19"/>
                <w:szCs w:val="19"/>
              </w:rPr>
              <w:t>84%</w:t>
            </w:r>
          </w:p>
        </w:tc>
        <w:tc>
          <w:tcPr>
            <w:tcW w:w="2400" w:type="pct"/>
            <w:tcMar>
              <w:top w:w="90" w:type="dxa"/>
              <w:left w:w="130" w:type="dxa"/>
              <w:bottom w:w="90" w:type="dxa"/>
              <w:right w:w="130" w:type="dxa"/>
            </w:tcMar>
          </w:tcPr>
          <w:p w14:paraId="1B2F50B8" w14:textId="77777777" w:rsidR="002D3EBD" w:rsidRDefault="00000000">
            <w:r>
              <w:rPr>
                <w:sz w:val="19"/>
                <w:szCs w:val="19"/>
              </w:rPr>
              <w:t>of homes have air conditioning, up from 52%</w:t>
            </w:r>
          </w:p>
        </w:tc>
        <w:tc>
          <w:tcPr>
            <w:tcW w:w="1500" w:type="pct"/>
            <w:tcMar>
              <w:top w:w="90" w:type="dxa"/>
              <w:left w:w="130" w:type="dxa"/>
              <w:bottom w:w="90" w:type="dxa"/>
              <w:right w:w="130" w:type="dxa"/>
            </w:tcMar>
          </w:tcPr>
          <w:p w14:paraId="01385FFD" w14:textId="77777777" w:rsidR="002D3EBD" w:rsidRDefault="00000000">
            <w:r>
              <w:rPr>
                <w:color w:val="5A5568"/>
                <w:sz w:val="19"/>
                <w:szCs w:val="19"/>
              </w:rPr>
              <w:t>Census 2021</w:t>
            </w:r>
          </w:p>
        </w:tc>
      </w:tr>
    </w:tbl>
    <w:p w14:paraId="75743927" w14:textId="77777777" w:rsidR="002D3EBD" w:rsidRDefault="00000000">
      <w:pPr>
        <w:spacing w:before="260" w:after="110"/>
      </w:pPr>
      <w:r>
        <w:rPr>
          <w:b/>
          <w:bCs/>
          <w:color w:val="4F46E5"/>
          <w:sz w:val="23"/>
          <w:szCs w:val="23"/>
        </w:rPr>
        <w:t>Why the foreign share matters more than the headcount</w:t>
      </w:r>
    </w:p>
    <w:p w14:paraId="06C170E7" w14:textId="77777777" w:rsidR="002D3EBD" w:rsidRDefault="00000000">
      <w:pPr>
        <w:spacing w:after="140" w:line="300" w:lineRule="auto"/>
      </w:pPr>
      <w:r>
        <w:t xml:space="preserve">A Maltese family has a cousin who does tiling and a </w:t>
      </w:r>
      <w:proofErr w:type="spellStart"/>
      <w:r>
        <w:t>neighbour</w:t>
      </w:r>
      <w:proofErr w:type="spellEnd"/>
      <w:r>
        <w:t xml:space="preserve"> who fixes boilers. A Dutch compliance officer who moved to Sliema last year has neither. Nearly a quarter of occupied homes in Malta are lived in by someone who arrived recently, and the number has risen fivefold in a decade.</w:t>
      </w:r>
    </w:p>
    <w:p w14:paraId="4614F867" w14:textId="77777777" w:rsidR="002D3EBD" w:rsidRDefault="00000000">
      <w:pPr>
        <w:spacing w:after="140" w:line="300" w:lineRule="auto"/>
      </w:pPr>
      <w:r>
        <w:t>These are the people who already search, already pay by card, and already expect to book things on a phone. They are also the people who get overcharged most, because they have no way to tell a fair price from a chancer.</w:t>
      </w:r>
    </w:p>
    <w:p w14:paraId="2D8A60E2" w14:textId="77777777" w:rsidR="002D3EBD" w:rsidRDefault="00000000">
      <w:pPr>
        <w:spacing w:before="260" w:after="110"/>
      </w:pPr>
      <w:r>
        <w:rPr>
          <w:b/>
          <w:bCs/>
          <w:color w:val="4F46E5"/>
          <w:sz w:val="23"/>
          <w:szCs w:val="23"/>
        </w:rPr>
        <w:t>What the work is worth</w:t>
      </w:r>
    </w:p>
    <w:p w14:paraId="30B3934C" w14:textId="77777777" w:rsidR="002D3EBD" w:rsidRDefault="00000000">
      <w:pPr>
        <w:spacing w:after="140" w:line="300" w:lineRule="auto"/>
      </w:pPr>
      <w:r>
        <w:t>Cleaning in Malta runs €12–€25 an hour through a platform, with a two-bedroom clean at €50–€120. Repairs, AC servicing and water filter work sit higher — €70 to €200 a visit. Roadside callouts run €40 to €90.</w:t>
      </w:r>
    </w:p>
    <w:p w14:paraId="7426923D" w14:textId="77777777" w:rsidR="002D3EBD" w:rsidRDefault="00000000">
      <w:pPr>
        <w:pBdr>
          <w:left w:val="single" w:sz="18" w:space="10" w:color="4F46E5"/>
        </w:pBdr>
        <w:shd w:val="clear" w:color="auto" w:fill="F2F3FE"/>
        <w:spacing w:after="200" w:line="300" w:lineRule="auto"/>
        <w:ind w:left="316"/>
      </w:pPr>
      <w:r>
        <w:t xml:space="preserve">A conservative read: 215,691 occupied dwellings, a quarter of which buy some paid home service in a year, at an average of €240 a year. That is roughly €13 million of addressable spend. </w:t>
      </w:r>
      <w:proofErr w:type="spellStart"/>
      <w:r>
        <w:t>Poji</w:t>
      </w:r>
      <w:proofErr w:type="spellEnd"/>
      <w:r>
        <w:t xml:space="preserve"> needs well under one per cent of it to be a sound business.</w:t>
      </w:r>
    </w:p>
    <w:p w14:paraId="06C520E1" w14:textId="77777777" w:rsidR="002D3EBD" w:rsidRDefault="00000000">
      <w:r>
        <w:br w:type="page"/>
      </w:r>
    </w:p>
    <w:p w14:paraId="538B0ECF" w14:textId="77777777" w:rsidR="002D3EBD" w:rsidRDefault="00000000">
      <w:pPr>
        <w:spacing w:before="360" w:after="150"/>
      </w:pPr>
      <w:r>
        <w:rPr>
          <w:b/>
          <w:bCs/>
          <w:sz w:val="28"/>
          <w:szCs w:val="28"/>
        </w:rPr>
        <w:lastRenderedPageBreak/>
        <w:t>Who else is doing this</w:t>
      </w:r>
    </w:p>
    <w:p w14:paraId="18C40873" w14:textId="77777777" w:rsidR="002D3EBD" w:rsidRDefault="00000000">
      <w:pPr>
        <w:spacing w:after="200" w:line="320" w:lineRule="auto"/>
      </w:pPr>
      <w:r>
        <w:rPr>
          <w:color w:val="5A5568"/>
          <w:sz w:val="23"/>
          <w:szCs w:val="23"/>
        </w:rPr>
        <w:t>There is a real competitor and it would be dishonest to bury it.</w:t>
      </w:r>
    </w:p>
    <w:p w14:paraId="3384D0CF" w14:textId="77777777" w:rsidR="002D3EBD" w:rsidRDefault="00000000">
      <w:pPr>
        <w:spacing w:before="260" w:after="110"/>
      </w:pPr>
      <w:proofErr w:type="spellStart"/>
      <w:r>
        <w:rPr>
          <w:b/>
          <w:bCs/>
          <w:color w:val="4F46E5"/>
          <w:sz w:val="23"/>
          <w:szCs w:val="23"/>
        </w:rPr>
        <w:t>Rozie.app</w:t>
      </w:r>
      <w:proofErr w:type="spellEnd"/>
    </w:p>
    <w:p w14:paraId="094B7569" w14:textId="77777777" w:rsidR="002D3EBD" w:rsidRDefault="00000000">
      <w:pPr>
        <w:spacing w:after="140" w:line="300" w:lineRule="auto"/>
      </w:pPr>
      <w:r>
        <w:t>Rozie is an established on-demand cleaning marketplace in Malta, with roughly 22,700 users, 140 or so active cleaners, coverage in Times of Malta, and apps on both stores. It has a two-year head start and it is good.</w:t>
      </w:r>
    </w:p>
    <w:p w14:paraId="2EE3F950" w14:textId="77777777" w:rsidR="002D3EBD" w:rsidRDefault="00000000">
      <w:pPr>
        <w:spacing w:after="140" w:line="300" w:lineRule="auto"/>
      </w:pPr>
      <w:r>
        <w:t>It is also cleaning only.</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3118"/>
        <w:gridCol w:w="3027"/>
        <w:gridCol w:w="3027"/>
      </w:tblGrid>
      <w:tr w:rsidR="002D3EBD" w14:paraId="6A80302E" w14:textId="77777777">
        <w:tblPrEx>
          <w:tblCellMar>
            <w:top w:w="0" w:type="dxa"/>
            <w:bottom w:w="0" w:type="dxa"/>
          </w:tblCellMar>
        </w:tblPrEx>
        <w:tc>
          <w:tcPr>
            <w:tcW w:w="1700" w:type="pct"/>
            <w:shd w:val="clear" w:color="auto" w:fill="F6F5FB"/>
            <w:tcMar>
              <w:top w:w="90" w:type="dxa"/>
              <w:left w:w="130" w:type="dxa"/>
              <w:bottom w:w="90" w:type="dxa"/>
              <w:right w:w="130" w:type="dxa"/>
            </w:tcMar>
          </w:tcPr>
          <w:p w14:paraId="7AE0466E" w14:textId="77777777" w:rsidR="002D3EBD" w:rsidRDefault="002D3EBD"/>
        </w:tc>
        <w:tc>
          <w:tcPr>
            <w:tcW w:w="1650" w:type="pct"/>
            <w:shd w:val="clear" w:color="auto" w:fill="F6F5FB"/>
            <w:tcMar>
              <w:top w:w="90" w:type="dxa"/>
              <w:left w:w="130" w:type="dxa"/>
              <w:bottom w:w="90" w:type="dxa"/>
              <w:right w:w="130" w:type="dxa"/>
            </w:tcMar>
          </w:tcPr>
          <w:p w14:paraId="08FAD809" w14:textId="77777777" w:rsidR="002D3EBD" w:rsidRDefault="00000000">
            <w:pPr>
              <w:jc w:val="right"/>
            </w:pPr>
            <w:r>
              <w:rPr>
                <w:b/>
                <w:bCs/>
                <w:sz w:val="19"/>
                <w:szCs w:val="19"/>
              </w:rPr>
              <w:t>Rozie</w:t>
            </w:r>
          </w:p>
        </w:tc>
        <w:tc>
          <w:tcPr>
            <w:tcW w:w="1650" w:type="pct"/>
            <w:shd w:val="clear" w:color="auto" w:fill="F6F5FB"/>
            <w:tcMar>
              <w:top w:w="90" w:type="dxa"/>
              <w:left w:w="130" w:type="dxa"/>
              <w:bottom w:w="90" w:type="dxa"/>
              <w:right w:w="130" w:type="dxa"/>
            </w:tcMar>
          </w:tcPr>
          <w:p w14:paraId="1A3E7E4E" w14:textId="77777777" w:rsidR="002D3EBD" w:rsidRDefault="00000000">
            <w:pPr>
              <w:jc w:val="right"/>
            </w:pPr>
            <w:proofErr w:type="spellStart"/>
            <w:r>
              <w:rPr>
                <w:b/>
                <w:bCs/>
                <w:sz w:val="19"/>
                <w:szCs w:val="19"/>
              </w:rPr>
              <w:t>Poji</w:t>
            </w:r>
            <w:proofErr w:type="spellEnd"/>
          </w:p>
        </w:tc>
      </w:tr>
      <w:tr w:rsidR="002D3EBD" w14:paraId="7930A3F2" w14:textId="77777777">
        <w:tblPrEx>
          <w:tblCellMar>
            <w:top w:w="0" w:type="dxa"/>
            <w:bottom w:w="0" w:type="dxa"/>
          </w:tblCellMar>
        </w:tblPrEx>
        <w:tc>
          <w:tcPr>
            <w:tcW w:w="1700" w:type="pct"/>
            <w:tcMar>
              <w:top w:w="90" w:type="dxa"/>
              <w:left w:w="130" w:type="dxa"/>
              <w:bottom w:w="90" w:type="dxa"/>
              <w:right w:w="130" w:type="dxa"/>
            </w:tcMar>
          </w:tcPr>
          <w:p w14:paraId="52C5373E" w14:textId="77777777" w:rsidR="002D3EBD" w:rsidRDefault="00000000">
            <w:r>
              <w:rPr>
                <w:sz w:val="19"/>
                <w:szCs w:val="19"/>
              </w:rPr>
              <w:t>Trades covered</w:t>
            </w:r>
          </w:p>
        </w:tc>
        <w:tc>
          <w:tcPr>
            <w:tcW w:w="1650" w:type="pct"/>
            <w:tcMar>
              <w:top w:w="90" w:type="dxa"/>
              <w:left w:w="130" w:type="dxa"/>
              <w:bottom w:w="90" w:type="dxa"/>
              <w:right w:w="130" w:type="dxa"/>
            </w:tcMar>
          </w:tcPr>
          <w:p w14:paraId="72E519E4" w14:textId="77777777" w:rsidR="002D3EBD" w:rsidRDefault="00000000">
            <w:pPr>
              <w:jc w:val="right"/>
            </w:pPr>
            <w:r>
              <w:rPr>
                <w:sz w:val="19"/>
                <w:szCs w:val="19"/>
              </w:rPr>
              <w:t>Cleaning</w:t>
            </w:r>
          </w:p>
        </w:tc>
        <w:tc>
          <w:tcPr>
            <w:tcW w:w="1650" w:type="pct"/>
            <w:tcMar>
              <w:top w:w="90" w:type="dxa"/>
              <w:left w:w="130" w:type="dxa"/>
              <w:bottom w:w="90" w:type="dxa"/>
              <w:right w:w="130" w:type="dxa"/>
            </w:tcMar>
          </w:tcPr>
          <w:p w14:paraId="5A1F2DE6" w14:textId="77777777" w:rsidR="002D3EBD" w:rsidRDefault="00000000">
            <w:pPr>
              <w:jc w:val="right"/>
            </w:pPr>
            <w:r>
              <w:rPr>
                <w:b/>
                <w:bCs/>
                <w:sz w:val="19"/>
                <w:szCs w:val="19"/>
              </w:rPr>
              <w:t>33, across five categories</w:t>
            </w:r>
          </w:p>
        </w:tc>
      </w:tr>
      <w:tr w:rsidR="002D3EBD" w14:paraId="62B5B492" w14:textId="77777777">
        <w:tblPrEx>
          <w:tblCellMar>
            <w:top w:w="0" w:type="dxa"/>
            <w:bottom w:w="0" w:type="dxa"/>
          </w:tblCellMar>
        </w:tblPrEx>
        <w:tc>
          <w:tcPr>
            <w:tcW w:w="1700" w:type="pct"/>
            <w:tcMar>
              <w:top w:w="90" w:type="dxa"/>
              <w:left w:w="130" w:type="dxa"/>
              <w:bottom w:w="90" w:type="dxa"/>
              <w:right w:w="130" w:type="dxa"/>
            </w:tcMar>
          </w:tcPr>
          <w:p w14:paraId="5A0E817C" w14:textId="77777777" w:rsidR="002D3EBD" w:rsidRDefault="00000000">
            <w:r>
              <w:rPr>
                <w:sz w:val="19"/>
                <w:szCs w:val="19"/>
              </w:rPr>
              <w:t>Pricing models</w:t>
            </w:r>
          </w:p>
        </w:tc>
        <w:tc>
          <w:tcPr>
            <w:tcW w:w="1650" w:type="pct"/>
            <w:tcMar>
              <w:top w:w="90" w:type="dxa"/>
              <w:left w:w="130" w:type="dxa"/>
              <w:bottom w:w="90" w:type="dxa"/>
              <w:right w:w="130" w:type="dxa"/>
            </w:tcMar>
          </w:tcPr>
          <w:p w14:paraId="798A5493" w14:textId="77777777" w:rsidR="002D3EBD" w:rsidRDefault="00000000">
            <w:pPr>
              <w:jc w:val="right"/>
            </w:pPr>
            <w:r>
              <w:rPr>
                <w:sz w:val="19"/>
                <w:szCs w:val="19"/>
              </w:rPr>
              <w:t>Hourly and extras</w:t>
            </w:r>
          </w:p>
        </w:tc>
        <w:tc>
          <w:tcPr>
            <w:tcW w:w="1650" w:type="pct"/>
            <w:tcMar>
              <w:top w:w="90" w:type="dxa"/>
              <w:left w:w="130" w:type="dxa"/>
              <w:bottom w:w="90" w:type="dxa"/>
              <w:right w:w="130" w:type="dxa"/>
            </w:tcMar>
          </w:tcPr>
          <w:p w14:paraId="4ADB8622" w14:textId="77777777" w:rsidR="002D3EBD" w:rsidRDefault="00000000">
            <w:pPr>
              <w:jc w:val="right"/>
            </w:pPr>
            <w:r>
              <w:rPr>
                <w:b/>
                <w:bCs/>
                <w:sz w:val="19"/>
                <w:szCs w:val="19"/>
              </w:rPr>
              <w:t>Hourly, fixed, and quoted</w:t>
            </w:r>
          </w:p>
        </w:tc>
      </w:tr>
      <w:tr w:rsidR="002D3EBD" w14:paraId="0B9781F1" w14:textId="77777777">
        <w:tblPrEx>
          <w:tblCellMar>
            <w:top w:w="0" w:type="dxa"/>
            <w:bottom w:w="0" w:type="dxa"/>
          </w:tblCellMar>
        </w:tblPrEx>
        <w:tc>
          <w:tcPr>
            <w:tcW w:w="1700" w:type="pct"/>
            <w:tcMar>
              <w:top w:w="90" w:type="dxa"/>
              <w:left w:w="130" w:type="dxa"/>
              <w:bottom w:w="90" w:type="dxa"/>
              <w:right w:w="130" w:type="dxa"/>
            </w:tcMar>
          </w:tcPr>
          <w:p w14:paraId="6FDD264B" w14:textId="77777777" w:rsidR="002D3EBD" w:rsidRDefault="00000000">
            <w:r>
              <w:rPr>
                <w:sz w:val="19"/>
                <w:szCs w:val="19"/>
              </w:rPr>
              <w:t>Roadside</w:t>
            </w:r>
          </w:p>
        </w:tc>
        <w:tc>
          <w:tcPr>
            <w:tcW w:w="1650" w:type="pct"/>
            <w:tcMar>
              <w:top w:w="90" w:type="dxa"/>
              <w:left w:w="130" w:type="dxa"/>
              <w:bottom w:w="90" w:type="dxa"/>
              <w:right w:w="130" w:type="dxa"/>
            </w:tcMar>
          </w:tcPr>
          <w:p w14:paraId="1213029C" w14:textId="77777777" w:rsidR="002D3EBD" w:rsidRDefault="00000000">
            <w:pPr>
              <w:jc w:val="right"/>
            </w:pPr>
            <w:r>
              <w:rPr>
                <w:sz w:val="19"/>
                <w:szCs w:val="19"/>
              </w:rPr>
              <w:t>No</w:t>
            </w:r>
          </w:p>
        </w:tc>
        <w:tc>
          <w:tcPr>
            <w:tcW w:w="1650" w:type="pct"/>
            <w:tcMar>
              <w:top w:w="90" w:type="dxa"/>
              <w:left w:w="130" w:type="dxa"/>
              <w:bottom w:w="90" w:type="dxa"/>
              <w:right w:w="130" w:type="dxa"/>
            </w:tcMar>
          </w:tcPr>
          <w:p w14:paraId="7E57DBC8" w14:textId="77777777" w:rsidR="002D3EBD" w:rsidRDefault="00000000">
            <w:pPr>
              <w:jc w:val="right"/>
            </w:pPr>
            <w:r>
              <w:rPr>
                <w:b/>
                <w:bCs/>
                <w:sz w:val="19"/>
                <w:szCs w:val="19"/>
              </w:rPr>
              <w:t>Yes, with GPS</w:t>
            </w:r>
          </w:p>
        </w:tc>
      </w:tr>
      <w:tr w:rsidR="002D3EBD" w14:paraId="0C91473C" w14:textId="77777777">
        <w:tblPrEx>
          <w:tblCellMar>
            <w:top w:w="0" w:type="dxa"/>
            <w:bottom w:w="0" w:type="dxa"/>
          </w:tblCellMar>
        </w:tblPrEx>
        <w:tc>
          <w:tcPr>
            <w:tcW w:w="1700" w:type="pct"/>
            <w:tcMar>
              <w:top w:w="90" w:type="dxa"/>
              <w:left w:w="130" w:type="dxa"/>
              <w:bottom w:w="90" w:type="dxa"/>
              <w:right w:w="130" w:type="dxa"/>
            </w:tcMar>
          </w:tcPr>
          <w:p w14:paraId="4E60BECF" w14:textId="77777777" w:rsidR="002D3EBD" w:rsidRDefault="00000000">
            <w:r>
              <w:rPr>
                <w:sz w:val="19"/>
                <w:szCs w:val="19"/>
              </w:rPr>
              <w:t>Transport</w:t>
            </w:r>
          </w:p>
        </w:tc>
        <w:tc>
          <w:tcPr>
            <w:tcW w:w="1650" w:type="pct"/>
            <w:tcMar>
              <w:top w:w="90" w:type="dxa"/>
              <w:left w:w="130" w:type="dxa"/>
              <w:bottom w:w="90" w:type="dxa"/>
              <w:right w:w="130" w:type="dxa"/>
            </w:tcMar>
          </w:tcPr>
          <w:p w14:paraId="7084F73E" w14:textId="77777777" w:rsidR="002D3EBD" w:rsidRDefault="00000000">
            <w:pPr>
              <w:jc w:val="right"/>
            </w:pPr>
            <w:r>
              <w:rPr>
                <w:sz w:val="19"/>
                <w:szCs w:val="19"/>
              </w:rPr>
              <w:t>No</w:t>
            </w:r>
          </w:p>
        </w:tc>
        <w:tc>
          <w:tcPr>
            <w:tcW w:w="1650" w:type="pct"/>
            <w:tcMar>
              <w:top w:w="90" w:type="dxa"/>
              <w:left w:w="130" w:type="dxa"/>
              <w:bottom w:w="90" w:type="dxa"/>
              <w:right w:w="130" w:type="dxa"/>
            </w:tcMar>
          </w:tcPr>
          <w:p w14:paraId="380E02E1" w14:textId="77777777" w:rsidR="002D3EBD" w:rsidRDefault="00000000">
            <w:pPr>
              <w:jc w:val="right"/>
            </w:pPr>
            <w:r>
              <w:rPr>
                <w:b/>
                <w:bCs/>
                <w:sz w:val="19"/>
                <w:szCs w:val="19"/>
              </w:rPr>
              <w:t>Yes, priced by distance band</w:t>
            </w:r>
          </w:p>
        </w:tc>
      </w:tr>
      <w:tr w:rsidR="002D3EBD" w14:paraId="746AC31F" w14:textId="77777777">
        <w:tblPrEx>
          <w:tblCellMar>
            <w:top w:w="0" w:type="dxa"/>
            <w:bottom w:w="0" w:type="dxa"/>
          </w:tblCellMar>
        </w:tblPrEx>
        <w:tc>
          <w:tcPr>
            <w:tcW w:w="1700" w:type="pct"/>
            <w:tcMar>
              <w:top w:w="90" w:type="dxa"/>
              <w:left w:w="130" w:type="dxa"/>
              <w:bottom w:w="90" w:type="dxa"/>
              <w:right w:w="130" w:type="dxa"/>
            </w:tcMar>
          </w:tcPr>
          <w:p w14:paraId="3C6685F0" w14:textId="77777777" w:rsidR="002D3EBD" w:rsidRDefault="00000000">
            <w:r>
              <w:rPr>
                <w:sz w:val="19"/>
                <w:szCs w:val="19"/>
              </w:rPr>
              <w:t>Provider sets own prices</w:t>
            </w:r>
          </w:p>
        </w:tc>
        <w:tc>
          <w:tcPr>
            <w:tcW w:w="1650" w:type="pct"/>
            <w:tcMar>
              <w:top w:w="90" w:type="dxa"/>
              <w:left w:w="130" w:type="dxa"/>
              <w:bottom w:w="90" w:type="dxa"/>
              <w:right w:w="130" w:type="dxa"/>
            </w:tcMar>
          </w:tcPr>
          <w:p w14:paraId="442D2A6B" w14:textId="77777777" w:rsidR="002D3EBD" w:rsidRDefault="00000000">
            <w:pPr>
              <w:jc w:val="right"/>
            </w:pPr>
            <w:r>
              <w:rPr>
                <w:sz w:val="19"/>
                <w:szCs w:val="19"/>
              </w:rPr>
              <w:t>Limited</w:t>
            </w:r>
          </w:p>
        </w:tc>
        <w:tc>
          <w:tcPr>
            <w:tcW w:w="1650" w:type="pct"/>
            <w:tcMar>
              <w:top w:w="90" w:type="dxa"/>
              <w:left w:w="130" w:type="dxa"/>
              <w:bottom w:w="90" w:type="dxa"/>
              <w:right w:w="130" w:type="dxa"/>
            </w:tcMar>
          </w:tcPr>
          <w:p w14:paraId="13C129BC" w14:textId="77777777" w:rsidR="002D3EBD" w:rsidRDefault="00000000">
            <w:pPr>
              <w:jc w:val="right"/>
            </w:pPr>
            <w:r>
              <w:rPr>
                <w:b/>
                <w:bCs/>
                <w:sz w:val="19"/>
                <w:szCs w:val="19"/>
              </w:rPr>
              <w:t>Fully, including their own questions</w:t>
            </w:r>
          </w:p>
        </w:tc>
      </w:tr>
      <w:tr w:rsidR="002D3EBD" w14:paraId="1A981C3B" w14:textId="77777777">
        <w:tblPrEx>
          <w:tblCellMar>
            <w:top w:w="0" w:type="dxa"/>
            <w:bottom w:w="0" w:type="dxa"/>
          </w:tblCellMar>
        </w:tblPrEx>
        <w:tc>
          <w:tcPr>
            <w:tcW w:w="1700" w:type="pct"/>
            <w:tcMar>
              <w:top w:w="90" w:type="dxa"/>
              <w:left w:w="130" w:type="dxa"/>
              <w:bottom w:w="90" w:type="dxa"/>
              <w:right w:w="130" w:type="dxa"/>
            </w:tcMar>
          </w:tcPr>
          <w:p w14:paraId="3ECC7472" w14:textId="77777777" w:rsidR="002D3EBD" w:rsidRDefault="00000000">
            <w:r>
              <w:rPr>
                <w:sz w:val="19"/>
                <w:szCs w:val="19"/>
              </w:rPr>
              <w:t>Head start</w:t>
            </w:r>
          </w:p>
        </w:tc>
        <w:tc>
          <w:tcPr>
            <w:tcW w:w="1650" w:type="pct"/>
            <w:tcMar>
              <w:top w:w="90" w:type="dxa"/>
              <w:left w:w="130" w:type="dxa"/>
              <w:bottom w:w="90" w:type="dxa"/>
              <w:right w:w="130" w:type="dxa"/>
            </w:tcMar>
          </w:tcPr>
          <w:p w14:paraId="449C20BD" w14:textId="77777777" w:rsidR="002D3EBD" w:rsidRDefault="00000000">
            <w:pPr>
              <w:jc w:val="right"/>
            </w:pPr>
            <w:r>
              <w:rPr>
                <w:b/>
                <w:bCs/>
                <w:sz w:val="19"/>
                <w:szCs w:val="19"/>
              </w:rPr>
              <w:t>Two years, ~22,700 users</w:t>
            </w:r>
          </w:p>
        </w:tc>
        <w:tc>
          <w:tcPr>
            <w:tcW w:w="1650" w:type="pct"/>
            <w:tcMar>
              <w:top w:w="90" w:type="dxa"/>
              <w:left w:w="130" w:type="dxa"/>
              <w:bottom w:w="90" w:type="dxa"/>
              <w:right w:w="130" w:type="dxa"/>
            </w:tcMar>
          </w:tcPr>
          <w:p w14:paraId="34A0DF02" w14:textId="77777777" w:rsidR="002D3EBD" w:rsidRDefault="00000000">
            <w:pPr>
              <w:jc w:val="right"/>
            </w:pPr>
            <w:r>
              <w:rPr>
                <w:sz w:val="19"/>
                <w:szCs w:val="19"/>
              </w:rPr>
              <w:t>None</w:t>
            </w:r>
          </w:p>
        </w:tc>
      </w:tr>
    </w:tbl>
    <w:p w14:paraId="587FC85E" w14:textId="77777777" w:rsidR="002D3EBD" w:rsidRDefault="00000000">
      <w:pPr>
        <w:spacing w:before="260" w:after="110"/>
      </w:pPr>
      <w:r>
        <w:rPr>
          <w:b/>
          <w:bCs/>
          <w:color w:val="4F46E5"/>
          <w:sz w:val="23"/>
          <w:szCs w:val="23"/>
        </w:rPr>
        <w:t>The honest read on that</w:t>
      </w:r>
    </w:p>
    <w:p w14:paraId="39369C2F" w14:textId="77777777" w:rsidR="002D3EBD" w:rsidRDefault="00000000">
      <w:pPr>
        <w:spacing w:after="140" w:line="300" w:lineRule="auto"/>
      </w:pPr>
      <w:proofErr w:type="spellStart"/>
      <w:r>
        <w:t>Poji</w:t>
      </w:r>
      <w:proofErr w:type="spellEnd"/>
      <w:r>
        <w:t xml:space="preserve"> will not win cleaning from Rozie by being a slightly better cleaning app. It should not try.</w:t>
      </w:r>
    </w:p>
    <w:p w14:paraId="7F128F56" w14:textId="77777777" w:rsidR="002D3EBD" w:rsidRDefault="00000000">
      <w:pPr>
        <w:spacing w:after="140" w:line="300" w:lineRule="auto"/>
      </w:pPr>
      <w:r>
        <w:t>What Rozie has proved is more useful than what it has taken: Maltese households will book a tradesperson through an app and pay by card. That question is answered, and someone else paid to answer it.</w:t>
      </w:r>
    </w:p>
    <w:p w14:paraId="0611D566" w14:textId="77777777" w:rsidR="002D3EBD" w:rsidRDefault="00000000">
      <w:pPr>
        <w:spacing w:after="140" w:line="300" w:lineRule="auto"/>
      </w:pPr>
      <w:r>
        <w:t>The gap is everywhere else. Nobody in Malta is running a verified marketplace for electricians, plumbers, AC technicians, appliance repair, locksmiths, roadside work or transport. Those jobs still happen through Facebook groups, at a worse price, with no recourse.</w:t>
      </w:r>
    </w:p>
    <w:p w14:paraId="753466F8" w14:textId="77777777" w:rsidR="002D3EBD" w:rsidRDefault="00000000">
      <w:pPr>
        <w:spacing w:after="140" w:line="300" w:lineRule="auto"/>
      </w:pPr>
      <w:r>
        <w:rPr>
          <w:b/>
          <w:bCs/>
        </w:rPr>
        <w:t xml:space="preserve">Rozie would need to build three pricing models, a quoting flow, GPS dispatch, a parts-approval system and distance-band transport pricing to follow. That is most of a year of work, and it is work they have no reason to do while cleaning is growing. By the time it is worth their while, </w:t>
      </w:r>
      <w:proofErr w:type="spellStart"/>
      <w:r>
        <w:rPr>
          <w:b/>
          <w:bCs/>
        </w:rPr>
        <w:t>Poji</w:t>
      </w:r>
      <w:proofErr w:type="spellEnd"/>
      <w:r>
        <w:rPr>
          <w:b/>
          <w:bCs/>
        </w:rPr>
        <w:t xml:space="preserve"> should hold the trades that matter.</w:t>
      </w:r>
    </w:p>
    <w:p w14:paraId="765F2BC8" w14:textId="77777777" w:rsidR="002D3EBD" w:rsidRDefault="00000000">
      <w:pPr>
        <w:pBdr>
          <w:left w:val="single" w:sz="18" w:space="10" w:color="047857"/>
        </w:pBdr>
        <w:shd w:val="clear" w:color="auto" w:fill="E8F6F0"/>
        <w:spacing w:after="200" w:line="300" w:lineRule="auto"/>
        <w:ind w:left="316"/>
      </w:pPr>
      <w:r>
        <w:t xml:space="preserve">The strategy is to own the trades nobody has </w:t>
      </w:r>
      <w:proofErr w:type="spellStart"/>
      <w:r>
        <w:t>digitised</w:t>
      </w:r>
      <w:proofErr w:type="spellEnd"/>
      <w:r>
        <w:t>, and let cleaning come later as a convenience for people already on the platform rather than as the beachhead.</w:t>
      </w:r>
    </w:p>
    <w:p w14:paraId="3C1F82E1" w14:textId="77777777" w:rsidR="002D3EBD" w:rsidRDefault="00000000">
      <w:pPr>
        <w:spacing w:before="260" w:after="110"/>
      </w:pPr>
      <w:r>
        <w:rPr>
          <w:b/>
          <w:bCs/>
          <w:color w:val="4F46E5"/>
          <w:sz w:val="23"/>
          <w:szCs w:val="23"/>
        </w:rPr>
        <w:t>Others</w:t>
      </w:r>
    </w:p>
    <w:p w14:paraId="1FECC8E2" w14:textId="77777777" w:rsidR="002D3EBD" w:rsidRDefault="00000000">
      <w:pPr>
        <w:spacing w:after="140" w:line="300" w:lineRule="auto"/>
      </w:pPr>
      <w:r>
        <w:t xml:space="preserve">Simply Clean, </w:t>
      </w:r>
      <w:proofErr w:type="spellStart"/>
      <w:r>
        <w:t>Briiz</w:t>
      </w:r>
      <w:proofErr w:type="spellEnd"/>
      <w:r>
        <w:t xml:space="preserve">, Malta Elite and similar are cleaning companies with booking forms, not marketplaces — they employ their own staff and do not scale past their payroll. Handy, </w:t>
      </w:r>
      <w:proofErr w:type="spellStart"/>
      <w:r>
        <w:t>Helpling</w:t>
      </w:r>
      <w:proofErr w:type="spellEnd"/>
      <w:r>
        <w:t xml:space="preserve"> and the European platforms do not operate in Malta; the market is too small to be worth their </w:t>
      </w:r>
      <w:proofErr w:type="spellStart"/>
      <w:r>
        <w:t>localisation</w:t>
      </w:r>
      <w:proofErr w:type="spellEnd"/>
      <w:r>
        <w:t>.</w:t>
      </w:r>
    </w:p>
    <w:p w14:paraId="59E34318" w14:textId="77777777" w:rsidR="002D3EBD" w:rsidRDefault="00000000">
      <w:r>
        <w:br w:type="page"/>
      </w:r>
    </w:p>
    <w:p w14:paraId="7E91C402" w14:textId="77777777" w:rsidR="002D3EBD" w:rsidRDefault="00000000">
      <w:pPr>
        <w:spacing w:before="360" w:after="150"/>
      </w:pPr>
      <w:r>
        <w:rPr>
          <w:b/>
          <w:bCs/>
          <w:sz w:val="28"/>
          <w:szCs w:val="28"/>
        </w:rPr>
        <w:lastRenderedPageBreak/>
        <w:t>How the money works</w:t>
      </w:r>
    </w:p>
    <w:p w14:paraId="39198E31" w14:textId="77777777" w:rsidR="002D3EBD" w:rsidRDefault="00000000">
      <w:pPr>
        <w:spacing w:before="260" w:after="110"/>
      </w:pPr>
      <w:r>
        <w:rPr>
          <w:b/>
          <w:bCs/>
          <w:color w:val="4F46E5"/>
          <w:sz w:val="23"/>
          <w:szCs w:val="23"/>
        </w:rPr>
        <w:t>Per booking</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3670"/>
        <w:gridCol w:w="1834"/>
        <w:gridCol w:w="1834"/>
        <w:gridCol w:w="1834"/>
      </w:tblGrid>
      <w:tr w:rsidR="002D3EBD" w14:paraId="131F5BC9" w14:textId="77777777">
        <w:tblPrEx>
          <w:tblCellMar>
            <w:top w:w="0" w:type="dxa"/>
            <w:bottom w:w="0" w:type="dxa"/>
          </w:tblCellMar>
        </w:tblPrEx>
        <w:tc>
          <w:tcPr>
            <w:tcW w:w="2000" w:type="pct"/>
            <w:shd w:val="clear" w:color="auto" w:fill="F6F5FB"/>
            <w:tcMar>
              <w:top w:w="90" w:type="dxa"/>
              <w:left w:w="130" w:type="dxa"/>
              <w:bottom w:w="90" w:type="dxa"/>
              <w:right w:w="130" w:type="dxa"/>
            </w:tcMar>
          </w:tcPr>
          <w:p w14:paraId="2470C53E" w14:textId="77777777" w:rsidR="002D3EBD" w:rsidRDefault="00000000">
            <w:r>
              <w:rPr>
                <w:b/>
                <w:bCs/>
                <w:sz w:val="19"/>
                <w:szCs w:val="19"/>
              </w:rPr>
              <w:t>A booking</w:t>
            </w:r>
          </w:p>
        </w:tc>
        <w:tc>
          <w:tcPr>
            <w:tcW w:w="1000" w:type="pct"/>
            <w:shd w:val="clear" w:color="auto" w:fill="F6F5FB"/>
            <w:tcMar>
              <w:top w:w="90" w:type="dxa"/>
              <w:left w:w="130" w:type="dxa"/>
              <w:bottom w:w="90" w:type="dxa"/>
              <w:right w:w="130" w:type="dxa"/>
            </w:tcMar>
          </w:tcPr>
          <w:p w14:paraId="154BB464" w14:textId="77777777" w:rsidR="002D3EBD" w:rsidRDefault="00000000">
            <w:pPr>
              <w:jc w:val="right"/>
            </w:pPr>
            <w:r>
              <w:rPr>
                <w:b/>
                <w:bCs/>
                <w:sz w:val="19"/>
                <w:szCs w:val="19"/>
              </w:rPr>
              <w:t>Cleaning, 4h</w:t>
            </w:r>
          </w:p>
        </w:tc>
        <w:tc>
          <w:tcPr>
            <w:tcW w:w="1000" w:type="pct"/>
            <w:shd w:val="clear" w:color="auto" w:fill="F6F5FB"/>
            <w:tcMar>
              <w:top w:w="90" w:type="dxa"/>
              <w:left w:w="130" w:type="dxa"/>
              <w:bottom w:w="90" w:type="dxa"/>
              <w:right w:w="130" w:type="dxa"/>
            </w:tcMar>
          </w:tcPr>
          <w:p w14:paraId="14542424" w14:textId="77777777" w:rsidR="002D3EBD" w:rsidRDefault="00000000">
            <w:pPr>
              <w:jc w:val="right"/>
            </w:pPr>
            <w:r>
              <w:rPr>
                <w:b/>
                <w:bCs/>
                <w:sz w:val="19"/>
                <w:szCs w:val="19"/>
              </w:rPr>
              <w:t>AC service</w:t>
            </w:r>
          </w:p>
        </w:tc>
        <w:tc>
          <w:tcPr>
            <w:tcW w:w="1000" w:type="pct"/>
            <w:shd w:val="clear" w:color="auto" w:fill="F6F5FB"/>
            <w:tcMar>
              <w:top w:w="90" w:type="dxa"/>
              <w:left w:w="130" w:type="dxa"/>
              <w:bottom w:w="90" w:type="dxa"/>
              <w:right w:w="130" w:type="dxa"/>
            </w:tcMar>
          </w:tcPr>
          <w:p w14:paraId="7AFB3B50" w14:textId="77777777" w:rsidR="002D3EBD" w:rsidRDefault="00000000">
            <w:pPr>
              <w:jc w:val="right"/>
            </w:pPr>
            <w:r>
              <w:rPr>
                <w:b/>
                <w:bCs/>
                <w:sz w:val="19"/>
                <w:szCs w:val="19"/>
              </w:rPr>
              <w:t>Filter service</w:t>
            </w:r>
          </w:p>
        </w:tc>
      </w:tr>
      <w:tr w:rsidR="002D3EBD" w14:paraId="4DEC77E9" w14:textId="77777777">
        <w:tblPrEx>
          <w:tblCellMar>
            <w:top w:w="0" w:type="dxa"/>
            <w:bottom w:w="0" w:type="dxa"/>
          </w:tblCellMar>
        </w:tblPrEx>
        <w:tc>
          <w:tcPr>
            <w:tcW w:w="2000" w:type="pct"/>
            <w:tcMar>
              <w:top w:w="90" w:type="dxa"/>
              <w:left w:w="130" w:type="dxa"/>
              <w:bottom w:w="90" w:type="dxa"/>
              <w:right w:w="130" w:type="dxa"/>
            </w:tcMar>
          </w:tcPr>
          <w:p w14:paraId="3510DAE7" w14:textId="77777777" w:rsidR="002D3EBD" w:rsidRDefault="00000000">
            <w:proofErr w:type="spellStart"/>
            <w:r>
              <w:rPr>
                <w:sz w:val="19"/>
                <w:szCs w:val="19"/>
              </w:rPr>
              <w:t>Labour</w:t>
            </w:r>
            <w:proofErr w:type="spellEnd"/>
          </w:p>
        </w:tc>
        <w:tc>
          <w:tcPr>
            <w:tcW w:w="1000" w:type="pct"/>
            <w:tcMar>
              <w:top w:w="90" w:type="dxa"/>
              <w:left w:w="130" w:type="dxa"/>
              <w:bottom w:w="90" w:type="dxa"/>
              <w:right w:w="130" w:type="dxa"/>
            </w:tcMar>
          </w:tcPr>
          <w:p w14:paraId="62AAA230" w14:textId="77777777" w:rsidR="002D3EBD" w:rsidRDefault="00000000">
            <w:pPr>
              <w:jc w:val="right"/>
            </w:pPr>
            <w:r>
              <w:rPr>
                <w:sz w:val="19"/>
                <w:szCs w:val="19"/>
              </w:rPr>
              <w:t>€60.00</w:t>
            </w:r>
          </w:p>
        </w:tc>
        <w:tc>
          <w:tcPr>
            <w:tcW w:w="1000" w:type="pct"/>
            <w:tcMar>
              <w:top w:w="90" w:type="dxa"/>
              <w:left w:w="130" w:type="dxa"/>
              <w:bottom w:w="90" w:type="dxa"/>
              <w:right w:w="130" w:type="dxa"/>
            </w:tcMar>
          </w:tcPr>
          <w:p w14:paraId="471CF636" w14:textId="77777777" w:rsidR="002D3EBD" w:rsidRDefault="00000000">
            <w:pPr>
              <w:jc w:val="right"/>
            </w:pPr>
            <w:r>
              <w:rPr>
                <w:sz w:val="19"/>
                <w:szCs w:val="19"/>
              </w:rPr>
              <w:t>€45.00</w:t>
            </w:r>
          </w:p>
        </w:tc>
        <w:tc>
          <w:tcPr>
            <w:tcW w:w="1000" w:type="pct"/>
            <w:tcMar>
              <w:top w:w="90" w:type="dxa"/>
              <w:left w:w="130" w:type="dxa"/>
              <w:bottom w:w="90" w:type="dxa"/>
              <w:right w:w="130" w:type="dxa"/>
            </w:tcMar>
          </w:tcPr>
          <w:p w14:paraId="3D1E493D" w14:textId="77777777" w:rsidR="002D3EBD" w:rsidRDefault="00000000">
            <w:pPr>
              <w:jc w:val="right"/>
            </w:pPr>
            <w:r>
              <w:rPr>
                <w:sz w:val="19"/>
                <w:szCs w:val="19"/>
              </w:rPr>
              <w:t>€75.00</w:t>
            </w:r>
          </w:p>
        </w:tc>
      </w:tr>
      <w:tr w:rsidR="002D3EBD" w14:paraId="60668DDA" w14:textId="77777777">
        <w:tblPrEx>
          <w:tblCellMar>
            <w:top w:w="0" w:type="dxa"/>
            <w:bottom w:w="0" w:type="dxa"/>
          </w:tblCellMar>
        </w:tblPrEx>
        <w:tc>
          <w:tcPr>
            <w:tcW w:w="2000" w:type="pct"/>
            <w:tcMar>
              <w:top w:w="90" w:type="dxa"/>
              <w:left w:w="130" w:type="dxa"/>
              <w:bottom w:w="90" w:type="dxa"/>
              <w:right w:w="130" w:type="dxa"/>
            </w:tcMar>
          </w:tcPr>
          <w:p w14:paraId="03C0FBD1" w14:textId="77777777" w:rsidR="002D3EBD" w:rsidRDefault="00000000">
            <w:r>
              <w:rPr>
                <w:sz w:val="19"/>
                <w:szCs w:val="19"/>
              </w:rPr>
              <w:t>Parts</w:t>
            </w:r>
          </w:p>
        </w:tc>
        <w:tc>
          <w:tcPr>
            <w:tcW w:w="1000" w:type="pct"/>
            <w:tcMar>
              <w:top w:w="90" w:type="dxa"/>
              <w:left w:w="130" w:type="dxa"/>
              <w:bottom w:w="90" w:type="dxa"/>
              <w:right w:w="130" w:type="dxa"/>
            </w:tcMar>
          </w:tcPr>
          <w:p w14:paraId="1D89300F" w14:textId="77777777" w:rsidR="002D3EBD" w:rsidRDefault="00000000">
            <w:pPr>
              <w:jc w:val="right"/>
            </w:pPr>
            <w:r>
              <w:rPr>
                <w:sz w:val="19"/>
                <w:szCs w:val="19"/>
              </w:rPr>
              <w:t>—</w:t>
            </w:r>
          </w:p>
        </w:tc>
        <w:tc>
          <w:tcPr>
            <w:tcW w:w="1000" w:type="pct"/>
            <w:tcMar>
              <w:top w:w="90" w:type="dxa"/>
              <w:left w:w="130" w:type="dxa"/>
              <w:bottom w:w="90" w:type="dxa"/>
              <w:right w:w="130" w:type="dxa"/>
            </w:tcMar>
          </w:tcPr>
          <w:p w14:paraId="33056C98" w14:textId="77777777" w:rsidR="002D3EBD" w:rsidRDefault="00000000">
            <w:pPr>
              <w:jc w:val="right"/>
            </w:pPr>
            <w:r>
              <w:rPr>
                <w:sz w:val="19"/>
                <w:szCs w:val="19"/>
              </w:rPr>
              <w:t>€45.00</w:t>
            </w:r>
          </w:p>
        </w:tc>
        <w:tc>
          <w:tcPr>
            <w:tcW w:w="1000" w:type="pct"/>
            <w:tcMar>
              <w:top w:w="90" w:type="dxa"/>
              <w:left w:w="130" w:type="dxa"/>
              <w:bottom w:w="90" w:type="dxa"/>
              <w:right w:w="130" w:type="dxa"/>
            </w:tcMar>
          </w:tcPr>
          <w:p w14:paraId="7223BF15" w14:textId="77777777" w:rsidR="002D3EBD" w:rsidRDefault="00000000">
            <w:pPr>
              <w:jc w:val="right"/>
            </w:pPr>
            <w:r>
              <w:rPr>
                <w:sz w:val="19"/>
                <w:szCs w:val="19"/>
              </w:rPr>
              <w:t>€30.00</w:t>
            </w:r>
          </w:p>
        </w:tc>
      </w:tr>
      <w:tr w:rsidR="002D3EBD" w14:paraId="7E903FA9" w14:textId="77777777">
        <w:tblPrEx>
          <w:tblCellMar>
            <w:top w:w="0" w:type="dxa"/>
            <w:bottom w:w="0" w:type="dxa"/>
          </w:tblCellMar>
        </w:tblPrEx>
        <w:tc>
          <w:tcPr>
            <w:tcW w:w="2000" w:type="pct"/>
            <w:tcMar>
              <w:top w:w="90" w:type="dxa"/>
              <w:left w:w="130" w:type="dxa"/>
              <w:bottom w:w="90" w:type="dxa"/>
              <w:right w:w="130" w:type="dxa"/>
            </w:tcMar>
          </w:tcPr>
          <w:p w14:paraId="595CBC89" w14:textId="77777777" w:rsidR="002D3EBD" w:rsidRDefault="00000000">
            <w:r>
              <w:rPr>
                <w:sz w:val="19"/>
                <w:szCs w:val="19"/>
              </w:rPr>
              <w:t>VAT 18% (collected, remitted)</w:t>
            </w:r>
          </w:p>
        </w:tc>
        <w:tc>
          <w:tcPr>
            <w:tcW w:w="1000" w:type="pct"/>
            <w:tcMar>
              <w:top w:w="90" w:type="dxa"/>
              <w:left w:w="130" w:type="dxa"/>
              <w:bottom w:w="90" w:type="dxa"/>
              <w:right w:w="130" w:type="dxa"/>
            </w:tcMar>
          </w:tcPr>
          <w:p w14:paraId="55B9B387" w14:textId="77777777" w:rsidR="002D3EBD" w:rsidRDefault="00000000">
            <w:pPr>
              <w:jc w:val="right"/>
            </w:pPr>
            <w:r>
              <w:rPr>
                <w:sz w:val="19"/>
                <w:szCs w:val="19"/>
              </w:rPr>
              <w:t>€10.80</w:t>
            </w:r>
          </w:p>
        </w:tc>
        <w:tc>
          <w:tcPr>
            <w:tcW w:w="1000" w:type="pct"/>
            <w:tcMar>
              <w:top w:w="90" w:type="dxa"/>
              <w:left w:w="130" w:type="dxa"/>
              <w:bottom w:w="90" w:type="dxa"/>
              <w:right w:w="130" w:type="dxa"/>
            </w:tcMar>
          </w:tcPr>
          <w:p w14:paraId="50292120" w14:textId="77777777" w:rsidR="002D3EBD" w:rsidRDefault="00000000">
            <w:pPr>
              <w:jc w:val="right"/>
            </w:pPr>
            <w:r>
              <w:rPr>
                <w:sz w:val="19"/>
                <w:szCs w:val="19"/>
              </w:rPr>
              <w:t>€16.20</w:t>
            </w:r>
          </w:p>
        </w:tc>
        <w:tc>
          <w:tcPr>
            <w:tcW w:w="1000" w:type="pct"/>
            <w:tcMar>
              <w:top w:w="90" w:type="dxa"/>
              <w:left w:w="130" w:type="dxa"/>
              <w:bottom w:w="90" w:type="dxa"/>
              <w:right w:w="130" w:type="dxa"/>
            </w:tcMar>
          </w:tcPr>
          <w:p w14:paraId="54E8B5B8" w14:textId="77777777" w:rsidR="002D3EBD" w:rsidRDefault="00000000">
            <w:pPr>
              <w:jc w:val="right"/>
            </w:pPr>
            <w:r>
              <w:rPr>
                <w:sz w:val="19"/>
                <w:szCs w:val="19"/>
              </w:rPr>
              <w:t>€18.90</w:t>
            </w:r>
          </w:p>
        </w:tc>
      </w:tr>
      <w:tr w:rsidR="002D3EBD" w14:paraId="3B1287DC" w14:textId="77777777">
        <w:tblPrEx>
          <w:tblCellMar>
            <w:top w:w="0" w:type="dxa"/>
            <w:bottom w:w="0" w:type="dxa"/>
          </w:tblCellMar>
        </w:tblPrEx>
        <w:tc>
          <w:tcPr>
            <w:tcW w:w="2000" w:type="pct"/>
            <w:tcMar>
              <w:top w:w="90" w:type="dxa"/>
              <w:left w:w="130" w:type="dxa"/>
              <w:bottom w:w="90" w:type="dxa"/>
              <w:right w:w="130" w:type="dxa"/>
            </w:tcMar>
          </w:tcPr>
          <w:p w14:paraId="7EE74534" w14:textId="77777777" w:rsidR="002D3EBD" w:rsidRDefault="00000000">
            <w:r>
              <w:rPr>
                <w:b/>
                <w:bCs/>
                <w:sz w:val="19"/>
                <w:szCs w:val="19"/>
              </w:rPr>
              <w:t>Client pays</w:t>
            </w:r>
          </w:p>
        </w:tc>
        <w:tc>
          <w:tcPr>
            <w:tcW w:w="1000" w:type="pct"/>
            <w:tcMar>
              <w:top w:w="90" w:type="dxa"/>
              <w:left w:w="130" w:type="dxa"/>
              <w:bottom w:w="90" w:type="dxa"/>
              <w:right w:w="130" w:type="dxa"/>
            </w:tcMar>
          </w:tcPr>
          <w:p w14:paraId="0956E430" w14:textId="77777777" w:rsidR="002D3EBD" w:rsidRDefault="00000000">
            <w:pPr>
              <w:jc w:val="right"/>
            </w:pPr>
            <w:r>
              <w:rPr>
                <w:b/>
                <w:bCs/>
                <w:sz w:val="19"/>
                <w:szCs w:val="19"/>
              </w:rPr>
              <w:t>€72.88</w:t>
            </w:r>
          </w:p>
        </w:tc>
        <w:tc>
          <w:tcPr>
            <w:tcW w:w="1000" w:type="pct"/>
            <w:tcMar>
              <w:top w:w="90" w:type="dxa"/>
              <w:left w:w="130" w:type="dxa"/>
              <w:bottom w:w="90" w:type="dxa"/>
              <w:right w:w="130" w:type="dxa"/>
            </w:tcMar>
          </w:tcPr>
          <w:p w14:paraId="657CC87F" w14:textId="77777777" w:rsidR="002D3EBD" w:rsidRDefault="00000000">
            <w:pPr>
              <w:jc w:val="right"/>
            </w:pPr>
            <w:r>
              <w:rPr>
                <w:b/>
                <w:bCs/>
                <w:sz w:val="19"/>
                <w:szCs w:val="19"/>
              </w:rPr>
              <w:t>€108.56</w:t>
            </w:r>
          </w:p>
        </w:tc>
        <w:tc>
          <w:tcPr>
            <w:tcW w:w="1000" w:type="pct"/>
            <w:tcMar>
              <w:top w:w="90" w:type="dxa"/>
              <w:left w:w="130" w:type="dxa"/>
              <w:bottom w:w="90" w:type="dxa"/>
              <w:right w:w="130" w:type="dxa"/>
            </w:tcMar>
          </w:tcPr>
          <w:p w14:paraId="7F249FC7" w14:textId="77777777" w:rsidR="002D3EBD" w:rsidRDefault="00000000">
            <w:pPr>
              <w:jc w:val="right"/>
            </w:pPr>
            <w:r>
              <w:rPr>
                <w:b/>
                <w:bCs/>
                <w:sz w:val="19"/>
                <w:szCs w:val="19"/>
              </w:rPr>
              <w:t>€127.79</w:t>
            </w:r>
          </w:p>
        </w:tc>
      </w:tr>
      <w:tr w:rsidR="002D3EBD" w14:paraId="1C98E5FA" w14:textId="77777777">
        <w:tblPrEx>
          <w:tblCellMar>
            <w:top w:w="0" w:type="dxa"/>
            <w:bottom w:w="0" w:type="dxa"/>
          </w:tblCellMar>
        </w:tblPrEx>
        <w:tc>
          <w:tcPr>
            <w:tcW w:w="2000" w:type="pct"/>
            <w:tcMar>
              <w:top w:w="90" w:type="dxa"/>
              <w:left w:w="130" w:type="dxa"/>
              <w:bottom w:w="90" w:type="dxa"/>
              <w:right w:w="130" w:type="dxa"/>
            </w:tcMar>
          </w:tcPr>
          <w:p w14:paraId="50F2D26C" w14:textId="77777777" w:rsidR="002D3EBD" w:rsidRDefault="00000000">
            <w:r>
              <w:rPr>
                <w:sz w:val="19"/>
                <w:szCs w:val="19"/>
              </w:rPr>
              <w:t>Provider keeps</w:t>
            </w:r>
          </w:p>
        </w:tc>
        <w:tc>
          <w:tcPr>
            <w:tcW w:w="1000" w:type="pct"/>
            <w:tcMar>
              <w:top w:w="90" w:type="dxa"/>
              <w:left w:w="130" w:type="dxa"/>
              <w:bottom w:w="90" w:type="dxa"/>
              <w:right w:w="130" w:type="dxa"/>
            </w:tcMar>
          </w:tcPr>
          <w:p w14:paraId="0E7F485D" w14:textId="77777777" w:rsidR="002D3EBD" w:rsidRDefault="00000000">
            <w:pPr>
              <w:jc w:val="right"/>
            </w:pPr>
            <w:r>
              <w:rPr>
                <w:sz w:val="19"/>
                <w:szCs w:val="19"/>
              </w:rPr>
              <w:t>€48.00</w:t>
            </w:r>
          </w:p>
        </w:tc>
        <w:tc>
          <w:tcPr>
            <w:tcW w:w="1000" w:type="pct"/>
            <w:tcMar>
              <w:top w:w="90" w:type="dxa"/>
              <w:left w:w="130" w:type="dxa"/>
              <w:bottom w:w="90" w:type="dxa"/>
              <w:right w:w="130" w:type="dxa"/>
            </w:tcMar>
          </w:tcPr>
          <w:p w14:paraId="4407C411" w14:textId="77777777" w:rsidR="002D3EBD" w:rsidRDefault="00000000">
            <w:pPr>
              <w:jc w:val="right"/>
            </w:pPr>
            <w:r>
              <w:rPr>
                <w:sz w:val="19"/>
                <w:szCs w:val="19"/>
              </w:rPr>
              <w:t>€78.75</w:t>
            </w:r>
          </w:p>
        </w:tc>
        <w:tc>
          <w:tcPr>
            <w:tcW w:w="1000" w:type="pct"/>
            <w:tcMar>
              <w:top w:w="90" w:type="dxa"/>
              <w:left w:w="130" w:type="dxa"/>
              <w:bottom w:w="90" w:type="dxa"/>
              <w:right w:w="130" w:type="dxa"/>
            </w:tcMar>
          </w:tcPr>
          <w:p w14:paraId="78F9A76C" w14:textId="77777777" w:rsidR="002D3EBD" w:rsidRDefault="00000000">
            <w:pPr>
              <w:jc w:val="right"/>
            </w:pPr>
            <w:r>
              <w:rPr>
                <w:sz w:val="19"/>
                <w:szCs w:val="19"/>
              </w:rPr>
              <w:t>€88.50</w:t>
            </w:r>
          </w:p>
        </w:tc>
      </w:tr>
      <w:tr w:rsidR="002D3EBD" w14:paraId="138D85A8" w14:textId="77777777">
        <w:tblPrEx>
          <w:tblCellMar>
            <w:top w:w="0" w:type="dxa"/>
            <w:bottom w:w="0" w:type="dxa"/>
          </w:tblCellMar>
        </w:tblPrEx>
        <w:tc>
          <w:tcPr>
            <w:tcW w:w="2000" w:type="pct"/>
            <w:tcMar>
              <w:top w:w="90" w:type="dxa"/>
              <w:left w:w="130" w:type="dxa"/>
              <w:bottom w:w="90" w:type="dxa"/>
              <w:right w:w="130" w:type="dxa"/>
            </w:tcMar>
          </w:tcPr>
          <w:p w14:paraId="30BB7885" w14:textId="77777777" w:rsidR="002D3EBD" w:rsidRDefault="00000000">
            <w:proofErr w:type="spellStart"/>
            <w:r>
              <w:rPr>
                <w:b/>
                <w:bCs/>
                <w:color w:val="047857"/>
                <w:sz w:val="19"/>
                <w:szCs w:val="19"/>
              </w:rPr>
              <w:t>Poji</w:t>
            </w:r>
            <w:proofErr w:type="spellEnd"/>
            <w:r>
              <w:rPr>
                <w:b/>
                <w:bCs/>
                <w:color w:val="047857"/>
                <w:sz w:val="19"/>
                <w:szCs w:val="19"/>
              </w:rPr>
              <w:t xml:space="preserve"> keeps</w:t>
            </w:r>
          </w:p>
        </w:tc>
        <w:tc>
          <w:tcPr>
            <w:tcW w:w="1000" w:type="pct"/>
            <w:tcMar>
              <w:top w:w="90" w:type="dxa"/>
              <w:left w:w="130" w:type="dxa"/>
              <w:bottom w:w="90" w:type="dxa"/>
              <w:right w:w="130" w:type="dxa"/>
            </w:tcMar>
          </w:tcPr>
          <w:p w14:paraId="230B51D9" w14:textId="77777777" w:rsidR="002D3EBD" w:rsidRDefault="00000000">
            <w:pPr>
              <w:jc w:val="right"/>
            </w:pPr>
            <w:r>
              <w:rPr>
                <w:b/>
                <w:bCs/>
                <w:color w:val="047857"/>
                <w:sz w:val="19"/>
                <w:szCs w:val="19"/>
              </w:rPr>
              <w:t>€12.00</w:t>
            </w:r>
          </w:p>
        </w:tc>
        <w:tc>
          <w:tcPr>
            <w:tcW w:w="1000" w:type="pct"/>
            <w:tcMar>
              <w:top w:w="90" w:type="dxa"/>
              <w:left w:w="130" w:type="dxa"/>
              <w:bottom w:w="90" w:type="dxa"/>
              <w:right w:w="130" w:type="dxa"/>
            </w:tcMar>
          </w:tcPr>
          <w:p w14:paraId="044FA8E9" w14:textId="77777777" w:rsidR="002D3EBD" w:rsidRDefault="00000000">
            <w:pPr>
              <w:jc w:val="right"/>
            </w:pPr>
            <w:r>
              <w:rPr>
                <w:b/>
                <w:bCs/>
                <w:color w:val="047857"/>
                <w:sz w:val="19"/>
                <w:szCs w:val="19"/>
              </w:rPr>
              <w:t>€11.25</w:t>
            </w:r>
          </w:p>
        </w:tc>
        <w:tc>
          <w:tcPr>
            <w:tcW w:w="1000" w:type="pct"/>
            <w:tcMar>
              <w:top w:w="90" w:type="dxa"/>
              <w:left w:w="130" w:type="dxa"/>
              <w:bottom w:w="90" w:type="dxa"/>
              <w:right w:w="130" w:type="dxa"/>
            </w:tcMar>
          </w:tcPr>
          <w:p w14:paraId="7F0F9329" w14:textId="77777777" w:rsidR="002D3EBD" w:rsidRDefault="00000000">
            <w:pPr>
              <w:jc w:val="right"/>
            </w:pPr>
            <w:r>
              <w:rPr>
                <w:b/>
                <w:bCs/>
                <w:color w:val="047857"/>
                <w:sz w:val="19"/>
                <w:szCs w:val="19"/>
              </w:rPr>
              <w:t>€16.50</w:t>
            </w:r>
          </w:p>
        </w:tc>
      </w:tr>
    </w:tbl>
    <w:p w14:paraId="374D37F4" w14:textId="77777777" w:rsidR="002D3EBD" w:rsidRDefault="00000000">
      <w:pPr>
        <w:spacing w:after="140" w:line="300" w:lineRule="auto"/>
      </w:pPr>
      <w:r>
        <w:rPr>
          <w:color w:val="5A5568"/>
          <w:sz w:val="19"/>
          <w:szCs w:val="19"/>
        </w:rPr>
        <w:t xml:space="preserve">Blended across the mix </w:t>
      </w:r>
      <w:proofErr w:type="spellStart"/>
      <w:r>
        <w:rPr>
          <w:color w:val="5A5568"/>
          <w:sz w:val="19"/>
          <w:szCs w:val="19"/>
        </w:rPr>
        <w:t>Poji</w:t>
      </w:r>
      <w:proofErr w:type="spellEnd"/>
      <w:r>
        <w:rPr>
          <w:color w:val="5A5568"/>
          <w:sz w:val="19"/>
          <w:szCs w:val="19"/>
        </w:rPr>
        <w:t xml:space="preserve"> nets roughly €14 a booking. VAT passes through — </w:t>
      </w:r>
      <w:proofErr w:type="spellStart"/>
      <w:r>
        <w:rPr>
          <w:color w:val="5A5568"/>
          <w:sz w:val="19"/>
          <w:szCs w:val="19"/>
        </w:rPr>
        <w:t>Poji</w:t>
      </w:r>
      <w:proofErr w:type="spellEnd"/>
      <w:r>
        <w:rPr>
          <w:color w:val="5A5568"/>
          <w:sz w:val="19"/>
          <w:szCs w:val="19"/>
        </w:rPr>
        <w:t xml:space="preserve"> collects it as a disclosed agent and remits it, so it is neither revenue nor cost.</w:t>
      </w:r>
    </w:p>
    <w:p w14:paraId="28684EC7" w14:textId="77777777" w:rsidR="002D3EBD" w:rsidRDefault="00000000">
      <w:pPr>
        <w:spacing w:before="260" w:after="110"/>
      </w:pPr>
      <w:r>
        <w:rPr>
          <w:b/>
          <w:bCs/>
          <w:color w:val="4F46E5"/>
          <w:sz w:val="23"/>
          <w:szCs w:val="23"/>
        </w:rPr>
        <w:t>What that needs to work</w:t>
      </w:r>
    </w:p>
    <w:p w14:paraId="44A2F88B" w14:textId="77777777" w:rsidR="002D3EBD" w:rsidRDefault="00000000">
      <w:pPr>
        <w:spacing w:after="140" w:line="300" w:lineRule="auto"/>
      </w:pPr>
      <w:r>
        <w:t>At €14 a booking and around €6,300 a month of cost, break-even sits at roughly 450 bookings a month. That is fifteen a day across 33 trades.</w:t>
      </w:r>
    </w:p>
    <w:p w14:paraId="3B25B494" w14:textId="77777777" w:rsidR="002D3EBD" w:rsidRDefault="00000000">
      <w:pPr>
        <w:spacing w:after="140" w:line="300" w:lineRule="auto"/>
      </w:pPr>
      <w:r>
        <w:t>For comparison, Rozie reports 5,200 homes cleaned. Fifteen jobs a day is not an unreasonable target for a second year. It is an ambitious one for month six.</w:t>
      </w:r>
    </w:p>
    <w:p w14:paraId="308D6191" w14:textId="77777777" w:rsidR="002D3EBD" w:rsidRDefault="00000000">
      <w:pPr>
        <w:spacing w:before="260" w:after="110"/>
      </w:pPr>
      <w:r>
        <w:rPr>
          <w:b/>
          <w:bCs/>
          <w:color w:val="4F46E5"/>
          <w:sz w:val="23"/>
          <w:szCs w:val="23"/>
        </w:rPr>
        <w:t>Six-month projection</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1284"/>
        <w:gridCol w:w="1834"/>
        <w:gridCol w:w="2018"/>
        <w:gridCol w:w="2018"/>
        <w:gridCol w:w="2018"/>
      </w:tblGrid>
      <w:tr w:rsidR="002D3EBD" w14:paraId="2C4A996A" w14:textId="77777777">
        <w:tblPrEx>
          <w:tblCellMar>
            <w:top w:w="0" w:type="dxa"/>
            <w:bottom w:w="0" w:type="dxa"/>
          </w:tblCellMar>
        </w:tblPrEx>
        <w:tc>
          <w:tcPr>
            <w:tcW w:w="700" w:type="pct"/>
            <w:shd w:val="clear" w:color="auto" w:fill="F6F5FB"/>
            <w:tcMar>
              <w:top w:w="90" w:type="dxa"/>
              <w:left w:w="130" w:type="dxa"/>
              <w:bottom w:w="90" w:type="dxa"/>
              <w:right w:w="130" w:type="dxa"/>
            </w:tcMar>
          </w:tcPr>
          <w:p w14:paraId="3AE4BC50" w14:textId="77777777" w:rsidR="002D3EBD" w:rsidRDefault="00000000">
            <w:r>
              <w:rPr>
                <w:b/>
                <w:bCs/>
                <w:sz w:val="19"/>
                <w:szCs w:val="19"/>
              </w:rPr>
              <w:t>Month</w:t>
            </w:r>
          </w:p>
        </w:tc>
        <w:tc>
          <w:tcPr>
            <w:tcW w:w="1000" w:type="pct"/>
            <w:shd w:val="clear" w:color="auto" w:fill="F6F5FB"/>
            <w:tcMar>
              <w:top w:w="90" w:type="dxa"/>
              <w:left w:w="130" w:type="dxa"/>
              <w:bottom w:w="90" w:type="dxa"/>
              <w:right w:w="130" w:type="dxa"/>
            </w:tcMar>
          </w:tcPr>
          <w:p w14:paraId="74190B39" w14:textId="77777777" w:rsidR="002D3EBD" w:rsidRDefault="00000000">
            <w:pPr>
              <w:jc w:val="right"/>
            </w:pPr>
            <w:r>
              <w:rPr>
                <w:b/>
                <w:bCs/>
                <w:sz w:val="19"/>
                <w:szCs w:val="19"/>
              </w:rPr>
              <w:t>Bookings</w:t>
            </w:r>
          </w:p>
        </w:tc>
        <w:tc>
          <w:tcPr>
            <w:tcW w:w="1100" w:type="pct"/>
            <w:shd w:val="clear" w:color="auto" w:fill="F6F5FB"/>
            <w:tcMar>
              <w:top w:w="90" w:type="dxa"/>
              <w:left w:w="130" w:type="dxa"/>
              <w:bottom w:w="90" w:type="dxa"/>
              <w:right w:w="130" w:type="dxa"/>
            </w:tcMar>
          </w:tcPr>
          <w:p w14:paraId="7FD07274" w14:textId="77777777" w:rsidR="002D3EBD" w:rsidRDefault="00000000">
            <w:pPr>
              <w:jc w:val="right"/>
            </w:pPr>
            <w:r>
              <w:rPr>
                <w:b/>
                <w:bCs/>
                <w:sz w:val="19"/>
                <w:szCs w:val="19"/>
              </w:rPr>
              <w:t>Revenue</w:t>
            </w:r>
          </w:p>
        </w:tc>
        <w:tc>
          <w:tcPr>
            <w:tcW w:w="1100" w:type="pct"/>
            <w:shd w:val="clear" w:color="auto" w:fill="F6F5FB"/>
            <w:tcMar>
              <w:top w:w="90" w:type="dxa"/>
              <w:left w:w="130" w:type="dxa"/>
              <w:bottom w:w="90" w:type="dxa"/>
              <w:right w:w="130" w:type="dxa"/>
            </w:tcMar>
          </w:tcPr>
          <w:p w14:paraId="7AC3C9F1" w14:textId="77777777" w:rsidR="002D3EBD" w:rsidRDefault="00000000">
            <w:pPr>
              <w:jc w:val="right"/>
            </w:pPr>
            <w:r>
              <w:rPr>
                <w:b/>
                <w:bCs/>
                <w:sz w:val="19"/>
                <w:szCs w:val="19"/>
              </w:rPr>
              <w:t>Costs</w:t>
            </w:r>
          </w:p>
        </w:tc>
        <w:tc>
          <w:tcPr>
            <w:tcW w:w="1100" w:type="pct"/>
            <w:shd w:val="clear" w:color="auto" w:fill="F6F5FB"/>
            <w:tcMar>
              <w:top w:w="90" w:type="dxa"/>
              <w:left w:w="130" w:type="dxa"/>
              <w:bottom w:w="90" w:type="dxa"/>
              <w:right w:w="130" w:type="dxa"/>
            </w:tcMar>
          </w:tcPr>
          <w:p w14:paraId="442721DB" w14:textId="77777777" w:rsidR="002D3EBD" w:rsidRDefault="00000000">
            <w:pPr>
              <w:jc w:val="right"/>
            </w:pPr>
            <w:r>
              <w:rPr>
                <w:b/>
                <w:bCs/>
                <w:sz w:val="19"/>
                <w:szCs w:val="19"/>
              </w:rPr>
              <w:t>Net</w:t>
            </w:r>
          </w:p>
        </w:tc>
      </w:tr>
      <w:tr w:rsidR="002D3EBD" w14:paraId="44B83B77" w14:textId="77777777">
        <w:tblPrEx>
          <w:tblCellMar>
            <w:top w:w="0" w:type="dxa"/>
            <w:bottom w:w="0" w:type="dxa"/>
          </w:tblCellMar>
        </w:tblPrEx>
        <w:tc>
          <w:tcPr>
            <w:tcW w:w="700" w:type="pct"/>
            <w:tcMar>
              <w:top w:w="90" w:type="dxa"/>
              <w:left w:w="130" w:type="dxa"/>
              <w:bottom w:w="90" w:type="dxa"/>
              <w:right w:w="130" w:type="dxa"/>
            </w:tcMar>
          </w:tcPr>
          <w:p w14:paraId="44EC3C97" w14:textId="77777777" w:rsidR="002D3EBD" w:rsidRDefault="00000000">
            <w:r>
              <w:rPr>
                <w:sz w:val="19"/>
                <w:szCs w:val="19"/>
              </w:rPr>
              <w:t>1</w:t>
            </w:r>
          </w:p>
        </w:tc>
        <w:tc>
          <w:tcPr>
            <w:tcW w:w="1000" w:type="pct"/>
            <w:tcMar>
              <w:top w:w="90" w:type="dxa"/>
              <w:left w:w="130" w:type="dxa"/>
              <w:bottom w:w="90" w:type="dxa"/>
              <w:right w:w="130" w:type="dxa"/>
            </w:tcMar>
          </w:tcPr>
          <w:p w14:paraId="35DD58D4" w14:textId="77777777" w:rsidR="002D3EBD" w:rsidRDefault="00000000">
            <w:pPr>
              <w:jc w:val="right"/>
            </w:pPr>
            <w:r>
              <w:rPr>
                <w:sz w:val="19"/>
                <w:szCs w:val="19"/>
              </w:rPr>
              <w:t>0</w:t>
            </w:r>
          </w:p>
        </w:tc>
        <w:tc>
          <w:tcPr>
            <w:tcW w:w="1100" w:type="pct"/>
            <w:tcMar>
              <w:top w:w="90" w:type="dxa"/>
              <w:left w:w="130" w:type="dxa"/>
              <w:bottom w:w="90" w:type="dxa"/>
              <w:right w:w="130" w:type="dxa"/>
            </w:tcMar>
          </w:tcPr>
          <w:p w14:paraId="07A58D0B" w14:textId="77777777" w:rsidR="002D3EBD" w:rsidRDefault="00000000">
            <w:pPr>
              <w:jc w:val="right"/>
            </w:pPr>
            <w:r>
              <w:rPr>
                <w:sz w:val="19"/>
                <w:szCs w:val="19"/>
              </w:rPr>
              <w:t>€0</w:t>
            </w:r>
          </w:p>
        </w:tc>
        <w:tc>
          <w:tcPr>
            <w:tcW w:w="1100" w:type="pct"/>
            <w:tcMar>
              <w:top w:w="90" w:type="dxa"/>
              <w:left w:w="130" w:type="dxa"/>
              <w:bottom w:w="90" w:type="dxa"/>
              <w:right w:w="130" w:type="dxa"/>
            </w:tcMar>
          </w:tcPr>
          <w:p w14:paraId="7520922B" w14:textId="77777777" w:rsidR="002D3EBD" w:rsidRDefault="00000000">
            <w:pPr>
              <w:jc w:val="right"/>
            </w:pPr>
            <w:r>
              <w:rPr>
                <w:sz w:val="19"/>
                <w:szCs w:val="19"/>
              </w:rPr>
              <w:t>€7,400</w:t>
            </w:r>
          </w:p>
        </w:tc>
        <w:tc>
          <w:tcPr>
            <w:tcW w:w="1100" w:type="pct"/>
            <w:tcMar>
              <w:top w:w="90" w:type="dxa"/>
              <w:left w:w="130" w:type="dxa"/>
              <w:bottom w:w="90" w:type="dxa"/>
              <w:right w:w="130" w:type="dxa"/>
            </w:tcMar>
          </w:tcPr>
          <w:p w14:paraId="7D947E25" w14:textId="77777777" w:rsidR="002D3EBD" w:rsidRDefault="00000000">
            <w:pPr>
              <w:jc w:val="right"/>
            </w:pPr>
            <w:r>
              <w:rPr>
                <w:color w:val="B91C1C"/>
                <w:sz w:val="19"/>
                <w:szCs w:val="19"/>
              </w:rPr>
              <w:t>−€7,400</w:t>
            </w:r>
          </w:p>
        </w:tc>
      </w:tr>
      <w:tr w:rsidR="002D3EBD" w14:paraId="0B9A932B" w14:textId="77777777">
        <w:tblPrEx>
          <w:tblCellMar>
            <w:top w:w="0" w:type="dxa"/>
            <w:bottom w:w="0" w:type="dxa"/>
          </w:tblCellMar>
        </w:tblPrEx>
        <w:tc>
          <w:tcPr>
            <w:tcW w:w="700" w:type="pct"/>
            <w:tcMar>
              <w:top w:w="90" w:type="dxa"/>
              <w:left w:w="130" w:type="dxa"/>
              <w:bottom w:w="90" w:type="dxa"/>
              <w:right w:w="130" w:type="dxa"/>
            </w:tcMar>
          </w:tcPr>
          <w:p w14:paraId="6ACE1EF7" w14:textId="77777777" w:rsidR="002D3EBD" w:rsidRDefault="00000000">
            <w:r>
              <w:rPr>
                <w:sz w:val="19"/>
                <w:szCs w:val="19"/>
              </w:rPr>
              <w:t>2</w:t>
            </w:r>
          </w:p>
        </w:tc>
        <w:tc>
          <w:tcPr>
            <w:tcW w:w="1000" w:type="pct"/>
            <w:tcMar>
              <w:top w:w="90" w:type="dxa"/>
              <w:left w:w="130" w:type="dxa"/>
              <w:bottom w:w="90" w:type="dxa"/>
              <w:right w:w="130" w:type="dxa"/>
            </w:tcMar>
          </w:tcPr>
          <w:p w14:paraId="0086E8AA" w14:textId="77777777" w:rsidR="002D3EBD" w:rsidRDefault="00000000">
            <w:pPr>
              <w:jc w:val="right"/>
            </w:pPr>
            <w:r>
              <w:rPr>
                <w:sz w:val="19"/>
                <w:szCs w:val="19"/>
              </w:rPr>
              <w:t>40</w:t>
            </w:r>
          </w:p>
        </w:tc>
        <w:tc>
          <w:tcPr>
            <w:tcW w:w="1100" w:type="pct"/>
            <w:tcMar>
              <w:top w:w="90" w:type="dxa"/>
              <w:left w:w="130" w:type="dxa"/>
              <w:bottom w:w="90" w:type="dxa"/>
              <w:right w:w="130" w:type="dxa"/>
            </w:tcMar>
          </w:tcPr>
          <w:p w14:paraId="529869D8" w14:textId="77777777" w:rsidR="002D3EBD" w:rsidRDefault="00000000">
            <w:pPr>
              <w:jc w:val="right"/>
            </w:pPr>
            <w:r>
              <w:rPr>
                <w:sz w:val="19"/>
                <w:szCs w:val="19"/>
              </w:rPr>
              <w:t>€560</w:t>
            </w:r>
          </w:p>
        </w:tc>
        <w:tc>
          <w:tcPr>
            <w:tcW w:w="1100" w:type="pct"/>
            <w:tcMar>
              <w:top w:w="90" w:type="dxa"/>
              <w:left w:w="130" w:type="dxa"/>
              <w:bottom w:w="90" w:type="dxa"/>
              <w:right w:w="130" w:type="dxa"/>
            </w:tcMar>
          </w:tcPr>
          <w:p w14:paraId="3C216421" w14:textId="77777777" w:rsidR="002D3EBD" w:rsidRDefault="00000000">
            <w:pPr>
              <w:jc w:val="right"/>
            </w:pPr>
            <w:r>
              <w:rPr>
                <w:sz w:val="19"/>
                <w:szCs w:val="19"/>
              </w:rPr>
              <w:t>€6,300</w:t>
            </w:r>
          </w:p>
        </w:tc>
        <w:tc>
          <w:tcPr>
            <w:tcW w:w="1100" w:type="pct"/>
            <w:tcMar>
              <w:top w:w="90" w:type="dxa"/>
              <w:left w:w="130" w:type="dxa"/>
              <w:bottom w:w="90" w:type="dxa"/>
              <w:right w:w="130" w:type="dxa"/>
            </w:tcMar>
          </w:tcPr>
          <w:p w14:paraId="680B1110" w14:textId="77777777" w:rsidR="002D3EBD" w:rsidRDefault="00000000">
            <w:pPr>
              <w:jc w:val="right"/>
            </w:pPr>
            <w:r>
              <w:rPr>
                <w:color w:val="B91C1C"/>
                <w:sz w:val="19"/>
                <w:szCs w:val="19"/>
              </w:rPr>
              <w:t>−€5,740</w:t>
            </w:r>
          </w:p>
        </w:tc>
      </w:tr>
      <w:tr w:rsidR="002D3EBD" w14:paraId="6C9C23F1" w14:textId="77777777">
        <w:tblPrEx>
          <w:tblCellMar>
            <w:top w:w="0" w:type="dxa"/>
            <w:bottom w:w="0" w:type="dxa"/>
          </w:tblCellMar>
        </w:tblPrEx>
        <w:tc>
          <w:tcPr>
            <w:tcW w:w="700" w:type="pct"/>
            <w:tcMar>
              <w:top w:w="90" w:type="dxa"/>
              <w:left w:w="130" w:type="dxa"/>
              <w:bottom w:w="90" w:type="dxa"/>
              <w:right w:w="130" w:type="dxa"/>
            </w:tcMar>
          </w:tcPr>
          <w:p w14:paraId="440C91DE" w14:textId="77777777" w:rsidR="002D3EBD" w:rsidRDefault="00000000">
            <w:r>
              <w:rPr>
                <w:sz w:val="19"/>
                <w:szCs w:val="19"/>
              </w:rPr>
              <w:t>3</w:t>
            </w:r>
          </w:p>
        </w:tc>
        <w:tc>
          <w:tcPr>
            <w:tcW w:w="1000" w:type="pct"/>
            <w:tcMar>
              <w:top w:w="90" w:type="dxa"/>
              <w:left w:w="130" w:type="dxa"/>
              <w:bottom w:w="90" w:type="dxa"/>
              <w:right w:w="130" w:type="dxa"/>
            </w:tcMar>
          </w:tcPr>
          <w:p w14:paraId="3144C2CC" w14:textId="77777777" w:rsidR="002D3EBD" w:rsidRDefault="00000000">
            <w:pPr>
              <w:jc w:val="right"/>
            </w:pPr>
            <w:r>
              <w:rPr>
                <w:sz w:val="19"/>
                <w:szCs w:val="19"/>
              </w:rPr>
              <w:t>110</w:t>
            </w:r>
          </w:p>
        </w:tc>
        <w:tc>
          <w:tcPr>
            <w:tcW w:w="1100" w:type="pct"/>
            <w:tcMar>
              <w:top w:w="90" w:type="dxa"/>
              <w:left w:w="130" w:type="dxa"/>
              <w:bottom w:w="90" w:type="dxa"/>
              <w:right w:w="130" w:type="dxa"/>
            </w:tcMar>
          </w:tcPr>
          <w:p w14:paraId="35F1DB16" w14:textId="77777777" w:rsidR="002D3EBD" w:rsidRDefault="00000000">
            <w:pPr>
              <w:jc w:val="right"/>
            </w:pPr>
            <w:r>
              <w:rPr>
                <w:sz w:val="19"/>
                <w:szCs w:val="19"/>
              </w:rPr>
              <w:t>€1,540</w:t>
            </w:r>
          </w:p>
        </w:tc>
        <w:tc>
          <w:tcPr>
            <w:tcW w:w="1100" w:type="pct"/>
            <w:tcMar>
              <w:top w:w="90" w:type="dxa"/>
              <w:left w:w="130" w:type="dxa"/>
              <w:bottom w:w="90" w:type="dxa"/>
              <w:right w:w="130" w:type="dxa"/>
            </w:tcMar>
          </w:tcPr>
          <w:p w14:paraId="1A6E9FB4" w14:textId="77777777" w:rsidR="002D3EBD" w:rsidRDefault="00000000">
            <w:pPr>
              <w:jc w:val="right"/>
            </w:pPr>
            <w:r>
              <w:rPr>
                <w:sz w:val="19"/>
                <w:szCs w:val="19"/>
              </w:rPr>
              <w:t>€6,300</w:t>
            </w:r>
          </w:p>
        </w:tc>
        <w:tc>
          <w:tcPr>
            <w:tcW w:w="1100" w:type="pct"/>
            <w:tcMar>
              <w:top w:w="90" w:type="dxa"/>
              <w:left w:w="130" w:type="dxa"/>
              <w:bottom w:w="90" w:type="dxa"/>
              <w:right w:w="130" w:type="dxa"/>
            </w:tcMar>
          </w:tcPr>
          <w:p w14:paraId="20F18586" w14:textId="77777777" w:rsidR="002D3EBD" w:rsidRDefault="00000000">
            <w:pPr>
              <w:jc w:val="right"/>
            </w:pPr>
            <w:r>
              <w:rPr>
                <w:color w:val="B91C1C"/>
                <w:sz w:val="19"/>
                <w:szCs w:val="19"/>
              </w:rPr>
              <w:t>−€4,760</w:t>
            </w:r>
          </w:p>
        </w:tc>
      </w:tr>
      <w:tr w:rsidR="002D3EBD" w14:paraId="32C495EA" w14:textId="77777777">
        <w:tblPrEx>
          <w:tblCellMar>
            <w:top w:w="0" w:type="dxa"/>
            <w:bottom w:w="0" w:type="dxa"/>
          </w:tblCellMar>
        </w:tblPrEx>
        <w:tc>
          <w:tcPr>
            <w:tcW w:w="700" w:type="pct"/>
            <w:tcMar>
              <w:top w:w="90" w:type="dxa"/>
              <w:left w:w="130" w:type="dxa"/>
              <w:bottom w:w="90" w:type="dxa"/>
              <w:right w:w="130" w:type="dxa"/>
            </w:tcMar>
          </w:tcPr>
          <w:p w14:paraId="3D1BD295" w14:textId="77777777" w:rsidR="002D3EBD" w:rsidRDefault="00000000">
            <w:r>
              <w:rPr>
                <w:sz w:val="19"/>
                <w:szCs w:val="19"/>
              </w:rPr>
              <w:t>4</w:t>
            </w:r>
          </w:p>
        </w:tc>
        <w:tc>
          <w:tcPr>
            <w:tcW w:w="1000" w:type="pct"/>
            <w:tcMar>
              <w:top w:w="90" w:type="dxa"/>
              <w:left w:w="130" w:type="dxa"/>
              <w:bottom w:w="90" w:type="dxa"/>
              <w:right w:w="130" w:type="dxa"/>
            </w:tcMar>
          </w:tcPr>
          <w:p w14:paraId="6F6A65AF" w14:textId="77777777" w:rsidR="002D3EBD" w:rsidRDefault="00000000">
            <w:pPr>
              <w:jc w:val="right"/>
            </w:pPr>
            <w:r>
              <w:rPr>
                <w:sz w:val="19"/>
                <w:szCs w:val="19"/>
              </w:rPr>
              <w:t>200</w:t>
            </w:r>
          </w:p>
        </w:tc>
        <w:tc>
          <w:tcPr>
            <w:tcW w:w="1100" w:type="pct"/>
            <w:tcMar>
              <w:top w:w="90" w:type="dxa"/>
              <w:left w:w="130" w:type="dxa"/>
              <w:bottom w:w="90" w:type="dxa"/>
              <w:right w:w="130" w:type="dxa"/>
            </w:tcMar>
          </w:tcPr>
          <w:p w14:paraId="5FCBD652" w14:textId="77777777" w:rsidR="002D3EBD" w:rsidRDefault="00000000">
            <w:pPr>
              <w:jc w:val="right"/>
            </w:pPr>
            <w:r>
              <w:rPr>
                <w:sz w:val="19"/>
                <w:szCs w:val="19"/>
              </w:rPr>
              <w:t>€2,800</w:t>
            </w:r>
          </w:p>
        </w:tc>
        <w:tc>
          <w:tcPr>
            <w:tcW w:w="1100" w:type="pct"/>
            <w:tcMar>
              <w:top w:w="90" w:type="dxa"/>
              <w:left w:w="130" w:type="dxa"/>
              <w:bottom w:w="90" w:type="dxa"/>
              <w:right w:w="130" w:type="dxa"/>
            </w:tcMar>
          </w:tcPr>
          <w:p w14:paraId="29E9E96C" w14:textId="77777777" w:rsidR="002D3EBD" w:rsidRDefault="00000000">
            <w:pPr>
              <w:jc w:val="right"/>
            </w:pPr>
            <w:r>
              <w:rPr>
                <w:sz w:val="19"/>
                <w:szCs w:val="19"/>
              </w:rPr>
              <w:t>€6,300</w:t>
            </w:r>
          </w:p>
        </w:tc>
        <w:tc>
          <w:tcPr>
            <w:tcW w:w="1100" w:type="pct"/>
            <w:tcMar>
              <w:top w:w="90" w:type="dxa"/>
              <w:left w:w="130" w:type="dxa"/>
              <w:bottom w:w="90" w:type="dxa"/>
              <w:right w:w="130" w:type="dxa"/>
            </w:tcMar>
          </w:tcPr>
          <w:p w14:paraId="0DACA1B7" w14:textId="77777777" w:rsidR="002D3EBD" w:rsidRDefault="00000000">
            <w:pPr>
              <w:jc w:val="right"/>
            </w:pPr>
            <w:r>
              <w:rPr>
                <w:color w:val="B91C1C"/>
                <w:sz w:val="19"/>
                <w:szCs w:val="19"/>
              </w:rPr>
              <w:t>−€3,500</w:t>
            </w:r>
          </w:p>
        </w:tc>
      </w:tr>
      <w:tr w:rsidR="002D3EBD" w14:paraId="7637DDA6" w14:textId="77777777">
        <w:tblPrEx>
          <w:tblCellMar>
            <w:top w:w="0" w:type="dxa"/>
            <w:bottom w:w="0" w:type="dxa"/>
          </w:tblCellMar>
        </w:tblPrEx>
        <w:tc>
          <w:tcPr>
            <w:tcW w:w="700" w:type="pct"/>
            <w:tcMar>
              <w:top w:w="90" w:type="dxa"/>
              <w:left w:w="130" w:type="dxa"/>
              <w:bottom w:w="90" w:type="dxa"/>
              <w:right w:w="130" w:type="dxa"/>
            </w:tcMar>
          </w:tcPr>
          <w:p w14:paraId="3AB800D5" w14:textId="77777777" w:rsidR="002D3EBD" w:rsidRDefault="00000000">
            <w:r>
              <w:rPr>
                <w:sz w:val="19"/>
                <w:szCs w:val="19"/>
              </w:rPr>
              <w:t>5</w:t>
            </w:r>
          </w:p>
        </w:tc>
        <w:tc>
          <w:tcPr>
            <w:tcW w:w="1000" w:type="pct"/>
            <w:tcMar>
              <w:top w:w="90" w:type="dxa"/>
              <w:left w:w="130" w:type="dxa"/>
              <w:bottom w:w="90" w:type="dxa"/>
              <w:right w:w="130" w:type="dxa"/>
            </w:tcMar>
          </w:tcPr>
          <w:p w14:paraId="4004C884" w14:textId="77777777" w:rsidR="002D3EBD" w:rsidRDefault="00000000">
            <w:pPr>
              <w:jc w:val="right"/>
            </w:pPr>
            <w:r>
              <w:rPr>
                <w:sz w:val="19"/>
                <w:szCs w:val="19"/>
              </w:rPr>
              <w:t>310</w:t>
            </w:r>
          </w:p>
        </w:tc>
        <w:tc>
          <w:tcPr>
            <w:tcW w:w="1100" w:type="pct"/>
            <w:tcMar>
              <w:top w:w="90" w:type="dxa"/>
              <w:left w:w="130" w:type="dxa"/>
              <w:bottom w:w="90" w:type="dxa"/>
              <w:right w:w="130" w:type="dxa"/>
            </w:tcMar>
          </w:tcPr>
          <w:p w14:paraId="128D4154" w14:textId="77777777" w:rsidR="002D3EBD" w:rsidRDefault="00000000">
            <w:pPr>
              <w:jc w:val="right"/>
            </w:pPr>
            <w:r>
              <w:rPr>
                <w:sz w:val="19"/>
                <w:szCs w:val="19"/>
              </w:rPr>
              <w:t>€4,340</w:t>
            </w:r>
          </w:p>
        </w:tc>
        <w:tc>
          <w:tcPr>
            <w:tcW w:w="1100" w:type="pct"/>
            <w:tcMar>
              <w:top w:w="90" w:type="dxa"/>
              <w:left w:w="130" w:type="dxa"/>
              <w:bottom w:w="90" w:type="dxa"/>
              <w:right w:w="130" w:type="dxa"/>
            </w:tcMar>
          </w:tcPr>
          <w:p w14:paraId="500FF108" w14:textId="77777777" w:rsidR="002D3EBD" w:rsidRDefault="00000000">
            <w:pPr>
              <w:jc w:val="right"/>
            </w:pPr>
            <w:r>
              <w:rPr>
                <w:sz w:val="19"/>
                <w:szCs w:val="19"/>
              </w:rPr>
              <w:t>€6,300</w:t>
            </w:r>
          </w:p>
        </w:tc>
        <w:tc>
          <w:tcPr>
            <w:tcW w:w="1100" w:type="pct"/>
            <w:tcMar>
              <w:top w:w="90" w:type="dxa"/>
              <w:left w:w="130" w:type="dxa"/>
              <w:bottom w:w="90" w:type="dxa"/>
              <w:right w:w="130" w:type="dxa"/>
            </w:tcMar>
          </w:tcPr>
          <w:p w14:paraId="0E9E9E9E" w14:textId="77777777" w:rsidR="002D3EBD" w:rsidRDefault="00000000">
            <w:pPr>
              <w:jc w:val="right"/>
            </w:pPr>
            <w:r>
              <w:rPr>
                <w:color w:val="B91C1C"/>
                <w:sz w:val="19"/>
                <w:szCs w:val="19"/>
              </w:rPr>
              <w:t>−€1,960</w:t>
            </w:r>
          </w:p>
        </w:tc>
      </w:tr>
      <w:tr w:rsidR="002D3EBD" w14:paraId="112151D1" w14:textId="77777777">
        <w:tblPrEx>
          <w:tblCellMar>
            <w:top w:w="0" w:type="dxa"/>
            <w:bottom w:w="0" w:type="dxa"/>
          </w:tblCellMar>
        </w:tblPrEx>
        <w:tc>
          <w:tcPr>
            <w:tcW w:w="700" w:type="pct"/>
            <w:tcMar>
              <w:top w:w="90" w:type="dxa"/>
              <w:left w:w="130" w:type="dxa"/>
              <w:bottom w:w="90" w:type="dxa"/>
              <w:right w:w="130" w:type="dxa"/>
            </w:tcMar>
          </w:tcPr>
          <w:p w14:paraId="583F29BB" w14:textId="77777777" w:rsidR="002D3EBD" w:rsidRDefault="00000000">
            <w:r>
              <w:rPr>
                <w:sz w:val="19"/>
                <w:szCs w:val="19"/>
              </w:rPr>
              <w:t>6</w:t>
            </w:r>
          </w:p>
        </w:tc>
        <w:tc>
          <w:tcPr>
            <w:tcW w:w="1000" w:type="pct"/>
            <w:tcMar>
              <w:top w:w="90" w:type="dxa"/>
              <w:left w:w="130" w:type="dxa"/>
              <w:bottom w:w="90" w:type="dxa"/>
              <w:right w:w="130" w:type="dxa"/>
            </w:tcMar>
          </w:tcPr>
          <w:p w14:paraId="0A30D1AA" w14:textId="77777777" w:rsidR="002D3EBD" w:rsidRDefault="00000000">
            <w:pPr>
              <w:jc w:val="right"/>
            </w:pPr>
            <w:r>
              <w:rPr>
                <w:sz w:val="19"/>
                <w:szCs w:val="19"/>
              </w:rPr>
              <w:t>430</w:t>
            </w:r>
          </w:p>
        </w:tc>
        <w:tc>
          <w:tcPr>
            <w:tcW w:w="1100" w:type="pct"/>
            <w:tcMar>
              <w:top w:w="90" w:type="dxa"/>
              <w:left w:w="130" w:type="dxa"/>
              <w:bottom w:w="90" w:type="dxa"/>
              <w:right w:w="130" w:type="dxa"/>
            </w:tcMar>
          </w:tcPr>
          <w:p w14:paraId="0DE81B5C" w14:textId="77777777" w:rsidR="002D3EBD" w:rsidRDefault="00000000">
            <w:pPr>
              <w:jc w:val="right"/>
            </w:pPr>
            <w:r>
              <w:rPr>
                <w:sz w:val="19"/>
                <w:szCs w:val="19"/>
              </w:rPr>
              <w:t>€6,020</w:t>
            </w:r>
          </w:p>
        </w:tc>
        <w:tc>
          <w:tcPr>
            <w:tcW w:w="1100" w:type="pct"/>
            <w:tcMar>
              <w:top w:w="90" w:type="dxa"/>
              <w:left w:w="130" w:type="dxa"/>
              <w:bottom w:w="90" w:type="dxa"/>
              <w:right w:w="130" w:type="dxa"/>
            </w:tcMar>
          </w:tcPr>
          <w:p w14:paraId="1C6E5F88" w14:textId="77777777" w:rsidR="002D3EBD" w:rsidRDefault="00000000">
            <w:pPr>
              <w:jc w:val="right"/>
            </w:pPr>
            <w:r>
              <w:rPr>
                <w:sz w:val="19"/>
                <w:szCs w:val="19"/>
              </w:rPr>
              <w:t>€6,300</w:t>
            </w:r>
          </w:p>
        </w:tc>
        <w:tc>
          <w:tcPr>
            <w:tcW w:w="1100" w:type="pct"/>
            <w:tcMar>
              <w:top w:w="90" w:type="dxa"/>
              <w:left w:w="130" w:type="dxa"/>
              <w:bottom w:w="90" w:type="dxa"/>
              <w:right w:w="130" w:type="dxa"/>
            </w:tcMar>
          </w:tcPr>
          <w:p w14:paraId="5153A658" w14:textId="77777777" w:rsidR="002D3EBD" w:rsidRDefault="00000000">
            <w:pPr>
              <w:jc w:val="right"/>
            </w:pPr>
            <w:r>
              <w:rPr>
                <w:color w:val="B45309"/>
                <w:sz w:val="19"/>
                <w:szCs w:val="19"/>
              </w:rPr>
              <w:t>−€280</w:t>
            </w:r>
          </w:p>
        </w:tc>
      </w:tr>
      <w:tr w:rsidR="002D3EBD" w14:paraId="0B7BBF1B" w14:textId="77777777">
        <w:tblPrEx>
          <w:tblCellMar>
            <w:top w:w="0" w:type="dxa"/>
            <w:bottom w:w="0" w:type="dxa"/>
          </w:tblCellMar>
        </w:tblPrEx>
        <w:tc>
          <w:tcPr>
            <w:tcW w:w="700" w:type="pct"/>
            <w:tcMar>
              <w:top w:w="90" w:type="dxa"/>
              <w:left w:w="130" w:type="dxa"/>
              <w:bottom w:w="90" w:type="dxa"/>
              <w:right w:w="130" w:type="dxa"/>
            </w:tcMar>
          </w:tcPr>
          <w:p w14:paraId="464C7C38" w14:textId="77777777" w:rsidR="002D3EBD" w:rsidRDefault="00000000">
            <w:r>
              <w:rPr>
                <w:b/>
                <w:bCs/>
                <w:sz w:val="19"/>
                <w:szCs w:val="19"/>
              </w:rPr>
              <w:t>Total</w:t>
            </w:r>
          </w:p>
        </w:tc>
        <w:tc>
          <w:tcPr>
            <w:tcW w:w="1000" w:type="pct"/>
            <w:tcMar>
              <w:top w:w="90" w:type="dxa"/>
              <w:left w:w="130" w:type="dxa"/>
              <w:bottom w:w="90" w:type="dxa"/>
              <w:right w:w="130" w:type="dxa"/>
            </w:tcMar>
          </w:tcPr>
          <w:p w14:paraId="7F463A25" w14:textId="77777777" w:rsidR="002D3EBD" w:rsidRDefault="00000000">
            <w:pPr>
              <w:jc w:val="right"/>
            </w:pPr>
            <w:r>
              <w:rPr>
                <w:b/>
                <w:bCs/>
                <w:sz w:val="19"/>
                <w:szCs w:val="19"/>
              </w:rPr>
              <w:t>1,090</w:t>
            </w:r>
          </w:p>
        </w:tc>
        <w:tc>
          <w:tcPr>
            <w:tcW w:w="1100" w:type="pct"/>
            <w:tcMar>
              <w:top w:w="90" w:type="dxa"/>
              <w:left w:w="130" w:type="dxa"/>
              <w:bottom w:w="90" w:type="dxa"/>
              <w:right w:w="130" w:type="dxa"/>
            </w:tcMar>
          </w:tcPr>
          <w:p w14:paraId="44319A6C" w14:textId="77777777" w:rsidR="002D3EBD" w:rsidRDefault="00000000">
            <w:pPr>
              <w:jc w:val="right"/>
            </w:pPr>
            <w:r>
              <w:rPr>
                <w:b/>
                <w:bCs/>
                <w:sz w:val="19"/>
                <w:szCs w:val="19"/>
              </w:rPr>
              <w:t>€15,260</w:t>
            </w:r>
          </w:p>
        </w:tc>
        <w:tc>
          <w:tcPr>
            <w:tcW w:w="1100" w:type="pct"/>
            <w:tcMar>
              <w:top w:w="90" w:type="dxa"/>
              <w:left w:w="130" w:type="dxa"/>
              <w:bottom w:w="90" w:type="dxa"/>
              <w:right w:w="130" w:type="dxa"/>
            </w:tcMar>
          </w:tcPr>
          <w:p w14:paraId="3DFDFA2D" w14:textId="77777777" w:rsidR="002D3EBD" w:rsidRDefault="00000000">
            <w:pPr>
              <w:jc w:val="right"/>
            </w:pPr>
            <w:r>
              <w:rPr>
                <w:b/>
                <w:bCs/>
                <w:sz w:val="19"/>
                <w:szCs w:val="19"/>
              </w:rPr>
              <w:t>€38,900</w:t>
            </w:r>
          </w:p>
        </w:tc>
        <w:tc>
          <w:tcPr>
            <w:tcW w:w="1100" w:type="pct"/>
            <w:tcMar>
              <w:top w:w="90" w:type="dxa"/>
              <w:left w:w="130" w:type="dxa"/>
              <w:bottom w:w="90" w:type="dxa"/>
              <w:right w:w="130" w:type="dxa"/>
            </w:tcMar>
          </w:tcPr>
          <w:p w14:paraId="53735B20" w14:textId="77777777" w:rsidR="002D3EBD" w:rsidRDefault="00000000">
            <w:pPr>
              <w:jc w:val="right"/>
            </w:pPr>
            <w:r>
              <w:rPr>
                <w:b/>
                <w:bCs/>
                <w:color w:val="B91C1C"/>
                <w:sz w:val="19"/>
                <w:szCs w:val="19"/>
              </w:rPr>
              <w:t>−€23,640</w:t>
            </w:r>
          </w:p>
        </w:tc>
      </w:tr>
    </w:tbl>
    <w:p w14:paraId="255F388A" w14:textId="77777777" w:rsidR="002D3EBD" w:rsidRDefault="00000000">
      <w:pPr>
        <w:spacing w:after="140" w:line="300" w:lineRule="auto"/>
      </w:pPr>
      <w:r>
        <w:rPr>
          <w:b/>
          <w:bCs/>
        </w:rPr>
        <w:t>This is the base case and it does not reach profit inside six months. Month six lands within a few hundred euro of break-even, which means month eight or nine is where it turns — if growth holds.</w:t>
      </w:r>
    </w:p>
    <w:p w14:paraId="5108D5C8" w14:textId="77777777" w:rsidR="002D3EBD" w:rsidRDefault="00000000">
      <w:pPr>
        <w:spacing w:after="140" w:line="300" w:lineRule="auto"/>
      </w:pPr>
      <w:r>
        <w:rPr>
          <w:color w:val="5A5568"/>
        </w:rPr>
        <w:t>The low case is half these numbers and needs a second raise or a cut to a one-person operation. The high case is roughly double, driven by one category taking off faster than the rest — roadside is the likeliest, because the need is urgent and there is no competitor at all.</w:t>
      </w:r>
    </w:p>
    <w:p w14:paraId="5AFE36B7" w14:textId="77777777" w:rsidR="002D3EBD" w:rsidRDefault="00000000">
      <w:r>
        <w:br w:type="page"/>
      </w:r>
    </w:p>
    <w:p w14:paraId="6585FB3F" w14:textId="77777777" w:rsidR="002D3EBD" w:rsidRDefault="00000000">
      <w:pPr>
        <w:spacing w:before="360" w:after="150"/>
      </w:pPr>
      <w:r>
        <w:rPr>
          <w:b/>
          <w:bCs/>
          <w:sz w:val="28"/>
          <w:szCs w:val="28"/>
        </w:rPr>
        <w:lastRenderedPageBreak/>
        <w:t>Where €50,000 goes</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4586"/>
        <w:gridCol w:w="2201"/>
        <w:gridCol w:w="2385"/>
      </w:tblGrid>
      <w:tr w:rsidR="002D3EBD" w14:paraId="3102228F" w14:textId="77777777">
        <w:tblPrEx>
          <w:tblCellMar>
            <w:top w:w="0" w:type="dxa"/>
            <w:bottom w:w="0" w:type="dxa"/>
          </w:tblCellMar>
        </w:tblPrEx>
        <w:tc>
          <w:tcPr>
            <w:tcW w:w="2500" w:type="pct"/>
            <w:shd w:val="clear" w:color="auto" w:fill="F6F5FB"/>
            <w:tcMar>
              <w:top w:w="90" w:type="dxa"/>
              <w:left w:w="130" w:type="dxa"/>
              <w:bottom w:w="90" w:type="dxa"/>
              <w:right w:w="130" w:type="dxa"/>
            </w:tcMar>
          </w:tcPr>
          <w:p w14:paraId="600487E3" w14:textId="77777777" w:rsidR="002D3EBD" w:rsidRDefault="00000000">
            <w:r>
              <w:rPr>
                <w:b/>
                <w:bCs/>
                <w:sz w:val="19"/>
                <w:szCs w:val="19"/>
              </w:rPr>
              <w:t>Where it goes</w:t>
            </w:r>
          </w:p>
        </w:tc>
        <w:tc>
          <w:tcPr>
            <w:tcW w:w="1200" w:type="pct"/>
            <w:shd w:val="clear" w:color="auto" w:fill="F6F5FB"/>
            <w:tcMar>
              <w:top w:w="90" w:type="dxa"/>
              <w:left w:w="130" w:type="dxa"/>
              <w:bottom w:w="90" w:type="dxa"/>
              <w:right w:w="130" w:type="dxa"/>
            </w:tcMar>
          </w:tcPr>
          <w:p w14:paraId="28DDEDCD" w14:textId="77777777" w:rsidR="002D3EBD" w:rsidRDefault="00000000">
            <w:pPr>
              <w:jc w:val="right"/>
            </w:pPr>
            <w:r>
              <w:rPr>
                <w:b/>
                <w:bCs/>
                <w:sz w:val="19"/>
                <w:szCs w:val="19"/>
              </w:rPr>
              <w:t>Monthly</w:t>
            </w:r>
          </w:p>
        </w:tc>
        <w:tc>
          <w:tcPr>
            <w:tcW w:w="1300" w:type="pct"/>
            <w:shd w:val="clear" w:color="auto" w:fill="F6F5FB"/>
            <w:tcMar>
              <w:top w:w="90" w:type="dxa"/>
              <w:left w:w="130" w:type="dxa"/>
              <w:bottom w:w="90" w:type="dxa"/>
              <w:right w:w="130" w:type="dxa"/>
            </w:tcMar>
          </w:tcPr>
          <w:p w14:paraId="64F89F3F" w14:textId="77777777" w:rsidR="002D3EBD" w:rsidRDefault="00000000">
            <w:pPr>
              <w:jc w:val="right"/>
            </w:pPr>
            <w:r>
              <w:rPr>
                <w:b/>
                <w:bCs/>
                <w:sz w:val="19"/>
                <w:szCs w:val="19"/>
              </w:rPr>
              <w:t>Six months</w:t>
            </w:r>
          </w:p>
        </w:tc>
      </w:tr>
      <w:tr w:rsidR="002D3EBD" w14:paraId="2D713A48" w14:textId="77777777">
        <w:tblPrEx>
          <w:tblCellMar>
            <w:top w:w="0" w:type="dxa"/>
            <w:bottom w:w="0" w:type="dxa"/>
          </w:tblCellMar>
        </w:tblPrEx>
        <w:tc>
          <w:tcPr>
            <w:tcW w:w="2500" w:type="pct"/>
            <w:tcMar>
              <w:top w:w="90" w:type="dxa"/>
              <w:left w:w="130" w:type="dxa"/>
              <w:bottom w:w="90" w:type="dxa"/>
              <w:right w:w="130" w:type="dxa"/>
            </w:tcMar>
          </w:tcPr>
          <w:p w14:paraId="39F4864A" w14:textId="77777777" w:rsidR="002D3EBD" w:rsidRDefault="00000000">
            <w:r>
              <w:rPr>
                <w:b/>
                <w:bCs/>
                <w:color w:val="4F46E5"/>
                <w:sz w:val="19"/>
                <w:szCs w:val="19"/>
              </w:rPr>
              <w:t>People</w:t>
            </w:r>
          </w:p>
        </w:tc>
        <w:tc>
          <w:tcPr>
            <w:tcW w:w="1200" w:type="pct"/>
            <w:tcMar>
              <w:top w:w="90" w:type="dxa"/>
              <w:left w:w="130" w:type="dxa"/>
              <w:bottom w:w="90" w:type="dxa"/>
              <w:right w:w="130" w:type="dxa"/>
            </w:tcMar>
          </w:tcPr>
          <w:p w14:paraId="74D0A384" w14:textId="77777777" w:rsidR="002D3EBD" w:rsidRDefault="002D3EBD">
            <w:pPr>
              <w:jc w:val="right"/>
            </w:pPr>
          </w:p>
        </w:tc>
        <w:tc>
          <w:tcPr>
            <w:tcW w:w="1300" w:type="pct"/>
            <w:tcMar>
              <w:top w:w="90" w:type="dxa"/>
              <w:left w:w="130" w:type="dxa"/>
              <w:bottom w:w="90" w:type="dxa"/>
              <w:right w:w="130" w:type="dxa"/>
            </w:tcMar>
          </w:tcPr>
          <w:p w14:paraId="031DE89B" w14:textId="77777777" w:rsidR="002D3EBD" w:rsidRDefault="002D3EBD">
            <w:pPr>
              <w:jc w:val="right"/>
            </w:pPr>
          </w:p>
        </w:tc>
      </w:tr>
      <w:tr w:rsidR="002D3EBD" w14:paraId="08288D73" w14:textId="77777777">
        <w:tblPrEx>
          <w:tblCellMar>
            <w:top w:w="0" w:type="dxa"/>
            <w:bottom w:w="0" w:type="dxa"/>
          </w:tblCellMar>
        </w:tblPrEx>
        <w:tc>
          <w:tcPr>
            <w:tcW w:w="2500" w:type="pct"/>
            <w:tcMar>
              <w:top w:w="90" w:type="dxa"/>
              <w:left w:w="130" w:type="dxa"/>
              <w:bottom w:w="90" w:type="dxa"/>
              <w:right w:w="130" w:type="dxa"/>
            </w:tcMar>
          </w:tcPr>
          <w:p w14:paraId="6BD5A9EF" w14:textId="77777777" w:rsidR="002D3EBD" w:rsidRDefault="00000000">
            <w:r>
              <w:rPr>
                <w:sz w:val="19"/>
                <w:szCs w:val="19"/>
              </w:rPr>
              <w:t>Founder, full time</w:t>
            </w:r>
          </w:p>
        </w:tc>
        <w:tc>
          <w:tcPr>
            <w:tcW w:w="1200" w:type="pct"/>
            <w:tcMar>
              <w:top w:w="90" w:type="dxa"/>
              <w:left w:w="130" w:type="dxa"/>
              <w:bottom w:w="90" w:type="dxa"/>
              <w:right w:w="130" w:type="dxa"/>
            </w:tcMar>
          </w:tcPr>
          <w:p w14:paraId="7EE51521" w14:textId="77777777" w:rsidR="002D3EBD" w:rsidRDefault="00000000">
            <w:pPr>
              <w:jc w:val="right"/>
            </w:pPr>
            <w:r>
              <w:rPr>
                <w:sz w:val="19"/>
                <w:szCs w:val="19"/>
              </w:rPr>
              <w:t>€2,000</w:t>
            </w:r>
          </w:p>
        </w:tc>
        <w:tc>
          <w:tcPr>
            <w:tcW w:w="1300" w:type="pct"/>
            <w:tcMar>
              <w:top w:w="90" w:type="dxa"/>
              <w:left w:w="130" w:type="dxa"/>
              <w:bottom w:w="90" w:type="dxa"/>
              <w:right w:w="130" w:type="dxa"/>
            </w:tcMar>
          </w:tcPr>
          <w:p w14:paraId="356894FD" w14:textId="77777777" w:rsidR="002D3EBD" w:rsidRDefault="00000000">
            <w:pPr>
              <w:jc w:val="right"/>
            </w:pPr>
            <w:r>
              <w:rPr>
                <w:sz w:val="19"/>
                <w:szCs w:val="19"/>
              </w:rPr>
              <w:t>€12,000</w:t>
            </w:r>
          </w:p>
        </w:tc>
      </w:tr>
      <w:tr w:rsidR="002D3EBD" w14:paraId="67C9527D" w14:textId="77777777">
        <w:tblPrEx>
          <w:tblCellMar>
            <w:top w:w="0" w:type="dxa"/>
            <w:bottom w:w="0" w:type="dxa"/>
          </w:tblCellMar>
        </w:tblPrEx>
        <w:tc>
          <w:tcPr>
            <w:tcW w:w="2500" w:type="pct"/>
            <w:tcMar>
              <w:top w:w="90" w:type="dxa"/>
              <w:left w:w="130" w:type="dxa"/>
              <w:bottom w:w="90" w:type="dxa"/>
              <w:right w:w="130" w:type="dxa"/>
            </w:tcMar>
          </w:tcPr>
          <w:p w14:paraId="16C71899" w14:textId="77777777" w:rsidR="002D3EBD" w:rsidRDefault="00000000">
            <w:r>
              <w:rPr>
                <w:sz w:val="19"/>
                <w:szCs w:val="19"/>
              </w:rPr>
              <w:t>Part-time operations and support</w:t>
            </w:r>
          </w:p>
        </w:tc>
        <w:tc>
          <w:tcPr>
            <w:tcW w:w="1200" w:type="pct"/>
            <w:tcMar>
              <w:top w:w="90" w:type="dxa"/>
              <w:left w:w="130" w:type="dxa"/>
              <w:bottom w:w="90" w:type="dxa"/>
              <w:right w:w="130" w:type="dxa"/>
            </w:tcMar>
          </w:tcPr>
          <w:p w14:paraId="6F075250" w14:textId="77777777" w:rsidR="002D3EBD" w:rsidRDefault="00000000">
            <w:pPr>
              <w:jc w:val="right"/>
            </w:pPr>
            <w:r>
              <w:rPr>
                <w:sz w:val="19"/>
                <w:szCs w:val="19"/>
              </w:rPr>
              <w:t>€900</w:t>
            </w:r>
          </w:p>
        </w:tc>
        <w:tc>
          <w:tcPr>
            <w:tcW w:w="1300" w:type="pct"/>
            <w:tcMar>
              <w:top w:w="90" w:type="dxa"/>
              <w:left w:w="130" w:type="dxa"/>
              <w:bottom w:w="90" w:type="dxa"/>
              <w:right w:w="130" w:type="dxa"/>
            </w:tcMar>
          </w:tcPr>
          <w:p w14:paraId="06EDB1C4" w14:textId="77777777" w:rsidR="002D3EBD" w:rsidRDefault="00000000">
            <w:pPr>
              <w:jc w:val="right"/>
            </w:pPr>
            <w:r>
              <w:rPr>
                <w:sz w:val="19"/>
                <w:szCs w:val="19"/>
              </w:rPr>
              <w:t>€5,400</w:t>
            </w:r>
          </w:p>
        </w:tc>
      </w:tr>
      <w:tr w:rsidR="002D3EBD" w14:paraId="6F665CCF" w14:textId="77777777">
        <w:tblPrEx>
          <w:tblCellMar>
            <w:top w:w="0" w:type="dxa"/>
            <w:bottom w:w="0" w:type="dxa"/>
          </w:tblCellMar>
        </w:tblPrEx>
        <w:tc>
          <w:tcPr>
            <w:tcW w:w="2500" w:type="pct"/>
            <w:tcMar>
              <w:top w:w="90" w:type="dxa"/>
              <w:left w:w="130" w:type="dxa"/>
              <w:bottom w:w="90" w:type="dxa"/>
              <w:right w:w="130" w:type="dxa"/>
            </w:tcMar>
          </w:tcPr>
          <w:p w14:paraId="316E7EA5" w14:textId="77777777" w:rsidR="002D3EBD" w:rsidRDefault="00000000">
            <w:r>
              <w:rPr>
                <w:b/>
                <w:bCs/>
                <w:color w:val="4F46E5"/>
                <w:sz w:val="19"/>
                <w:szCs w:val="19"/>
              </w:rPr>
              <w:t>Getting providers and clients</w:t>
            </w:r>
          </w:p>
        </w:tc>
        <w:tc>
          <w:tcPr>
            <w:tcW w:w="1200" w:type="pct"/>
            <w:tcMar>
              <w:top w:w="90" w:type="dxa"/>
              <w:left w:w="130" w:type="dxa"/>
              <w:bottom w:w="90" w:type="dxa"/>
              <w:right w:w="130" w:type="dxa"/>
            </w:tcMar>
          </w:tcPr>
          <w:p w14:paraId="76FD55BB" w14:textId="77777777" w:rsidR="002D3EBD" w:rsidRDefault="002D3EBD">
            <w:pPr>
              <w:jc w:val="right"/>
            </w:pPr>
          </w:p>
        </w:tc>
        <w:tc>
          <w:tcPr>
            <w:tcW w:w="1300" w:type="pct"/>
            <w:tcMar>
              <w:top w:w="90" w:type="dxa"/>
              <w:left w:w="130" w:type="dxa"/>
              <w:bottom w:w="90" w:type="dxa"/>
              <w:right w:w="130" w:type="dxa"/>
            </w:tcMar>
          </w:tcPr>
          <w:p w14:paraId="6FCEE64F" w14:textId="77777777" w:rsidR="002D3EBD" w:rsidRDefault="002D3EBD">
            <w:pPr>
              <w:jc w:val="right"/>
            </w:pPr>
          </w:p>
        </w:tc>
      </w:tr>
      <w:tr w:rsidR="002D3EBD" w14:paraId="239D7E88" w14:textId="77777777">
        <w:tblPrEx>
          <w:tblCellMar>
            <w:top w:w="0" w:type="dxa"/>
            <w:bottom w:w="0" w:type="dxa"/>
          </w:tblCellMar>
        </w:tblPrEx>
        <w:tc>
          <w:tcPr>
            <w:tcW w:w="2500" w:type="pct"/>
            <w:tcMar>
              <w:top w:w="90" w:type="dxa"/>
              <w:left w:w="130" w:type="dxa"/>
              <w:bottom w:w="90" w:type="dxa"/>
              <w:right w:w="130" w:type="dxa"/>
            </w:tcMar>
          </w:tcPr>
          <w:p w14:paraId="450351A2" w14:textId="77777777" w:rsidR="002D3EBD" w:rsidRDefault="00000000">
            <w:r>
              <w:rPr>
                <w:sz w:val="19"/>
                <w:szCs w:val="19"/>
              </w:rPr>
              <w:t>Provider recruitment — field work, incentives</w:t>
            </w:r>
          </w:p>
        </w:tc>
        <w:tc>
          <w:tcPr>
            <w:tcW w:w="1200" w:type="pct"/>
            <w:tcMar>
              <w:top w:w="90" w:type="dxa"/>
              <w:left w:w="130" w:type="dxa"/>
              <w:bottom w:w="90" w:type="dxa"/>
              <w:right w:w="130" w:type="dxa"/>
            </w:tcMar>
          </w:tcPr>
          <w:p w14:paraId="2B5F8500" w14:textId="77777777" w:rsidR="002D3EBD" w:rsidRDefault="00000000">
            <w:pPr>
              <w:jc w:val="right"/>
            </w:pPr>
            <w:r>
              <w:rPr>
                <w:sz w:val="19"/>
                <w:szCs w:val="19"/>
              </w:rPr>
              <w:t>€800</w:t>
            </w:r>
          </w:p>
        </w:tc>
        <w:tc>
          <w:tcPr>
            <w:tcW w:w="1300" w:type="pct"/>
            <w:tcMar>
              <w:top w:w="90" w:type="dxa"/>
              <w:left w:w="130" w:type="dxa"/>
              <w:bottom w:w="90" w:type="dxa"/>
              <w:right w:w="130" w:type="dxa"/>
            </w:tcMar>
          </w:tcPr>
          <w:p w14:paraId="0A7E1FFA" w14:textId="77777777" w:rsidR="002D3EBD" w:rsidRDefault="00000000">
            <w:pPr>
              <w:jc w:val="right"/>
            </w:pPr>
            <w:r>
              <w:rPr>
                <w:sz w:val="19"/>
                <w:szCs w:val="19"/>
              </w:rPr>
              <w:t>€4,800</w:t>
            </w:r>
          </w:p>
        </w:tc>
      </w:tr>
      <w:tr w:rsidR="002D3EBD" w14:paraId="6ED87C7B" w14:textId="77777777">
        <w:tblPrEx>
          <w:tblCellMar>
            <w:top w:w="0" w:type="dxa"/>
            <w:bottom w:w="0" w:type="dxa"/>
          </w:tblCellMar>
        </w:tblPrEx>
        <w:tc>
          <w:tcPr>
            <w:tcW w:w="2500" w:type="pct"/>
            <w:tcMar>
              <w:top w:w="90" w:type="dxa"/>
              <w:left w:w="130" w:type="dxa"/>
              <w:bottom w:w="90" w:type="dxa"/>
              <w:right w:w="130" w:type="dxa"/>
            </w:tcMar>
          </w:tcPr>
          <w:p w14:paraId="6C0BF089" w14:textId="77777777" w:rsidR="002D3EBD" w:rsidRDefault="00000000">
            <w:r>
              <w:rPr>
                <w:sz w:val="19"/>
                <w:szCs w:val="19"/>
              </w:rPr>
              <w:t>Client acquisition — social, expat groups, local press</w:t>
            </w:r>
          </w:p>
        </w:tc>
        <w:tc>
          <w:tcPr>
            <w:tcW w:w="1200" w:type="pct"/>
            <w:tcMar>
              <w:top w:w="90" w:type="dxa"/>
              <w:left w:w="130" w:type="dxa"/>
              <w:bottom w:w="90" w:type="dxa"/>
              <w:right w:w="130" w:type="dxa"/>
            </w:tcMar>
          </w:tcPr>
          <w:p w14:paraId="21179C67" w14:textId="77777777" w:rsidR="002D3EBD" w:rsidRDefault="00000000">
            <w:pPr>
              <w:jc w:val="right"/>
            </w:pPr>
            <w:r>
              <w:rPr>
                <w:sz w:val="19"/>
                <w:szCs w:val="19"/>
              </w:rPr>
              <w:t>€1,500</w:t>
            </w:r>
          </w:p>
        </w:tc>
        <w:tc>
          <w:tcPr>
            <w:tcW w:w="1300" w:type="pct"/>
            <w:tcMar>
              <w:top w:w="90" w:type="dxa"/>
              <w:left w:w="130" w:type="dxa"/>
              <w:bottom w:w="90" w:type="dxa"/>
              <w:right w:w="130" w:type="dxa"/>
            </w:tcMar>
          </w:tcPr>
          <w:p w14:paraId="21D7CCCC" w14:textId="77777777" w:rsidR="002D3EBD" w:rsidRDefault="00000000">
            <w:pPr>
              <w:jc w:val="right"/>
            </w:pPr>
            <w:r>
              <w:rPr>
                <w:sz w:val="19"/>
                <w:szCs w:val="19"/>
              </w:rPr>
              <w:t>€9,000</w:t>
            </w:r>
          </w:p>
        </w:tc>
      </w:tr>
      <w:tr w:rsidR="002D3EBD" w14:paraId="75D3DA98" w14:textId="77777777">
        <w:tblPrEx>
          <w:tblCellMar>
            <w:top w:w="0" w:type="dxa"/>
            <w:bottom w:w="0" w:type="dxa"/>
          </w:tblCellMar>
        </w:tblPrEx>
        <w:tc>
          <w:tcPr>
            <w:tcW w:w="2500" w:type="pct"/>
            <w:tcMar>
              <w:top w:w="90" w:type="dxa"/>
              <w:left w:w="130" w:type="dxa"/>
              <w:bottom w:w="90" w:type="dxa"/>
              <w:right w:w="130" w:type="dxa"/>
            </w:tcMar>
          </w:tcPr>
          <w:p w14:paraId="022C7ABD" w14:textId="77777777" w:rsidR="002D3EBD" w:rsidRDefault="00000000">
            <w:r>
              <w:rPr>
                <w:sz w:val="19"/>
                <w:szCs w:val="19"/>
              </w:rPr>
              <w:t xml:space="preserve">Launch promotions absorbed by </w:t>
            </w:r>
            <w:proofErr w:type="spellStart"/>
            <w:r>
              <w:rPr>
                <w:sz w:val="19"/>
                <w:szCs w:val="19"/>
              </w:rPr>
              <w:t>Poji</w:t>
            </w:r>
            <w:proofErr w:type="spellEnd"/>
          </w:p>
        </w:tc>
        <w:tc>
          <w:tcPr>
            <w:tcW w:w="1200" w:type="pct"/>
            <w:tcMar>
              <w:top w:w="90" w:type="dxa"/>
              <w:left w:w="130" w:type="dxa"/>
              <w:bottom w:w="90" w:type="dxa"/>
              <w:right w:w="130" w:type="dxa"/>
            </w:tcMar>
          </w:tcPr>
          <w:p w14:paraId="7F6D6877" w14:textId="77777777" w:rsidR="002D3EBD" w:rsidRDefault="00000000">
            <w:pPr>
              <w:jc w:val="right"/>
            </w:pPr>
            <w:r>
              <w:rPr>
                <w:sz w:val="19"/>
                <w:szCs w:val="19"/>
              </w:rPr>
              <w:t>€600</w:t>
            </w:r>
          </w:p>
        </w:tc>
        <w:tc>
          <w:tcPr>
            <w:tcW w:w="1300" w:type="pct"/>
            <w:tcMar>
              <w:top w:w="90" w:type="dxa"/>
              <w:left w:w="130" w:type="dxa"/>
              <w:bottom w:w="90" w:type="dxa"/>
              <w:right w:w="130" w:type="dxa"/>
            </w:tcMar>
          </w:tcPr>
          <w:p w14:paraId="234DAC33" w14:textId="77777777" w:rsidR="002D3EBD" w:rsidRDefault="00000000">
            <w:pPr>
              <w:jc w:val="right"/>
            </w:pPr>
            <w:r>
              <w:rPr>
                <w:sz w:val="19"/>
                <w:szCs w:val="19"/>
              </w:rPr>
              <w:t>€3,600</w:t>
            </w:r>
          </w:p>
        </w:tc>
      </w:tr>
      <w:tr w:rsidR="002D3EBD" w14:paraId="4907A6C4" w14:textId="77777777">
        <w:tblPrEx>
          <w:tblCellMar>
            <w:top w:w="0" w:type="dxa"/>
            <w:bottom w:w="0" w:type="dxa"/>
          </w:tblCellMar>
        </w:tblPrEx>
        <w:tc>
          <w:tcPr>
            <w:tcW w:w="2500" w:type="pct"/>
            <w:tcMar>
              <w:top w:w="90" w:type="dxa"/>
              <w:left w:w="130" w:type="dxa"/>
              <w:bottom w:w="90" w:type="dxa"/>
              <w:right w:w="130" w:type="dxa"/>
            </w:tcMar>
          </w:tcPr>
          <w:p w14:paraId="5B75F0A7" w14:textId="77777777" w:rsidR="002D3EBD" w:rsidRDefault="00000000">
            <w:r>
              <w:rPr>
                <w:b/>
                <w:bCs/>
                <w:color w:val="4F46E5"/>
                <w:sz w:val="19"/>
                <w:szCs w:val="19"/>
              </w:rPr>
              <w:t>Running it</w:t>
            </w:r>
          </w:p>
        </w:tc>
        <w:tc>
          <w:tcPr>
            <w:tcW w:w="1200" w:type="pct"/>
            <w:tcMar>
              <w:top w:w="90" w:type="dxa"/>
              <w:left w:w="130" w:type="dxa"/>
              <w:bottom w:w="90" w:type="dxa"/>
              <w:right w:w="130" w:type="dxa"/>
            </w:tcMar>
          </w:tcPr>
          <w:p w14:paraId="569E2530" w14:textId="77777777" w:rsidR="002D3EBD" w:rsidRDefault="002D3EBD">
            <w:pPr>
              <w:jc w:val="right"/>
            </w:pPr>
          </w:p>
        </w:tc>
        <w:tc>
          <w:tcPr>
            <w:tcW w:w="1300" w:type="pct"/>
            <w:tcMar>
              <w:top w:w="90" w:type="dxa"/>
              <w:left w:w="130" w:type="dxa"/>
              <w:bottom w:w="90" w:type="dxa"/>
              <w:right w:w="130" w:type="dxa"/>
            </w:tcMar>
          </w:tcPr>
          <w:p w14:paraId="0C057935" w14:textId="77777777" w:rsidR="002D3EBD" w:rsidRDefault="002D3EBD">
            <w:pPr>
              <w:jc w:val="right"/>
            </w:pPr>
          </w:p>
        </w:tc>
      </w:tr>
      <w:tr w:rsidR="002D3EBD" w14:paraId="6C956F92" w14:textId="77777777">
        <w:tblPrEx>
          <w:tblCellMar>
            <w:top w:w="0" w:type="dxa"/>
            <w:bottom w:w="0" w:type="dxa"/>
          </w:tblCellMar>
        </w:tblPrEx>
        <w:tc>
          <w:tcPr>
            <w:tcW w:w="2500" w:type="pct"/>
            <w:tcMar>
              <w:top w:w="90" w:type="dxa"/>
              <w:left w:w="130" w:type="dxa"/>
              <w:bottom w:w="90" w:type="dxa"/>
              <w:right w:w="130" w:type="dxa"/>
            </w:tcMar>
          </w:tcPr>
          <w:p w14:paraId="4595961A" w14:textId="77777777" w:rsidR="002D3EBD" w:rsidRDefault="00000000">
            <w:proofErr w:type="spellStart"/>
            <w:r>
              <w:rPr>
                <w:sz w:val="19"/>
                <w:szCs w:val="19"/>
              </w:rPr>
              <w:t>Supabase</w:t>
            </w:r>
            <w:proofErr w:type="spellEnd"/>
            <w:r>
              <w:rPr>
                <w:sz w:val="19"/>
                <w:szCs w:val="19"/>
              </w:rPr>
              <w:t xml:space="preserve">, </w:t>
            </w:r>
            <w:proofErr w:type="spellStart"/>
            <w:r>
              <w:rPr>
                <w:sz w:val="19"/>
                <w:szCs w:val="19"/>
              </w:rPr>
              <w:t>Vercel</w:t>
            </w:r>
            <w:proofErr w:type="spellEnd"/>
            <w:r>
              <w:rPr>
                <w:sz w:val="19"/>
                <w:szCs w:val="19"/>
              </w:rPr>
              <w:t>, Twilio, domains</w:t>
            </w:r>
          </w:p>
        </w:tc>
        <w:tc>
          <w:tcPr>
            <w:tcW w:w="1200" w:type="pct"/>
            <w:tcMar>
              <w:top w:w="90" w:type="dxa"/>
              <w:left w:w="130" w:type="dxa"/>
              <w:bottom w:w="90" w:type="dxa"/>
              <w:right w:w="130" w:type="dxa"/>
            </w:tcMar>
          </w:tcPr>
          <w:p w14:paraId="16AC48AD" w14:textId="77777777" w:rsidR="002D3EBD" w:rsidRDefault="00000000">
            <w:pPr>
              <w:jc w:val="right"/>
            </w:pPr>
            <w:r>
              <w:rPr>
                <w:sz w:val="19"/>
                <w:szCs w:val="19"/>
              </w:rPr>
              <w:t>€180</w:t>
            </w:r>
          </w:p>
        </w:tc>
        <w:tc>
          <w:tcPr>
            <w:tcW w:w="1300" w:type="pct"/>
            <w:tcMar>
              <w:top w:w="90" w:type="dxa"/>
              <w:left w:w="130" w:type="dxa"/>
              <w:bottom w:w="90" w:type="dxa"/>
              <w:right w:w="130" w:type="dxa"/>
            </w:tcMar>
          </w:tcPr>
          <w:p w14:paraId="6A6CD788" w14:textId="77777777" w:rsidR="002D3EBD" w:rsidRDefault="00000000">
            <w:pPr>
              <w:jc w:val="right"/>
            </w:pPr>
            <w:r>
              <w:rPr>
                <w:sz w:val="19"/>
                <w:szCs w:val="19"/>
              </w:rPr>
              <w:t>€1,080</w:t>
            </w:r>
          </w:p>
        </w:tc>
      </w:tr>
      <w:tr w:rsidR="002D3EBD" w14:paraId="6BAF6BD9" w14:textId="77777777">
        <w:tblPrEx>
          <w:tblCellMar>
            <w:top w:w="0" w:type="dxa"/>
            <w:bottom w:w="0" w:type="dxa"/>
          </w:tblCellMar>
        </w:tblPrEx>
        <w:tc>
          <w:tcPr>
            <w:tcW w:w="2500" w:type="pct"/>
            <w:tcMar>
              <w:top w:w="90" w:type="dxa"/>
              <w:left w:w="130" w:type="dxa"/>
              <w:bottom w:w="90" w:type="dxa"/>
              <w:right w:w="130" w:type="dxa"/>
            </w:tcMar>
          </w:tcPr>
          <w:p w14:paraId="3BE614D9" w14:textId="77777777" w:rsidR="002D3EBD" w:rsidRDefault="00000000">
            <w:r>
              <w:rPr>
                <w:sz w:val="19"/>
                <w:szCs w:val="19"/>
              </w:rPr>
              <w:t>Accounting and VAT filing</w:t>
            </w:r>
          </w:p>
        </w:tc>
        <w:tc>
          <w:tcPr>
            <w:tcW w:w="1200" w:type="pct"/>
            <w:tcMar>
              <w:top w:w="90" w:type="dxa"/>
              <w:left w:w="130" w:type="dxa"/>
              <w:bottom w:w="90" w:type="dxa"/>
              <w:right w:w="130" w:type="dxa"/>
            </w:tcMar>
          </w:tcPr>
          <w:p w14:paraId="04BA9663" w14:textId="77777777" w:rsidR="002D3EBD" w:rsidRDefault="00000000">
            <w:pPr>
              <w:jc w:val="right"/>
            </w:pPr>
            <w:r>
              <w:rPr>
                <w:sz w:val="19"/>
                <w:szCs w:val="19"/>
              </w:rPr>
              <w:t>€180</w:t>
            </w:r>
          </w:p>
        </w:tc>
        <w:tc>
          <w:tcPr>
            <w:tcW w:w="1300" w:type="pct"/>
            <w:tcMar>
              <w:top w:w="90" w:type="dxa"/>
              <w:left w:w="130" w:type="dxa"/>
              <w:bottom w:w="90" w:type="dxa"/>
              <w:right w:w="130" w:type="dxa"/>
            </w:tcMar>
          </w:tcPr>
          <w:p w14:paraId="0528075F" w14:textId="77777777" w:rsidR="002D3EBD" w:rsidRDefault="00000000">
            <w:pPr>
              <w:jc w:val="right"/>
            </w:pPr>
            <w:r>
              <w:rPr>
                <w:sz w:val="19"/>
                <w:szCs w:val="19"/>
              </w:rPr>
              <w:t>€1,080</w:t>
            </w:r>
          </w:p>
        </w:tc>
      </w:tr>
      <w:tr w:rsidR="002D3EBD" w14:paraId="004991B7" w14:textId="77777777">
        <w:tblPrEx>
          <w:tblCellMar>
            <w:top w:w="0" w:type="dxa"/>
            <w:bottom w:w="0" w:type="dxa"/>
          </w:tblCellMar>
        </w:tblPrEx>
        <w:tc>
          <w:tcPr>
            <w:tcW w:w="2500" w:type="pct"/>
            <w:tcMar>
              <w:top w:w="90" w:type="dxa"/>
              <w:left w:w="130" w:type="dxa"/>
              <w:bottom w:w="90" w:type="dxa"/>
              <w:right w:w="130" w:type="dxa"/>
            </w:tcMar>
          </w:tcPr>
          <w:p w14:paraId="43C967B5" w14:textId="77777777" w:rsidR="002D3EBD" w:rsidRDefault="00000000">
            <w:r>
              <w:rPr>
                <w:sz w:val="19"/>
                <w:szCs w:val="19"/>
              </w:rPr>
              <w:t>Platform liability insurance</w:t>
            </w:r>
          </w:p>
        </w:tc>
        <w:tc>
          <w:tcPr>
            <w:tcW w:w="1200" w:type="pct"/>
            <w:tcMar>
              <w:top w:w="90" w:type="dxa"/>
              <w:left w:w="130" w:type="dxa"/>
              <w:bottom w:w="90" w:type="dxa"/>
              <w:right w:w="130" w:type="dxa"/>
            </w:tcMar>
          </w:tcPr>
          <w:p w14:paraId="209C589B" w14:textId="77777777" w:rsidR="002D3EBD" w:rsidRDefault="00000000">
            <w:pPr>
              <w:jc w:val="right"/>
            </w:pPr>
            <w:r>
              <w:rPr>
                <w:sz w:val="19"/>
                <w:szCs w:val="19"/>
              </w:rPr>
              <w:t>€90</w:t>
            </w:r>
          </w:p>
        </w:tc>
        <w:tc>
          <w:tcPr>
            <w:tcW w:w="1300" w:type="pct"/>
            <w:tcMar>
              <w:top w:w="90" w:type="dxa"/>
              <w:left w:w="130" w:type="dxa"/>
              <w:bottom w:w="90" w:type="dxa"/>
              <w:right w:w="130" w:type="dxa"/>
            </w:tcMar>
          </w:tcPr>
          <w:p w14:paraId="29000196" w14:textId="77777777" w:rsidR="002D3EBD" w:rsidRDefault="00000000">
            <w:pPr>
              <w:jc w:val="right"/>
            </w:pPr>
            <w:r>
              <w:rPr>
                <w:sz w:val="19"/>
                <w:szCs w:val="19"/>
              </w:rPr>
              <w:t>€540</w:t>
            </w:r>
          </w:p>
        </w:tc>
      </w:tr>
      <w:tr w:rsidR="002D3EBD" w14:paraId="64FC298B" w14:textId="77777777">
        <w:tblPrEx>
          <w:tblCellMar>
            <w:top w:w="0" w:type="dxa"/>
            <w:bottom w:w="0" w:type="dxa"/>
          </w:tblCellMar>
        </w:tblPrEx>
        <w:tc>
          <w:tcPr>
            <w:tcW w:w="2500" w:type="pct"/>
            <w:tcMar>
              <w:top w:w="90" w:type="dxa"/>
              <w:left w:w="130" w:type="dxa"/>
              <w:bottom w:w="90" w:type="dxa"/>
              <w:right w:w="130" w:type="dxa"/>
            </w:tcMar>
          </w:tcPr>
          <w:p w14:paraId="2167D221" w14:textId="77777777" w:rsidR="002D3EBD" w:rsidRDefault="00000000">
            <w:r>
              <w:rPr>
                <w:b/>
                <w:bCs/>
                <w:color w:val="4F46E5"/>
                <w:sz w:val="19"/>
                <w:szCs w:val="19"/>
              </w:rPr>
              <w:t>One-offs</w:t>
            </w:r>
          </w:p>
        </w:tc>
        <w:tc>
          <w:tcPr>
            <w:tcW w:w="1200" w:type="pct"/>
            <w:tcMar>
              <w:top w:w="90" w:type="dxa"/>
              <w:left w:w="130" w:type="dxa"/>
              <w:bottom w:w="90" w:type="dxa"/>
              <w:right w:w="130" w:type="dxa"/>
            </w:tcMar>
          </w:tcPr>
          <w:p w14:paraId="26F4FBC1" w14:textId="77777777" w:rsidR="002D3EBD" w:rsidRDefault="002D3EBD">
            <w:pPr>
              <w:jc w:val="right"/>
            </w:pPr>
          </w:p>
        </w:tc>
        <w:tc>
          <w:tcPr>
            <w:tcW w:w="1300" w:type="pct"/>
            <w:tcMar>
              <w:top w:w="90" w:type="dxa"/>
              <w:left w:w="130" w:type="dxa"/>
              <w:bottom w:w="90" w:type="dxa"/>
              <w:right w:w="130" w:type="dxa"/>
            </w:tcMar>
          </w:tcPr>
          <w:p w14:paraId="1F6AF315" w14:textId="77777777" w:rsidR="002D3EBD" w:rsidRDefault="002D3EBD">
            <w:pPr>
              <w:jc w:val="right"/>
            </w:pPr>
          </w:p>
        </w:tc>
      </w:tr>
      <w:tr w:rsidR="002D3EBD" w14:paraId="5F1F623C" w14:textId="77777777">
        <w:tblPrEx>
          <w:tblCellMar>
            <w:top w:w="0" w:type="dxa"/>
            <w:bottom w:w="0" w:type="dxa"/>
          </w:tblCellMar>
        </w:tblPrEx>
        <w:tc>
          <w:tcPr>
            <w:tcW w:w="2500" w:type="pct"/>
            <w:tcMar>
              <w:top w:w="90" w:type="dxa"/>
              <w:left w:w="130" w:type="dxa"/>
              <w:bottom w:w="90" w:type="dxa"/>
              <w:right w:w="130" w:type="dxa"/>
            </w:tcMar>
          </w:tcPr>
          <w:p w14:paraId="38D2AD30" w14:textId="77777777" w:rsidR="002D3EBD" w:rsidRDefault="00000000">
            <w:r>
              <w:rPr>
                <w:sz w:val="19"/>
                <w:szCs w:val="19"/>
              </w:rPr>
              <w:t xml:space="preserve">Company formation, </w:t>
            </w:r>
            <w:proofErr w:type="spellStart"/>
            <w:r>
              <w:rPr>
                <w:sz w:val="19"/>
                <w:szCs w:val="19"/>
              </w:rPr>
              <w:t>Pojico</w:t>
            </w:r>
            <w:proofErr w:type="spellEnd"/>
            <w:r>
              <w:rPr>
                <w:sz w:val="19"/>
                <w:szCs w:val="19"/>
              </w:rPr>
              <w:t xml:space="preserve"> Ltd</w:t>
            </w:r>
          </w:p>
        </w:tc>
        <w:tc>
          <w:tcPr>
            <w:tcW w:w="1200" w:type="pct"/>
            <w:tcMar>
              <w:top w:w="90" w:type="dxa"/>
              <w:left w:w="130" w:type="dxa"/>
              <w:bottom w:w="90" w:type="dxa"/>
              <w:right w:w="130" w:type="dxa"/>
            </w:tcMar>
          </w:tcPr>
          <w:p w14:paraId="054ACF4D" w14:textId="77777777" w:rsidR="002D3EBD" w:rsidRDefault="00000000">
            <w:pPr>
              <w:jc w:val="right"/>
            </w:pPr>
            <w:r>
              <w:rPr>
                <w:sz w:val="19"/>
                <w:szCs w:val="19"/>
              </w:rPr>
              <w:t>—</w:t>
            </w:r>
          </w:p>
        </w:tc>
        <w:tc>
          <w:tcPr>
            <w:tcW w:w="1300" w:type="pct"/>
            <w:tcMar>
              <w:top w:w="90" w:type="dxa"/>
              <w:left w:w="130" w:type="dxa"/>
              <w:bottom w:w="90" w:type="dxa"/>
              <w:right w:w="130" w:type="dxa"/>
            </w:tcMar>
          </w:tcPr>
          <w:p w14:paraId="21FF6DAE" w14:textId="77777777" w:rsidR="002D3EBD" w:rsidRDefault="00000000">
            <w:pPr>
              <w:jc w:val="right"/>
            </w:pPr>
            <w:r>
              <w:rPr>
                <w:sz w:val="19"/>
                <w:szCs w:val="19"/>
              </w:rPr>
              <w:t>€600</w:t>
            </w:r>
          </w:p>
        </w:tc>
      </w:tr>
      <w:tr w:rsidR="002D3EBD" w14:paraId="17CDD7EF" w14:textId="77777777">
        <w:tblPrEx>
          <w:tblCellMar>
            <w:top w:w="0" w:type="dxa"/>
            <w:bottom w:w="0" w:type="dxa"/>
          </w:tblCellMar>
        </w:tblPrEx>
        <w:tc>
          <w:tcPr>
            <w:tcW w:w="2500" w:type="pct"/>
            <w:tcMar>
              <w:top w:w="90" w:type="dxa"/>
              <w:left w:w="130" w:type="dxa"/>
              <w:bottom w:w="90" w:type="dxa"/>
              <w:right w:w="130" w:type="dxa"/>
            </w:tcMar>
          </w:tcPr>
          <w:p w14:paraId="52087036" w14:textId="77777777" w:rsidR="002D3EBD" w:rsidRDefault="00000000">
            <w:r>
              <w:rPr>
                <w:sz w:val="19"/>
                <w:szCs w:val="19"/>
              </w:rPr>
              <w:t>Legal review of terms and provider agreement</w:t>
            </w:r>
          </w:p>
        </w:tc>
        <w:tc>
          <w:tcPr>
            <w:tcW w:w="1200" w:type="pct"/>
            <w:tcMar>
              <w:top w:w="90" w:type="dxa"/>
              <w:left w:w="130" w:type="dxa"/>
              <w:bottom w:w="90" w:type="dxa"/>
              <w:right w:w="130" w:type="dxa"/>
            </w:tcMar>
          </w:tcPr>
          <w:p w14:paraId="28C5AE58" w14:textId="77777777" w:rsidR="002D3EBD" w:rsidRDefault="00000000">
            <w:pPr>
              <w:jc w:val="right"/>
            </w:pPr>
            <w:r>
              <w:rPr>
                <w:sz w:val="19"/>
                <w:szCs w:val="19"/>
              </w:rPr>
              <w:t>—</w:t>
            </w:r>
          </w:p>
        </w:tc>
        <w:tc>
          <w:tcPr>
            <w:tcW w:w="1300" w:type="pct"/>
            <w:tcMar>
              <w:top w:w="90" w:type="dxa"/>
              <w:left w:w="130" w:type="dxa"/>
              <w:bottom w:w="90" w:type="dxa"/>
              <w:right w:w="130" w:type="dxa"/>
            </w:tcMar>
          </w:tcPr>
          <w:p w14:paraId="42BE40EF" w14:textId="77777777" w:rsidR="002D3EBD" w:rsidRDefault="00000000">
            <w:pPr>
              <w:jc w:val="right"/>
            </w:pPr>
            <w:r>
              <w:rPr>
                <w:sz w:val="19"/>
                <w:szCs w:val="19"/>
              </w:rPr>
              <w:t>€1,200</w:t>
            </w:r>
          </w:p>
        </w:tc>
      </w:tr>
      <w:tr w:rsidR="002D3EBD" w14:paraId="0A08F73E" w14:textId="77777777">
        <w:tblPrEx>
          <w:tblCellMar>
            <w:top w:w="0" w:type="dxa"/>
            <w:bottom w:w="0" w:type="dxa"/>
          </w:tblCellMar>
        </w:tblPrEx>
        <w:tc>
          <w:tcPr>
            <w:tcW w:w="2500" w:type="pct"/>
            <w:tcMar>
              <w:top w:w="90" w:type="dxa"/>
              <w:left w:w="130" w:type="dxa"/>
              <w:bottom w:w="90" w:type="dxa"/>
              <w:right w:w="130" w:type="dxa"/>
            </w:tcMar>
          </w:tcPr>
          <w:p w14:paraId="4EE1ADC3" w14:textId="77777777" w:rsidR="002D3EBD" w:rsidRDefault="00000000">
            <w:r>
              <w:rPr>
                <w:sz w:val="19"/>
                <w:szCs w:val="19"/>
              </w:rPr>
              <w:t>App Store and Play Store release</w:t>
            </w:r>
          </w:p>
        </w:tc>
        <w:tc>
          <w:tcPr>
            <w:tcW w:w="1200" w:type="pct"/>
            <w:tcMar>
              <w:top w:w="90" w:type="dxa"/>
              <w:left w:w="130" w:type="dxa"/>
              <w:bottom w:w="90" w:type="dxa"/>
              <w:right w:w="130" w:type="dxa"/>
            </w:tcMar>
          </w:tcPr>
          <w:p w14:paraId="42D3E5AF" w14:textId="77777777" w:rsidR="002D3EBD" w:rsidRDefault="00000000">
            <w:pPr>
              <w:jc w:val="right"/>
            </w:pPr>
            <w:r>
              <w:rPr>
                <w:sz w:val="19"/>
                <w:szCs w:val="19"/>
              </w:rPr>
              <w:t>—</w:t>
            </w:r>
          </w:p>
        </w:tc>
        <w:tc>
          <w:tcPr>
            <w:tcW w:w="1300" w:type="pct"/>
            <w:tcMar>
              <w:top w:w="90" w:type="dxa"/>
              <w:left w:w="130" w:type="dxa"/>
              <w:bottom w:w="90" w:type="dxa"/>
              <w:right w:w="130" w:type="dxa"/>
            </w:tcMar>
          </w:tcPr>
          <w:p w14:paraId="561F4E3A" w14:textId="77777777" w:rsidR="002D3EBD" w:rsidRDefault="00000000">
            <w:pPr>
              <w:jc w:val="right"/>
            </w:pPr>
            <w:r>
              <w:rPr>
                <w:sz w:val="19"/>
                <w:szCs w:val="19"/>
              </w:rPr>
              <w:t>€600</w:t>
            </w:r>
          </w:p>
        </w:tc>
      </w:tr>
      <w:tr w:rsidR="002D3EBD" w14:paraId="04EC6009" w14:textId="77777777">
        <w:tblPrEx>
          <w:tblCellMar>
            <w:top w:w="0" w:type="dxa"/>
            <w:bottom w:w="0" w:type="dxa"/>
          </w:tblCellMar>
        </w:tblPrEx>
        <w:tc>
          <w:tcPr>
            <w:tcW w:w="2500" w:type="pct"/>
            <w:tcMar>
              <w:top w:w="90" w:type="dxa"/>
              <w:left w:w="130" w:type="dxa"/>
              <w:bottom w:w="90" w:type="dxa"/>
              <w:right w:w="130" w:type="dxa"/>
            </w:tcMar>
          </w:tcPr>
          <w:p w14:paraId="1501B5C8" w14:textId="77777777" w:rsidR="002D3EBD" w:rsidRDefault="00000000">
            <w:r>
              <w:rPr>
                <w:b/>
                <w:bCs/>
                <w:sz w:val="19"/>
                <w:szCs w:val="19"/>
              </w:rPr>
              <w:t>Subtotal</w:t>
            </w:r>
          </w:p>
        </w:tc>
        <w:tc>
          <w:tcPr>
            <w:tcW w:w="1200" w:type="pct"/>
            <w:tcMar>
              <w:top w:w="90" w:type="dxa"/>
              <w:left w:w="130" w:type="dxa"/>
              <w:bottom w:w="90" w:type="dxa"/>
              <w:right w:w="130" w:type="dxa"/>
            </w:tcMar>
          </w:tcPr>
          <w:p w14:paraId="7DA76C3B" w14:textId="77777777" w:rsidR="002D3EBD" w:rsidRDefault="00000000">
            <w:pPr>
              <w:jc w:val="right"/>
            </w:pPr>
            <w:r>
              <w:rPr>
                <w:b/>
                <w:bCs/>
                <w:sz w:val="19"/>
                <w:szCs w:val="19"/>
              </w:rPr>
              <w:t>€6,250</w:t>
            </w:r>
          </w:p>
        </w:tc>
        <w:tc>
          <w:tcPr>
            <w:tcW w:w="1300" w:type="pct"/>
            <w:tcMar>
              <w:top w:w="90" w:type="dxa"/>
              <w:left w:w="130" w:type="dxa"/>
              <w:bottom w:w="90" w:type="dxa"/>
              <w:right w:w="130" w:type="dxa"/>
            </w:tcMar>
          </w:tcPr>
          <w:p w14:paraId="1AF00494" w14:textId="77777777" w:rsidR="002D3EBD" w:rsidRDefault="00000000">
            <w:pPr>
              <w:jc w:val="right"/>
            </w:pPr>
            <w:r>
              <w:rPr>
                <w:b/>
                <w:bCs/>
                <w:sz w:val="19"/>
                <w:szCs w:val="19"/>
              </w:rPr>
              <w:t>€39,900</w:t>
            </w:r>
          </w:p>
        </w:tc>
      </w:tr>
      <w:tr w:rsidR="002D3EBD" w14:paraId="0CCDDD53" w14:textId="77777777">
        <w:tblPrEx>
          <w:tblCellMar>
            <w:top w:w="0" w:type="dxa"/>
            <w:bottom w:w="0" w:type="dxa"/>
          </w:tblCellMar>
        </w:tblPrEx>
        <w:tc>
          <w:tcPr>
            <w:tcW w:w="2500" w:type="pct"/>
            <w:tcMar>
              <w:top w:w="90" w:type="dxa"/>
              <w:left w:w="130" w:type="dxa"/>
              <w:bottom w:w="90" w:type="dxa"/>
              <w:right w:w="130" w:type="dxa"/>
            </w:tcMar>
          </w:tcPr>
          <w:p w14:paraId="7B2CEA92" w14:textId="77777777" w:rsidR="002D3EBD" w:rsidRDefault="00000000">
            <w:r>
              <w:rPr>
                <w:sz w:val="19"/>
                <w:szCs w:val="19"/>
              </w:rPr>
              <w:t>Contingency, 15%</w:t>
            </w:r>
          </w:p>
        </w:tc>
        <w:tc>
          <w:tcPr>
            <w:tcW w:w="1200" w:type="pct"/>
            <w:tcMar>
              <w:top w:w="90" w:type="dxa"/>
              <w:left w:w="130" w:type="dxa"/>
              <w:bottom w:w="90" w:type="dxa"/>
              <w:right w:w="130" w:type="dxa"/>
            </w:tcMar>
          </w:tcPr>
          <w:p w14:paraId="052FD0D0" w14:textId="77777777" w:rsidR="002D3EBD" w:rsidRDefault="00000000">
            <w:pPr>
              <w:jc w:val="right"/>
            </w:pPr>
            <w:r>
              <w:rPr>
                <w:sz w:val="19"/>
                <w:szCs w:val="19"/>
              </w:rPr>
              <w:t>—</w:t>
            </w:r>
          </w:p>
        </w:tc>
        <w:tc>
          <w:tcPr>
            <w:tcW w:w="1300" w:type="pct"/>
            <w:tcMar>
              <w:top w:w="90" w:type="dxa"/>
              <w:left w:w="130" w:type="dxa"/>
              <w:bottom w:w="90" w:type="dxa"/>
              <w:right w:w="130" w:type="dxa"/>
            </w:tcMar>
          </w:tcPr>
          <w:p w14:paraId="166A7316" w14:textId="77777777" w:rsidR="002D3EBD" w:rsidRDefault="00000000">
            <w:pPr>
              <w:jc w:val="right"/>
            </w:pPr>
            <w:r>
              <w:rPr>
                <w:sz w:val="19"/>
                <w:szCs w:val="19"/>
              </w:rPr>
              <w:t>€6,000</w:t>
            </w:r>
          </w:p>
        </w:tc>
      </w:tr>
      <w:tr w:rsidR="002D3EBD" w14:paraId="0FCE3637" w14:textId="77777777">
        <w:tblPrEx>
          <w:tblCellMar>
            <w:top w:w="0" w:type="dxa"/>
            <w:bottom w:w="0" w:type="dxa"/>
          </w:tblCellMar>
        </w:tblPrEx>
        <w:tc>
          <w:tcPr>
            <w:tcW w:w="2500" w:type="pct"/>
            <w:tcMar>
              <w:top w:w="90" w:type="dxa"/>
              <w:left w:w="130" w:type="dxa"/>
              <w:bottom w:w="90" w:type="dxa"/>
              <w:right w:w="130" w:type="dxa"/>
            </w:tcMar>
          </w:tcPr>
          <w:p w14:paraId="50B073D2" w14:textId="77777777" w:rsidR="002D3EBD" w:rsidRDefault="00000000">
            <w:r>
              <w:rPr>
                <w:b/>
                <w:bCs/>
                <w:sz w:val="19"/>
                <w:szCs w:val="19"/>
              </w:rPr>
              <w:t>Total</w:t>
            </w:r>
          </w:p>
        </w:tc>
        <w:tc>
          <w:tcPr>
            <w:tcW w:w="1200" w:type="pct"/>
            <w:tcMar>
              <w:top w:w="90" w:type="dxa"/>
              <w:left w:w="130" w:type="dxa"/>
              <w:bottom w:w="90" w:type="dxa"/>
              <w:right w:w="130" w:type="dxa"/>
            </w:tcMar>
          </w:tcPr>
          <w:p w14:paraId="1C5821BF" w14:textId="77777777" w:rsidR="002D3EBD" w:rsidRDefault="00000000">
            <w:pPr>
              <w:jc w:val="right"/>
            </w:pPr>
            <w:r>
              <w:rPr>
                <w:sz w:val="19"/>
                <w:szCs w:val="19"/>
              </w:rPr>
              <w:t>—</w:t>
            </w:r>
          </w:p>
        </w:tc>
        <w:tc>
          <w:tcPr>
            <w:tcW w:w="1300" w:type="pct"/>
            <w:tcMar>
              <w:top w:w="90" w:type="dxa"/>
              <w:left w:w="130" w:type="dxa"/>
              <w:bottom w:w="90" w:type="dxa"/>
              <w:right w:w="130" w:type="dxa"/>
            </w:tcMar>
          </w:tcPr>
          <w:p w14:paraId="7C1369C9" w14:textId="77777777" w:rsidR="002D3EBD" w:rsidRDefault="00000000">
            <w:pPr>
              <w:jc w:val="right"/>
            </w:pPr>
            <w:r>
              <w:rPr>
                <w:b/>
                <w:bCs/>
                <w:color w:val="4F46E5"/>
                <w:sz w:val="19"/>
                <w:szCs w:val="19"/>
              </w:rPr>
              <w:t>€45,900</w:t>
            </w:r>
          </w:p>
        </w:tc>
      </w:tr>
    </w:tbl>
    <w:p w14:paraId="7502888F" w14:textId="77777777" w:rsidR="002D3EBD" w:rsidRDefault="00000000">
      <w:pPr>
        <w:spacing w:after="140" w:line="300" w:lineRule="auto"/>
      </w:pPr>
      <w:r>
        <w:rPr>
          <w:b/>
          <w:bCs/>
        </w:rPr>
        <w:t>The €50,000 leaves roughly €4,000 of headroom. It does not fund a second six months — that comes from revenue, a second round, or cutting to a leaner shape.</w:t>
      </w:r>
    </w:p>
    <w:p w14:paraId="7D3DD912" w14:textId="77777777" w:rsidR="002D3EBD" w:rsidRDefault="00000000">
      <w:pPr>
        <w:spacing w:before="260" w:after="110"/>
      </w:pPr>
      <w:r>
        <w:rPr>
          <w:b/>
          <w:bCs/>
          <w:color w:val="4F46E5"/>
          <w:sz w:val="23"/>
          <w:szCs w:val="23"/>
        </w:rPr>
        <w:t>What the money is really buying</w:t>
      </w:r>
    </w:p>
    <w:p w14:paraId="48BD82F2" w14:textId="77777777" w:rsidR="002D3EBD" w:rsidRDefault="00000000">
      <w:pPr>
        <w:spacing w:after="140" w:line="300" w:lineRule="auto"/>
      </w:pPr>
      <w:r>
        <w:t xml:space="preserve">Not software. The software exists and was built without outside money. What this buys is six months in which one person works on </w:t>
      </w:r>
      <w:proofErr w:type="spellStart"/>
      <w:r>
        <w:t>Poji</w:t>
      </w:r>
      <w:proofErr w:type="spellEnd"/>
      <w:r>
        <w:t xml:space="preserve"> instead of something that pays, plus enough marketing budget to reach the point where providers and clients bring each other.</w:t>
      </w:r>
    </w:p>
    <w:p w14:paraId="29555E0C" w14:textId="77777777" w:rsidR="002D3EBD" w:rsidRDefault="00000000">
      <w:r>
        <w:br w:type="page"/>
      </w:r>
    </w:p>
    <w:p w14:paraId="4B05CDEC" w14:textId="77777777" w:rsidR="002D3EBD" w:rsidRDefault="00000000">
      <w:pPr>
        <w:spacing w:before="360" w:after="150"/>
      </w:pPr>
      <w:r>
        <w:rPr>
          <w:b/>
          <w:bCs/>
          <w:sz w:val="28"/>
          <w:szCs w:val="28"/>
        </w:rPr>
        <w:lastRenderedPageBreak/>
        <w:t>What could go wrong</w:t>
      </w:r>
    </w:p>
    <w:p w14:paraId="38B9AF3A" w14:textId="77777777" w:rsidR="002D3EBD" w:rsidRDefault="00000000">
      <w:pPr>
        <w:spacing w:before="260" w:after="110"/>
      </w:pPr>
      <w:r>
        <w:rPr>
          <w:b/>
          <w:bCs/>
          <w:color w:val="4F46E5"/>
          <w:sz w:val="23"/>
          <w:szCs w:val="23"/>
        </w:rPr>
        <w:t>The cold start, which is the real risk</w:t>
      </w:r>
    </w:p>
    <w:p w14:paraId="46840B67" w14:textId="77777777" w:rsidR="002D3EBD" w:rsidRDefault="00000000">
      <w:pPr>
        <w:spacing w:after="140" w:line="300" w:lineRule="auto"/>
      </w:pPr>
      <w:r>
        <w:t>A marketplace with no providers is useless to clients, and a marketplace with no clients is useless to providers. Every two-sided business dies here if it dies.</w:t>
      </w:r>
    </w:p>
    <w:p w14:paraId="52B64542" w14:textId="77777777" w:rsidR="002D3EBD" w:rsidRDefault="00000000">
      <w:pPr>
        <w:spacing w:after="140" w:line="300" w:lineRule="auto"/>
      </w:pPr>
      <w:r>
        <w:t>The mitigation is narrow focus. Not 33 trades at launch — three, in two or three localities, with ten providers who have been met in person. Sliema, Gzira and St Julian’s hold the densest concentration of exactly the foreign professionals who most need this.</w:t>
      </w:r>
    </w:p>
    <w:p w14:paraId="358BE2D3" w14:textId="77777777" w:rsidR="002D3EBD" w:rsidRDefault="00000000">
      <w:pPr>
        <w:spacing w:before="260" w:after="110"/>
      </w:pPr>
      <w:r>
        <w:rPr>
          <w:b/>
          <w:bCs/>
          <w:color w:val="4F46E5"/>
          <w:sz w:val="23"/>
          <w:szCs w:val="23"/>
        </w:rPr>
        <w:t>Stripe</w:t>
      </w:r>
    </w:p>
    <w:p w14:paraId="52897711" w14:textId="77777777" w:rsidR="002D3EBD" w:rsidRDefault="00000000">
      <w:pPr>
        <w:spacing w:after="140" w:line="300" w:lineRule="auto"/>
      </w:pPr>
      <w:r>
        <w:t>Connect approval is applied for and not granted. Without it there are no card payments, and taking cash would make commission uncollectable and the whole model unenforceable. If Connect is refused to a sole trader, incorporating first and re-applying adds four to six weeks and about €600.</w:t>
      </w:r>
    </w:p>
    <w:p w14:paraId="7EA9ACC6" w14:textId="77777777" w:rsidR="002D3EBD" w:rsidRDefault="00000000">
      <w:pPr>
        <w:spacing w:before="260" w:after="110"/>
      </w:pPr>
      <w:r>
        <w:rPr>
          <w:b/>
          <w:bCs/>
          <w:color w:val="4F46E5"/>
          <w:sz w:val="23"/>
          <w:szCs w:val="23"/>
        </w:rPr>
        <w:t>Providers going around the platform</w:t>
      </w:r>
    </w:p>
    <w:p w14:paraId="4E5633D2" w14:textId="77777777" w:rsidR="002D3EBD" w:rsidRDefault="00000000">
      <w:pPr>
        <w:spacing w:after="140" w:line="300" w:lineRule="auto"/>
      </w:pPr>
      <w:r>
        <w:t xml:space="preserve">A cleaner who meets a client once can take the next booking in cash. The platform scans messages, holds contact details back until two hours before, and runs a documented penalty ladder. None of that is a cure; what actually holds people is that </w:t>
      </w:r>
      <w:proofErr w:type="spellStart"/>
      <w:r>
        <w:t>Poji</w:t>
      </w:r>
      <w:proofErr w:type="spellEnd"/>
      <w:r>
        <w:t xml:space="preserve"> brings work they would not otherwise get. A provider with a full book will leave. A provider with gaps in their week will not.</w:t>
      </w:r>
    </w:p>
    <w:p w14:paraId="5C0EDDEC" w14:textId="77777777" w:rsidR="002D3EBD" w:rsidRDefault="00000000">
      <w:pPr>
        <w:spacing w:before="260" w:after="110"/>
      </w:pPr>
      <w:r>
        <w:rPr>
          <w:b/>
          <w:bCs/>
          <w:color w:val="4F46E5"/>
          <w:sz w:val="23"/>
          <w:szCs w:val="23"/>
        </w:rPr>
        <w:t>Market size</w:t>
      </w:r>
    </w:p>
    <w:p w14:paraId="41649062" w14:textId="77777777" w:rsidR="002D3EBD" w:rsidRDefault="00000000">
      <w:pPr>
        <w:spacing w:after="140" w:line="300" w:lineRule="auto"/>
      </w:pPr>
      <w:r>
        <w:t>Malta is 588,000 people. A business here does not become large by staying here. The upside case depends on the same software working in Cyprus, Sicily or the Balearics — comparable islands, comparable informal trade markets, no incumbent. That is a second-round question, not a first-round one, and it should not be priced in now.</w:t>
      </w:r>
    </w:p>
    <w:p w14:paraId="4A03DDC9" w14:textId="77777777" w:rsidR="002D3EBD" w:rsidRDefault="00000000">
      <w:pPr>
        <w:spacing w:before="260" w:after="110"/>
      </w:pPr>
      <w:r>
        <w:rPr>
          <w:b/>
          <w:bCs/>
          <w:color w:val="4F46E5"/>
          <w:sz w:val="23"/>
          <w:szCs w:val="23"/>
        </w:rPr>
        <w:t>One founder</w:t>
      </w:r>
    </w:p>
    <w:p w14:paraId="11604E3A" w14:textId="77777777" w:rsidR="002D3EBD" w:rsidRDefault="00000000">
      <w:pPr>
        <w:spacing w:after="140" w:line="300" w:lineRule="auto"/>
      </w:pPr>
      <w:r>
        <w:t>The platform was built by one person who also runs a car wash and drives for Uber. That is the reason it exists at all, and it is the single largest risk in the business. The first hire should be an operations person who can recruit and manage providers, so that the founder is not the only point of failure.</w:t>
      </w:r>
    </w:p>
    <w:p w14:paraId="36A5B141" w14:textId="77777777" w:rsidR="002D3EBD" w:rsidRDefault="002D3EBD">
      <w:pPr>
        <w:pBdr>
          <w:bottom w:val="single" w:sz="6" w:space="0" w:color="DDDAE8"/>
        </w:pBdr>
        <w:spacing w:before="180" w:after="180"/>
      </w:pPr>
    </w:p>
    <w:p w14:paraId="0D8DEE92" w14:textId="77777777" w:rsidR="002D3EBD" w:rsidRDefault="00000000">
      <w:pPr>
        <w:spacing w:before="360" w:after="150"/>
      </w:pPr>
      <w:r>
        <w:rPr>
          <w:b/>
          <w:bCs/>
          <w:sz w:val="28"/>
          <w:szCs w:val="28"/>
        </w:rPr>
        <w:t>The honest odds</w:t>
      </w:r>
    </w:p>
    <w:p w14:paraId="1906165B" w14:textId="77777777" w:rsidR="002D3EBD" w:rsidRDefault="00000000">
      <w:pPr>
        <w:spacing w:after="140" w:line="300" w:lineRule="auto"/>
      </w:pPr>
      <w:r>
        <w:t>No investor is helped by a number pulled from the air, so here is the reasoning rather than a figure.</w:t>
      </w:r>
    </w:p>
    <w:p w14:paraId="19946732" w14:textId="77777777" w:rsidR="002D3EBD" w:rsidRDefault="00000000">
      <w:pPr>
        <w:spacing w:after="140" w:line="300" w:lineRule="auto"/>
      </w:pPr>
      <w:r>
        <w:t>What is already true: the product is built and works, which removes the risk that eats most seed money. The founder has run service businesses in Malta and knows the trades personally. The market has been validated by a competitor. The regulatory model — VAT agency, disclosed invoicing — is worked out. The commission mechanics cannot be gamed from a phone.</w:t>
      </w:r>
    </w:p>
    <w:p w14:paraId="6D479D3D" w14:textId="77777777" w:rsidR="002D3EBD" w:rsidRDefault="00000000">
      <w:pPr>
        <w:spacing w:after="140" w:line="300" w:lineRule="auto"/>
      </w:pPr>
      <w:r>
        <w:t>What is not yet true: no payments, no users, no company, no team, and a competitor with a two-year head start in the largest single category.</w:t>
      </w:r>
    </w:p>
    <w:tbl>
      <w:tblPr>
        <w:tblW w:w="5000" w:type="pct"/>
        <w:tblBorders>
          <w:top w:val="single" w:sz="4" w:space="0" w:color="DDDAE8"/>
          <w:bottom w:val="single" w:sz="4" w:space="0" w:color="DDDAE8"/>
          <w:insideH w:val="single" w:sz="3" w:space="0" w:color="DDDAE8"/>
        </w:tblBorders>
        <w:tblCellMar>
          <w:left w:w="10" w:type="dxa"/>
          <w:right w:w="10" w:type="dxa"/>
        </w:tblCellMar>
        <w:tblLook w:val="04A0" w:firstRow="1" w:lastRow="0" w:firstColumn="1" w:lastColumn="0" w:noHBand="0" w:noVBand="1"/>
      </w:tblPr>
      <w:tblGrid>
        <w:gridCol w:w="2385"/>
        <w:gridCol w:w="1284"/>
        <w:gridCol w:w="5503"/>
      </w:tblGrid>
      <w:tr w:rsidR="002D3EBD" w14:paraId="7FE79B30" w14:textId="77777777">
        <w:tblPrEx>
          <w:tblCellMar>
            <w:top w:w="0" w:type="dxa"/>
            <w:bottom w:w="0" w:type="dxa"/>
          </w:tblCellMar>
        </w:tblPrEx>
        <w:tc>
          <w:tcPr>
            <w:tcW w:w="1300" w:type="pct"/>
            <w:shd w:val="clear" w:color="auto" w:fill="F6F5FB"/>
            <w:tcMar>
              <w:top w:w="90" w:type="dxa"/>
              <w:left w:w="130" w:type="dxa"/>
              <w:bottom w:w="90" w:type="dxa"/>
              <w:right w:w="130" w:type="dxa"/>
            </w:tcMar>
          </w:tcPr>
          <w:p w14:paraId="6F681036" w14:textId="77777777" w:rsidR="002D3EBD" w:rsidRDefault="00000000">
            <w:r>
              <w:rPr>
                <w:b/>
                <w:bCs/>
                <w:sz w:val="19"/>
                <w:szCs w:val="19"/>
              </w:rPr>
              <w:t>Outcome</w:t>
            </w:r>
          </w:p>
        </w:tc>
        <w:tc>
          <w:tcPr>
            <w:tcW w:w="700" w:type="pct"/>
            <w:shd w:val="clear" w:color="auto" w:fill="F6F5FB"/>
            <w:tcMar>
              <w:top w:w="90" w:type="dxa"/>
              <w:left w:w="130" w:type="dxa"/>
              <w:bottom w:w="90" w:type="dxa"/>
              <w:right w:w="130" w:type="dxa"/>
            </w:tcMar>
          </w:tcPr>
          <w:p w14:paraId="0642ECEB" w14:textId="77777777" w:rsidR="002D3EBD" w:rsidRDefault="00000000">
            <w:pPr>
              <w:jc w:val="right"/>
            </w:pPr>
            <w:r>
              <w:rPr>
                <w:b/>
                <w:bCs/>
                <w:sz w:val="19"/>
                <w:szCs w:val="19"/>
              </w:rPr>
              <w:t>Chance</w:t>
            </w:r>
          </w:p>
        </w:tc>
        <w:tc>
          <w:tcPr>
            <w:tcW w:w="3000" w:type="pct"/>
            <w:shd w:val="clear" w:color="auto" w:fill="F6F5FB"/>
            <w:tcMar>
              <w:top w:w="90" w:type="dxa"/>
              <w:left w:w="130" w:type="dxa"/>
              <w:bottom w:w="90" w:type="dxa"/>
              <w:right w:w="130" w:type="dxa"/>
            </w:tcMar>
          </w:tcPr>
          <w:p w14:paraId="5087AC3E" w14:textId="77777777" w:rsidR="002D3EBD" w:rsidRDefault="00000000">
            <w:pPr>
              <w:jc w:val="right"/>
            </w:pPr>
            <w:r>
              <w:rPr>
                <w:b/>
                <w:bCs/>
                <w:sz w:val="19"/>
                <w:szCs w:val="19"/>
              </w:rPr>
              <w:t>What it looks like</w:t>
            </w:r>
          </w:p>
        </w:tc>
      </w:tr>
      <w:tr w:rsidR="002D3EBD" w14:paraId="5502E2ED" w14:textId="77777777">
        <w:tblPrEx>
          <w:tblCellMar>
            <w:top w:w="0" w:type="dxa"/>
            <w:bottom w:w="0" w:type="dxa"/>
          </w:tblCellMar>
        </w:tblPrEx>
        <w:tc>
          <w:tcPr>
            <w:tcW w:w="1300" w:type="pct"/>
            <w:tcMar>
              <w:top w:w="90" w:type="dxa"/>
              <w:left w:w="130" w:type="dxa"/>
              <w:bottom w:w="90" w:type="dxa"/>
              <w:right w:w="130" w:type="dxa"/>
            </w:tcMar>
          </w:tcPr>
          <w:p w14:paraId="73398A61" w14:textId="77777777" w:rsidR="002D3EBD" w:rsidRDefault="00000000">
            <w:r>
              <w:rPr>
                <w:sz w:val="19"/>
                <w:szCs w:val="19"/>
              </w:rPr>
              <w:lastRenderedPageBreak/>
              <w:t>Does not work</w:t>
            </w:r>
          </w:p>
        </w:tc>
        <w:tc>
          <w:tcPr>
            <w:tcW w:w="700" w:type="pct"/>
            <w:tcMar>
              <w:top w:w="90" w:type="dxa"/>
              <w:left w:w="130" w:type="dxa"/>
              <w:bottom w:w="90" w:type="dxa"/>
              <w:right w:w="130" w:type="dxa"/>
            </w:tcMar>
          </w:tcPr>
          <w:p w14:paraId="017E9484" w14:textId="77777777" w:rsidR="002D3EBD" w:rsidRDefault="00000000">
            <w:pPr>
              <w:jc w:val="right"/>
            </w:pPr>
            <w:r>
              <w:rPr>
                <w:b/>
                <w:bCs/>
                <w:color w:val="B91C1C"/>
                <w:sz w:val="19"/>
                <w:szCs w:val="19"/>
              </w:rPr>
              <w:t>~30%</w:t>
            </w:r>
          </w:p>
        </w:tc>
        <w:tc>
          <w:tcPr>
            <w:tcW w:w="3000" w:type="pct"/>
            <w:tcMar>
              <w:top w:w="90" w:type="dxa"/>
              <w:left w:w="130" w:type="dxa"/>
              <w:bottom w:w="90" w:type="dxa"/>
              <w:right w:w="130" w:type="dxa"/>
            </w:tcMar>
          </w:tcPr>
          <w:p w14:paraId="7014475E" w14:textId="77777777" w:rsidR="002D3EBD" w:rsidRDefault="00000000">
            <w:pPr>
              <w:jc w:val="right"/>
            </w:pPr>
            <w:r>
              <w:rPr>
                <w:sz w:val="19"/>
                <w:szCs w:val="19"/>
              </w:rPr>
              <w:t>Never passes 100 bookings a month. Money is spent, software remains.</w:t>
            </w:r>
          </w:p>
        </w:tc>
      </w:tr>
      <w:tr w:rsidR="002D3EBD" w14:paraId="7FB36925" w14:textId="77777777">
        <w:tblPrEx>
          <w:tblCellMar>
            <w:top w:w="0" w:type="dxa"/>
            <w:bottom w:w="0" w:type="dxa"/>
          </w:tblCellMar>
        </w:tblPrEx>
        <w:tc>
          <w:tcPr>
            <w:tcW w:w="1300" w:type="pct"/>
            <w:tcMar>
              <w:top w:w="90" w:type="dxa"/>
              <w:left w:w="130" w:type="dxa"/>
              <w:bottom w:w="90" w:type="dxa"/>
              <w:right w:w="130" w:type="dxa"/>
            </w:tcMar>
          </w:tcPr>
          <w:p w14:paraId="6AC87430" w14:textId="77777777" w:rsidR="002D3EBD" w:rsidRDefault="00000000">
            <w:r>
              <w:rPr>
                <w:sz w:val="19"/>
                <w:szCs w:val="19"/>
              </w:rPr>
              <w:t>A small, real business</w:t>
            </w:r>
          </w:p>
        </w:tc>
        <w:tc>
          <w:tcPr>
            <w:tcW w:w="700" w:type="pct"/>
            <w:tcMar>
              <w:top w:w="90" w:type="dxa"/>
              <w:left w:w="130" w:type="dxa"/>
              <w:bottom w:w="90" w:type="dxa"/>
              <w:right w:w="130" w:type="dxa"/>
            </w:tcMar>
          </w:tcPr>
          <w:p w14:paraId="271E4A54" w14:textId="77777777" w:rsidR="002D3EBD" w:rsidRDefault="00000000">
            <w:pPr>
              <w:jc w:val="right"/>
            </w:pPr>
            <w:r>
              <w:rPr>
                <w:b/>
                <w:bCs/>
                <w:color w:val="047857"/>
                <w:sz w:val="19"/>
                <w:szCs w:val="19"/>
              </w:rPr>
              <w:t>~45%</w:t>
            </w:r>
          </w:p>
        </w:tc>
        <w:tc>
          <w:tcPr>
            <w:tcW w:w="3000" w:type="pct"/>
            <w:tcMar>
              <w:top w:w="90" w:type="dxa"/>
              <w:left w:w="130" w:type="dxa"/>
              <w:bottom w:w="90" w:type="dxa"/>
              <w:right w:w="130" w:type="dxa"/>
            </w:tcMar>
          </w:tcPr>
          <w:p w14:paraId="501639C7" w14:textId="77777777" w:rsidR="002D3EBD" w:rsidRDefault="00000000">
            <w:pPr>
              <w:jc w:val="right"/>
            </w:pPr>
            <w:r>
              <w:rPr>
                <w:sz w:val="19"/>
                <w:szCs w:val="19"/>
              </w:rPr>
              <w:t>400 to 900 bookings a month, €5,000–€12,000 monthly profit, two or three people. A good living, a modest return.</w:t>
            </w:r>
          </w:p>
        </w:tc>
      </w:tr>
      <w:tr w:rsidR="002D3EBD" w14:paraId="269BB7D5" w14:textId="77777777">
        <w:tblPrEx>
          <w:tblCellMar>
            <w:top w:w="0" w:type="dxa"/>
            <w:bottom w:w="0" w:type="dxa"/>
          </w:tblCellMar>
        </w:tblPrEx>
        <w:tc>
          <w:tcPr>
            <w:tcW w:w="1300" w:type="pct"/>
            <w:tcMar>
              <w:top w:w="90" w:type="dxa"/>
              <w:left w:w="130" w:type="dxa"/>
              <w:bottom w:w="90" w:type="dxa"/>
              <w:right w:w="130" w:type="dxa"/>
            </w:tcMar>
          </w:tcPr>
          <w:p w14:paraId="20D5B930" w14:textId="77777777" w:rsidR="002D3EBD" w:rsidRDefault="00000000">
            <w:r>
              <w:rPr>
                <w:sz w:val="19"/>
                <w:szCs w:val="19"/>
              </w:rPr>
              <w:t>Grows past Malta</w:t>
            </w:r>
          </w:p>
        </w:tc>
        <w:tc>
          <w:tcPr>
            <w:tcW w:w="700" w:type="pct"/>
            <w:tcMar>
              <w:top w:w="90" w:type="dxa"/>
              <w:left w:w="130" w:type="dxa"/>
              <w:bottom w:w="90" w:type="dxa"/>
              <w:right w:w="130" w:type="dxa"/>
            </w:tcMar>
          </w:tcPr>
          <w:p w14:paraId="422E2CF2" w14:textId="77777777" w:rsidR="002D3EBD" w:rsidRDefault="00000000">
            <w:pPr>
              <w:jc w:val="right"/>
            </w:pPr>
            <w:r>
              <w:rPr>
                <w:b/>
                <w:bCs/>
                <w:color w:val="047857"/>
                <w:sz w:val="19"/>
                <w:szCs w:val="19"/>
              </w:rPr>
              <w:t>~20%</w:t>
            </w:r>
          </w:p>
        </w:tc>
        <w:tc>
          <w:tcPr>
            <w:tcW w:w="3000" w:type="pct"/>
            <w:tcMar>
              <w:top w:w="90" w:type="dxa"/>
              <w:left w:w="130" w:type="dxa"/>
              <w:bottom w:w="90" w:type="dxa"/>
              <w:right w:w="130" w:type="dxa"/>
            </w:tcMar>
          </w:tcPr>
          <w:p w14:paraId="007F16D6" w14:textId="77777777" w:rsidR="002D3EBD" w:rsidRDefault="00000000">
            <w:pPr>
              <w:jc w:val="right"/>
            </w:pPr>
            <w:r>
              <w:rPr>
                <w:sz w:val="19"/>
                <w:szCs w:val="19"/>
              </w:rPr>
              <w:t>Malta works, the model is exported to one or two comparable islands. Worth a real multiple.</w:t>
            </w:r>
          </w:p>
        </w:tc>
      </w:tr>
      <w:tr w:rsidR="002D3EBD" w14:paraId="43C4457B" w14:textId="77777777">
        <w:tblPrEx>
          <w:tblCellMar>
            <w:top w:w="0" w:type="dxa"/>
            <w:bottom w:w="0" w:type="dxa"/>
          </w:tblCellMar>
        </w:tblPrEx>
        <w:tc>
          <w:tcPr>
            <w:tcW w:w="1300" w:type="pct"/>
            <w:tcMar>
              <w:top w:w="90" w:type="dxa"/>
              <w:left w:w="130" w:type="dxa"/>
              <w:bottom w:w="90" w:type="dxa"/>
              <w:right w:w="130" w:type="dxa"/>
            </w:tcMar>
          </w:tcPr>
          <w:p w14:paraId="3EE820AD" w14:textId="77777777" w:rsidR="002D3EBD" w:rsidRDefault="00000000">
            <w:r>
              <w:rPr>
                <w:sz w:val="19"/>
                <w:szCs w:val="19"/>
              </w:rPr>
              <w:t>Large</w:t>
            </w:r>
          </w:p>
        </w:tc>
        <w:tc>
          <w:tcPr>
            <w:tcW w:w="700" w:type="pct"/>
            <w:tcMar>
              <w:top w:w="90" w:type="dxa"/>
              <w:left w:w="130" w:type="dxa"/>
              <w:bottom w:w="90" w:type="dxa"/>
              <w:right w:w="130" w:type="dxa"/>
            </w:tcMar>
          </w:tcPr>
          <w:p w14:paraId="6A3A57F6" w14:textId="77777777" w:rsidR="002D3EBD" w:rsidRDefault="00000000">
            <w:pPr>
              <w:jc w:val="right"/>
            </w:pPr>
            <w:r>
              <w:rPr>
                <w:b/>
                <w:bCs/>
                <w:sz w:val="19"/>
                <w:szCs w:val="19"/>
              </w:rPr>
              <w:t>~5%</w:t>
            </w:r>
          </w:p>
        </w:tc>
        <w:tc>
          <w:tcPr>
            <w:tcW w:w="3000" w:type="pct"/>
            <w:tcMar>
              <w:top w:w="90" w:type="dxa"/>
              <w:left w:w="130" w:type="dxa"/>
              <w:bottom w:w="90" w:type="dxa"/>
              <w:right w:w="130" w:type="dxa"/>
            </w:tcMar>
          </w:tcPr>
          <w:p w14:paraId="5B4D690F" w14:textId="77777777" w:rsidR="002D3EBD" w:rsidRDefault="00000000">
            <w:pPr>
              <w:jc w:val="right"/>
            </w:pPr>
            <w:r>
              <w:rPr>
                <w:sz w:val="19"/>
                <w:szCs w:val="19"/>
              </w:rPr>
              <w:t>Becomes the default across several small European markets. Acquisition or a proper round.</w:t>
            </w:r>
          </w:p>
        </w:tc>
      </w:tr>
    </w:tbl>
    <w:p w14:paraId="5BAA6223" w14:textId="77777777" w:rsidR="002D3EBD" w:rsidRDefault="00000000">
      <w:pPr>
        <w:spacing w:after="140" w:line="300" w:lineRule="auto"/>
      </w:pPr>
      <w:r>
        <w:rPr>
          <w:b/>
          <w:bCs/>
        </w:rPr>
        <w:t>Weighted honestly, this is not a venture-scale bet and should not be sold as one. It is a sound small-market business with a built product, a real gap, and a founder who has already done the hard part without funding. The most likely good outcome is a profitable company in Malta, not an exit.</w:t>
      </w:r>
    </w:p>
    <w:p w14:paraId="3283CC7B" w14:textId="77777777" w:rsidR="002D3EBD" w:rsidRDefault="002D3EBD">
      <w:pPr>
        <w:pBdr>
          <w:bottom w:val="single" w:sz="6" w:space="0" w:color="DDDAE8"/>
        </w:pBdr>
        <w:spacing w:before="180" w:after="180"/>
      </w:pPr>
    </w:p>
    <w:p w14:paraId="05485684" w14:textId="77777777" w:rsidR="002D3EBD" w:rsidRDefault="00000000">
      <w:pPr>
        <w:spacing w:before="360" w:after="150"/>
      </w:pPr>
      <w:r>
        <w:rPr>
          <w:b/>
          <w:bCs/>
          <w:sz w:val="28"/>
          <w:szCs w:val="28"/>
        </w:rPr>
        <w:t>The ask</w:t>
      </w:r>
    </w:p>
    <w:p w14:paraId="432BB289" w14:textId="77777777" w:rsidR="002D3EBD" w:rsidRDefault="00000000">
      <w:pPr>
        <w:pBdr>
          <w:left w:val="single" w:sz="18" w:space="10" w:color="4F46E5"/>
        </w:pBdr>
        <w:shd w:val="clear" w:color="auto" w:fill="F2F3FE"/>
        <w:spacing w:after="100" w:line="300" w:lineRule="auto"/>
        <w:ind w:left="316"/>
      </w:pPr>
      <w:r>
        <w:t xml:space="preserve">€50,000 for 20% of </w:t>
      </w:r>
      <w:proofErr w:type="spellStart"/>
      <w:r>
        <w:t>Pojico</w:t>
      </w:r>
      <w:proofErr w:type="spellEnd"/>
      <w:r>
        <w:t xml:space="preserve"> Ltd, to be incorporated on completion.</w:t>
      </w:r>
    </w:p>
    <w:p w14:paraId="7E6D0E87" w14:textId="77777777" w:rsidR="002D3EBD" w:rsidRDefault="00000000">
      <w:pPr>
        <w:pBdr>
          <w:left w:val="single" w:sz="18" w:space="10" w:color="4F46E5"/>
        </w:pBdr>
        <w:shd w:val="clear" w:color="auto" w:fill="F2F3FE"/>
        <w:spacing w:after="200" w:line="300" w:lineRule="auto"/>
        <w:ind w:left="316"/>
      </w:pPr>
      <w:r>
        <w:t>Six months of runway. Month one incorporates, closes Stripe Connect, and recruits the first ten providers in person. Months two and three launch in three localities across three trades. Months four to six widen the trades and the map.</w:t>
      </w:r>
    </w:p>
    <w:p w14:paraId="38D34C4D" w14:textId="77777777" w:rsidR="002D3EBD" w:rsidRDefault="00000000">
      <w:pPr>
        <w:spacing w:before="260" w:after="110"/>
      </w:pPr>
      <w:r>
        <w:rPr>
          <w:b/>
          <w:bCs/>
          <w:color w:val="4F46E5"/>
          <w:sz w:val="23"/>
          <w:szCs w:val="23"/>
        </w:rPr>
        <w:t>What triggers a conversation about more money</w:t>
      </w:r>
    </w:p>
    <w:p w14:paraId="1D22F82C" w14:textId="77777777" w:rsidR="002D3EBD" w:rsidRDefault="00000000">
      <w:pPr>
        <w:pStyle w:val="ListParagraph"/>
        <w:numPr>
          <w:ilvl w:val="0"/>
          <w:numId w:val="2"/>
        </w:numPr>
        <w:spacing w:after="90" w:line="290" w:lineRule="auto"/>
      </w:pPr>
      <w:r>
        <w:t>150 bookings in a single month, or</w:t>
      </w:r>
    </w:p>
    <w:p w14:paraId="61976D6D" w14:textId="77777777" w:rsidR="002D3EBD" w:rsidRDefault="00000000">
      <w:pPr>
        <w:pStyle w:val="ListParagraph"/>
        <w:numPr>
          <w:ilvl w:val="0"/>
          <w:numId w:val="2"/>
        </w:numPr>
        <w:spacing w:after="90" w:line="290" w:lineRule="auto"/>
      </w:pPr>
      <w:r>
        <w:t>30 active providers with a job each in the past fortnight, or</w:t>
      </w:r>
    </w:p>
    <w:p w14:paraId="094DC658" w14:textId="77777777" w:rsidR="002D3EBD" w:rsidRDefault="00000000">
      <w:pPr>
        <w:pStyle w:val="ListParagraph"/>
        <w:numPr>
          <w:ilvl w:val="0"/>
          <w:numId w:val="2"/>
        </w:numPr>
        <w:spacing w:after="90" w:line="290" w:lineRule="auto"/>
      </w:pPr>
      <w:r>
        <w:t>Any single category passing 60 bookings a month</w:t>
      </w:r>
    </w:p>
    <w:p w14:paraId="07BEC5FC" w14:textId="77777777" w:rsidR="002D3EBD" w:rsidRDefault="00000000">
      <w:pPr>
        <w:spacing w:after="140" w:line="300" w:lineRule="auto"/>
      </w:pPr>
      <w:r>
        <w:t>Any of those says the thing works and is worth pushing harder. None of them by month six says the opposite, and that conversation should be just as honest as this one.</w:t>
      </w:r>
    </w:p>
    <w:p w14:paraId="3CBE07E0" w14:textId="77777777" w:rsidR="002D3EBD" w:rsidRDefault="002D3EBD">
      <w:pPr>
        <w:pBdr>
          <w:bottom w:val="single" w:sz="6" w:space="0" w:color="DDDAE8"/>
        </w:pBdr>
        <w:spacing w:before="180" w:after="180"/>
      </w:pPr>
    </w:p>
    <w:p w14:paraId="6140E01C" w14:textId="77777777" w:rsidR="002D3EBD" w:rsidRDefault="00000000">
      <w:pPr>
        <w:spacing w:after="140" w:line="300" w:lineRule="auto"/>
      </w:pPr>
      <w:proofErr w:type="spellStart"/>
      <w:r>
        <w:rPr>
          <w:color w:val="5A5568"/>
          <w:sz w:val="19"/>
          <w:szCs w:val="19"/>
        </w:rPr>
        <w:t>Yetkin</w:t>
      </w:r>
      <w:proofErr w:type="spellEnd"/>
      <w:r>
        <w:rPr>
          <w:color w:val="5A5568"/>
          <w:sz w:val="19"/>
          <w:szCs w:val="19"/>
        </w:rPr>
        <w:t xml:space="preserve"> </w:t>
      </w:r>
      <w:proofErr w:type="spellStart"/>
      <w:r>
        <w:rPr>
          <w:color w:val="5A5568"/>
          <w:sz w:val="19"/>
          <w:szCs w:val="19"/>
        </w:rPr>
        <w:t>Berberoglu</w:t>
      </w:r>
      <w:proofErr w:type="spellEnd"/>
      <w:r>
        <w:rPr>
          <w:color w:val="5A5568"/>
          <w:sz w:val="19"/>
          <w:szCs w:val="19"/>
        </w:rPr>
        <w:t xml:space="preserve"> · po-ji.com · Malta</w:t>
      </w:r>
    </w:p>
    <w:p w14:paraId="10E273CE" w14:textId="77777777" w:rsidR="002D3EBD" w:rsidRDefault="00000000">
      <w:pPr>
        <w:spacing w:after="140" w:line="300" w:lineRule="auto"/>
      </w:pPr>
      <w:r>
        <w:rPr>
          <w:color w:val="5A5568"/>
          <w:sz w:val="17"/>
          <w:szCs w:val="17"/>
        </w:rPr>
        <w:t xml:space="preserve">Sources: National Statistics Office Malta (population estimates to end 2025; Census of Population and Housing 2021). Competitor figures are as published by </w:t>
      </w:r>
      <w:proofErr w:type="spellStart"/>
      <w:r>
        <w:rPr>
          <w:color w:val="5A5568"/>
          <w:sz w:val="17"/>
          <w:szCs w:val="17"/>
        </w:rPr>
        <w:t>Rozie.app</w:t>
      </w:r>
      <w:proofErr w:type="spellEnd"/>
      <w:r>
        <w:rPr>
          <w:color w:val="5A5568"/>
          <w:sz w:val="17"/>
          <w:szCs w:val="17"/>
        </w:rPr>
        <w:t>. Projections are the author’s own and are not guarantees.</w:t>
      </w:r>
    </w:p>
    <w:sectPr w:rsidR="002D3EBD">
      <w:pgSz w:w="11906" w:h="16838"/>
      <w:pgMar w:top="1296" w:right="1367" w:bottom="1296" w:left="13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550EF"/>
    <w:multiLevelType w:val="hybridMultilevel"/>
    <w:tmpl w:val="66A8BC7E"/>
    <w:lvl w:ilvl="0" w:tplc="BF026B12">
      <w:start w:val="1"/>
      <w:numFmt w:val="bullet"/>
      <w:lvlText w:val="●"/>
      <w:lvlJc w:val="left"/>
      <w:pPr>
        <w:ind w:left="720" w:hanging="360"/>
      </w:pPr>
    </w:lvl>
    <w:lvl w:ilvl="1" w:tplc="1E563414">
      <w:start w:val="1"/>
      <w:numFmt w:val="bullet"/>
      <w:lvlText w:val="○"/>
      <w:lvlJc w:val="left"/>
      <w:pPr>
        <w:ind w:left="1440" w:hanging="360"/>
      </w:pPr>
    </w:lvl>
    <w:lvl w:ilvl="2" w:tplc="6A6AE332">
      <w:start w:val="1"/>
      <w:numFmt w:val="bullet"/>
      <w:lvlText w:val="■"/>
      <w:lvlJc w:val="left"/>
      <w:pPr>
        <w:ind w:left="2160" w:hanging="360"/>
      </w:pPr>
    </w:lvl>
    <w:lvl w:ilvl="3" w:tplc="8B825E62">
      <w:start w:val="1"/>
      <w:numFmt w:val="bullet"/>
      <w:lvlText w:val="●"/>
      <w:lvlJc w:val="left"/>
      <w:pPr>
        <w:ind w:left="2880" w:hanging="360"/>
      </w:pPr>
    </w:lvl>
    <w:lvl w:ilvl="4" w:tplc="3530F06E">
      <w:start w:val="1"/>
      <w:numFmt w:val="bullet"/>
      <w:lvlText w:val="○"/>
      <w:lvlJc w:val="left"/>
      <w:pPr>
        <w:ind w:left="3600" w:hanging="360"/>
      </w:pPr>
    </w:lvl>
    <w:lvl w:ilvl="5" w:tplc="5BB0F31E">
      <w:start w:val="1"/>
      <w:numFmt w:val="bullet"/>
      <w:lvlText w:val="■"/>
      <w:lvlJc w:val="left"/>
      <w:pPr>
        <w:ind w:left="4320" w:hanging="360"/>
      </w:pPr>
    </w:lvl>
    <w:lvl w:ilvl="6" w:tplc="908A8E4E">
      <w:start w:val="1"/>
      <w:numFmt w:val="bullet"/>
      <w:lvlText w:val="●"/>
      <w:lvlJc w:val="left"/>
      <w:pPr>
        <w:ind w:left="5040" w:hanging="360"/>
      </w:pPr>
    </w:lvl>
    <w:lvl w:ilvl="7" w:tplc="E504613C">
      <w:start w:val="1"/>
      <w:numFmt w:val="bullet"/>
      <w:lvlText w:val="●"/>
      <w:lvlJc w:val="left"/>
      <w:pPr>
        <w:ind w:left="5760" w:hanging="360"/>
      </w:pPr>
    </w:lvl>
    <w:lvl w:ilvl="8" w:tplc="B524D9AC">
      <w:start w:val="1"/>
      <w:numFmt w:val="bullet"/>
      <w:lvlText w:val="●"/>
      <w:lvlJc w:val="left"/>
      <w:pPr>
        <w:ind w:left="6480" w:hanging="360"/>
      </w:pPr>
    </w:lvl>
  </w:abstractNum>
  <w:abstractNum w:abstractNumId="1" w15:restartNumberingAfterBreak="0">
    <w:nsid w:val="675E5F63"/>
    <w:multiLevelType w:val="hybridMultilevel"/>
    <w:tmpl w:val="3E245F08"/>
    <w:lvl w:ilvl="0" w:tplc="463A988E">
      <w:start w:val="1"/>
      <w:numFmt w:val="bullet"/>
      <w:lvlText w:val="•"/>
      <w:lvlJc w:val="left"/>
      <w:pPr>
        <w:ind w:left="340" w:hanging="190"/>
      </w:pPr>
    </w:lvl>
    <w:lvl w:ilvl="1" w:tplc="FCE2F0E0">
      <w:numFmt w:val="decimal"/>
      <w:lvlText w:val=""/>
      <w:lvlJc w:val="left"/>
    </w:lvl>
    <w:lvl w:ilvl="2" w:tplc="51D48ADE">
      <w:numFmt w:val="decimal"/>
      <w:lvlText w:val=""/>
      <w:lvlJc w:val="left"/>
    </w:lvl>
    <w:lvl w:ilvl="3" w:tplc="D21AE6D8">
      <w:numFmt w:val="decimal"/>
      <w:lvlText w:val=""/>
      <w:lvlJc w:val="left"/>
    </w:lvl>
    <w:lvl w:ilvl="4" w:tplc="6FD6E00C">
      <w:numFmt w:val="decimal"/>
      <w:lvlText w:val=""/>
      <w:lvlJc w:val="left"/>
    </w:lvl>
    <w:lvl w:ilvl="5" w:tplc="EF6817C2">
      <w:numFmt w:val="decimal"/>
      <w:lvlText w:val=""/>
      <w:lvlJc w:val="left"/>
    </w:lvl>
    <w:lvl w:ilvl="6" w:tplc="E3D85D7E">
      <w:numFmt w:val="decimal"/>
      <w:lvlText w:val=""/>
      <w:lvlJc w:val="left"/>
    </w:lvl>
    <w:lvl w:ilvl="7" w:tplc="19120C04">
      <w:numFmt w:val="decimal"/>
      <w:lvlText w:val=""/>
      <w:lvlJc w:val="left"/>
    </w:lvl>
    <w:lvl w:ilvl="8" w:tplc="61A6884E">
      <w:numFmt w:val="decimal"/>
      <w:lvlText w:val=""/>
      <w:lvlJc w:val="left"/>
    </w:lvl>
  </w:abstractNum>
  <w:num w:numId="1" w16cid:durableId="2074307146">
    <w:abstractNumId w:val="0"/>
    <w:lvlOverride w:ilvl="0">
      <w:startOverride w:val="1"/>
    </w:lvlOverride>
  </w:num>
  <w:num w:numId="2" w16cid:durableId="1407339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EBD"/>
    <w:rsid w:val="001D3188"/>
    <w:rsid w:val="002D3EBD"/>
    <w:rsid w:val="00C27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F666"/>
  <w15:docId w15:val="{FE6DFEB6-9D16-4899-9A41-F2BFD350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2490</Words>
  <Characters>14193</Characters>
  <Application>Microsoft Office Word</Application>
  <DocSecurity>0</DocSecurity>
  <Lines>118</Lines>
  <Paragraphs>33</Paragraphs>
  <ScaleCrop>false</ScaleCrop>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cp:revision>
  <dcterms:created xsi:type="dcterms:W3CDTF">2026-10-06T16:26:00Z</dcterms:created>
  <dcterms:modified xsi:type="dcterms:W3CDTF">2026-10-06T16:54:00Z</dcterms:modified>
</cp:coreProperties>
</file>