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560"/>
              <w:left w:type="dxa" w:w="480"/>
              <w:bottom w:type="dxa" w:w="560"/>
              <w:right w:type="dxa" w:w="48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572A"/>
                <w:sz w:val="72"/>
                <w:szCs w:val="72"/>
              </w:rPr>
              <w:t xml:space="preserve">CafeFlow SaaS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8"/>
                <w:szCs w:val="28"/>
              </w:rPr>
              <w:t xml:space="preserve">Role Goals &amp; System Requirements</w:t>
            </w:r>
          </w:p>
          <w:p>
            <w:pPr>
              <w:spacing w:after="120" w:before="120"/>
              <w:jc w:val="center"/>
            </w:pPr>
            <w:r>
              <w:rPr>
                <w:rFonts w:ascii="Arial" w:cs="Arial" w:eastAsia="Arial" w:hAnsi="Arial"/>
                <w:color w:val="E8572A"/>
                <w:sz w:val="24"/>
                <w:szCs w:val="24"/>
              </w:rPr>
              <w:t xml:space="preserve">━━━━━━━━━━━━━━━━━━━━━━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8 Roles  •  30,000 ETB / 6 months  •  7-Day Free Trial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Built for Ethiopian Café Operations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👑 SaaS Owner</w:t>
            </w:r>
          </w:p>
        </w:tc>
        <w:tc>
          <w:tcPr>
            <w:tcW w:type="dxa" w:w="2340"/>
            <w:tcBorders>
              <w:top w:val="single" w:color="C44B1E" w:sz="1"/>
              <w:left w:val="single" w:color="C44B1E" w:sz="1"/>
              <w:bottom w:val="single" w:color="C44B1E" w:sz="1"/>
              <w:right w:val="single" w:color="C44B1E" w:sz="1"/>
            </w:tcBorders>
            <w:shd w:fill="C44B1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🏪 Cafe Owner</w:t>
            </w:r>
          </w:p>
        </w:tc>
        <w:tc>
          <w:tcPr>
            <w:tcW w:type="dxa" w:w="234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📋 Cafe Manager</w:t>
            </w:r>
          </w:p>
        </w:tc>
        <w:tc>
          <w:tcPr>
            <w:tcW w:type="dxa" w:w="2340"/>
            <w:tcBorders>
              <w:top w:val="single" w:color="0E6655" w:sz="1"/>
              <w:left w:val="single" w:color="0E6655" w:sz="1"/>
              <w:bottom w:val="single" w:color="0E6655" w:sz="1"/>
              <w:right w:val="single" w:color="0E6655" w:sz="1"/>
            </w:tcBorders>
            <w:shd w:fill="0E6655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🍽️ Waiter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B7950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💳 Cashier</w:t>
            </w:r>
          </w:p>
        </w:tc>
        <w:tc>
          <w:tcPr>
            <w:tcW w:type="dxa" w:w="234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☕ Barista</w:t>
            </w:r>
          </w:p>
        </w:tc>
        <w:tc>
          <w:tcPr>
            <w:tcW w:type="dxa" w:w="2340"/>
            <w:tcBorders>
              <w:top w:val="single" w:color="6E2F0E" w:sz="1"/>
              <w:left w:val="single" w:color="6E2F0E" w:sz="1"/>
              <w:bottom w:val="single" w:color="6E2F0E" w:sz="1"/>
              <w:right w:val="single" w:color="6E2F0E" w:sz="1"/>
            </w:tcBorders>
            <w:shd w:fill="6E2F0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🍳 Kitchen</w:t>
            </w:r>
          </w:p>
        </w:tc>
        <w:tc>
          <w:tcPr>
            <w:tcW w:type="dxa" w:w="234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📦 Store Manager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8 Roles covered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C757D"/>
                <w:sz w:val="17"/>
                <w:szCs w:val="17"/>
              </w:rPr>
              <w:t xml:space="preserve">Complete goal list per role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Step-by-step flows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C757D"/>
                <w:sz w:val="17"/>
                <w:szCs w:val="17"/>
              </w:rPr>
              <w:t xml:space="preserve">Every action documented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Success metrics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C757D"/>
                <w:sz w:val="17"/>
                <w:szCs w:val="17"/>
              </w:rPr>
              <w:t xml:space="preserve">KPIs that prove it works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Role Overview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document defines the complete goals, success metrics, step-by-step flows, and technical requirements for each of the 8 roles in CafeFlow SaaS. When all role goals are simultaneously satisfied, the system is considered complete and production-ready.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80"/>
        <w:gridCol w:w="2880"/>
      </w:tblGrid>
      <w:t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4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Responsibility</w:t>
            </w:r>
          </w:p>
        </w:tc>
        <w:tc>
          <w:tcPr>
            <w:tcW w:type="dxa" w:w="28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Goal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👑 SaaS Owner</w:t>
            </w:r>
          </w:p>
        </w:tc>
        <w:tc>
          <w:tcPr>
            <w:tcW w:type="dxa" w:w="4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Platform administration</w:t>
            </w:r>
          </w:p>
        </w:tc>
        <w:tc>
          <w:tcPr>
            <w:tcW w:type="dxa" w:w="2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Subscription billing &amp; tenant control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🏪 Cafe Owner</w:t>
            </w:r>
          </w:p>
        </w:tc>
        <w:tc>
          <w:tcPr>
            <w:tcW w:type="dxa" w:w="4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Business management</w:t>
            </w:r>
          </w:p>
        </w:tc>
        <w:tc>
          <w:tcPr>
            <w:tcW w:type="dxa" w:w="2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Revenue visibility &amp; menu control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📋 Cafe Manager</w:t>
            </w:r>
          </w:p>
        </w:tc>
        <w:tc>
          <w:tcPr>
            <w:tcW w:type="dxa" w:w="4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Daily operations</w:t>
            </w:r>
          </w:p>
        </w:tc>
        <w:tc>
          <w:tcPr>
            <w:tcW w:type="dxa" w:w="2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Shift control &amp; escalation authority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🍽️ Waiter</w:t>
            </w:r>
          </w:p>
        </w:tc>
        <w:tc>
          <w:tcPr>
            <w:tcW w:type="dxa" w:w="4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Customer service &amp; order taking</w:t>
            </w:r>
          </w:p>
        </w:tc>
        <w:tc>
          <w:tcPr>
            <w:tcW w:type="dxa" w:w="2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Fast order flow &amp; delivery tracking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💳 Cashier</w:t>
            </w:r>
          </w:p>
        </w:tc>
        <w:tc>
          <w:tcPr>
            <w:tcW w:type="dxa" w:w="4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Payment processing</w:t>
            </w:r>
          </w:p>
        </w:tc>
        <w:tc>
          <w:tcPr>
            <w:tcW w:type="dxa" w:w="2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Zero-error payments &amp; ERCA receipts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☕ Barista</w:t>
            </w:r>
          </w:p>
        </w:tc>
        <w:tc>
          <w:tcPr>
            <w:tcW w:type="dxa" w:w="4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Drinks preparation</w:t>
            </w:r>
          </w:p>
        </w:tc>
        <w:tc>
          <w:tcPr>
            <w:tcW w:type="dxa" w:w="2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Color-timed queue &amp; ready alerts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🍳 Kitchen</w:t>
            </w:r>
          </w:p>
        </w:tc>
        <w:tc>
          <w:tcPr>
            <w:tcW w:type="dxa" w:w="4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Food preparation</w:t>
            </w:r>
          </w:p>
        </w:tc>
        <w:tc>
          <w:tcPr>
            <w:tcW w:type="dxa" w:w="2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Course sequencing &amp; allergy hard-blocks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📦 Store Manager</w:t>
            </w:r>
          </w:p>
        </w:tc>
        <w:tc>
          <w:tcPr>
            <w:tcW w:type="dxa" w:w="4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Inventory control</w:t>
            </w:r>
          </w:p>
        </w:tc>
        <w:tc>
          <w:tcPr>
            <w:tcW w:type="dxa" w:w="2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Zero stockouts &amp; supplier management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👑  SaaS Owner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DDDDD"/>
                <w:sz w:val="20"/>
                <w:szCs w:val="20"/>
              </w:rPr>
              <w:t xml:space="preserve">Platform god-mode — owns everything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▸  GOALS THAT MUST BE SATISFIED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✓  Tenant control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Create, suspend, terminate any café tenant instantly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✓  Billing approval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 and approve or reject uploaded bank receipts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✓  Revenue visibility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See MRR, ARR and subscription status across all tenants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✓  Platform config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 bank account, VAT rate and feature flags globally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✓  Audit oversight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log of every action across entire platform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✓  Feature gates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Toggle modules per tenant — KDS, loyalty, offline mode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▸  SUCCESS METRICS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30,000 ETB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Per 6 months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 days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Free trial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 days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Grace period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180 days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Subscription term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▸  STEP-BY-STEP SERVICE FLOW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C757D"/>
          <w:sz w:val="20"/>
          <w:szCs w:val="20"/>
        </w:rPr>
        <w:t xml:space="preserve">Step 1:  </w:t>
      </w:r>
      <w:r>
        <w:rPr>
          <w:rFonts w:ascii="Arial" w:cs="Arial" w:eastAsia="Arial" w:hAnsi="Arial"/>
          <w:sz w:val="20"/>
          <w:szCs w:val="20"/>
        </w:rPr>
        <w:t xml:space="preserve">Tenant signs up → trial starts automatically for 7 days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C757D"/>
          <w:sz w:val="20"/>
          <w:szCs w:val="20"/>
        </w:rPr>
        <w:t xml:space="preserve">Step 2:  </w:t>
      </w:r>
      <w:r>
        <w:rPr>
          <w:rFonts w:ascii="Arial" w:cs="Arial" w:eastAsia="Arial" w:hAnsi="Arial"/>
          <w:sz w:val="20"/>
          <w:szCs w:val="20"/>
        </w:rPr>
        <w:t xml:space="preserve">Trial ends → subscription gate modal appears on café dashboard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C757D"/>
          <w:sz w:val="20"/>
          <w:szCs w:val="20"/>
        </w:rPr>
        <w:t xml:space="preserve">Step 3:  </w:t>
      </w:r>
      <w:r>
        <w:rPr>
          <w:rFonts w:ascii="Arial" w:cs="Arial" w:eastAsia="Arial" w:hAnsi="Arial"/>
          <w:sz w:val="20"/>
          <w:szCs w:val="20"/>
        </w:rPr>
        <w:t xml:space="preserve">Café owner uploads bank transfer receipt as image or PDF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C757D"/>
          <w:sz w:val="20"/>
          <w:szCs w:val="20"/>
        </w:rPr>
        <w:t xml:space="preserve">Step 4:  </w:t>
      </w:r>
      <w:r>
        <w:rPr>
          <w:rFonts w:ascii="Arial" w:cs="Arial" w:eastAsia="Arial" w:hAnsi="Arial"/>
          <w:sz w:val="20"/>
          <w:szCs w:val="20"/>
        </w:rPr>
        <w:t xml:space="preserve">SaaS Owner reviews receipt in /saas-admin/billing/approvals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C757D"/>
          <w:sz w:val="20"/>
          <w:szCs w:val="20"/>
        </w:rPr>
        <w:t xml:space="preserve">Step 5:  </w:t>
      </w:r>
      <w:r>
        <w:rPr>
          <w:rFonts w:ascii="Arial" w:cs="Arial" w:eastAsia="Arial" w:hAnsi="Arial"/>
          <w:sz w:val="20"/>
          <w:szCs w:val="20"/>
        </w:rPr>
        <w:t xml:space="preserve">Clicks Approve → café access instantly restored for 180 days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C757D"/>
          <w:sz w:val="20"/>
          <w:szCs w:val="20"/>
        </w:rPr>
        <w:t xml:space="preserve">Step 6:  </w:t>
      </w:r>
      <w:r>
        <w:rPr>
          <w:rFonts w:ascii="Arial" w:cs="Arial" w:eastAsia="Arial" w:hAnsi="Arial"/>
          <w:sz w:val="20"/>
          <w:szCs w:val="20"/>
        </w:rPr>
        <w:t xml:space="preserve">System sends confirmation email to café owner automatically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C757D"/>
          <w:sz w:val="20"/>
          <w:szCs w:val="20"/>
        </w:rPr>
        <w:t xml:space="preserve">Step 7:  </w:t>
      </w:r>
      <w:r>
        <w:rPr>
          <w:rFonts w:ascii="Arial" w:cs="Arial" w:eastAsia="Arial" w:hAnsi="Arial"/>
          <w:sz w:val="20"/>
          <w:szCs w:val="20"/>
        </w:rPr>
        <w:t xml:space="preserve">At T-7 days before expiry → warning banner reappears on café dashboard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C757D"/>
          <w:sz w:val="20"/>
          <w:szCs w:val="20"/>
        </w:rPr>
        <w:t xml:space="preserve">Step 8:  </w:t>
      </w:r>
      <w:r>
        <w:rPr>
          <w:rFonts w:ascii="Arial" w:cs="Arial" w:eastAsia="Arial" w:hAnsi="Arial"/>
          <w:sz w:val="20"/>
          <w:szCs w:val="20"/>
        </w:rPr>
        <w:t xml:space="preserve">Reject flow: SaaS Owner enters reason → café owner re-uploads receipt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▸  TECHNICAL REQUIREMENTS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NextAuth MFA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Full audit log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Tenant isolation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Feature flags per tenant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4B1E" w:sz="1"/>
              <w:left w:val="single" w:color="C44B1E" w:sz="1"/>
              <w:bottom w:val="single" w:color="C44B1E" w:sz="1"/>
              <w:right w:val="single" w:color="C44B1E" w:sz="1"/>
            </w:tcBorders>
            <w:shd w:fill="C44B1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🏪  Cafe Owner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DDDDD"/>
                <w:sz w:val="20"/>
                <w:szCs w:val="20"/>
              </w:rPr>
              <w:t xml:space="preserve">Full control of their café and subscription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4B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4B1E"/>
                <w:sz w:val="18"/>
                <w:szCs w:val="18"/>
              </w:rPr>
              <w:t xml:space="preserve">▸  GOALS THAT MUST BE SATISFIED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44B1E"/>
                <w:sz w:val="19"/>
                <w:szCs w:val="19"/>
              </w:rPr>
              <w:t xml:space="preserve">✓  Subscription payment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Upload receipt, track approval status, avoid lockout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44B1E"/>
                <w:sz w:val="19"/>
                <w:szCs w:val="19"/>
              </w:rPr>
              <w:t xml:space="preserve">✓  Multi-branch view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Aggregated revenue, orders and profit across all branches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44B1E"/>
                <w:sz w:val="19"/>
                <w:szCs w:val="19"/>
              </w:rPr>
              <w:t xml:space="preserve">✓  Menu management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and publish menu with EN + AM names, prices, VAT flags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44B1E"/>
                <w:sz w:val="19"/>
                <w:szCs w:val="19"/>
              </w:rPr>
              <w:t xml:space="preserve">✓  Staff oversight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Invite staff, assign roles and branches, view performance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44B1E"/>
                <w:sz w:val="19"/>
                <w:szCs w:val="19"/>
              </w:rPr>
              <w:t xml:space="preserve">✓  Financial reports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Daily sales, VAT report for ERCA, payroll summary export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44B1E"/>
                <w:sz w:val="19"/>
                <w:szCs w:val="19"/>
              </w:rPr>
              <w:t xml:space="preserve">✓  Business insights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Top items, payment breakdown, peak hour analysis dashboard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4B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4B1E"/>
                <w:sz w:val="18"/>
                <w:szCs w:val="18"/>
              </w:rPr>
              <w:t xml:space="preserve">▸  SUCCESS METRICS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44B1E" w:sz="1"/>
              <w:left w:val="single" w:color="C44B1E" w:sz="1"/>
              <w:bottom w:val="single" w:color="C44B1E" w:sz="1"/>
              <w:right w:val="single" w:color="C44B1E" w:sz="1"/>
            </w:tcBorders>
            <w:shd w:fill="C44B1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24,500 ETB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Revenue today</w:t>
            </w:r>
          </w:p>
        </w:tc>
        <w:tc>
          <w:tcPr>
            <w:tcW w:type="dxa" w:w="2340"/>
            <w:tcBorders>
              <w:top w:val="single" w:color="C44B1E" w:sz="1"/>
              <w:left w:val="single" w:color="C44B1E" w:sz="1"/>
              <w:bottom w:val="single" w:color="C44B1E" w:sz="1"/>
              <w:right w:val="single" w:color="C44B1E" w:sz="1"/>
            </w:tcBorders>
            <w:shd w:fill="C44B1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128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Orders today</w:t>
            </w:r>
          </w:p>
        </w:tc>
        <w:tc>
          <w:tcPr>
            <w:tcW w:type="dxa" w:w="2340"/>
            <w:tcBorders>
              <w:top w:val="single" w:color="C44B1E" w:sz="1"/>
              <w:left w:val="single" w:color="C44B1E" w:sz="1"/>
              <w:bottom w:val="single" w:color="C44B1E" w:sz="1"/>
              <w:right w:val="single" w:color="C44B1E" w:sz="1"/>
            </w:tcBorders>
            <w:shd w:fill="C44B1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50%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Profit margin</w:t>
            </w:r>
          </w:p>
        </w:tc>
        <w:tc>
          <w:tcPr>
            <w:tcW w:type="dxa" w:w="2340"/>
            <w:tcBorders>
              <w:top w:val="single" w:color="C44B1E" w:sz="1"/>
              <w:left w:val="single" w:color="C44B1E" w:sz="1"/>
              <w:bottom w:val="single" w:color="C44B1E" w:sz="1"/>
              <w:right w:val="single" w:color="C44B1E" w:sz="1"/>
            </w:tcBorders>
            <w:shd w:fill="C44B1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Active customers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4B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4B1E"/>
                <w:sz w:val="18"/>
                <w:szCs w:val="18"/>
              </w:rPr>
              <w:t xml:space="preserve">▸  STEP-BY-STEP SERVICE FLOW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C757D"/>
          <w:sz w:val="20"/>
          <w:szCs w:val="20"/>
        </w:rPr>
        <w:t xml:space="preserve">Step 1:  </w:t>
      </w:r>
      <w:r>
        <w:rPr>
          <w:rFonts w:ascii="Arial" w:cs="Arial" w:eastAsia="Arial" w:hAnsi="Arial"/>
          <w:sz w:val="20"/>
          <w:szCs w:val="20"/>
        </w:rPr>
        <w:t xml:space="preserve">Register → verify email → 7-day trial starts automatically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C757D"/>
          <w:sz w:val="20"/>
          <w:szCs w:val="20"/>
        </w:rPr>
        <w:t xml:space="preserve">Step 2:  </w:t>
      </w:r>
      <w:r>
        <w:rPr>
          <w:rFonts w:ascii="Arial" w:cs="Arial" w:eastAsia="Arial" w:hAnsi="Arial"/>
          <w:sz w:val="20"/>
          <w:szCs w:val="20"/>
        </w:rPr>
        <w:t xml:space="preserve">Day 7: subscription gate appears — full-screen, non-dismissible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C757D"/>
          <w:sz w:val="20"/>
          <w:szCs w:val="20"/>
        </w:rPr>
        <w:t xml:space="preserve">Step 3:  </w:t>
      </w:r>
      <w:r>
        <w:rPr>
          <w:rFonts w:ascii="Arial" w:cs="Arial" w:eastAsia="Arial" w:hAnsi="Arial"/>
          <w:sz w:val="20"/>
          <w:szCs w:val="20"/>
        </w:rPr>
        <w:t xml:space="preserve">Transfer 30,000 ETB to SaaS Owner bank account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C757D"/>
          <w:sz w:val="20"/>
          <w:szCs w:val="20"/>
        </w:rPr>
        <w:t xml:space="preserve">Step 4:  </w:t>
      </w:r>
      <w:r>
        <w:rPr>
          <w:rFonts w:ascii="Arial" w:cs="Arial" w:eastAsia="Arial" w:hAnsi="Arial"/>
          <w:sz w:val="20"/>
          <w:szCs w:val="20"/>
        </w:rPr>
        <w:t xml:space="preserve">Upload bank receipt screenshot or PDF via dashboard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C757D"/>
          <w:sz w:val="20"/>
          <w:szCs w:val="20"/>
        </w:rPr>
        <w:t xml:space="preserve">Step 5:  </w:t>
      </w:r>
      <w:r>
        <w:rPr>
          <w:rFonts w:ascii="Arial" w:cs="Arial" w:eastAsia="Arial" w:hAnsi="Arial"/>
          <w:sz w:val="20"/>
          <w:szCs w:val="20"/>
        </w:rPr>
        <w:t xml:space="preserve">Pending state: read-only dashboard until SaaS Owner approves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C757D"/>
          <w:sz w:val="20"/>
          <w:szCs w:val="20"/>
        </w:rPr>
        <w:t xml:space="preserve">Step 6:  </w:t>
      </w:r>
      <w:r>
        <w:rPr>
          <w:rFonts w:ascii="Arial" w:cs="Arial" w:eastAsia="Arial" w:hAnsi="Arial"/>
          <w:sz w:val="20"/>
          <w:szCs w:val="20"/>
        </w:rPr>
        <w:t xml:space="preserve">Approved: full access restored for 180 days immediately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C757D"/>
          <w:sz w:val="20"/>
          <w:szCs w:val="20"/>
        </w:rPr>
        <w:t xml:space="preserve">Step 7:  </w:t>
      </w:r>
      <w:r>
        <w:rPr>
          <w:rFonts w:ascii="Arial" w:cs="Arial" w:eastAsia="Arial" w:hAnsi="Arial"/>
          <w:sz w:val="20"/>
          <w:szCs w:val="20"/>
        </w:rPr>
        <w:t xml:space="preserve">Day 173: warning banner reappears — pay before lockout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4B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4B1E"/>
                <w:sz w:val="18"/>
                <w:szCs w:val="18"/>
              </w:rPr>
              <w:t xml:space="preserve">▸  TECHNICAL REQUIREMENTS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44B1E" w:sz="1"/>
              <w:left w:val="single" w:color="C44B1E" w:sz="1"/>
              <w:bottom w:val="single" w:color="C44B1E" w:sz="1"/>
              <w:right w:val="single" w:color="C44B1E" w:sz="1"/>
            </w:tcBorders>
            <w:shd w:fill="C44B1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4B1E"/>
                <w:sz w:val="17"/>
                <w:szCs w:val="17"/>
              </w:rPr>
              <w:t xml:space="preserve">Owner dashboard</w:t>
            </w:r>
          </w:p>
        </w:tc>
        <w:tc>
          <w:tcPr>
            <w:tcW w:type="dxa" w:w="1872"/>
            <w:tcBorders>
              <w:top w:val="single" w:color="C44B1E" w:sz="1"/>
              <w:left w:val="single" w:color="C44B1E" w:sz="1"/>
              <w:bottom w:val="single" w:color="C44B1E" w:sz="1"/>
              <w:right w:val="single" w:color="C44B1E" w:sz="1"/>
            </w:tcBorders>
            <w:shd w:fill="C44B1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4B1E"/>
                <w:sz w:val="17"/>
                <w:szCs w:val="17"/>
              </w:rPr>
              <w:t xml:space="preserve">Menu CRUD</w:t>
            </w:r>
          </w:p>
        </w:tc>
        <w:tc>
          <w:tcPr>
            <w:tcW w:type="dxa" w:w="1872"/>
            <w:tcBorders>
              <w:top w:val="single" w:color="C44B1E" w:sz="1"/>
              <w:left w:val="single" w:color="C44B1E" w:sz="1"/>
              <w:bottom w:val="single" w:color="C44B1E" w:sz="1"/>
              <w:right w:val="single" w:color="C44B1E" w:sz="1"/>
            </w:tcBorders>
            <w:shd w:fill="C44B1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4B1E"/>
                <w:sz w:val="17"/>
                <w:szCs w:val="17"/>
              </w:rPr>
              <w:t xml:space="preserve">Staff invite</w:t>
            </w:r>
          </w:p>
        </w:tc>
        <w:tc>
          <w:tcPr>
            <w:tcW w:type="dxa" w:w="1872"/>
            <w:tcBorders>
              <w:top w:val="single" w:color="C44B1E" w:sz="1"/>
              <w:left w:val="single" w:color="C44B1E" w:sz="1"/>
              <w:bottom w:val="single" w:color="C44B1E" w:sz="1"/>
              <w:right w:val="single" w:color="C44B1E" w:sz="1"/>
            </w:tcBorders>
            <w:shd w:fill="C44B1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4B1E"/>
                <w:sz w:val="17"/>
                <w:szCs w:val="17"/>
              </w:rPr>
              <w:t xml:space="preserve">VAT reports</w:t>
            </w:r>
          </w:p>
        </w:tc>
        <w:tc>
          <w:tcPr>
            <w:tcW w:type="dxa" w:w="1872"/>
            <w:tcBorders>
              <w:top w:val="single" w:color="C44B1E" w:sz="1"/>
              <w:left w:val="single" w:color="C44B1E" w:sz="1"/>
              <w:bottom w:val="single" w:color="C44B1E" w:sz="1"/>
              <w:right w:val="single" w:color="C44B1E" w:sz="1"/>
            </w:tcBorders>
            <w:shd w:fill="C44B1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4B1E"/>
                <w:sz w:val="17"/>
                <w:szCs w:val="17"/>
              </w:rPr>
              <w:t xml:space="preserve">Branch config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📋  Cafe Manager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DDDDD"/>
                <w:sz w:val="20"/>
                <w:szCs w:val="20"/>
              </w:rPr>
              <w:t xml:space="preserve">Daily ops — shifts, escalations, monitoring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▸  GOALS THAT MUST BE SATISFIED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✓  Shift open/close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Record opening float, close with full cash reconciliation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✓  Live order monitor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See all orders in real-time, resolve delays and escalations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✓  Void and refund auth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Approve voids and refunds with PIN verification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✓  Staff scheduling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weekly shift calendar and publish to staff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✓  Table management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Visual floor plan — merge, reassign and track table status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✓  Inventory alerts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 on low stock alerts and send restock requests to store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▸  SUCCESS METRICS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&lt; 20 min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Order target time</w:t>
            </w:r>
          </w:p>
        </w:tc>
        <w:tc>
          <w:tcPr>
            <w:tcW w:type="dxa" w:w="234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50 ETB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Max cash variance</w:t>
            </w:r>
          </w:p>
        </w:tc>
        <w:tc>
          <w:tcPr>
            <w:tcW w:type="dxa" w:w="234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15 min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Late clock-in flag</w:t>
            </w:r>
          </w:p>
        </w:tc>
        <w:tc>
          <w:tcPr>
            <w:tcW w:type="dxa" w:w="234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 lanes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KDS order lanes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▸  STEP-BY-STEP SERVICE FLOW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C757D"/>
          <w:sz w:val="20"/>
          <w:szCs w:val="20"/>
        </w:rPr>
        <w:t xml:space="preserve">Step 1:  </w:t>
      </w:r>
      <w:r>
        <w:rPr>
          <w:rFonts w:ascii="Arial" w:cs="Arial" w:eastAsia="Arial" w:hAnsi="Arial"/>
          <w:sz w:val="20"/>
          <w:szCs w:val="20"/>
        </w:rPr>
        <w:t xml:space="preserve">Start of shift: enter opening cash float → confirm staff roster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C757D"/>
          <w:sz w:val="20"/>
          <w:szCs w:val="20"/>
        </w:rPr>
        <w:t xml:space="preserve">Step 2:  </w:t>
      </w:r>
      <w:r>
        <w:rPr>
          <w:rFonts w:ascii="Arial" w:cs="Arial" w:eastAsia="Arial" w:hAnsi="Arial"/>
          <w:sz w:val="20"/>
          <w:szCs w:val="20"/>
        </w:rPr>
        <w:t xml:space="preserve">Monitor live order board via Firebase real-time during service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C757D"/>
          <w:sz w:val="20"/>
          <w:szCs w:val="20"/>
        </w:rPr>
        <w:t xml:space="preserve">Step 3:  </w:t>
      </w:r>
      <w:r>
        <w:rPr>
          <w:rFonts w:ascii="Arial" w:cs="Arial" w:eastAsia="Arial" w:hAnsi="Arial"/>
          <w:sz w:val="20"/>
          <w:szCs w:val="20"/>
        </w:rPr>
        <w:t xml:space="preserve">Escalations arrive: void request → enter PIN → approve or reject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C757D"/>
          <w:sz w:val="20"/>
          <w:szCs w:val="20"/>
        </w:rPr>
        <w:t xml:space="preserve">Step 4:  </w:t>
      </w:r>
      <w:r>
        <w:rPr>
          <w:rFonts w:ascii="Arial" w:cs="Arial" w:eastAsia="Arial" w:hAnsi="Arial"/>
          <w:sz w:val="20"/>
          <w:szCs w:val="20"/>
        </w:rPr>
        <w:t xml:space="preserve">Refund requests: review reason → approve → cashier executes refund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C757D"/>
          <w:sz w:val="20"/>
          <w:szCs w:val="20"/>
        </w:rPr>
        <w:t xml:space="preserve">Step 5:  </w:t>
      </w:r>
      <w:r>
        <w:rPr>
          <w:rFonts w:ascii="Arial" w:cs="Arial" w:eastAsia="Arial" w:hAnsi="Arial"/>
          <w:sz w:val="20"/>
          <w:szCs w:val="20"/>
        </w:rPr>
        <w:t xml:space="preserve">Table merge or split as needed during busy service periods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C757D"/>
          <w:sz w:val="20"/>
          <w:szCs w:val="20"/>
        </w:rPr>
        <w:t xml:space="preserve">Step 6:  </w:t>
      </w:r>
      <w:r>
        <w:rPr>
          <w:rFonts w:ascii="Arial" w:cs="Arial" w:eastAsia="Arial" w:hAnsi="Arial"/>
          <w:sz w:val="20"/>
          <w:szCs w:val="20"/>
        </w:rPr>
        <w:t xml:space="preserve">End of shift: count drawer → enter actual cash → close shift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C757D"/>
          <w:sz w:val="20"/>
          <w:szCs w:val="20"/>
        </w:rPr>
        <w:t xml:space="preserve">Step 7:  </w:t>
      </w:r>
      <w:r>
        <w:rPr>
          <w:rFonts w:ascii="Arial" w:cs="Arial" w:eastAsia="Arial" w:hAnsi="Arial"/>
          <w:sz w:val="20"/>
          <w:szCs w:val="20"/>
        </w:rPr>
        <w:t xml:space="preserve">PDF shift report auto-generated and emailed to Cafe Owner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▸  TECHNICAL REQUIREMENTS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Shift management</w:t>
            </w:r>
          </w:p>
        </w:tc>
        <w:tc>
          <w:tcPr>
            <w:tcW w:type="dxa" w:w="234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Live KDS</w:t>
            </w:r>
          </w:p>
        </w:tc>
        <w:tc>
          <w:tcPr>
            <w:tcW w:type="dxa" w:w="234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Void/refund PIN auth</w:t>
            </w:r>
          </w:p>
        </w:tc>
        <w:tc>
          <w:tcPr>
            <w:tcW w:type="dxa" w:w="234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Schedule builder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655" w:sz="1"/>
              <w:left w:val="single" w:color="0E6655" w:sz="1"/>
              <w:bottom w:val="single" w:color="0E6655" w:sz="1"/>
              <w:right w:val="single" w:color="0E6655" w:sz="1"/>
            </w:tcBorders>
            <w:shd w:fill="0E6655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🍽️  Waiter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DDDDD"/>
                <w:sz w:val="20"/>
                <w:szCs w:val="20"/>
              </w:rPr>
              <w:t xml:space="preserve">Customer-facing — orders, delivery, service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65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▸  GOALS THAT MUST BE SATISFIED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9"/>
                <w:szCs w:val="19"/>
              </w:rPr>
              <w:t xml:space="preserve">✓  Table assignment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See my tables on visual floor map, manage seating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9"/>
                <w:szCs w:val="19"/>
              </w:rPr>
              <w:t xml:space="preserve">✓  Order taking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orders with modifiers, notes and special requests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9"/>
                <w:szCs w:val="19"/>
              </w:rPr>
              <w:t xml:space="preserve">✓  KDS coordination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Receive ready alerts from barista and kitchen in real-time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9"/>
                <w:szCs w:val="19"/>
              </w:rPr>
              <w:t xml:space="preserve">✓  Item delivery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Mark each item delivered as I bring it to the table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9"/>
                <w:szCs w:val="19"/>
              </w:rPr>
              <w:t xml:space="preserve">✓  QR order confirm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 and confirm customer self-orders from QR scan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9"/>
                <w:szCs w:val="19"/>
              </w:rPr>
              <w:t xml:space="preserve">✓  Bill request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 bill request to cashier when customer is ready to pay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65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▸  SUCCESS METRICS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E6655" w:sz="1"/>
              <w:left w:val="single" w:color="0E6655" w:sz="1"/>
              <w:bottom w:val="single" w:color="0E6655" w:sz="1"/>
              <w:right w:val="single" w:color="0E6655" w:sz="1"/>
            </w:tcBorders>
            <w:shd w:fill="0E665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&lt; 2 min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Order send time</w:t>
            </w:r>
          </w:p>
        </w:tc>
        <w:tc>
          <w:tcPr>
            <w:tcW w:type="dxa" w:w="2340"/>
            <w:tcBorders>
              <w:top w:val="single" w:color="0E6655" w:sz="1"/>
              <w:left w:val="single" w:color="0E6655" w:sz="1"/>
              <w:bottom w:val="single" w:color="0E6655" w:sz="1"/>
              <w:right w:val="single" w:color="0E6655" w:sz="1"/>
            </w:tcBorders>
            <w:shd w:fill="0E665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Real-time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Ready alerts</w:t>
            </w:r>
          </w:p>
        </w:tc>
        <w:tc>
          <w:tcPr>
            <w:tcW w:type="dxa" w:w="2340"/>
            <w:tcBorders>
              <w:top w:val="single" w:color="0E6655" w:sz="1"/>
              <w:left w:val="single" w:color="0E6655" w:sz="1"/>
              <w:bottom w:val="single" w:color="0E6655" w:sz="1"/>
              <w:right w:val="single" w:color="0E6655" w:sz="1"/>
            </w:tcBorders>
            <w:shd w:fill="0E665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PWA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Offline capable</w:t>
            </w:r>
          </w:p>
        </w:tc>
        <w:tc>
          <w:tcPr>
            <w:tcW w:type="dxa" w:w="2340"/>
            <w:tcBorders>
              <w:top w:val="single" w:color="0E6655" w:sz="1"/>
              <w:left w:val="single" w:color="0E6655" w:sz="1"/>
              <w:bottom w:val="single" w:color="0E6655" w:sz="1"/>
              <w:right w:val="single" w:color="0E6655" w:sz="1"/>
            </w:tcBorders>
            <w:shd w:fill="0E665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48px+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Min touch target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65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▸  STEP-BY-STEP SERVICE FLOW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C757D"/>
          <w:sz w:val="20"/>
          <w:szCs w:val="20"/>
        </w:rPr>
        <w:t xml:space="preserve">Step 1:  </w:t>
      </w:r>
      <w:r>
        <w:rPr>
          <w:rFonts w:ascii="Arial" w:cs="Arial" w:eastAsia="Arial" w:hAnsi="Arial"/>
          <w:sz w:val="20"/>
          <w:szCs w:val="20"/>
        </w:rPr>
        <w:t xml:space="preserve">Customer seated → tap table on floor map → New Order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C757D"/>
          <w:sz w:val="20"/>
          <w:szCs w:val="20"/>
        </w:rPr>
        <w:t xml:space="preserve">Step 2:  </w:t>
      </w:r>
      <w:r>
        <w:rPr>
          <w:rFonts w:ascii="Arial" w:cs="Arial" w:eastAsia="Arial" w:hAnsi="Arial"/>
          <w:sz w:val="20"/>
          <w:szCs w:val="20"/>
        </w:rPr>
        <w:t xml:space="preserve">Browse menu by category → tap item → choose modifiers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C757D"/>
          <w:sz w:val="20"/>
          <w:szCs w:val="20"/>
        </w:rPr>
        <w:t xml:space="preserve">Step 3:  </w:t>
      </w:r>
      <w:r>
        <w:rPr>
          <w:rFonts w:ascii="Arial" w:cs="Arial" w:eastAsia="Arial" w:hAnsi="Arial"/>
          <w:sz w:val="20"/>
          <w:szCs w:val="20"/>
        </w:rPr>
        <w:t xml:space="preserve">Add special notes per item — no ice, allergy, temperature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C757D"/>
          <w:sz w:val="20"/>
          <w:szCs w:val="20"/>
        </w:rPr>
        <w:t xml:space="preserve">Step 4:  </w:t>
      </w:r>
      <w:r>
        <w:rPr>
          <w:rFonts w:ascii="Arial" w:cs="Arial" w:eastAsia="Arial" w:hAnsi="Arial"/>
          <w:sz w:val="20"/>
          <w:szCs w:val="20"/>
        </w:rPr>
        <w:t xml:space="preserve">Review cart → tap Send → order splits to Barista and Kitchen KDS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C757D"/>
          <w:sz w:val="20"/>
          <w:szCs w:val="20"/>
        </w:rPr>
        <w:t xml:space="preserve">Step 5:  </w:t>
      </w:r>
      <w:r>
        <w:rPr>
          <w:rFonts w:ascii="Arial" w:cs="Arial" w:eastAsia="Arial" w:hAnsi="Arial"/>
          <w:sz w:val="20"/>
          <w:szCs w:val="20"/>
        </w:rPr>
        <w:t xml:space="preserve">Receive push notification when each item is ready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C757D"/>
          <w:sz w:val="20"/>
          <w:szCs w:val="20"/>
        </w:rPr>
        <w:t xml:space="preserve">Step 6:  </w:t>
      </w:r>
      <w:r>
        <w:rPr>
          <w:rFonts w:ascii="Arial" w:cs="Arial" w:eastAsia="Arial" w:hAnsi="Arial"/>
          <w:sz w:val="20"/>
          <w:szCs w:val="20"/>
        </w:rPr>
        <w:t xml:space="preserve">Deliver item to table → tap Delivered on my screen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C757D"/>
          <w:sz w:val="20"/>
          <w:szCs w:val="20"/>
        </w:rPr>
        <w:t xml:space="preserve">Step 7:  </w:t>
      </w:r>
      <w:r>
        <w:rPr>
          <w:rFonts w:ascii="Arial" w:cs="Arial" w:eastAsia="Arial" w:hAnsi="Arial"/>
          <w:sz w:val="20"/>
          <w:szCs w:val="20"/>
        </w:rPr>
        <w:t xml:space="preserve">Customer requests bill → tap Request Bill → goes to Cashier queue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C757D"/>
          <w:sz w:val="20"/>
          <w:szCs w:val="20"/>
        </w:rPr>
        <w:t xml:space="preserve">Step 8:  </w:t>
      </w:r>
      <w:r>
        <w:rPr>
          <w:rFonts w:ascii="Arial" w:cs="Arial" w:eastAsia="Arial" w:hAnsi="Arial"/>
          <w:sz w:val="20"/>
          <w:szCs w:val="20"/>
        </w:rPr>
        <w:t xml:space="preserve">Table freed after payment → resets to available (green) on floor map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65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▸  TECHNICAL REQUIREMENTS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0E6655" w:sz="1"/>
              <w:left w:val="single" w:color="0E6655" w:sz="1"/>
              <w:bottom w:val="single" w:color="0E6655" w:sz="1"/>
              <w:right w:val="single" w:color="0E6655" w:sz="1"/>
            </w:tcBorders>
            <w:shd w:fill="0E665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655"/>
                <w:sz w:val="17"/>
                <w:szCs w:val="17"/>
              </w:rPr>
              <w:t xml:space="preserve">PWA offline</w:t>
            </w:r>
          </w:p>
        </w:tc>
        <w:tc>
          <w:tcPr>
            <w:tcW w:type="dxa" w:w="1872"/>
            <w:tcBorders>
              <w:top w:val="single" w:color="0E6655" w:sz="1"/>
              <w:left w:val="single" w:color="0E6655" w:sz="1"/>
              <w:bottom w:val="single" w:color="0E6655" w:sz="1"/>
              <w:right w:val="single" w:color="0E6655" w:sz="1"/>
            </w:tcBorders>
            <w:shd w:fill="0E665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655"/>
                <w:sz w:val="17"/>
                <w:szCs w:val="17"/>
              </w:rPr>
              <w:t xml:space="preserve">Touch-optimized UI</w:t>
            </w:r>
          </w:p>
        </w:tc>
        <w:tc>
          <w:tcPr>
            <w:tcW w:type="dxa" w:w="1872"/>
            <w:tcBorders>
              <w:top w:val="single" w:color="0E6655" w:sz="1"/>
              <w:left w:val="single" w:color="0E6655" w:sz="1"/>
              <w:bottom w:val="single" w:color="0E6655" w:sz="1"/>
              <w:right w:val="single" w:color="0E6655" w:sz="1"/>
            </w:tcBorders>
            <w:shd w:fill="0E665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655"/>
                <w:sz w:val="17"/>
                <w:szCs w:val="17"/>
              </w:rPr>
              <w:t xml:space="preserve">QR self-orders</w:t>
            </w:r>
          </w:p>
        </w:tc>
        <w:tc>
          <w:tcPr>
            <w:tcW w:type="dxa" w:w="1872"/>
            <w:tcBorders>
              <w:top w:val="single" w:color="0E6655" w:sz="1"/>
              <w:left w:val="single" w:color="0E6655" w:sz="1"/>
              <w:bottom w:val="single" w:color="0E6655" w:sz="1"/>
              <w:right w:val="single" w:color="0E6655" w:sz="1"/>
            </w:tcBorders>
            <w:shd w:fill="0E665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655"/>
                <w:sz w:val="17"/>
                <w:szCs w:val="17"/>
              </w:rPr>
              <w:t xml:space="preserve">Firebase push</w:t>
            </w:r>
          </w:p>
        </w:tc>
        <w:tc>
          <w:tcPr>
            <w:tcW w:type="dxa" w:w="1872"/>
            <w:tcBorders>
              <w:top w:val="single" w:color="0E6655" w:sz="1"/>
              <w:left w:val="single" w:color="0E6655" w:sz="1"/>
              <w:bottom w:val="single" w:color="0E6655" w:sz="1"/>
              <w:right w:val="single" w:color="0E6655" w:sz="1"/>
            </w:tcBorders>
            <w:shd w:fill="0E665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655"/>
                <w:sz w:val="17"/>
                <w:szCs w:val="17"/>
              </w:rPr>
              <w:t xml:space="preserve">Floor map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B7950B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💳  Cashier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DDDDD"/>
                <w:sz w:val="20"/>
                <w:szCs w:val="20"/>
              </w:rPr>
              <w:t xml:space="preserve">Payment processing and shift reconciliation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950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▸  GOALS THAT MUST BE SATISFIED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9"/>
                <w:szCs w:val="19"/>
              </w:rPr>
              <w:t xml:space="preserve">✓  Bill processing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 bill from queue, show itemized total with VAT 15%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9"/>
                <w:szCs w:val="19"/>
              </w:rPr>
              <w:t xml:space="preserve">✓  Multi-method payment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Handle cash, Telebirr, CBE Birr and split payments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9"/>
                <w:szCs w:val="19"/>
              </w:rPr>
              <w:t xml:space="preserve">✓  Change calculation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Auto-calculate change due for cash transactions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9"/>
                <w:szCs w:val="19"/>
              </w:rPr>
              <w:t xml:space="preserve">✓  Receipt generation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Ethiopian ERCA-compliant receipt — print and digital copy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9"/>
                <w:szCs w:val="19"/>
              </w:rPr>
              <w:t xml:space="preserve">✓  Refund execution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Execute manager-approved refunds and log them with reason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9"/>
                <w:szCs w:val="19"/>
              </w:rPr>
              <w:t xml:space="preserve">✓  Shift reconciliation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 drawer, enter actual cash, flag discrepancies &gt; 50 ETB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950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▸  SUCCESS METRICS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B7950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15%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Ethiopian VAT</w:t>
            </w:r>
          </w:p>
        </w:tc>
        <w:tc>
          <w:tcPr>
            <w:tcW w:type="dxa" w:w="234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B7950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50 ETB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Variance alert</w:t>
            </w:r>
          </w:p>
        </w:tc>
        <w:tc>
          <w:tcPr>
            <w:tcW w:type="dxa" w:w="234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B7950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&lt; 3s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Payment confirm</w:t>
            </w:r>
          </w:p>
        </w:tc>
        <w:tc>
          <w:tcPr>
            <w:tcW w:type="dxa" w:w="234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B7950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ESC/POS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Thermal print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950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▸  STEP-BY-STEP SERVICE FLOW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C757D"/>
          <w:sz w:val="20"/>
          <w:szCs w:val="20"/>
        </w:rPr>
        <w:t xml:space="preserve">Step 1:  </w:t>
      </w:r>
      <w:r>
        <w:rPr>
          <w:rFonts w:ascii="Arial" w:cs="Arial" w:eastAsia="Arial" w:hAnsi="Arial"/>
          <w:sz w:val="20"/>
          <w:szCs w:val="20"/>
        </w:rPr>
        <w:t xml:space="preserve">Bill request arrives from Waiter in POS queue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C757D"/>
          <w:sz w:val="20"/>
          <w:szCs w:val="20"/>
        </w:rPr>
        <w:t xml:space="preserve">Step 2:  </w:t>
      </w:r>
      <w:r>
        <w:rPr>
          <w:rFonts w:ascii="Arial" w:cs="Arial" w:eastAsia="Arial" w:hAnsi="Arial"/>
          <w:sz w:val="20"/>
          <w:szCs w:val="20"/>
        </w:rPr>
        <w:t xml:space="preserve">Open bill: see itemized list, subtotal, VAT 15%, total in ETB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C757D"/>
          <w:sz w:val="20"/>
          <w:szCs w:val="20"/>
        </w:rPr>
        <w:t xml:space="preserve">Step 3:  </w:t>
      </w:r>
      <w:r>
        <w:rPr>
          <w:rFonts w:ascii="Arial" w:cs="Arial" w:eastAsia="Arial" w:hAnsi="Arial"/>
          <w:sz w:val="20"/>
          <w:szCs w:val="20"/>
        </w:rPr>
        <w:t xml:space="preserve">Cash: enter amount tendered → system shows change due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C757D"/>
          <w:sz w:val="20"/>
          <w:szCs w:val="20"/>
        </w:rPr>
        <w:t xml:space="preserve">Step 4:  </w:t>
      </w:r>
      <w:r>
        <w:rPr>
          <w:rFonts w:ascii="Arial" w:cs="Arial" w:eastAsia="Arial" w:hAnsi="Arial"/>
          <w:sz w:val="20"/>
          <w:szCs w:val="20"/>
        </w:rPr>
        <w:t xml:space="preserve">Telebirr: enter customer phone → generate payment request → wait for webhook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C757D"/>
          <w:sz w:val="20"/>
          <w:szCs w:val="20"/>
        </w:rPr>
        <w:t xml:space="preserve">Step 5:  </w:t>
      </w:r>
      <w:r>
        <w:rPr>
          <w:rFonts w:ascii="Arial" w:cs="Arial" w:eastAsia="Arial" w:hAnsi="Arial"/>
          <w:sz w:val="20"/>
          <w:szCs w:val="20"/>
        </w:rPr>
        <w:t xml:space="preserve">CBE Birr: generate reference → customer pays → webhook confirms automatically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C757D"/>
          <w:sz w:val="20"/>
          <w:szCs w:val="20"/>
        </w:rPr>
        <w:t xml:space="preserve">Step 6:  </w:t>
      </w:r>
      <w:r>
        <w:rPr>
          <w:rFonts w:ascii="Arial" w:cs="Arial" w:eastAsia="Arial" w:hAnsi="Arial"/>
          <w:sz w:val="20"/>
          <w:szCs w:val="20"/>
        </w:rPr>
        <w:t xml:space="preserve">Payment confirmed → receipt generated — print and email/SMS option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C757D"/>
          <w:sz w:val="20"/>
          <w:szCs w:val="20"/>
        </w:rPr>
        <w:t xml:space="preserve">Step 7:  </w:t>
      </w:r>
      <w:r>
        <w:rPr>
          <w:rFonts w:ascii="Arial" w:cs="Arial" w:eastAsia="Arial" w:hAnsi="Arial"/>
          <w:sz w:val="20"/>
          <w:szCs w:val="20"/>
        </w:rPr>
        <w:t xml:space="preserve">Table status resets to Available — Waiter notified immediately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C757D"/>
          <w:sz w:val="20"/>
          <w:szCs w:val="20"/>
        </w:rPr>
        <w:t xml:space="preserve">Step 8:  </w:t>
      </w:r>
      <w:r>
        <w:rPr>
          <w:rFonts w:ascii="Arial" w:cs="Arial" w:eastAsia="Arial" w:hAnsi="Arial"/>
          <w:sz w:val="20"/>
          <w:szCs w:val="20"/>
        </w:rPr>
        <w:t xml:space="preserve">Shift close: actual cash counted → variance calculated → discrepancy report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950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▸  TECHNICAL REQUIREMENTS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B7950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Telebirr API</w:t>
            </w:r>
          </w:p>
        </w:tc>
        <w:tc>
          <w:tcPr>
            <w:tcW w:type="dxa" w:w="1872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B7950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CBE Birr API</w:t>
            </w:r>
          </w:p>
        </w:tc>
        <w:tc>
          <w:tcPr>
            <w:tcW w:type="dxa" w:w="1872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B7950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ESC/POS thermal print</w:t>
            </w:r>
          </w:p>
        </w:tc>
        <w:tc>
          <w:tcPr>
            <w:tcW w:type="dxa" w:w="1872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B7950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VAT receipt</w:t>
            </w:r>
          </w:p>
        </w:tc>
        <w:tc>
          <w:tcPr>
            <w:tcW w:type="dxa" w:w="1872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B7950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Cash reconcile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☕  Barista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DDDDD"/>
                <w:sz w:val="20"/>
                <w:szCs w:val="20"/>
              </w:rPr>
              <w:t xml:space="preserve">Drinks KDS — queue, preparation and ready alerts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▸  GOALS THAT MUST BE SATISFIED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✓  Drinks queue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See all drink orders in real-time on KDS wall display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✓  Prep tracking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Move orders through Start → In Progress → Ready stages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✓  Waiter notification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Tap Ready → waiter gets instant push notification on device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✓  Ingredient alerts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Flag low stock on any ingredient immediately to Store Manager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✓  Item unavailable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Mark item unavailable → menu updates for new orders instantly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✓  Waste logging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Record wasted ingredients with quantity and reason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▸  SUCCESS METRICS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&lt; 5 min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Target green zone</w:t>
            </w:r>
          </w:p>
        </w:tc>
        <w:tc>
          <w:tcPr>
            <w:tcW w:type="dxa" w:w="234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5–10 min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Yellow warning</w:t>
            </w:r>
          </w:p>
        </w:tc>
        <w:tc>
          <w:tcPr>
            <w:tcW w:type="dxa" w:w="234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&gt; 10 min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Red flag</w:t>
            </w:r>
          </w:p>
        </w:tc>
        <w:tc>
          <w:tcPr>
            <w:tcW w:type="dxa" w:w="234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Audio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New order alert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▸  STEP-BY-STEP SERVICE FLOW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C757D"/>
          <w:sz w:val="20"/>
          <w:szCs w:val="20"/>
        </w:rPr>
        <w:t xml:space="preserve">Step 1:  </w:t>
      </w:r>
      <w:r>
        <w:rPr>
          <w:rFonts w:ascii="Arial" w:cs="Arial" w:eastAsia="Arial" w:hAnsi="Arial"/>
          <w:sz w:val="20"/>
          <w:szCs w:val="20"/>
        </w:rPr>
        <w:t xml:space="preserve">Drink order fires to KDS → audio alert plays on display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C757D"/>
          <w:sz w:val="20"/>
          <w:szCs w:val="20"/>
        </w:rPr>
        <w:t xml:space="preserve">Step 2:  </w:t>
      </w:r>
      <w:r>
        <w:rPr>
          <w:rFonts w:ascii="Arial" w:cs="Arial" w:eastAsia="Arial" w:hAnsi="Arial"/>
          <w:sz w:val="20"/>
          <w:szCs w:val="20"/>
        </w:rPr>
        <w:t xml:space="preserve">Review items and special notes — sugar level, temperature, add-ons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C757D"/>
          <w:sz w:val="20"/>
          <w:szCs w:val="20"/>
        </w:rPr>
        <w:t xml:space="preserve">Step 3:  </w:t>
      </w:r>
      <w:r>
        <w:rPr>
          <w:rFonts w:ascii="Arial" w:cs="Arial" w:eastAsia="Arial" w:hAnsi="Arial"/>
          <w:sz w:val="20"/>
          <w:szCs w:val="20"/>
        </w:rPr>
        <w:t xml:space="preserve">Tap Start Preparing → card moves to In Progress lane on KDS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C757D"/>
          <w:sz w:val="20"/>
          <w:szCs w:val="20"/>
        </w:rPr>
        <w:t xml:space="preserve">Step 4:  </w:t>
      </w:r>
      <w:r>
        <w:rPr>
          <w:rFonts w:ascii="Arial" w:cs="Arial" w:eastAsia="Arial" w:hAnsi="Arial"/>
          <w:sz w:val="20"/>
          <w:szCs w:val="20"/>
        </w:rPr>
        <w:t xml:space="preserve">Timer starts — color shifts green → yellow → red by elapsed time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C757D"/>
          <w:sz w:val="20"/>
          <w:szCs w:val="20"/>
        </w:rPr>
        <w:t xml:space="preserve">Step 5:  </w:t>
      </w:r>
      <w:r>
        <w:rPr>
          <w:rFonts w:ascii="Arial" w:cs="Arial" w:eastAsia="Arial" w:hAnsi="Arial"/>
          <w:sz w:val="20"/>
          <w:szCs w:val="20"/>
        </w:rPr>
        <w:t xml:space="preserve">Tap Ready on each drink as it is completed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C757D"/>
          <w:sz w:val="20"/>
          <w:szCs w:val="20"/>
        </w:rPr>
        <w:t xml:space="preserve">Step 6:  </w:t>
      </w:r>
      <w:r>
        <w:rPr>
          <w:rFonts w:ascii="Arial" w:cs="Arial" w:eastAsia="Arial" w:hAnsi="Arial"/>
          <w:sz w:val="20"/>
          <w:szCs w:val="20"/>
        </w:rPr>
        <w:t xml:space="preserve">All drinks ready → tap Order Ready → Waiter notified instantly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C757D"/>
          <w:sz w:val="20"/>
          <w:szCs w:val="20"/>
        </w:rPr>
        <w:t xml:space="preserve">Step 7:  </w:t>
      </w:r>
      <w:r>
        <w:rPr>
          <w:rFonts w:ascii="Arial" w:cs="Arial" w:eastAsia="Arial" w:hAnsi="Arial"/>
          <w:sz w:val="20"/>
          <w:szCs w:val="20"/>
        </w:rPr>
        <w:t xml:space="preserve">Completed card disappears from board after 2 minutes automatically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▸  TECHNICAL REQUIREMENTS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Firebase real-time KDS</w:t>
            </w:r>
          </w:p>
        </w:tc>
        <w:tc>
          <w:tcPr>
            <w:tcW w:type="dxa" w:w="1872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Color timers</w:t>
            </w:r>
          </w:p>
        </w:tc>
        <w:tc>
          <w:tcPr>
            <w:tcW w:type="dxa" w:w="1872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Audio alerts</w:t>
            </w:r>
          </w:p>
        </w:tc>
        <w:tc>
          <w:tcPr>
            <w:tcW w:type="dxa" w:w="1872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Low stock flag</w:t>
            </w:r>
          </w:p>
        </w:tc>
        <w:tc>
          <w:tcPr>
            <w:tcW w:type="dxa" w:w="1872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Wall display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E2F0E" w:sz="1"/>
              <w:left w:val="single" w:color="6E2F0E" w:sz="1"/>
              <w:bottom w:val="single" w:color="6E2F0E" w:sz="1"/>
              <w:right w:val="single" w:color="6E2F0E" w:sz="1"/>
            </w:tcBorders>
            <w:shd w:fill="6E2F0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🍳  Kitchen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DDDDD"/>
                <w:sz w:val="20"/>
                <w:szCs w:val="20"/>
              </w:rPr>
              <w:t xml:space="preserve">Food KDS — cooking queue and timing synchronization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2F0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2F0E"/>
                <w:sz w:val="18"/>
                <w:szCs w:val="18"/>
              </w:rPr>
              <w:t xml:space="preserve">▸  GOALS THAT MUST BE SATISFIED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E2F0E"/>
                <w:sz w:val="19"/>
                <w:szCs w:val="19"/>
              </w:rPr>
              <w:t xml:space="preserve">✓  Food queue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Receive food orders instantly on kitchen wall display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E2F0E"/>
                <w:sz w:val="19"/>
                <w:szCs w:val="19"/>
              </w:rPr>
              <w:t xml:space="preserve">✓  Course ordering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Manage starter → main → dessert sequence per table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E2F0E"/>
                <w:sz w:val="19"/>
                <w:szCs w:val="19"/>
              </w:rPr>
              <w:t xml:space="preserve">✓  Allergy alerts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Hard red banner for every allergy note — must acknowledge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E2F0E"/>
                <w:sz w:val="19"/>
                <w:szCs w:val="19"/>
              </w:rPr>
              <w:t xml:space="preserve">✓  Bar sync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Hold food ready if drinks not yet done — coordinate delivery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E2F0E"/>
                <w:sz w:val="19"/>
                <w:szCs w:val="19"/>
              </w:rPr>
              <w:t xml:space="preserve">✓  Prep time tracking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Actual vs target time per dish for menu engineering reports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E2F0E"/>
                <w:sz w:val="19"/>
                <w:szCs w:val="19"/>
              </w:rPr>
              <w:t xml:space="preserve">✓  Waste logging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 food waste with reason and quantity at end of service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2F0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2F0E"/>
                <w:sz w:val="18"/>
                <w:szCs w:val="18"/>
              </w:rPr>
              <w:t xml:space="preserve">▸  SUCCESS METRICS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6E2F0E" w:sz="1"/>
              <w:left w:val="single" w:color="6E2F0E" w:sz="1"/>
              <w:bottom w:val="single" w:color="6E2F0E" w:sz="1"/>
              <w:right w:val="single" w:color="6E2F0E" w:sz="1"/>
            </w:tcBorders>
            <w:shd w:fill="6E2F0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Accept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First tap action</w:t>
            </w:r>
          </w:p>
        </w:tc>
        <w:tc>
          <w:tcPr>
            <w:tcW w:type="dxa" w:w="2340"/>
            <w:tcBorders>
              <w:top w:val="single" w:color="6E2F0E" w:sz="1"/>
              <w:left w:val="single" w:color="6E2F0E" w:sz="1"/>
              <w:bottom w:val="single" w:color="6E2F0E" w:sz="1"/>
              <w:right w:val="single" w:color="6E2F0E" w:sz="1"/>
            </w:tcBorders>
            <w:shd w:fill="6E2F0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 steps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Accept→Start→Plate→Ready</w:t>
            </w:r>
          </w:p>
        </w:tc>
        <w:tc>
          <w:tcPr>
            <w:tcW w:type="dxa" w:w="2340"/>
            <w:tcBorders>
              <w:top w:val="single" w:color="6E2F0E" w:sz="1"/>
              <w:left w:val="single" w:color="6E2F0E" w:sz="1"/>
              <w:bottom w:val="single" w:color="6E2F0E" w:sz="1"/>
              <w:right w:val="single" w:color="6E2F0E" w:sz="1"/>
            </w:tcBorders>
            <w:shd w:fill="6E2F0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Sync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Bar coordination</w:t>
            </w:r>
          </w:p>
        </w:tc>
        <w:tc>
          <w:tcPr>
            <w:tcW w:type="dxa" w:w="2340"/>
            <w:tcBorders>
              <w:top w:val="single" w:color="6E2F0E" w:sz="1"/>
              <w:left w:val="single" w:color="6E2F0E" w:sz="1"/>
              <w:bottom w:val="single" w:color="6E2F0E" w:sz="1"/>
              <w:right w:val="single" w:color="6E2F0E" w:sz="1"/>
            </w:tcBorders>
            <w:shd w:fill="6E2F0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Red banner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Allergy — no dismiss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2F0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2F0E"/>
                <w:sz w:val="18"/>
                <w:szCs w:val="18"/>
              </w:rPr>
              <w:t xml:space="preserve">▸  STEP-BY-STEP SERVICE FLOW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C757D"/>
          <w:sz w:val="20"/>
          <w:szCs w:val="20"/>
        </w:rPr>
        <w:t xml:space="preserve">Step 1:  </w:t>
      </w:r>
      <w:r>
        <w:rPr>
          <w:rFonts w:ascii="Arial" w:cs="Arial" w:eastAsia="Arial" w:hAnsi="Arial"/>
          <w:sz w:val="20"/>
          <w:szCs w:val="20"/>
        </w:rPr>
        <w:t xml:space="preserve">Food order fires to Kitchen KDS on Waiter confirmation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C757D"/>
          <w:sz w:val="20"/>
          <w:szCs w:val="20"/>
        </w:rPr>
        <w:t xml:space="preserve">Step 2:  </w:t>
      </w:r>
      <w:r>
        <w:rPr>
          <w:rFonts w:ascii="Arial" w:cs="Arial" w:eastAsia="Arial" w:hAnsi="Arial"/>
          <w:sz w:val="20"/>
          <w:szCs w:val="20"/>
        </w:rPr>
        <w:t xml:space="preserve">Chef taps Accept → order acknowledged on display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C757D"/>
          <w:sz w:val="20"/>
          <w:szCs w:val="20"/>
        </w:rPr>
        <w:t xml:space="preserve">Step 3:  </w:t>
      </w:r>
      <w:r>
        <w:rPr>
          <w:rFonts w:ascii="Arial" w:cs="Arial" w:eastAsia="Arial" w:hAnsi="Arial"/>
          <w:sz w:val="20"/>
          <w:szCs w:val="20"/>
        </w:rPr>
        <w:t xml:space="preserve">Start cooking → tap Start on each menu item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C757D"/>
          <w:sz w:val="20"/>
          <w:szCs w:val="20"/>
        </w:rPr>
        <w:t xml:space="preserve">Step 4:  </w:t>
      </w:r>
      <w:r>
        <w:rPr>
          <w:rFonts w:ascii="Arial" w:cs="Arial" w:eastAsia="Arial" w:hAnsi="Arial"/>
          <w:sz w:val="20"/>
          <w:szCs w:val="20"/>
        </w:rPr>
        <w:t xml:space="preserve">Complex dish: tap Plating when final prep stage begins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C757D"/>
          <w:sz w:val="20"/>
          <w:szCs w:val="20"/>
        </w:rPr>
        <w:t xml:space="preserve">Step 5:  </w:t>
      </w:r>
      <w:r>
        <w:rPr>
          <w:rFonts w:ascii="Arial" w:cs="Arial" w:eastAsia="Arial" w:hAnsi="Arial"/>
          <w:sz w:val="20"/>
          <w:szCs w:val="20"/>
        </w:rPr>
        <w:t xml:space="preserve">Tap Ready → system checks if drinks for same table are also ready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C757D"/>
          <w:sz w:val="20"/>
          <w:szCs w:val="20"/>
        </w:rPr>
        <w:t xml:space="preserve">Step 6:  </w:t>
      </w:r>
      <w:r>
        <w:rPr>
          <w:rFonts w:ascii="Arial" w:cs="Arial" w:eastAsia="Arial" w:hAnsi="Arial"/>
          <w:sz w:val="20"/>
          <w:szCs w:val="20"/>
        </w:rPr>
        <w:t xml:space="preserve">If drinks not ready: show Hold — Waiting for Bar state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C757D"/>
          <w:sz w:val="20"/>
          <w:szCs w:val="20"/>
        </w:rPr>
        <w:t xml:space="preserve">Step 7:  </w:t>
      </w:r>
      <w:r>
        <w:rPr>
          <w:rFonts w:ascii="Arial" w:cs="Arial" w:eastAsia="Arial" w:hAnsi="Arial"/>
          <w:sz w:val="20"/>
          <w:szCs w:val="20"/>
        </w:rPr>
        <w:t xml:space="preserve">Both ready → Waiter notified: full order ready for the table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C757D"/>
          <w:sz w:val="20"/>
          <w:szCs w:val="20"/>
        </w:rPr>
        <w:t xml:space="preserve">Step 8:  </w:t>
      </w:r>
      <w:r>
        <w:rPr>
          <w:rFonts w:ascii="Arial" w:cs="Arial" w:eastAsia="Arial" w:hAnsi="Arial"/>
          <w:sz w:val="20"/>
          <w:szCs w:val="20"/>
        </w:rPr>
        <w:t xml:space="preserve">End of service: log any wasted items with quantity and reason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2F0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2F0E"/>
                <w:sz w:val="18"/>
                <w:szCs w:val="18"/>
              </w:rPr>
              <w:t xml:space="preserve">▸  TECHNICAL REQUIREMENTS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6E2F0E" w:sz="1"/>
              <w:left w:val="single" w:color="6E2F0E" w:sz="1"/>
              <w:bottom w:val="single" w:color="6E2F0E" w:sz="1"/>
              <w:right w:val="single" w:color="6E2F0E" w:sz="1"/>
            </w:tcBorders>
            <w:shd w:fill="6E2F0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E2F0E"/>
                <w:sz w:val="17"/>
                <w:szCs w:val="17"/>
              </w:rPr>
              <w:t xml:space="preserve">Allergy hard-block</w:t>
            </w:r>
          </w:p>
        </w:tc>
        <w:tc>
          <w:tcPr>
            <w:tcW w:type="dxa" w:w="1872"/>
            <w:tcBorders>
              <w:top w:val="single" w:color="6E2F0E" w:sz="1"/>
              <w:left w:val="single" w:color="6E2F0E" w:sz="1"/>
              <w:bottom w:val="single" w:color="6E2F0E" w:sz="1"/>
              <w:right w:val="single" w:color="6E2F0E" w:sz="1"/>
            </w:tcBorders>
            <w:shd w:fill="6E2F0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E2F0E"/>
                <w:sz w:val="17"/>
                <w:szCs w:val="17"/>
              </w:rPr>
              <w:t xml:space="preserve">Course sequencing</w:t>
            </w:r>
          </w:p>
        </w:tc>
        <w:tc>
          <w:tcPr>
            <w:tcW w:type="dxa" w:w="1872"/>
            <w:tcBorders>
              <w:top w:val="single" w:color="6E2F0E" w:sz="1"/>
              <w:left w:val="single" w:color="6E2F0E" w:sz="1"/>
              <w:bottom w:val="single" w:color="6E2F0E" w:sz="1"/>
              <w:right w:val="single" w:color="6E2F0E" w:sz="1"/>
            </w:tcBorders>
            <w:shd w:fill="6E2F0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E2F0E"/>
                <w:sz w:val="17"/>
                <w:szCs w:val="17"/>
              </w:rPr>
              <w:t xml:space="preserve">Bar sync</w:t>
            </w:r>
          </w:p>
        </w:tc>
        <w:tc>
          <w:tcPr>
            <w:tcW w:type="dxa" w:w="1872"/>
            <w:tcBorders>
              <w:top w:val="single" w:color="6E2F0E" w:sz="1"/>
              <w:left w:val="single" w:color="6E2F0E" w:sz="1"/>
              <w:bottom w:val="single" w:color="6E2F0E" w:sz="1"/>
              <w:right w:val="single" w:color="6E2F0E" w:sz="1"/>
            </w:tcBorders>
            <w:shd w:fill="6E2F0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E2F0E"/>
                <w:sz w:val="17"/>
                <w:szCs w:val="17"/>
              </w:rPr>
              <w:t xml:space="preserve">Waste log</w:t>
            </w:r>
          </w:p>
        </w:tc>
        <w:tc>
          <w:tcPr>
            <w:tcW w:type="dxa" w:w="1872"/>
            <w:tcBorders>
              <w:top w:val="single" w:color="6E2F0E" w:sz="1"/>
              <w:left w:val="single" w:color="6E2F0E" w:sz="1"/>
              <w:bottom w:val="single" w:color="6E2F0E" w:sz="1"/>
              <w:right w:val="single" w:color="6E2F0E" w:sz="1"/>
            </w:tcBorders>
            <w:shd w:fill="6E2F0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E2F0E"/>
                <w:sz w:val="17"/>
                <w:szCs w:val="17"/>
              </w:rPr>
              <w:t xml:space="preserve">Wall display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📦  Store Manager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DDDDD"/>
                <w:sz w:val="20"/>
                <w:szCs w:val="20"/>
              </w:rPr>
              <w:t xml:space="preserve">Inventory — stock levels, suppliers and procurement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▸  GOALS THAT MUST BE SATISFIED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✓  Stock levels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See all ingredients with current qty, min threshold and unit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✓  Stockout forecast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Estimated time until each critical item runs out at current rate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✓  Receive deliveries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 received stock, update quantities, record invoice cost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✓  Purchase orders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POs, send to suppliers, mark as received on arrival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✓  Supplier directory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Manage contacts, pricing history and delivery performance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✓  Stock count audit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Physical count vs system levels — adjust variances with reasons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▸  SUCCESS METRICS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Real-time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Consumption tracking</w:t>
            </w:r>
          </w:p>
        </w:tc>
        <w:tc>
          <w:tcPr>
            <w:tcW w:type="dxa" w:w="234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Auto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Stockout forecast</w:t>
            </w:r>
          </w:p>
        </w:tc>
        <w:tc>
          <w:tcPr>
            <w:tcW w:type="dxa" w:w="234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PO flow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Purchase orders</w:t>
            </w:r>
          </w:p>
        </w:tc>
        <w:tc>
          <w:tcPr>
            <w:tcW w:type="dxa" w:w="234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Audit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Physical stock count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▸  STEP-BY-STEP SERVICE FLOW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C757D"/>
          <w:sz w:val="20"/>
          <w:szCs w:val="20"/>
        </w:rPr>
        <w:t xml:space="preserve">Step 1:  </w:t>
      </w:r>
      <w:r>
        <w:rPr>
          <w:rFonts w:ascii="Arial" w:cs="Arial" w:eastAsia="Arial" w:hAnsi="Arial"/>
          <w:sz w:val="20"/>
          <w:szCs w:val="20"/>
        </w:rPr>
        <w:t xml:space="preserve">Monitor dashboard: see all critical and low-stock items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C757D"/>
          <w:sz w:val="20"/>
          <w:szCs w:val="20"/>
        </w:rPr>
        <w:t xml:space="preserve">Step 2:  </w:t>
      </w:r>
      <w:r>
        <w:rPr>
          <w:rFonts w:ascii="Arial" w:cs="Arial" w:eastAsia="Arial" w:hAnsi="Arial"/>
          <w:sz w:val="20"/>
          <w:szCs w:val="20"/>
        </w:rPr>
        <w:t xml:space="preserve">Alert received from Barista or Kitchen → create restock request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C757D"/>
          <w:sz w:val="20"/>
          <w:szCs w:val="20"/>
        </w:rPr>
        <w:t xml:space="preserve">Step 3:  </w:t>
      </w:r>
      <w:r>
        <w:rPr>
          <w:rFonts w:ascii="Arial" w:cs="Arial" w:eastAsia="Arial" w:hAnsi="Arial"/>
          <w:sz w:val="20"/>
          <w:szCs w:val="20"/>
        </w:rPr>
        <w:t xml:space="preserve">Create Purchase Order → select supplier → add line items with cost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C757D"/>
          <w:sz w:val="20"/>
          <w:szCs w:val="20"/>
        </w:rPr>
        <w:t xml:space="preserve">Step 4:  </w:t>
      </w:r>
      <w:r>
        <w:rPr>
          <w:rFonts w:ascii="Arial" w:cs="Arial" w:eastAsia="Arial" w:hAnsi="Arial"/>
          <w:sz w:val="20"/>
          <w:szCs w:val="20"/>
        </w:rPr>
        <w:t xml:space="preserve">PO approved by Manager or Owner if above spend threshold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C757D"/>
          <w:sz w:val="20"/>
          <w:szCs w:val="20"/>
        </w:rPr>
        <w:t xml:space="preserve">Step 5:  </w:t>
      </w:r>
      <w:r>
        <w:rPr>
          <w:rFonts w:ascii="Arial" w:cs="Arial" w:eastAsia="Arial" w:hAnsi="Arial"/>
          <w:sz w:val="20"/>
          <w:szCs w:val="20"/>
        </w:rPr>
        <w:t xml:space="preserve">Delivery arrives: open Receive Delivery → enter items and quantities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C757D"/>
          <w:sz w:val="20"/>
          <w:szCs w:val="20"/>
        </w:rPr>
        <w:t xml:space="preserve">Step 6:  </w:t>
      </w:r>
      <w:r>
        <w:rPr>
          <w:rFonts w:ascii="Arial" w:cs="Arial" w:eastAsia="Arial" w:hAnsi="Arial"/>
          <w:sz w:val="20"/>
          <w:szCs w:val="20"/>
        </w:rPr>
        <w:t xml:space="preserve">System updates stock levels → critical alert automatically resolved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C757D"/>
          <w:sz w:val="20"/>
          <w:szCs w:val="20"/>
        </w:rPr>
        <w:t xml:space="preserve">Step 7:  </w:t>
      </w:r>
      <w:r>
        <w:rPr>
          <w:rFonts w:ascii="Arial" w:cs="Arial" w:eastAsia="Arial" w:hAnsi="Arial"/>
          <w:sz w:val="20"/>
          <w:szCs w:val="20"/>
        </w:rPr>
        <w:t xml:space="preserve">Barista and Kitchen notified that ingredient is back in stock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C757D"/>
          <w:sz w:val="20"/>
          <w:szCs w:val="20"/>
        </w:rPr>
        <w:t xml:space="preserve">Step 8:  </w:t>
      </w:r>
      <w:r>
        <w:rPr>
          <w:rFonts w:ascii="Arial" w:cs="Arial" w:eastAsia="Arial" w:hAnsi="Arial"/>
          <w:sz w:val="20"/>
          <w:szCs w:val="20"/>
        </w:rPr>
        <w:t xml:space="preserve">Monthly: run stock count audit → adjust variances → save report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▸  TECHNICAL REQUIREMENTS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Stock forecast</w:t>
            </w:r>
          </w:p>
        </w:tc>
        <w:tc>
          <w:tcPr>
            <w:tcW w:type="dxa" w:w="187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PO management</w:t>
            </w:r>
          </w:p>
        </w:tc>
        <w:tc>
          <w:tcPr>
            <w:tcW w:type="dxa" w:w="187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Supplier CRM</w:t>
            </w:r>
          </w:p>
        </w:tc>
        <w:tc>
          <w:tcPr>
            <w:tcW w:type="dxa" w:w="187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Physical audit</w:t>
            </w:r>
          </w:p>
        </w:tc>
        <w:tc>
          <w:tcPr>
            <w:tcW w:type="dxa" w:w="187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Auto-alerts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160"/>
      </w:pPr>
      <w:r>
        <w:t xml:space="preserve"/>
      </w:r>
    </w:p>
    <w:p>
      <w:pPr>
        <w:pBdr>
          <w:bottom w:val="single" w:color="E8572A" w:sz="2" w:space="1"/>
        </w:pBdr>
        <w:spacing w:after="120" w:before="120"/>
      </w:pPr>
      <w:r>
        <w:t xml:space="preserve"/>
      </w:r>
    </w:p>
    <w:p>
      <w:pPr>
        <w:spacing w:after="40" w:before="120"/>
        <w:jc w:val="center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CafeFlow SaaS — Role Goals Document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E8572A"/>
          <w:sz w:val="19"/>
          <w:szCs w:val="19"/>
        </w:rPr>
        <w:t xml:space="preserve">When all 8 role goals are satisfied simultaneously — the system is complete.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C757D"/>
          <w:sz w:val="18"/>
          <w:szCs w:val="18"/>
        </w:rPr>
        <w:t xml:space="preserve">Confidential — ZAD Cafe / Abrham Minbale — 2025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2" w:space="4"/>
      </w:pBdr>
      <w:spacing w:after="0" w:before="80"/>
      <w:jc w:val="center"/>
    </w:pPr>
    <w:r>
      <w:rPr>
        <w:rFonts w:ascii="Arial" w:cs="Arial" w:eastAsia="Arial" w:hAnsi="Arial"/>
        <w:color w:val="6C757D"/>
        <w:sz w:val="16"/>
        <w:szCs w:val="16"/>
      </w:rPr>
      <w:t xml:space="preserve">Confidential — ZAD Cafe / Abrham Minbale  •  CafeFlow SaaS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572A" w:sz="4" w:space="4"/>
      </w:pBdr>
      <w:spacing w:after="80" w:before="0"/>
    </w:pPr>
    <w:r>
      <w:rPr>
        <w:rFonts w:ascii="Arial" w:cs="Arial" w:eastAsia="Arial" w:hAnsi="Arial"/>
        <w:b/>
        <w:bCs/>
        <w:color w:val="E8572A"/>
        <w:sz w:val="18"/>
        <w:szCs w:val="18"/>
      </w:rPr>
      <w:t xml:space="preserve">CafeFlow SaaS  </w:t>
    </w:r>
    <w:r>
      <w:rPr>
        <w:rFonts w:ascii="Arial" w:cs="Arial" w:eastAsia="Arial" w:hAnsi="Arial"/>
        <w:color w:val="6C757D"/>
        <w:sz w:val="18"/>
        <w:szCs w:val="18"/>
      </w:rPr>
      <w:t xml:space="preserve">— Role Goals &amp; System Requirements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E857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2026-06-15T11:42:39.850Z</dcterms:created>
  <dcterms:modified xsi:type="dcterms:W3CDTF">2026-06-15T11:42:39.868Z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