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A91E" w14:textId="7C15C5DD" w:rsidR="00395C7C" w:rsidRPr="00877335" w:rsidRDefault="00E13D66" w:rsidP="00395C7C">
      <w:pPr>
        <w:pStyle w:val="Ttulo"/>
      </w:pPr>
      <w:r>
        <w:t>Sistema de Organización Avanzada de Actividades</w:t>
      </w:r>
    </w:p>
    <w:p w14:paraId="7425C456" w14:textId="77777777" w:rsidR="00395C7C" w:rsidRPr="00877335" w:rsidRDefault="00395C7C">
      <w:pPr>
        <w:spacing w:line="278" w:lineRule="auto"/>
        <w:ind w:firstLine="0"/>
        <w:rPr>
          <w:rFonts w:eastAsiaTheme="majorEastAsia" w:cstheme="majorBidi"/>
          <w:b/>
          <w:spacing w:val="-10"/>
          <w:kern w:val="28"/>
          <w:szCs w:val="56"/>
        </w:rPr>
      </w:pPr>
      <w:r w:rsidRPr="00877335">
        <w:br w:type="page"/>
      </w:r>
    </w:p>
    <w:p w14:paraId="0DF012F6" w14:textId="69B760DB" w:rsidR="007A6CDD" w:rsidRPr="00877335" w:rsidRDefault="00E13D66" w:rsidP="00395C7C">
      <w:pPr>
        <w:pStyle w:val="Ttulo"/>
      </w:pPr>
      <w:r>
        <w:lastRenderedPageBreak/>
        <w:t>Sistema de Organización Avanzada de Actividades</w:t>
      </w:r>
    </w:p>
    <w:p w14:paraId="0EA4C260" w14:textId="77777777" w:rsidR="00F354DF" w:rsidRDefault="00F354DF" w:rsidP="00F354DF">
      <w:pPr>
        <w:ind w:firstLine="0"/>
        <w:jc w:val="center"/>
      </w:pPr>
    </w:p>
    <w:p w14:paraId="61C1A61E" w14:textId="77777777" w:rsidR="00F354DF" w:rsidRDefault="00F354DF" w:rsidP="00F354DF">
      <w:pPr>
        <w:ind w:firstLine="0"/>
        <w:jc w:val="center"/>
      </w:pPr>
    </w:p>
    <w:p w14:paraId="5D0EA8CC" w14:textId="77777777" w:rsidR="00F354DF" w:rsidRDefault="00F354DF" w:rsidP="00F354DF">
      <w:pPr>
        <w:ind w:firstLine="0"/>
        <w:jc w:val="center"/>
      </w:pPr>
    </w:p>
    <w:p w14:paraId="166E7ED1" w14:textId="77777777" w:rsidR="00F354DF" w:rsidRPr="00877335" w:rsidRDefault="00F354DF" w:rsidP="00F354DF">
      <w:pPr>
        <w:ind w:firstLine="0"/>
        <w:jc w:val="center"/>
        <w:rPr>
          <w:b/>
          <w:bCs/>
        </w:rPr>
      </w:pPr>
      <w:r w:rsidRPr="00877335">
        <w:rPr>
          <w:b/>
          <w:bCs/>
        </w:rPr>
        <w:t>Asesor</w:t>
      </w:r>
      <w:r>
        <w:rPr>
          <w:b/>
          <w:bCs/>
        </w:rPr>
        <w:t>/a</w:t>
      </w:r>
      <w:r w:rsidRPr="00877335">
        <w:rPr>
          <w:b/>
          <w:bCs/>
        </w:rPr>
        <w:t>:</w:t>
      </w:r>
    </w:p>
    <w:p w14:paraId="3556F7D0" w14:textId="34EFD601" w:rsidR="00F354DF" w:rsidRDefault="00085605" w:rsidP="00DB3F55">
      <w:pPr>
        <w:ind w:firstLine="0"/>
        <w:jc w:val="center"/>
      </w:pPr>
      <w:r>
        <w:t>Viviana Muñoz Álvarez</w:t>
      </w:r>
    </w:p>
    <w:p w14:paraId="646DC4BF" w14:textId="77777777" w:rsidR="00F354DF" w:rsidRDefault="00F354DF" w:rsidP="00F354DF">
      <w:pPr>
        <w:ind w:firstLine="0"/>
        <w:jc w:val="center"/>
      </w:pPr>
    </w:p>
    <w:p w14:paraId="6221B996" w14:textId="77777777" w:rsidR="00F354DF" w:rsidRPr="008F7A5B" w:rsidRDefault="00F354DF" w:rsidP="00F354DF">
      <w:pPr>
        <w:ind w:firstLine="0"/>
        <w:jc w:val="center"/>
      </w:pPr>
    </w:p>
    <w:p w14:paraId="42D9A667" w14:textId="77777777" w:rsidR="00F354DF" w:rsidRPr="00877335" w:rsidRDefault="00F354DF" w:rsidP="00F354DF">
      <w:pPr>
        <w:ind w:firstLine="0"/>
        <w:jc w:val="center"/>
        <w:rPr>
          <w:b/>
          <w:bCs/>
        </w:rPr>
      </w:pPr>
      <w:r>
        <w:rPr>
          <w:b/>
          <w:bCs/>
        </w:rPr>
        <w:t>Presentado por</w:t>
      </w:r>
      <w:r w:rsidRPr="00877335">
        <w:rPr>
          <w:b/>
          <w:bCs/>
        </w:rPr>
        <w:t>:</w:t>
      </w:r>
    </w:p>
    <w:p w14:paraId="32D1A160" w14:textId="47D48F38" w:rsidR="00F354DF" w:rsidRDefault="00F354DF" w:rsidP="00F354DF">
      <w:pPr>
        <w:ind w:firstLine="0"/>
        <w:jc w:val="center"/>
      </w:pPr>
      <w:r w:rsidRPr="00877335">
        <w:t>Julian A. Montero Trujillo</w:t>
      </w:r>
      <w:r w:rsidR="00100531">
        <w:t>,</w:t>
      </w:r>
      <w:r w:rsidRPr="00877335">
        <w:t xml:space="preserve"> </w:t>
      </w:r>
      <w:r w:rsidR="003C2EA7">
        <w:t xml:space="preserve">Brayan S. </w:t>
      </w:r>
      <w:proofErr w:type="spellStart"/>
      <w:r w:rsidR="003C2EA7">
        <w:t>Aya</w:t>
      </w:r>
      <w:proofErr w:type="spellEnd"/>
      <w:r w:rsidR="003C2EA7">
        <w:t xml:space="preserve"> Salinas</w:t>
      </w:r>
      <w:r w:rsidR="00100531">
        <w:t>,</w:t>
      </w:r>
    </w:p>
    <w:p w14:paraId="0AA6FAAE" w14:textId="0FEA604E" w:rsidR="00DB3F55" w:rsidRDefault="00DB3F55" w:rsidP="00F354DF">
      <w:pPr>
        <w:ind w:firstLine="0"/>
        <w:jc w:val="center"/>
      </w:pPr>
      <w:r>
        <w:t>Samuel D. Rodríguez Polania &amp; María J. Ospina Polania.</w:t>
      </w:r>
    </w:p>
    <w:p w14:paraId="2F289F31" w14:textId="77777777" w:rsidR="00F354DF" w:rsidRDefault="00F354DF" w:rsidP="00F354DF">
      <w:pPr>
        <w:ind w:firstLine="0"/>
        <w:jc w:val="center"/>
      </w:pPr>
    </w:p>
    <w:p w14:paraId="446FE0EF" w14:textId="77777777" w:rsidR="00F354DF" w:rsidRDefault="00F354DF" w:rsidP="00F354DF">
      <w:pPr>
        <w:ind w:firstLine="0"/>
        <w:jc w:val="center"/>
      </w:pPr>
    </w:p>
    <w:p w14:paraId="13150B44" w14:textId="77777777" w:rsidR="00F354DF" w:rsidRPr="00877335" w:rsidRDefault="00F354DF" w:rsidP="00F354DF">
      <w:pPr>
        <w:ind w:firstLine="0"/>
        <w:jc w:val="center"/>
      </w:pPr>
    </w:p>
    <w:p w14:paraId="295DEC66" w14:textId="77777777" w:rsidR="00F354DF" w:rsidRPr="00877335" w:rsidRDefault="00F354DF" w:rsidP="00F354DF">
      <w:pPr>
        <w:ind w:firstLine="0"/>
        <w:jc w:val="center"/>
        <w:rPr>
          <w:b/>
          <w:bCs/>
        </w:rPr>
      </w:pPr>
      <w:r w:rsidRPr="00877335">
        <w:rPr>
          <w:b/>
          <w:bCs/>
        </w:rPr>
        <w:t>Fundación Escuela Tecnológica de Neiva. Jesús Oviedo Pérez</w:t>
      </w:r>
      <w:r>
        <w:rPr>
          <w:b/>
          <w:bCs/>
        </w:rPr>
        <w:t xml:space="preserve"> - FET</w:t>
      </w:r>
    </w:p>
    <w:p w14:paraId="1342BD7B" w14:textId="3828D74B" w:rsidR="00F354DF" w:rsidRPr="00877335" w:rsidRDefault="00F354DF" w:rsidP="00F354DF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Ingeniería de Software – </w:t>
      </w:r>
      <w:r w:rsidR="007C5BCB">
        <w:rPr>
          <w:b/>
          <w:bCs/>
        </w:rPr>
        <w:t>Interfaces II</w:t>
      </w:r>
    </w:p>
    <w:p w14:paraId="026BC28C" w14:textId="77777777" w:rsidR="00F354DF" w:rsidRPr="00877335" w:rsidRDefault="00F354DF" w:rsidP="00F354DF">
      <w:pPr>
        <w:ind w:firstLine="0"/>
        <w:jc w:val="center"/>
        <w:rPr>
          <w:b/>
          <w:bCs/>
        </w:rPr>
      </w:pPr>
      <w:r w:rsidRPr="00877335">
        <w:rPr>
          <w:b/>
          <w:bCs/>
        </w:rPr>
        <w:t>Rivera – Huila</w:t>
      </w:r>
    </w:p>
    <w:p w14:paraId="7B132470" w14:textId="77777777" w:rsidR="00F354DF" w:rsidRDefault="00F354DF" w:rsidP="00F354DF">
      <w:pPr>
        <w:ind w:firstLine="0"/>
        <w:jc w:val="center"/>
        <w:rPr>
          <w:b/>
          <w:bCs/>
        </w:rPr>
        <w:sectPr w:rsidR="00F354DF" w:rsidSect="00F354DF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877335">
        <w:rPr>
          <w:b/>
          <w:bCs/>
        </w:rPr>
        <w:t>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s-CO"/>
          <w14:ligatures w14:val="standardContextual"/>
        </w:rPr>
        <w:id w:val="-3745363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207F0" w14:textId="25F9A38A" w:rsidR="00877335" w:rsidRPr="00877335" w:rsidRDefault="00877335" w:rsidP="00B10348">
          <w:pPr>
            <w:pStyle w:val="TtuloTDC"/>
            <w:spacing w:before="0" w:after="160" w:line="48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CO"/>
            </w:rPr>
          </w:pPr>
          <w:r w:rsidRPr="0087733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CO"/>
            </w:rPr>
            <w:t>Tabla de Contenidos</w:t>
          </w:r>
        </w:p>
        <w:p w14:paraId="79722708" w14:textId="46D0A99B" w:rsidR="004C4363" w:rsidRDefault="00877335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 w:rsidRPr="00877335">
            <w:fldChar w:fldCharType="begin"/>
          </w:r>
          <w:r w:rsidRPr="00877335">
            <w:instrText xml:space="preserve"> TOC \o "1-3" \h \z \u </w:instrText>
          </w:r>
          <w:r w:rsidRPr="00877335">
            <w:fldChar w:fldCharType="separate"/>
          </w:r>
          <w:hyperlink w:anchor="_Toc212057534" w:history="1">
            <w:r w:rsidR="004C4363" w:rsidRPr="00224CDD">
              <w:rPr>
                <w:rStyle w:val="Hipervnculo"/>
                <w:noProof/>
              </w:rPr>
              <w:t>1.</w:t>
            </w:r>
            <w:r w:rsidR="004C4363"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="004C4363" w:rsidRPr="00224CDD">
              <w:rPr>
                <w:rStyle w:val="Hipervnculo"/>
                <w:noProof/>
              </w:rPr>
              <w:t>Introducción</w:t>
            </w:r>
            <w:r w:rsidR="004C4363">
              <w:rPr>
                <w:noProof/>
                <w:webHidden/>
              </w:rPr>
              <w:tab/>
            </w:r>
            <w:r w:rsidR="004C4363">
              <w:rPr>
                <w:noProof/>
                <w:webHidden/>
              </w:rPr>
              <w:fldChar w:fldCharType="begin"/>
            </w:r>
            <w:r w:rsidR="004C4363">
              <w:rPr>
                <w:noProof/>
                <w:webHidden/>
              </w:rPr>
              <w:instrText xml:space="preserve"> PAGEREF _Toc212057534 \h </w:instrText>
            </w:r>
            <w:r w:rsidR="004C4363">
              <w:rPr>
                <w:noProof/>
                <w:webHidden/>
              </w:rPr>
            </w:r>
            <w:r w:rsidR="004C4363">
              <w:rPr>
                <w:noProof/>
                <w:webHidden/>
              </w:rPr>
              <w:fldChar w:fldCharType="separate"/>
            </w:r>
            <w:r w:rsidR="004C4363">
              <w:rPr>
                <w:noProof/>
                <w:webHidden/>
              </w:rPr>
              <w:t>6</w:t>
            </w:r>
            <w:r w:rsidR="004C4363">
              <w:rPr>
                <w:noProof/>
                <w:webHidden/>
              </w:rPr>
              <w:fldChar w:fldCharType="end"/>
            </w:r>
          </w:hyperlink>
        </w:p>
        <w:p w14:paraId="2B506634" w14:textId="0D6F531F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35" w:history="1">
            <w:r w:rsidRPr="00224CD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9BF4" w14:textId="2DE1BF93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36" w:history="1">
            <w:r w:rsidRPr="00224CDD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Hipótesis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A8EB" w14:textId="52C94576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37" w:history="1">
            <w:r w:rsidRPr="00224CDD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131F0" w14:textId="0FC3ADCD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38" w:history="1">
            <w:r w:rsidRPr="00224CDD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Tecnologías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593B1" w14:textId="56D8C894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39" w:history="1">
            <w:r w:rsidRPr="00224CDD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Justificación de las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F9610" w14:textId="1CFE47E8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0" w:history="1">
            <w:r w:rsidRPr="00224CDD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B676" w14:textId="007023A4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1" w:history="1">
            <w:r w:rsidRPr="00224CDD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8DC1" w14:textId="3ED552F5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2" w:history="1">
            <w:r w:rsidRPr="00224CDD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0A7E" w14:textId="593C9AA3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3" w:history="1">
            <w:r w:rsidRPr="00224CDD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5465" w14:textId="38C5ED95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4" w:history="1">
            <w:r w:rsidRPr="00224CDD">
              <w:rPr>
                <w:rStyle w:val="Hipervnculo"/>
                <w:noProof/>
              </w:rPr>
              <w:t>Metodología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8919C" w14:textId="320DD78C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5" w:history="1">
            <w:r w:rsidRPr="00224CDD">
              <w:rPr>
                <w:rStyle w:val="Hipervnculo"/>
                <w:noProof/>
              </w:rPr>
              <w:t>Justificación de la 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1597" w14:textId="699976AA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6" w:history="1">
            <w:r w:rsidRPr="00224CDD">
              <w:rPr>
                <w:rStyle w:val="Hipervnculo"/>
                <w:noProof/>
              </w:rPr>
              <w:t>Beneficios de Kanban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2EE1" w14:textId="68BB43B7" w:rsidR="004C4363" w:rsidRDefault="004C4363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7" w:history="1">
            <w:r w:rsidRPr="00224CDD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2C3B" w14:textId="70C768F8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8" w:history="1">
            <w:r w:rsidRPr="00224CDD">
              <w:rPr>
                <w:rStyle w:val="Hipervnculo"/>
                <w:noProof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899A5" w14:textId="48793B4A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49" w:history="1">
            <w:r w:rsidRPr="00224CDD">
              <w:rPr>
                <w:rStyle w:val="Hipervnculo"/>
                <w:noProof/>
              </w:rPr>
              <w:t>No-Funcionales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B09FC" w14:textId="6F5E152D" w:rsidR="004C4363" w:rsidRDefault="004C4363">
          <w:pPr>
            <w:pStyle w:val="TD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0" w:history="1">
            <w:r w:rsidRPr="00224CDD">
              <w:rPr>
                <w:rStyle w:val="Hipervnculo"/>
                <w:noProof/>
                <w:lang w:val="es-ES"/>
              </w:rPr>
              <w:t>10.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  <w:lang w:val="es-ES"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E77C" w14:textId="6DD958E3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1" w:history="1">
            <w:r w:rsidRPr="00224CDD">
              <w:rPr>
                <w:rStyle w:val="Hipervnculo"/>
                <w:noProof/>
                <w:lang w:val="es-ES"/>
              </w:rPr>
              <w:t>Marco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38D8" w14:textId="4EB1147F" w:rsidR="004C4363" w:rsidRDefault="004C4363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2" w:history="1">
            <w:r w:rsidRPr="00224CDD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Protección de Datos Personales (Privacy and Data Protection)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842B" w14:textId="246F3D2C" w:rsidR="004C4363" w:rsidRDefault="004C4363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3" w:history="1">
            <w:r w:rsidRPr="00224CDD">
              <w:rPr>
                <w:rStyle w:val="Hipervnculo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bCs/>
                <w:noProof/>
              </w:rPr>
              <w:t>Propiedad Intelectual y Licencias (Intellectual Property and Licensing)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4D53" w14:textId="0F4EC5C3" w:rsidR="004C4363" w:rsidRDefault="004C4363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4" w:history="1">
            <w:r w:rsidRPr="00224CDD">
              <w:rPr>
                <w:rStyle w:val="Hipervnculo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bCs/>
                <w:noProof/>
              </w:rPr>
              <w:t>Servicios Digitales y Seguridad Informática (Digital Services and 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62B9D" w14:textId="5C124229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5" w:history="1">
            <w:r w:rsidRPr="00224CDD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044C" w14:textId="4A56A1FB" w:rsidR="004C4363" w:rsidRDefault="004C436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6" w:history="1">
            <w:r w:rsidRPr="00224CDD">
              <w:rPr>
                <w:rStyle w:val="Hipervnculo"/>
                <w:noProof/>
              </w:rPr>
              <w:t>Marco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9E6B" w14:textId="6ACEE8C8" w:rsidR="004C4363" w:rsidRDefault="004C4363">
          <w:pPr>
            <w:pStyle w:val="TD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7" w:history="1">
            <w:r w:rsidRPr="00224CDD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3B4C" w14:textId="0ECF1B43" w:rsidR="004C4363" w:rsidRDefault="004C4363">
          <w:pPr>
            <w:pStyle w:val="TD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8" w:history="1">
            <w:r w:rsidRPr="00224CDD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lang w:eastAsia="es-CO"/>
              </w:rPr>
              <w:tab/>
            </w:r>
            <w:r w:rsidRPr="00224CDD">
              <w:rPr>
                <w:rStyle w:val="Hipervnculo"/>
                <w:noProof/>
              </w:rPr>
              <w:t>Modelo de Entidad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B6F0" w14:textId="7DC32E35" w:rsidR="004C4363" w:rsidRDefault="004C436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12057559" w:history="1">
            <w:r w:rsidRPr="00224CDD">
              <w:rPr>
                <w:rStyle w:val="Hipervnculo"/>
                <w:noProof/>
                <w:lang w:val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_Toc212057559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4AF1" w14:textId="6B0CF76B" w:rsidR="00877335" w:rsidRPr="00877335" w:rsidRDefault="00877335">
          <w:r w:rsidRPr="00877335">
            <w:rPr>
              <w:b/>
              <w:bCs/>
            </w:rPr>
            <w:fldChar w:fldCharType="end"/>
          </w:r>
        </w:p>
      </w:sdtContent>
    </w:sdt>
    <w:p w14:paraId="1874164C" w14:textId="77777777" w:rsidR="00101B7E" w:rsidRDefault="007331DF" w:rsidP="00101B7E">
      <w:pPr>
        <w:spacing w:line="278" w:lineRule="auto"/>
        <w:ind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767211F" w14:textId="06FF25C5" w:rsidR="00101B7E" w:rsidRDefault="00121597" w:rsidP="00121597">
      <w:pPr>
        <w:jc w:val="center"/>
        <w:rPr>
          <w:b/>
          <w:bCs/>
        </w:rPr>
      </w:pPr>
      <w:r>
        <w:rPr>
          <w:b/>
          <w:bCs/>
        </w:rPr>
        <w:lastRenderedPageBreak/>
        <w:t>Tabla de Diagramas</w:t>
      </w:r>
    </w:p>
    <w:p w14:paraId="571D4916" w14:textId="26014BAF" w:rsidR="004C4363" w:rsidRDefault="00B9608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"Diagrama" </w:instrText>
      </w:r>
      <w:r>
        <w:rPr>
          <w:b/>
          <w:bCs/>
        </w:rPr>
        <w:fldChar w:fldCharType="separate"/>
      </w:r>
      <w:hyperlink w:anchor="_Toc212057560" w:history="1">
        <w:r w:rsidR="004C4363" w:rsidRPr="006C3B85">
          <w:rPr>
            <w:rStyle w:val="Hipervnculo"/>
            <w:noProof/>
          </w:rPr>
          <w:t>Diagrama 1 - Caso de uso 1</w:t>
        </w:r>
        <w:r w:rsidR="004C4363">
          <w:rPr>
            <w:noProof/>
            <w:webHidden/>
          </w:rPr>
          <w:tab/>
        </w:r>
        <w:r w:rsidR="004C4363">
          <w:rPr>
            <w:noProof/>
            <w:webHidden/>
          </w:rPr>
          <w:fldChar w:fldCharType="begin"/>
        </w:r>
        <w:r w:rsidR="004C4363">
          <w:rPr>
            <w:noProof/>
            <w:webHidden/>
          </w:rPr>
          <w:instrText xml:space="preserve"> PAGEREF _Toc212057560 \h </w:instrText>
        </w:r>
        <w:r w:rsidR="004C4363">
          <w:rPr>
            <w:noProof/>
            <w:webHidden/>
          </w:rPr>
        </w:r>
        <w:r w:rsidR="004C4363">
          <w:rPr>
            <w:noProof/>
            <w:webHidden/>
          </w:rPr>
          <w:fldChar w:fldCharType="separate"/>
        </w:r>
        <w:r w:rsidR="004C4363">
          <w:rPr>
            <w:noProof/>
            <w:webHidden/>
          </w:rPr>
          <w:t>22</w:t>
        </w:r>
        <w:r w:rsidR="004C4363">
          <w:rPr>
            <w:noProof/>
            <w:webHidden/>
          </w:rPr>
          <w:fldChar w:fldCharType="end"/>
        </w:r>
      </w:hyperlink>
    </w:p>
    <w:p w14:paraId="1989ACEF" w14:textId="010891C9" w:rsidR="004C4363" w:rsidRDefault="004C436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hyperlink w:anchor="_Toc212057561" w:history="1">
        <w:r w:rsidRPr="006C3B85">
          <w:rPr>
            <w:rStyle w:val="Hipervnculo"/>
            <w:noProof/>
          </w:rPr>
          <w:t>Diagrama 2 - Caso de uso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_Toc212057561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BBFB6E" w14:textId="25C3A6C5" w:rsidR="004C4363" w:rsidRDefault="004C436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hyperlink w:anchor="_Toc212057562" w:history="1">
        <w:r w:rsidRPr="006C3B85">
          <w:rPr>
            <w:rStyle w:val="Hipervnculo"/>
            <w:noProof/>
          </w:rPr>
          <w:t>Diagrama 3 - Caso de uso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_Toc212057562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A9840D" w14:textId="333C9DAF" w:rsidR="004C4363" w:rsidRDefault="004C436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hyperlink w:anchor="_Toc212057563" w:history="1">
        <w:r w:rsidRPr="006C3B85">
          <w:rPr>
            <w:rStyle w:val="Hipervnculo"/>
            <w:noProof/>
          </w:rPr>
          <w:t>Diagrama 4 - Caso de uso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_Toc212057563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3BBF71" w14:textId="5E6810CE" w:rsidR="004C4363" w:rsidRDefault="004C436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hyperlink w:anchor="_Toc212057564" w:history="1">
        <w:r w:rsidRPr="006C3B85">
          <w:rPr>
            <w:rStyle w:val="Hipervnculo"/>
            <w:noProof/>
          </w:rPr>
          <w:t>Diagrama 5 - Caso de uso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_Toc212057564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2C07EC" w14:textId="5D0ACD6E" w:rsidR="004C4363" w:rsidRDefault="004C436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hyperlink w:anchor="_Toc212057565" w:history="1">
        <w:r w:rsidRPr="006C3B85">
          <w:rPr>
            <w:rStyle w:val="Hipervnculo"/>
            <w:noProof/>
          </w:rPr>
          <w:t>Diagrama 6 - Caso de uso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_Toc212057565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38D994" w14:textId="4A1FD651" w:rsidR="004C4363" w:rsidRDefault="004C436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lang w:eastAsia="es-CO"/>
        </w:rPr>
      </w:pPr>
      <w:hyperlink w:anchor="_Toc212057566" w:history="1">
        <w:r w:rsidRPr="006C3B85">
          <w:rPr>
            <w:rStyle w:val="Hipervnculo"/>
            <w:noProof/>
          </w:rPr>
          <w:t>Diagrama 7 - Modelo de Entidad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_Toc212057566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A4EB49" w14:textId="77FFCB5E" w:rsidR="00B96083" w:rsidRPr="00121597" w:rsidRDefault="00B96083" w:rsidP="00121597">
      <w:pPr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521FDBDD" w14:textId="388813AA" w:rsidR="007331DF" w:rsidRPr="009606A5" w:rsidRDefault="00101B7E" w:rsidP="00101B7E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  <w:u w:val="single"/>
        </w:rPr>
        <w:br w:type="page"/>
      </w:r>
    </w:p>
    <w:p w14:paraId="65F64236" w14:textId="4BBD449B" w:rsidR="002B65F0" w:rsidRDefault="00787AEE" w:rsidP="00BA682A">
      <w:pPr>
        <w:pStyle w:val="Ttulo1"/>
        <w:numPr>
          <w:ilvl w:val="0"/>
          <w:numId w:val="7"/>
        </w:numPr>
        <w:ind w:left="284" w:firstLine="0"/>
      </w:pPr>
      <w:bookmarkStart w:id="0" w:name="_Toc209634482"/>
      <w:bookmarkStart w:id="1" w:name="_Toc212057534"/>
      <w:r>
        <w:lastRenderedPageBreak/>
        <w:t>Introducción</w:t>
      </w:r>
      <w:bookmarkEnd w:id="0"/>
      <w:bookmarkEnd w:id="1"/>
    </w:p>
    <w:p w14:paraId="32B88766" w14:textId="77777777" w:rsidR="002B65F0" w:rsidRDefault="002B65F0" w:rsidP="00FA0E77">
      <w:r w:rsidRPr="002B65F0">
        <w:t>El proyecto “Vivian+” consiste en el desarrollo de una aplicación de gestión de tareas que permita a los usuarios organizar y dar seguimiento a sus actividades diarias. A diferencia de los gestores básicos, esta aplicación incluirá funcionalidades avanzadas como la posibilidad de adjuntar imágenes, documentos y enlaces a cada tarea, así como establecer prioridades, recordatorios y etiquetas.</w:t>
      </w:r>
    </w:p>
    <w:p w14:paraId="3C2709B4" w14:textId="76CBBDDB" w:rsidR="002B65F0" w:rsidRDefault="002B65F0" w:rsidP="00FA0E77">
      <w:r w:rsidRPr="002B65F0">
        <w:t>El objetivo principal es mejorar la productividad y organización, tanto a nivel individual como colaborativo, brindando una herramienta flexible, intuitiva y adaptable a distintos contextos (estudiantes, profesionales o equipos de trabajo).</w:t>
      </w:r>
    </w:p>
    <w:p w14:paraId="43177AB8" w14:textId="512098F0" w:rsidR="0062076C" w:rsidRDefault="0062076C" w:rsidP="00FA0E77">
      <w:r>
        <w:br w:type="page"/>
      </w:r>
    </w:p>
    <w:p w14:paraId="23C31146" w14:textId="0AC0FECE" w:rsidR="0062076C" w:rsidRDefault="0062076C" w:rsidP="00BA682A">
      <w:pPr>
        <w:pStyle w:val="Ttulo1"/>
        <w:numPr>
          <w:ilvl w:val="0"/>
          <w:numId w:val="7"/>
        </w:numPr>
        <w:ind w:left="284" w:firstLine="0"/>
      </w:pPr>
      <w:bookmarkStart w:id="2" w:name="_Toc209634483"/>
      <w:bookmarkStart w:id="3" w:name="_Toc212057535"/>
      <w:r>
        <w:lastRenderedPageBreak/>
        <w:t>Planteamiento del Problema</w:t>
      </w:r>
      <w:bookmarkEnd w:id="2"/>
      <w:bookmarkEnd w:id="3"/>
    </w:p>
    <w:p w14:paraId="68E24648" w14:textId="3318965D" w:rsidR="007908BC" w:rsidRDefault="007908BC" w:rsidP="00FA0E77">
      <w:r>
        <w:t>En la actualidad, la gestión de actividades personales y colaborativas presenta un desafío significativo debido al aumento de responsabilidades académicas, laborales y sociales. Aunque existen numerosas aplicaciones para la organización de tareas, la mayoría de ellas carecen de la flexibilidad, personalización y soporte para elementos multimedia que son necesarios en contextos que requieren un control más detallado y adaptable</w:t>
      </w:r>
      <w:r w:rsidR="007063E4">
        <w:t xml:space="preserve"> </w:t>
      </w:r>
      <w:sdt>
        <w:sdtPr>
          <w:id w:val="1014581947"/>
          <w:citation/>
        </w:sdtPr>
        <w:sdtContent>
          <w:r w:rsidR="007063E4">
            <w:fldChar w:fldCharType="begin"/>
          </w:r>
          <w:r w:rsidR="007063E4">
            <w:rPr>
              <w:lang w:val="es-ES"/>
            </w:rPr>
            <w:instrText xml:space="preserve"> CITATION Maz25 \l 3082 </w:instrText>
          </w:r>
          <w:r w:rsidR="007063E4">
            <w:fldChar w:fldCharType="separate"/>
          </w:r>
          <w:r w:rsidR="00357918">
            <w:rPr>
              <w:noProof/>
              <w:lang w:val="es-ES"/>
            </w:rPr>
            <w:t>(Maza Guamán, y otros, 2025)</w:t>
          </w:r>
          <w:r w:rsidR="007063E4">
            <w:fldChar w:fldCharType="end"/>
          </w:r>
        </w:sdtContent>
      </w:sdt>
      <w:r>
        <w:t>.</w:t>
      </w:r>
    </w:p>
    <w:p w14:paraId="60728910" w14:textId="75081DFA" w:rsidR="00F65D9B" w:rsidRPr="00F65D9B" w:rsidRDefault="007908BC" w:rsidP="00FA0E77">
      <w:r>
        <w:t>Esta deficiencia crea una brecha entre las herramientas disponibles y las necesidades reales de los usuarios, lo que a menudo resulta en una gestión ineficiente del tiempo, la pérdida de información relevante, la falta de seguimiento del progreso de las tareas y una colaboración limitada entre equipos de trabajo. En consecuencia, los usuarios pueden experimentar una reducción en su productividad y desempeño, ya que se ven obligados a depender de múltiples plataformas o soluciones incompletas</w:t>
      </w:r>
      <w:r w:rsidR="00F72E73">
        <w:t xml:space="preserve"> </w:t>
      </w:r>
      <w:sdt>
        <w:sdtPr>
          <w:id w:val="297572699"/>
          <w:citation/>
        </w:sdtPr>
        <w:sdtContent>
          <w:r w:rsidR="00F72E73">
            <w:fldChar w:fldCharType="begin"/>
          </w:r>
          <w:r w:rsidR="00F72E73">
            <w:rPr>
              <w:lang w:val="es-ES"/>
            </w:rPr>
            <w:instrText xml:space="preserve"> CITATION Fon18 \l 3082 </w:instrText>
          </w:r>
          <w:r w:rsidR="00F72E73">
            <w:fldChar w:fldCharType="separate"/>
          </w:r>
          <w:r w:rsidR="00357918">
            <w:rPr>
              <w:noProof/>
              <w:lang w:val="es-ES"/>
            </w:rPr>
            <w:t>(Fontalvo Herrera, Granadillo, &amp; Morelos Gómez, 2018)</w:t>
          </w:r>
          <w:r w:rsidR="00F72E73">
            <w:fldChar w:fldCharType="end"/>
          </w:r>
        </w:sdtContent>
      </w:sdt>
      <w:r w:rsidR="00F72E73">
        <w:t>.</w:t>
      </w:r>
    </w:p>
    <w:p w14:paraId="0D1FD2EC" w14:textId="669A7873" w:rsidR="00E918B5" w:rsidRDefault="00EA464E" w:rsidP="00FA0E77">
      <w:r w:rsidRPr="00EA464E">
        <w:t xml:space="preserve">¿Cómo se puede desarrollar una aplicación de gestión de tareas que, a través de </w:t>
      </w:r>
      <w:r w:rsidR="0062076C" w:rsidRPr="0062076C">
        <w:rPr>
          <w:lang w:val="es-ES"/>
        </w:rPr>
        <w:t xml:space="preserve">funcionalidades avanzadas como la </w:t>
      </w:r>
      <w:r w:rsidRPr="00EA464E">
        <w:t>integración de multimedia,</w:t>
      </w:r>
      <w:r w:rsidR="0062076C" w:rsidRPr="0062076C">
        <w:rPr>
          <w:lang w:val="es-ES"/>
        </w:rPr>
        <w:t xml:space="preserve"> la personalización </w:t>
      </w:r>
      <w:r w:rsidRPr="00EA464E">
        <w:t>de tareas y la colaboración en tiempo real, aborde de manera efectiva</w:t>
      </w:r>
      <w:r w:rsidR="0062076C" w:rsidRPr="0062076C">
        <w:rPr>
          <w:lang w:val="es-ES"/>
        </w:rPr>
        <w:t xml:space="preserve"> las </w:t>
      </w:r>
      <w:r w:rsidRPr="00EA464E">
        <w:t>limitaciones</w:t>
      </w:r>
      <w:r w:rsidR="0062076C" w:rsidRPr="0062076C">
        <w:rPr>
          <w:lang w:val="es-ES"/>
        </w:rPr>
        <w:t xml:space="preserve"> de las herramientas actuales </w:t>
      </w:r>
      <w:r w:rsidR="00CA0DB7" w:rsidRPr="00EA464E">
        <w:t>y</w:t>
      </w:r>
      <w:r w:rsidR="00CA0DB7">
        <w:t xml:space="preserve"> </w:t>
      </w:r>
      <w:r w:rsidR="00CA0DB7" w:rsidRPr="0062076C">
        <w:rPr>
          <w:lang w:val="es-ES"/>
        </w:rPr>
        <w:t>mejore</w:t>
      </w:r>
      <w:r w:rsidR="0062076C" w:rsidRPr="0062076C">
        <w:rPr>
          <w:lang w:val="es-ES"/>
        </w:rPr>
        <w:t xml:space="preserve"> la productividad y organización de los usuarios individuales y equipos de trabajo</w:t>
      </w:r>
      <w:r w:rsidRPr="00EA464E">
        <w:t>?</w:t>
      </w:r>
    </w:p>
    <w:p w14:paraId="359FE06D" w14:textId="77777777" w:rsidR="00F72E73" w:rsidRDefault="00F72E73" w:rsidP="00FA0E77">
      <w:r>
        <w:br w:type="page"/>
      </w:r>
    </w:p>
    <w:p w14:paraId="26910E42" w14:textId="2EDB8E46" w:rsidR="00074CCD" w:rsidRDefault="00B153E5" w:rsidP="00BA682A">
      <w:pPr>
        <w:pStyle w:val="Ttulo1"/>
        <w:numPr>
          <w:ilvl w:val="0"/>
          <w:numId w:val="7"/>
        </w:numPr>
        <w:ind w:left="284" w:firstLine="0"/>
      </w:pPr>
      <w:bookmarkStart w:id="4" w:name="_Toc209634484"/>
      <w:bookmarkStart w:id="5" w:name="_Toc212057536"/>
      <w:r>
        <w:lastRenderedPageBreak/>
        <w:t>Hipótesis</w:t>
      </w:r>
      <w:bookmarkEnd w:id="4"/>
      <w:bookmarkEnd w:id="5"/>
    </w:p>
    <w:p w14:paraId="7AE81C88" w14:textId="3D7D7CCD" w:rsidR="003112FF" w:rsidRDefault="00816C7E" w:rsidP="00FA0E77">
      <w:r w:rsidRPr="00816C7E">
        <w:t>El desarrollo de la aplicación web "Vivian+" mejorará la productividad y la organización de los usuarios individuales y equipos de trabajo. Esto se logrará a través de la implementación de funcionalidades avanzadas como la adjunción de archivos, la personalización de tareas con prioridades y etiquetas, y herramientas de colaboración en tiempo real. Se espera que esta solución integral supere las limitaciones de los gestores de tareas básicos y contribuya a una mejor distribución del tiempo y un aumento en la eficiencia</w:t>
      </w:r>
      <w:r w:rsidR="003112FF" w:rsidRPr="003112FF">
        <w:t>.</w:t>
      </w:r>
    </w:p>
    <w:p w14:paraId="37D30307" w14:textId="77777777" w:rsidR="007B1F43" w:rsidRDefault="007B1F43" w:rsidP="00FA0E77"/>
    <w:p w14:paraId="161A2F2F" w14:textId="604FECF3" w:rsidR="00E918B5" w:rsidRDefault="00E918B5" w:rsidP="00BA682A">
      <w:pPr>
        <w:pStyle w:val="Ttulo1"/>
        <w:numPr>
          <w:ilvl w:val="0"/>
          <w:numId w:val="7"/>
        </w:numPr>
        <w:ind w:left="284" w:firstLine="0"/>
      </w:pPr>
      <w:bookmarkStart w:id="6" w:name="_Toc209634485"/>
      <w:bookmarkStart w:id="7" w:name="_Toc212057537"/>
      <w:r>
        <w:t>Justificación</w:t>
      </w:r>
      <w:bookmarkEnd w:id="6"/>
      <w:bookmarkEnd w:id="7"/>
    </w:p>
    <w:p w14:paraId="7A44C402" w14:textId="5ECF2A89" w:rsidR="00EE6FF4" w:rsidRDefault="00EE6FF4" w:rsidP="00FA0E77">
      <w:r>
        <w:t>En la actualidad, la gestión de actividades personales y colaborativas se ha convertido en un desafío debido al incremento de responsabilidades académicas, laborales y sociales. Si bien existen aplicaciones para la organización de tareas, la mayoría presenta limitaciones en cuanto a flexibilidad, personalización y soporte de elementos multimedia, lo que reduce su efectividad en contextos donde se requiere un control más detallado y adaptable.</w:t>
      </w:r>
    </w:p>
    <w:p w14:paraId="67EB089F" w14:textId="1B31C90C" w:rsidR="00EE6FF4" w:rsidRDefault="00EE6FF4" w:rsidP="00FA0E77">
      <w:r>
        <w:t>El desarrollo del sistema Vivian+ se justifica porque ofrece una solución integral que combina la simplicidad de uso con funcionalidades avanzadas, como la posibilidad de adjuntar archivos, establecer prioridades, añadir etiquetas y programar recordatorios. Estas características no solo facilitan el seguimiento de actividades individuales, sino que también potencian la colaboración entre equipos de trabajo, contribuyendo al aumento de la productividad y a una mejor distribución del tiempo.</w:t>
      </w:r>
    </w:p>
    <w:p w14:paraId="6842C466" w14:textId="5F1A30B2" w:rsidR="002B65F0" w:rsidRDefault="00EE6FF4" w:rsidP="00FA0E77">
      <w:r>
        <w:t xml:space="preserve">Asimismo, el proyecto busca responder a la necesidad de contar con una herramienta moderna, accesible desde diferentes dispositivos y segura en el manejo de la información. Esto garantiza que </w:t>
      </w:r>
      <w:r>
        <w:lastRenderedPageBreak/>
        <w:t>los usuarios puedan organizar sus responsabilidades de manera eficiente, reduciendo la probabilidad de olvidar tareas importantes y mejorando su desempeño académico y profesional.</w:t>
      </w:r>
    </w:p>
    <w:p w14:paraId="27626468" w14:textId="77777777" w:rsidR="00EE6FF4" w:rsidRDefault="00EE6FF4" w:rsidP="00FA0E77"/>
    <w:p w14:paraId="05065BB2" w14:textId="59A83DE1" w:rsidR="002B65F0" w:rsidRDefault="002B65F0" w:rsidP="00BA682A">
      <w:pPr>
        <w:pStyle w:val="Ttulo1"/>
        <w:numPr>
          <w:ilvl w:val="0"/>
          <w:numId w:val="7"/>
        </w:numPr>
        <w:ind w:left="284" w:firstLine="0"/>
      </w:pPr>
      <w:bookmarkStart w:id="8" w:name="_Toc209634486"/>
      <w:bookmarkStart w:id="9" w:name="_Toc212057538"/>
      <w:r>
        <w:t>Tecnologías a Utilizar</w:t>
      </w:r>
      <w:bookmarkEnd w:id="8"/>
      <w:bookmarkEnd w:id="9"/>
    </w:p>
    <w:p w14:paraId="5E190230" w14:textId="1277495A" w:rsid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</w:pPr>
      <w:r w:rsidRPr="002B65F0">
        <w:rPr>
          <w:b/>
          <w:bCs/>
        </w:rPr>
        <w:t>Lenguaje de programación:</w:t>
      </w:r>
      <w:r>
        <w:t xml:space="preserve"> JavaScript / </w:t>
      </w:r>
      <w:proofErr w:type="spellStart"/>
      <w:r>
        <w:t>TypeScript</w:t>
      </w:r>
      <w:proofErr w:type="spellEnd"/>
    </w:p>
    <w:p w14:paraId="0075CF2C" w14:textId="7EF2639D" w:rsid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</w:pPr>
      <w:r w:rsidRPr="002B65F0">
        <w:rPr>
          <w:b/>
          <w:bCs/>
        </w:rPr>
        <w:t xml:space="preserve">Framework </w:t>
      </w:r>
      <w:proofErr w:type="spellStart"/>
      <w:r w:rsidRPr="002B65F0">
        <w:rPr>
          <w:b/>
          <w:bCs/>
        </w:rPr>
        <w:t>frontend</w:t>
      </w:r>
      <w:proofErr w:type="spellEnd"/>
      <w:r w:rsidRPr="002B65F0">
        <w:rPr>
          <w:b/>
          <w:bCs/>
        </w:rPr>
        <w:t>:</w:t>
      </w:r>
      <w:r>
        <w:t xml:space="preserve"> </w:t>
      </w:r>
      <w:r w:rsidR="000439C8">
        <w:t>Angular 18</w:t>
      </w:r>
      <w:r>
        <w:t xml:space="preserve"> con </w:t>
      </w:r>
      <w:proofErr w:type="spellStart"/>
      <w:r>
        <w:t>Tailwind</w:t>
      </w:r>
      <w:proofErr w:type="spellEnd"/>
      <w:r>
        <w:t xml:space="preserve"> CSS para la interfaz gráfica.</w:t>
      </w:r>
    </w:p>
    <w:p w14:paraId="42997565" w14:textId="7657F8C3" w:rsidR="002B65F0" w:rsidRP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  <w:rPr>
          <w:lang w:val="en-US"/>
        </w:rPr>
      </w:pPr>
      <w:r w:rsidRPr="002B65F0">
        <w:rPr>
          <w:b/>
          <w:bCs/>
          <w:lang w:val="en-US"/>
        </w:rPr>
        <w:t>Backend:</w:t>
      </w:r>
      <w:r w:rsidRPr="002B65F0">
        <w:rPr>
          <w:lang w:val="en-US"/>
        </w:rPr>
        <w:t xml:space="preserve"> Node.js con Express.</w:t>
      </w:r>
    </w:p>
    <w:p w14:paraId="14397631" w14:textId="5C55FFD0" w:rsid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</w:pPr>
      <w:r w:rsidRPr="002B65F0">
        <w:rPr>
          <w:b/>
          <w:bCs/>
        </w:rPr>
        <w:t>Base de datos:</w:t>
      </w:r>
      <w:r>
        <w:t xml:space="preserve"> </w:t>
      </w:r>
      <w:r w:rsidR="00C02798">
        <w:t>MySQL</w:t>
      </w:r>
      <w:r>
        <w:t xml:space="preserve"> para almacenamiento flexible de tareas y archivos.</w:t>
      </w:r>
    </w:p>
    <w:p w14:paraId="7B77F436" w14:textId="452E8456" w:rsid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</w:pPr>
      <w:r w:rsidRPr="002B65F0">
        <w:rPr>
          <w:b/>
          <w:bCs/>
        </w:rPr>
        <w:t>Autenticación:</w:t>
      </w:r>
      <w:r>
        <w:t xml:space="preserve"> JWT (JSON Web Tokens) para la gestión de usuarios.</w:t>
      </w:r>
    </w:p>
    <w:p w14:paraId="215584A9" w14:textId="077CCB96" w:rsid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</w:pPr>
      <w:r w:rsidRPr="00EE6679">
        <w:rPr>
          <w:b/>
          <w:bCs/>
        </w:rPr>
        <w:t>Almacenamiento de archivos:</w:t>
      </w:r>
      <w:r>
        <w:t xml:space="preserve"> Cloud Storage (ej. </w:t>
      </w:r>
      <w:r w:rsidRPr="00EE6679">
        <w:t xml:space="preserve">AWS S3 o </w:t>
      </w:r>
      <w:proofErr w:type="spellStart"/>
      <w:r w:rsidRPr="00EE6679">
        <w:t>Firebase</w:t>
      </w:r>
      <w:proofErr w:type="spellEnd"/>
      <w:r w:rsidRPr="00EE6679">
        <w:t xml:space="preserve"> Storage)</w:t>
      </w:r>
      <w:r w:rsidR="00EE6679" w:rsidRPr="00EE6679">
        <w:t xml:space="preserve"> </w:t>
      </w:r>
      <w:r>
        <w:t>para imágenes y documentos.</w:t>
      </w:r>
    </w:p>
    <w:p w14:paraId="3913D010" w14:textId="4E51B522" w:rsidR="002B65F0" w:rsidRDefault="002B65F0" w:rsidP="00200640">
      <w:pPr>
        <w:pStyle w:val="Prrafodelista"/>
        <w:numPr>
          <w:ilvl w:val="0"/>
          <w:numId w:val="4"/>
        </w:numPr>
        <w:ind w:left="1003" w:hanging="357"/>
        <w:contextualSpacing w:val="0"/>
      </w:pPr>
      <w:r w:rsidRPr="002B65F0">
        <w:rPr>
          <w:b/>
          <w:bCs/>
        </w:rPr>
        <w:t>Control de versiones:</w:t>
      </w:r>
      <w:r>
        <w:t xml:space="preserve"> Git y GitHub.</w:t>
      </w:r>
    </w:p>
    <w:p w14:paraId="2CAD67A7" w14:textId="4AFD81D9" w:rsidR="00E35124" w:rsidRDefault="00E35124" w:rsidP="00FA0E77">
      <w:r>
        <w:br w:type="page"/>
      </w:r>
    </w:p>
    <w:p w14:paraId="53611439" w14:textId="4E768978" w:rsidR="002B65F0" w:rsidRDefault="002B65F0" w:rsidP="00BA682A">
      <w:pPr>
        <w:pStyle w:val="Ttulo1"/>
        <w:numPr>
          <w:ilvl w:val="0"/>
          <w:numId w:val="7"/>
        </w:numPr>
        <w:ind w:left="284" w:firstLine="0"/>
      </w:pPr>
      <w:bookmarkStart w:id="10" w:name="_Toc209634487"/>
      <w:bookmarkStart w:id="11" w:name="_Toc212057539"/>
      <w:r>
        <w:lastRenderedPageBreak/>
        <w:t>Justificación de las Tecnologías</w:t>
      </w:r>
      <w:bookmarkEnd w:id="10"/>
      <w:bookmarkEnd w:id="11"/>
    </w:p>
    <w:p w14:paraId="15E30CF6" w14:textId="357B9359" w:rsidR="002B65F0" w:rsidRDefault="00CD3E6B" w:rsidP="00200640">
      <w:pPr>
        <w:pStyle w:val="Prrafodelista"/>
        <w:numPr>
          <w:ilvl w:val="1"/>
          <w:numId w:val="6"/>
        </w:numPr>
        <w:ind w:left="1003" w:hanging="357"/>
        <w:contextualSpacing w:val="0"/>
      </w:pPr>
      <w:r>
        <w:t>Angular 18</w:t>
      </w:r>
      <w:r w:rsidR="002B65F0">
        <w:t xml:space="preserve"> se elige por su capacidad para crear interfaces modernas, rápidas y reutilizables, lo que facilita una buena experiencia de usuario.</w:t>
      </w:r>
    </w:p>
    <w:p w14:paraId="1D77CC12" w14:textId="52FBF4DC" w:rsidR="002B65F0" w:rsidRDefault="002B65F0" w:rsidP="00200640">
      <w:pPr>
        <w:pStyle w:val="Prrafodelista"/>
        <w:numPr>
          <w:ilvl w:val="1"/>
          <w:numId w:val="6"/>
        </w:numPr>
        <w:ind w:left="1003" w:hanging="357"/>
        <w:contextualSpacing w:val="0"/>
      </w:pPr>
      <w:r>
        <w:t xml:space="preserve">Node.js y Express permiten un </w:t>
      </w:r>
      <w:proofErr w:type="spellStart"/>
      <w:r>
        <w:t>backend</w:t>
      </w:r>
      <w:proofErr w:type="spellEnd"/>
      <w:r>
        <w:t xml:space="preserve"> escalable, con buena integración para aplicaciones en tiempo real.</w:t>
      </w:r>
    </w:p>
    <w:p w14:paraId="03744E1C" w14:textId="7976C6C5" w:rsidR="002B65F0" w:rsidRDefault="00CD3E6B" w:rsidP="00200640">
      <w:pPr>
        <w:pStyle w:val="Prrafodelista"/>
        <w:numPr>
          <w:ilvl w:val="1"/>
          <w:numId w:val="6"/>
        </w:numPr>
        <w:ind w:left="1003" w:hanging="357"/>
        <w:contextualSpacing w:val="0"/>
      </w:pPr>
      <w:r>
        <w:t>MySQL</w:t>
      </w:r>
      <w:r w:rsidR="002B65F0">
        <w:t xml:space="preserve"> es ideal por su flexibilidad en el manejo de datos no estructurados como tareas con adjuntos.</w:t>
      </w:r>
    </w:p>
    <w:p w14:paraId="1FE5368E" w14:textId="027EE9BC" w:rsidR="002B65F0" w:rsidRDefault="002B65F0" w:rsidP="00200640">
      <w:pPr>
        <w:pStyle w:val="Prrafodelista"/>
        <w:numPr>
          <w:ilvl w:val="1"/>
          <w:numId w:val="6"/>
        </w:numPr>
        <w:ind w:left="1003" w:hanging="357"/>
        <w:contextualSpacing w:val="0"/>
      </w:pPr>
      <w:r>
        <w:t>JWT ofrece un sistema seguro y sencillo de autenticación para usuarios.</w:t>
      </w:r>
    </w:p>
    <w:p w14:paraId="11FFCFA6" w14:textId="2B64B353" w:rsidR="002B65F0" w:rsidRDefault="002B65F0" w:rsidP="00200640">
      <w:pPr>
        <w:pStyle w:val="Prrafodelista"/>
        <w:numPr>
          <w:ilvl w:val="1"/>
          <w:numId w:val="6"/>
        </w:numPr>
        <w:ind w:left="1003" w:hanging="357"/>
        <w:contextualSpacing w:val="0"/>
      </w:pPr>
      <w:r>
        <w:t>Cloud Storage asegura la correcta gestión y acceso a los archivos multimedia sin sobrecargar el servidor.</w:t>
      </w:r>
    </w:p>
    <w:p w14:paraId="52DF2E98" w14:textId="0803E0AE" w:rsidR="00AD517F" w:rsidRDefault="002B65F0" w:rsidP="00200640">
      <w:pPr>
        <w:pStyle w:val="Prrafodelista"/>
        <w:numPr>
          <w:ilvl w:val="1"/>
          <w:numId w:val="6"/>
        </w:numPr>
        <w:ind w:left="1003" w:hanging="357"/>
        <w:contextualSpacing w:val="0"/>
      </w:pPr>
      <w:r>
        <w:t>Git/GitHub permiten un flujo de trabajo colaborativo, versionado y control de cambios eficiente.</w:t>
      </w:r>
    </w:p>
    <w:p w14:paraId="0ADE2A27" w14:textId="52AFE158" w:rsidR="00D3734A" w:rsidRDefault="00AD517F" w:rsidP="00FA0E77">
      <w:r>
        <w:br w:type="page"/>
      </w:r>
    </w:p>
    <w:p w14:paraId="6DB8C8A7" w14:textId="6129F6F0" w:rsidR="00D3734A" w:rsidRDefault="00C147A9" w:rsidP="00BA682A">
      <w:pPr>
        <w:pStyle w:val="Ttulo1"/>
        <w:numPr>
          <w:ilvl w:val="0"/>
          <w:numId w:val="7"/>
        </w:numPr>
        <w:ind w:left="284" w:firstLine="0"/>
      </w:pPr>
      <w:bookmarkStart w:id="12" w:name="_Toc209634488"/>
      <w:bookmarkStart w:id="13" w:name="_Toc212057540"/>
      <w:r>
        <w:lastRenderedPageBreak/>
        <w:t>Objetivos</w:t>
      </w:r>
      <w:bookmarkEnd w:id="12"/>
      <w:bookmarkEnd w:id="13"/>
    </w:p>
    <w:p w14:paraId="2CDD5598" w14:textId="42297B17" w:rsidR="0000568E" w:rsidRDefault="0000568E" w:rsidP="002D0E1F">
      <w:pPr>
        <w:pStyle w:val="Ttulo2"/>
      </w:pPr>
      <w:bookmarkStart w:id="14" w:name="_Toc209634489"/>
      <w:bookmarkStart w:id="15" w:name="_Toc212057541"/>
      <w:r>
        <w:t>Objetivo General</w:t>
      </w:r>
      <w:bookmarkEnd w:id="14"/>
      <w:bookmarkEnd w:id="15"/>
    </w:p>
    <w:p w14:paraId="4A7A4D2D" w14:textId="78817E75" w:rsidR="00AD517F" w:rsidRDefault="00AD517F" w:rsidP="00FA0E77">
      <w:r w:rsidRPr="00AD517F">
        <w:t>Desarrollar una aplicación web de gestión avanzada de tareas que mejore la productividad y organización, tanto a nivel individual como colaborativo, brindando una herramienta flexible, intuitiva y adaptable a distintos contextos (estudiantes, profesionales o equipos de trabajo).</w:t>
      </w:r>
    </w:p>
    <w:p w14:paraId="379CE204" w14:textId="77777777" w:rsidR="00AD517F" w:rsidRDefault="00AD517F" w:rsidP="00FA0E77"/>
    <w:p w14:paraId="22299592" w14:textId="35CC0966" w:rsidR="00AD517F" w:rsidRDefault="00AD517F" w:rsidP="002D0E1F">
      <w:pPr>
        <w:pStyle w:val="Ttulo2"/>
      </w:pPr>
      <w:bookmarkStart w:id="16" w:name="_Toc209634490"/>
      <w:bookmarkStart w:id="17" w:name="_Toc212057542"/>
      <w:r>
        <w:t>Objetivos Específicos</w:t>
      </w:r>
      <w:bookmarkEnd w:id="16"/>
      <w:bookmarkEnd w:id="17"/>
    </w:p>
    <w:p w14:paraId="3D9948CB" w14:textId="068D3896" w:rsidR="00AD517F" w:rsidRDefault="00AD517F" w:rsidP="00805406">
      <w:pPr>
        <w:pStyle w:val="Prrafodelista"/>
        <w:numPr>
          <w:ilvl w:val="0"/>
          <w:numId w:val="8"/>
        </w:numPr>
        <w:ind w:left="1003" w:hanging="357"/>
        <w:contextualSpacing w:val="0"/>
      </w:pPr>
      <w:r>
        <w:t>Diseñar una interfaz gráfica intuitiva y responsiva que facilite la interacción del usuario con la aplicación.</w:t>
      </w:r>
    </w:p>
    <w:p w14:paraId="2208CE4B" w14:textId="218BCAA6" w:rsidR="00AD517F" w:rsidRDefault="00AD517F" w:rsidP="00805406">
      <w:pPr>
        <w:pStyle w:val="Prrafodelista"/>
        <w:numPr>
          <w:ilvl w:val="0"/>
          <w:numId w:val="8"/>
        </w:numPr>
        <w:ind w:left="1003" w:hanging="357"/>
        <w:contextualSpacing w:val="0"/>
      </w:pPr>
      <w:r>
        <w:t>Implementar un sistema de gestión de tareas que permita adjuntar archivos, establecer prioridades, etiquetas y recordatorios.</w:t>
      </w:r>
    </w:p>
    <w:p w14:paraId="6C54EF0C" w14:textId="34EA74B3" w:rsidR="00AD517F" w:rsidRDefault="00AD517F" w:rsidP="00805406">
      <w:pPr>
        <w:pStyle w:val="Prrafodelista"/>
        <w:numPr>
          <w:ilvl w:val="0"/>
          <w:numId w:val="8"/>
        </w:numPr>
        <w:ind w:left="1003" w:hanging="357"/>
        <w:contextualSpacing w:val="0"/>
      </w:pPr>
      <w:r>
        <w:t>Integrar un mecanismo seguro de autenticación y almacenamiento en la nube para proteger los datos y archivos de los usuarios.</w:t>
      </w:r>
    </w:p>
    <w:p w14:paraId="34F01488" w14:textId="33C3B0A4" w:rsidR="0092137A" w:rsidRDefault="00AD517F" w:rsidP="00805406">
      <w:pPr>
        <w:pStyle w:val="Prrafodelista"/>
        <w:numPr>
          <w:ilvl w:val="0"/>
          <w:numId w:val="8"/>
        </w:numPr>
        <w:ind w:left="1003" w:hanging="357"/>
        <w:contextualSpacing w:val="0"/>
      </w:pPr>
      <w:r>
        <w:t>Optimizar la colaboración entre usuarios mediante funcionalidades que permitan el trabajo en equipo y el seguimiento compartido de actividades.</w:t>
      </w:r>
    </w:p>
    <w:p w14:paraId="033B389C" w14:textId="5D5E641F" w:rsidR="005D0AFF" w:rsidRDefault="0092137A" w:rsidP="00BA682A">
      <w:pPr>
        <w:pStyle w:val="Ttulo1"/>
        <w:numPr>
          <w:ilvl w:val="0"/>
          <w:numId w:val="7"/>
        </w:numPr>
        <w:ind w:left="284" w:firstLine="0"/>
      </w:pPr>
      <w:r>
        <w:br w:type="page"/>
      </w:r>
      <w:bookmarkStart w:id="18" w:name="_Toc209634491"/>
      <w:bookmarkStart w:id="19" w:name="_Toc212057543"/>
      <w:r w:rsidR="005D0AFF">
        <w:lastRenderedPageBreak/>
        <w:t>Metodología</w:t>
      </w:r>
      <w:bookmarkEnd w:id="18"/>
      <w:bookmarkEnd w:id="19"/>
    </w:p>
    <w:p w14:paraId="53CA061D" w14:textId="6BC4BB4F" w:rsidR="009C3303" w:rsidRPr="00240BB0" w:rsidRDefault="009C3303" w:rsidP="002D0E1F">
      <w:pPr>
        <w:pStyle w:val="Ttulo2"/>
      </w:pPr>
      <w:bookmarkStart w:id="20" w:name="_Toc212057544"/>
      <w:r w:rsidRPr="00240BB0">
        <w:t>Metodología Scrum</w:t>
      </w:r>
      <w:bookmarkEnd w:id="20"/>
    </w:p>
    <w:p w14:paraId="178E2E8A" w14:textId="50F6609D" w:rsidR="004E39FC" w:rsidRDefault="00CC7D6F" w:rsidP="00FA0E77">
      <w:r w:rsidRPr="00CC7D6F">
        <w:t xml:space="preserve">Para el desarrollo del proyecto se adoptará la metodología ágil Kanban, un marco de trabajo visual que se enfoca en la gestión del flujo de trabajo y la mejora continua. Kanban se basa en el principio de visualizar las tareas a lo largo de un proceso definido (generalmente con columnas como "Pendiente", "En Progreso" y "Hecho"), limitando la cantidad de trabajo en curso (WIP - </w:t>
      </w:r>
      <w:proofErr w:type="spellStart"/>
      <w:r w:rsidRPr="00CC7D6F">
        <w:t>Work</w:t>
      </w:r>
      <w:proofErr w:type="spellEnd"/>
      <w:r w:rsidRPr="00CC7D6F">
        <w:t xml:space="preserve"> In </w:t>
      </w:r>
      <w:proofErr w:type="spellStart"/>
      <w:r w:rsidRPr="00CC7D6F">
        <w:t>Progress</w:t>
      </w:r>
      <w:proofErr w:type="spellEnd"/>
      <w:r w:rsidRPr="00CC7D6F">
        <w:t>) para evitar la sobrecarga y optimizar la entrega continua. La meta es reducir los cuellos de botella y asegurar que las tareas avancen de manera fluida y constante.</w:t>
      </w:r>
    </w:p>
    <w:p w14:paraId="47612E56" w14:textId="77777777" w:rsidR="00CC7D6F" w:rsidRDefault="00CC7D6F" w:rsidP="00FA0E77"/>
    <w:p w14:paraId="33148F6A" w14:textId="13663B3A" w:rsidR="004E39FC" w:rsidRDefault="00574A3F" w:rsidP="002D0E1F">
      <w:pPr>
        <w:pStyle w:val="Ttulo2"/>
      </w:pPr>
      <w:bookmarkStart w:id="21" w:name="_Toc209634492"/>
      <w:bookmarkStart w:id="22" w:name="_Toc212057545"/>
      <w:r w:rsidRPr="00574A3F">
        <w:t>Justificación de la elección</w:t>
      </w:r>
      <w:bookmarkEnd w:id="21"/>
      <w:bookmarkEnd w:id="22"/>
    </w:p>
    <w:p w14:paraId="0EDA5428" w14:textId="0D5C070A" w:rsidR="00D54E09" w:rsidRDefault="00E16034" w:rsidP="00FA0E77">
      <w:r w:rsidRPr="00E16034">
        <w:t>Se eligió Kanban debido a que el proyecto requiere una gestión altamente flexible y con un foco en el flujo continuo de las actividades. A diferencia de Scrum, que se basa en ciclos fijos (</w:t>
      </w:r>
      <w:proofErr w:type="spellStart"/>
      <w:r w:rsidRPr="00E16034">
        <w:t>sprints</w:t>
      </w:r>
      <w:proofErr w:type="spellEnd"/>
      <w:r w:rsidRPr="00E16034">
        <w:t>), Kanban permite una adaptación inmediata a las prioridades cambiantes y a la incorporación continua de nuevas funcionalidades, lo cual es ideal para un producto que busca integrar funcionalidades avanzadas y responder a la retroalimentación rápida.</w:t>
      </w:r>
    </w:p>
    <w:p w14:paraId="5812579C" w14:textId="77777777" w:rsidR="00E16034" w:rsidRDefault="00E16034" w:rsidP="00FA0E77"/>
    <w:p w14:paraId="74B261BF" w14:textId="3CD52294" w:rsidR="00B427B9" w:rsidRDefault="00A56ABD" w:rsidP="0012172A">
      <w:pPr>
        <w:pStyle w:val="Ttulo2"/>
      </w:pPr>
      <w:bookmarkStart w:id="23" w:name="_Toc209634493"/>
      <w:bookmarkStart w:id="24" w:name="_Toc212057546"/>
      <w:r>
        <w:t xml:space="preserve">Beneficios de </w:t>
      </w:r>
      <w:r w:rsidR="0012172A">
        <w:t>Kanban</w:t>
      </w:r>
      <w:r>
        <w:t xml:space="preserve"> en el proyecto</w:t>
      </w:r>
      <w:bookmarkEnd w:id="23"/>
      <w:bookmarkEnd w:id="24"/>
    </w:p>
    <w:p w14:paraId="52175F7C" w14:textId="13F06088" w:rsidR="00E1169E" w:rsidRPr="00E1169E" w:rsidRDefault="00E1169E" w:rsidP="00E1169E">
      <w:pPr>
        <w:pStyle w:val="Prrafodelista"/>
        <w:numPr>
          <w:ilvl w:val="0"/>
          <w:numId w:val="8"/>
        </w:numPr>
        <w:ind w:left="1003" w:hanging="357"/>
      </w:pPr>
      <w:r w:rsidRPr="00E1169E">
        <w:rPr>
          <w:b/>
          <w:bCs/>
        </w:rPr>
        <w:t>Visualización del Flujo de Trabajo:</w:t>
      </w:r>
      <w:r w:rsidRPr="00E1169E">
        <w:t xml:space="preserve"> Proporciona una visión clara e instantánea del estado de cada tarea, facilitando la identificación de cuellos de botella.</w:t>
      </w:r>
    </w:p>
    <w:p w14:paraId="65B701EB" w14:textId="7E6D1D84" w:rsidR="00E1169E" w:rsidRPr="00E1169E" w:rsidRDefault="00E1169E" w:rsidP="00E1169E">
      <w:pPr>
        <w:pStyle w:val="Prrafodelista"/>
        <w:numPr>
          <w:ilvl w:val="0"/>
          <w:numId w:val="8"/>
        </w:numPr>
        <w:ind w:left="1003" w:hanging="357"/>
      </w:pPr>
      <w:r w:rsidRPr="00E1169E">
        <w:rPr>
          <w:b/>
          <w:bCs/>
        </w:rPr>
        <w:t>Gestión de Prioridades Dinámica:</w:t>
      </w:r>
      <w:r w:rsidRPr="00E1169E">
        <w:t xml:space="preserve"> Permite al equipo ajustar y reordenar las prioridades de manera continua sin la rigidez de los </w:t>
      </w:r>
      <w:proofErr w:type="spellStart"/>
      <w:r w:rsidRPr="00E1169E">
        <w:t>sprints</w:t>
      </w:r>
      <w:proofErr w:type="spellEnd"/>
      <w:r w:rsidRPr="00E1169E">
        <w:t xml:space="preserve"> fijos.</w:t>
      </w:r>
    </w:p>
    <w:p w14:paraId="38D18776" w14:textId="4066AB3C" w:rsidR="00E1169E" w:rsidRPr="00E1169E" w:rsidRDefault="00E1169E" w:rsidP="00E1169E">
      <w:pPr>
        <w:pStyle w:val="Prrafodelista"/>
        <w:numPr>
          <w:ilvl w:val="0"/>
          <w:numId w:val="8"/>
        </w:numPr>
        <w:ind w:left="1003" w:hanging="357"/>
      </w:pPr>
      <w:r w:rsidRPr="00E1169E">
        <w:rPr>
          <w:b/>
          <w:bCs/>
        </w:rPr>
        <w:lastRenderedPageBreak/>
        <w:t>Enfoque en la Entrega Continua:</w:t>
      </w:r>
      <w:r w:rsidRPr="00E1169E">
        <w:t xml:space="preserve"> Al limitar el trabajo en curso (WIP), se garantiza que las tareas se completen antes de iniciar nuevas, lo que resulta en un flujo constante de entregas de valor al usuario.</w:t>
      </w:r>
    </w:p>
    <w:p w14:paraId="594693B4" w14:textId="23EC3BEB" w:rsidR="00E1169E" w:rsidRPr="00E1169E" w:rsidRDefault="00E1169E" w:rsidP="00E1169E">
      <w:pPr>
        <w:pStyle w:val="Prrafodelista"/>
        <w:numPr>
          <w:ilvl w:val="0"/>
          <w:numId w:val="8"/>
        </w:numPr>
        <w:ind w:left="1003" w:hanging="357"/>
      </w:pPr>
      <w:r w:rsidRPr="00E1169E">
        <w:rPr>
          <w:b/>
          <w:bCs/>
        </w:rPr>
        <w:t>Mejora Continua (</w:t>
      </w:r>
      <w:proofErr w:type="spellStart"/>
      <w:r w:rsidRPr="00E1169E">
        <w:rPr>
          <w:b/>
          <w:bCs/>
          <w:i/>
          <w:iCs/>
        </w:rPr>
        <w:t>Kaizen</w:t>
      </w:r>
      <w:proofErr w:type="spellEnd"/>
      <w:r w:rsidRPr="00E1169E">
        <w:rPr>
          <w:b/>
          <w:bCs/>
        </w:rPr>
        <w:t>):</w:t>
      </w:r>
      <w:r w:rsidRPr="00E1169E">
        <w:t xml:space="preserve"> Fomenta la medición y optimización constante del tiempo de ciclo (tiempo que toma completar una tarea) para incrementar la eficiencia del equipo.</w:t>
      </w:r>
    </w:p>
    <w:p w14:paraId="26227FEE" w14:textId="77777777" w:rsidR="0012172A" w:rsidRPr="0012172A" w:rsidRDefault="0012172A" w:rsidP="0012172A"/>
    <w:p w14:paraId="7C51D433" w14:textId="1BB11030" w:rsidR="0080058E" w:rsidRDefault="0018772A" w:rsidP="00BA682A">
      <w:pPr>
        <w:pStyle w:val="Ttulo1"/>
        <w:numPr>
          <w:ilvl w:val="0"/>
          <w:numId w:val="7"/>
        </w:numPr>
        <w:ind w:left="284" w:firstLine="0"/>
      </w:pPr>
      <w:bookmarkStart w:id="25" w:name="_Toc209634494"/>
      <w:bookmarkStart w:id="26" w:name="_Toc212057547"/>
      <w:r>
        <w:t>Requerimientos</w:t>
      </w:r>
      <w:bookmarkEnd w:id="25"/>
      <w:bookmarkEnd w:id="26"/>
    </w:p>
    <w:p w14:paraId="23A15D1A" w14:textId="5ED185F3" w:rsidR="008D6FEF" w:rsidRDefault="008D6FEF" w:rsidP="002D0E1F">
      <w:pPr>
        <w:pStyle w:val="Ttulo2"/>
      </w:pPr>
      <w:bookmarkStart w:id="27" w:name="_Toc209634495"/>
      <w:bookmarkStart w:id="28" w:name="_Toc212057548"/>
      <w:r>
        <w:t>Funcionales</w:t>
      </w:r>
      <w:bookmarkEnd w:id="27"/>
      <w:bookmarkEnd w:id="28"/>
    </w:p>
    <w:p w14:paraId="4A2BFBEC" w14:textId="6BE13113" w:rsidR="008D6FEF" w:rsidRDefault="008D6FEF" w:rsidP="00AA1E0C">
      <w:pPr>
        <w:pStyle w:val="Prrafodelista"/>
        <w:numPr>
          <w:ilvl w:val="0"/>
          <w:numId w:val="10"/>
        </w:numPr>
        <w:ind w:left="1003" w:hanging="357"/>
      </w:pPr>
      <w:r>
        <w:t>El sistema debe permitir al usuario crear, editar, eliminar y marcar como completadas sus tareas.</w:t>
      </w:r>
    </w:p>
    <w:p w14:paraId="558FBF15" w14:textId="1322621B" w:rsidR="008D6FEF" w:rsidRDefault="008D6FEF" w:rsidP="00AA1E0C">
      <w:pPr>
        <w:pStyle w:val="Prrafodelista"/>
        <w:numPr>
          <w:ilvl w:val="0"/>
          <w:numId w:val="10"/>
        </w:numPr>
        <w:ind w:left="1003" w:hanging="357"/>
      </w:pPr>
      <w:r>
        <w:t>El sistema debe permitir adjuntar imágenes, documentos y enlaces en cada tarea.</w:t>
      </w:r>
    </w:p>
    <w:p w14:paraId="3BA79107" w14:textId="009F2679" w:rsidR="008D6FEF" w:rsidRDefault="008D6FEF" w:rsidP="00AA1E0C">
      <w:pPr>
        <w:pStyle w:val="Prrafodelista"/>
        <w:numPr>
          <w:ilvl w:val="0"/>
          <w:numId w:val="10"/>
        </w:numPr>
        <w:ind w:left="1003" w:hanging="357"/>
      </w:pPr>
      <w:r>
        <w:t>El sistema debe permitir establecer prioridades, etiquetas y recordatorios en las tareas.</w:t>
      </w:r>
    </w:p>
    <w:p w14:paraId="792FD577" w14:textId="7B6712BA" w:rsidR="008D6FEF" w:rsidRDefault="008D6FEF" w:rsidP="00AA1E0C">
      <w:pPr>
        <w:pStyle w:val="Prrafodelista"/>
        <w:numPr>
          <w:ilvl w:val="0"/>
          <w:numId w:val="10"/>
        </w:numPr>
        <w:ind w:left="1003" w:hanging="357"/>
      </w:pPr>
      <w:r>
        <w:t>El sistema debe contar con un registro e inicio de sesión de usuarios utilizando JWT para la seguridad.</w:t>
      </w:r>
    </w:p>
    <w:p w14:paraId="73EA810A" w14:textId="00F32736" w:rsidR="008D6FEF" w:rsidRDefault="008D6FEF" w:rsidP="00AA1E0C">
      <w:pPr>
        <w:pStyle w:val="Prrafodelista"/>
        <w:numPr>
          <w:ilvl w:val="0"/>
          <w:numId w:val="10"/>
        </w:numPr>
        <w:ind w:left="1003" w:hanging="357"/>
      </w:pPr>
      <w:r>
        <w:t>El sistema debe permitir compartir tareas con otros usuarios y gestionar actividades en equipo.</w:t>
      </w:r>
    </w:p>
    <w:p w14:paraId="2D8FBA38" w14:textId="1C145E75" w:rsidR="008D6FEF" w:rsidRDefault="008D6FEF" w:rsidP="00AA1E0C">
      <w:pPr>
        <w:pStyle w:val="Prrafodelista"/>
        <w:numPr>
          <w:ilvl w:val="0"/>
          <w:numId w:val="10"/>
        </w:numPr>
        <w:ind w:left="1003" w:hanging="357"/>
      </w:pPr>
      <w:r>
        <w:t>El sistema debe registrar el historial de modificaciones realizadas en cada tarea y permitir visualizar el progreso.</w:t>
      </w:r>
    </w:p>
    <w:p w14:paraId="18105730" w14:textId="77777777" w:rsidR="00EE336D" w:rsidRDefault="00EE336D" w:rsidP="00FA0E77"/>
    <w:p w14:paraId="1F6D0ACF" w14:textId="1625A6E9" w:rsidR="00136A8D" w:rsidRDefault="00136A8D" w:rsidP="002D0E1F">
      <w:pPr>
        <w:pStyle w:val="Ttulo2"/>
      </w:pPr>
      <w:bookmarkStart w:id="29" w:name="_Toc209634496"/>
      <w:bookmarkStart w:id="30" w:name="_Toc212057549"/>
      <w:r>
        <w:lastRenderedPageBreak/>
        <w:t>No-Funcionales</w:t>
      </w:r>
      <w:bookmarkEnd w:id="29"/>
      <w:bookmarkEnd w:id="30"/>
    </w:p>
    <w:p w14:paraId="17595A87" w14:textId="2DE2B75A" w:rsidR="00B1658C" w:rsidRPr="00041944" w:rsidRDefault="00B1658C" w:rsidP="00AA1E0C">
      <w:pPr>
        <w:pStyle w:val="Prrafodelista"/>
        <w:numPr>
          <w:ilvl w:val="0"/>
          <w:numId w:val="11"/>
        </w:numPr>
        <w:ind w:left="1003" w:hanging="357"/>
        <w:rPr>
          <w:lang w:val="es-ES"/>
        </w:rPr>
      </w:pPr>
      <w:r w:rsidRPr="00041944">
        <w:rPr>
          <w:lang w:val="es-ES"/>
        </w:rPr>
        <w:t>Los datos de los usuarios deben estar cifrados en tránsito y en reposo mediante protocolos seguros (HTTPS, cifrado en base de datos).</w:t>
      </w:r>
    </w:p>
    <w:p w14:paraId="4DF6299D" w14:textId="7EFB6289" w:rsidR="00B1658C" w:rsidRPr="00155FEC" w:rsidRDefault="00B1658C" w:rsidP="00AA1E0C">
      <w:pPr>
        <w:pStyle w:val="Prrafodelista"/>
        <w:numPr>
          <w:ilvl w:val="0"/>
          <w:numId w:val="11"/>
        </w:numPr>
        <w:ind w:left="1003" w:hanging="357"/>
        <w:rPr>
          <w:lang w:val="es-ES"/>
        </w:rPr>
      </w:pPr>
      <w:r w:rsidRPr="00041944">
        <w:rPr>
          <w:lang w:val="es-ES"/>
        </w:rPr>
        <w:t xml:space="preserve">El sistema debe poder manejar un crecimiento </w:t>
      </w:r>
      <w:r w:rsidR="00155FEC">
        <w:rPr>
          <w:lang w:val="es-ES"/>
        </w:rPr>
        <w:t>para un usuario</w:t>
      </w:r>
      <w:r w:rsidRPr="00155FEC">
        <w:rPr>
          <w:lang w:val="es-ES"/>
        </w:rPr>
        <w:t xml:space="preserve"> y tareas sin perder rendimiento.</w:t>
      </w:r>
    </w:p>
    <w:p w14:paraId="73D06930" w14:textId="30018B2F" w:rsidR="00B1658C" w:rsidRPr="00041944" w:rsidRDefault="00B1658C" w:rsidP="00AA1E0C">
      <w:pPr>
        <w:pStyle w:val="Prrafodelista"/>
        <w:numPr>
          <w:ilvl w:val="0"/>
          <w:numId w:val="11"/>
        </w:numPr>
        <w:ind w:left="1003" w:hanging="357"/>
        <w:rPr>
          <w:lang w:val="es-ES"/>
        </w:rPr>
      </w:pPr>
      <w:r w:rsidRPr="00041944">
        <w:rPr>
          <w:lang w:val="es-ES"/>
        </w:rPr>
        <w:t>La aplicación debe cargar la interfaz principal en menos de 3 segundos bajo condiciones normales de red.</w:t>
      </w:r>
    </w:p>
    <w:p w14:paraId="66C48F37" w14:textId="22782B79" w:rsidR="00B1658C" w:rsidRPr="00041944" w:rsidRDefault="00B1658C" w:rsidP="00AA1E0C">
      <w:pPr>
        <w:pStyle w:val="Prrafodelista"/>
        <w:numPr>
          <w:ilvl w:val="0"/>
          <w:numId w:val="11"/>
        </w:numPr>
        <w:ind w:left="1003" w:hanging="357"/>
        <w:rPr>
          <w:lang w:val="es-ES"/>
        </w:rPr>
      </w:pPr>
      <w:r w:rsidRPr="00041944">
        <w:rPr>
          <w:lang w:val="es-ES"/>
        </w:rPr>
        <w:t>La interfaz debe ser intuitiva, responsiva y accesible en dispositivos móviles y de escritorio.</w:t>
      </w:r>
    </w:p>
    <w:p w14:paraId="6A45469A" w14:textId="49ABB1DC" w:rsidR="00B1658C" w:rsidRPr="00041944" w:rsidRDefault="00B1658C" w:rsidP="00AA1E0C">
      <w:pPr>
        <w:pStyle w:val="Prrafodelista"/>
        <w:numPr>
          <w:ilvl w:val="0"/>
          <w:numId w:val="11"/>
        </w:numPr>
        <w:ind w:left="1003" w:hanging="357"/>
        <w:rPr>
          <w:lang w:val="es-ES"/>
        </w:rPr>
      </w:pPr>
      <w:r w:rsidRPr="00041944">
        <w:rPr>
          <w:lang w:val="es-ES"/>
        </w:rPr>
        <w:t>El sistema debe garantizar una disponibilidad mínima del 99% en servicios críticos (autenticación, gestión de tareas).</w:t>
      </w:r>
    </w:p>
    <w:p w14:paraId="19E0258B" w14:textId="23697BAB" w:rsidR="003207B8" w:rsidRDefault="00B1658C" w:rsidP="00AA1E0C">
      <w:pPr>
        <w:pStyle w:val="Prrafodelista"/>
        <w:numPr>
          <w:ilvl w:val="0"/>
          <w:numId w:val="11"/>
        </w:numPr>
        <w:ind w:left="1003" w:hanging="357"/>
        <w:jc w:val="left"/>
        <w:rPr>
          <w:lang w:val="es-ES"/>
        </w:rPr>
      </w:pPr>
      <w:r w:rsidRPr="00041944">
        <w:rPr>
          <w:lang w:val="es-ES"/>
        </w:rPr>
        <w:t>El código del sistema debe estar documentado y estructurado para facilitar futuras actualizaciones y correcciones.</w:t>
      </w:r>
    </w:p>
    <w:p w14:paraId="1E830527" w14:textId="79670A80" w:rsidR="00D13747" w:rsidRDefault="003207B8" w:rsidP="00FA0E77">
      <w:pPr>
        <w:jc w:val="left"/>
        <w:rPr>
          <w:lang w:val="es-ES"/>
        </w:rPr>
      </w:pPr>
      <w:r>
        <w:rPr>
          <w:lang w:val="es-ES"/>
        </w:rPr>
        <w:br w:type="page"/>
      </w:r>
    </w:p>
    <w:p w14:paraId="148E36D1" w14:textId="595039B1" w:rsidR="00127C5E" w:rsidRDefault="00443F18" w:rsidP="00BA682A">
      <w:pPr>
        <w:pStyle w:val="Ttulo1"/>
        <w:numPr>
          <w:ilvl w:val="0"/>
          <w:numId w:val="7"/>
        </w:numPr>
        <w:ind w:left="284" w:firstLine="0"/>
        <w:rPr>
          <w:lang w:val="es-ES"/>
        </w:rPr>
      </w:pPr>
      <w:bookmarkStart w:id="31" w:name="_Toc212057550"/>
      <w:r>
        <w:rPr>
          <w:lang w:val="es-ES"/>
        </w:rPr>
        <w:lastRenderedPageBreak/>
        <w:t>Estado del Arte</w:t>
      </w:r>
      <w:bookmarkEnd w:id="31"/>
    </w:p>
    <w:p w14:paraId="2504F351" w14:textId="48997114" w:rsidR="0038491F" w:rsidRDefault="00056948" w:rsidP="007F7F1D">
      <w:r w:rsidRPr="00056948">
        <w:t xml:space="preserve">El desarrollo de aplicaciones para la gestión de tareas es un campo consolidado, pero en constante evolución para satisfacer las crecientes demandas de los usuarios. Para contextualizar y fundamentar la necesidad del proyecto </w:t>
      </w:r>
      <w:r w:rsidRPr="00056948">
        <w:rPr>
          <w:b/>
          <w:bCs/>
        </w:rPr>
        <w:t>"Vivian+"</w:t>
      </w:r>
      <w:r w:rsidRPr="00056948">
        <w:t>, es crucial analizar tanto las soluciones comerciales existentes como las investigaciones académicas que evidencian las limitaciones actuales.</w:t>
      </w:r>
    </w:p>
    <w:p w14:paraId="6258DF3D" w14:textId="77777777" w:rsidR="000F0988" w:rsidRPr="000F0988" w:rsidRDefault="000F0988" w:rsidP="000F0988">
      <w:r w:rsidRPr="000F0988">
        <w:t xml:space="preserve">En el mercado actual, herramientas como </w:t>
      </w:r>
      <w:r w:rsidRPr="000F0988">
        <w:rPr>
          <w:b/>
          <w:bCs/>
        </w:rPr>
        <w:t xml:space="preserve">Trello, Asana y </w:t>
      </w:r>
      <w:proofErr w:type="spellStart"/>
      <w:r w:rsidRPr="000F0988">
        <w:rPr>
          <w:b/>
          <w:bCs/>
        </w:rPr>
        <w:t>Todoist</w:t>
      </w:r>
      <w:proofErr w:type="spellEnd"/>
      <w:r w:rsidRPr="000F0988">
        <w:t xml:space="preserve"> son líderes y han establecido un estándar en la gestión de tareas y la colaboración en equipo. Estas plataformas ofrecen funcionalidades básicas robustas, como la creación de tableros, listas y tarjetas, que facilitan la organización.</w:t>
      </w:r>
    </w:p>
    <w:p w14:paraId="79C1CCDB" w14:textId="49E746F1" w:rsidR="009F1A5E" w:rsidRDefault="000F0988" w:rsidP="007F7F1D">
      <w:r w:rsidRPr="000F0988">
        <w:t>Sin embargo, su principal debilidad, especialmente en sus versiones gratuitas o estándar, radica en las limitaciones que presentan en cuanto a personalización y soporte multimedia. Frecuentemente, los usuarios se encuentran con restricciones para adjuntar diversos tipos de archivos, una personalización limitada de etiquetas o niveles de prioridad poco detallados. Esta carencia obliga a los usuarios a utilizar múltiples herramientas de forma simultánea, lo que resulta en una gestión de tiempo ineficiente y una colaboración fragmentada.</w:t>
      </w:r>
    </w:p>
    <w:p w14:paraId="20F85F18" w14:textId="77777777" w:rsidR="009156D8" w:rsidRPr="009156D8" w:rsidRDefault="009156D8" w:rsidP="009156D8">
      <w:r w:rsidRPr="009156D8">
        <w:t>La necesidad de una herramienta más completa está respaldada por diversas investigaciones.</w:t>
      </w:r>
    </w:p>
    <w:p w14:paraId="7364D483" w14:textId="4F2A57DE" w:rsidR="009156D8" w:rsidRPr="009156D8" w:rsidRDefault="009156D8" w:rsidP="009156D8">
      <w:pPr>
        <w:numPr>
          <w:ilvl w:val="0"/>
          <w:numId w:val="23"/>
        </w:numPr>
        <w:ind w:left="1003" w:hanging="357"/>
      </w:pPr>
      <w:r w:rsidRPr="009156D8">
        <w:rPr>
          <w:b/>
          <w:bCs/>
        </w:rPr>
        <w:t>Impacto de la gestión ineficiente:</w:t>
      </w:r>
      <w:r w:rsidRPr="009156D8">
        <w:t xml:space="preserve"> Estudios como el de</w:t>
      </w:r>
      <w:r w:rsidR="00D55419">
        <w:rPr>
          <w:b/>
          <w:bCs/>
        </w:rPr>
        <w:t xml:space="preserve"> </w:t>
      </w:r>
      <w:sdt>
        <w:sdtPr>
          <w:rPr>
            <w:b/>
            <w:bCs/>
          </w:rPr>
          <w:id w:val="826014654"/>
          <w:citation/>
        </w:sdtPr>
        <w:sdtContent>
          <w:r w:rsidR="006B7CB4">
            <w:rPr>
              <w:b/>
              <w:bCs/>
            </w:rPr>
            <w:fldChar w:fldCharType="begin"/>
          </w:r>
          <w:r w:rsidR="006B7CB4">
            <w:rPr>
              <w:b/>
              <w:bCs/>
              <w:lang w:val="es-ES"/>
            </w:rPr>
            <w:instrText xml:space="preserve"> CITATION Fon18 \l 3082 </w:instrText>
          </w:r>
          <w:r w:rsidR="006B7CB4">
            <w:rPr>
              <w:b/>
              <w:bCs/>
            </w:rPr>
            <w:fldChar w:fldCharType="separate"/>
          </w:r>
          <w:r w:rsidR="00357918">
            <w:rPr>
              <w:noProof/>
              <w:lang w:val="es-ES"/>
            </w:rPr>
            <w:t>(Fontalvo Herrera, Granadillo, &amp; Morelos Gómez, 2018)</w:t>
          </w:r>
          <w:r w:rsidR="006B7CB4">
            <w:rPr>
              <w:b/>
              <w:bCs/>
            </w:rPr>
            <w:fldChar w:fldCharType="end"/>
          </w:r>
        </w:sdtContent>
      </w:sdt>
      <w:r w:rsidRPr="009156D8">
        <w:t xml:space="preserve">, subrayan cómo las herramientas de organización deficientes provocan pérdida de información relevante y limitan la colaboración, afectando negativamente la productividad de individuos y equipos. Esto justifica la creación de </w:t>
      </w:r>
      <w:r w:rsidRPr="009156D8">
        <w:lastRenderedPageBreak/>
        <w:t>una solución integral como "Vivian+" que centralice el seguimiento de tareas y evite la dependencia de múltiples plataformas.</w:t>
      </w:r>
    </w:p>
    <w:p w14:paraId="2846C76A" w14:textId="75BE08ED" w:rsidR="009F1A5E" w:rsidRPr="009156D8" w:rsidRDefault="009156D8" w:rsidP="007F7F1D">
      <w:pPr>
        <w:numPr>
          <w:ilvl w:val="0"/>
          <w:numId w:val="23"/>
        </w:numPr>
        <w:ind w:left="1003" w:hanging="357"/>
      </w:pPr>
      <w:r w:rsidRPr="009156D8">
        <w:rPr>
          <w:b/>
          <w:bCs/>
        </w:rPr>
        <w:t>Requerimientos del entorno digital moderno:</w:t>
      </w:r>
      <w:r w:rsidRPr="009156D8">
        <w:t xml:space="preserve"> Por otro lado, la investigación de</w:t>
      </w:r>
      <w:r w:rsidR="00E96913">
        <w:rPr>
          <w:b/>
          <w:bCs/>
        </w:rPr>
        <w:t xml:space="preserve"> </w:t>
      </w:r>
      <w:sdt>
        <w:sdtPr>
          <w:rPr>
            <w:b/>
            <w:bCs/>
          </w:rPr>
          <w:id w:val="-1553692809"/>
          <w:citation/>
        </w:sdtPr>
        <w:sdtContent>
          <w:r w:rsidR="00E96913">
            <w:rPr>
              <w:b/>
              <w:bCs/>
            </w:rPr>
            <w:fldChar w:fldCharType="begin"/>
          </w:r>
          <w:r w:rsidR="00E96913">
            <w:rPr>
              <w:b/>
              <w:bCs/>
              <w:lang w:val="es-ES"/>
            </w:rPr>
            <w:instrText xml:space="preserve"> CITATION Maz25 \l 3082 </w:instrText>
          </w:r>
          <w:r w:rsidR="00E96913">
            <w:rPr>
              <w:b/>
              <w:bCs/>
            </w:rPr>
            <w:fldChar w:fldCharType="separate"/>
          </w:r>
          <w:r w:rsidR="00357918">
            <w:rPr>
              <w:noProof/>
              <w:lang w:val="es-ES"/>
            </w:rPr>
            <w:t>(Maza Guamán, y otros, 2025)</w:t>
          </w:r>
          <w:r w:rsidR="00E96913">
            <w:rPr>
              <w:b/>
              <w:bCs/>
            </w:rPr>
            <w:fldChar w:fldCharType="end"/>
          </w:r>
        </w:sdtContent>
      </w:sdt>
      <w:r w:rsidRPr="009156D8">
        <w:t>, resalta cómo las tecnologías digitales han transformado los entornos académicos y laborales, generando la necesidad de aplicaciones que ofrezcan mayor flexibilidad y soporten elementos multimedia. La capacidad de "Vivian+" para adjuntar imágenes, documentos y enlaces directamente a una tarea responde a esta demanda de un control más adaptable y detallado.</w:t>
      </w:r>
    </w:p>
    <w:p w14:paraId="08E41E69" w14:textId="40E0D492" w:rsidR="00007F09" w:rsidRDefault="00007F09" w:rsidP="00007F09">
      <w:r>
        <w:t>El análisis del panorama actual demuestra que existe una brecha significativa entre las funcionalidades básicas ofrecidas por los gestores de tareas populares y las necesidades avanzadas de los usuarios modernos.</w:t>
      </w:r>
    </w:p>
    <w:p w14:paraId="6A25F065" w14:textId="326F68CE" w:rsidR="000F0988" w:rsidRDefault="00007F09" w:rsidP="00007F09">
      <w:r>
        <w:t>El proyecto "Vivian+" se posiciona precisamente en esa brecha, proponiendo una solución que integra, de manera nativa y accesible, funcionalidades avanzadas como el soporte para múltiples formatos de archivos y una personalización profunda de las tareas. De esta manera, el proyecto no solo compite con las herramientas existentes, sino que responde directamente a las deficiencias documentadas en la literatura académica, aportando una solución más robusta y adaptada al contexto actual.</w:t>
      </w:r>
    </w:p>
    <w:p w14:paraId="073CBD1B" w14:textId="77777777" w:rsidR="000F0988" w:rsidRPr="000F0988" w:rsidRDefault="000F0988" w:rsidP="00976E85"/>
    <w:p w14:paraId="2946D044" w14:textId="565A5098" w:rsidR="00854D03" w:rsidRDefault="00854D03" w:rsidP="002D0E1F">
      <w:pPr>
        <w:pStyle w:val="Ttulo2"/>
        <w:rPr>
          <w:lang w:val="es-ES"/>
        </w:rPr>
      </w:pPr>
      <w:bookmarkStart w:id="32" w:name="_Toc212057551"/>
      <w:r>
        <w:rPr>
          <w:lang w:val="es-ES"/>
        </w:rPr>
        <w:lastRenderedPageBreak/>
        <w:t>Marco Legal</w:t>
      </w:r>
      <w:bookmarkEnd w:id="32"/>
    </w:p>
    <w:p w14:paraId="6E8873F5" w14:textId="43F4093F" w:rsidR="00854D03" w:rsidRDefault="0089326C" w:rsidP="00FA0E77">
      <w:pPr>
        <w:pStyle w:val="Ttulo3"/>
        <w:numPr>
          <w:ilvl w:val="0"/>
          <w:numId w:val="12"/>
        </w:numPr>
        <w:ind w:left="0" w:firstLine="284"/>
      </w:pPr>
      <w:bookmarkStart w:id="33" w:name="_Toc212057552"/>
      <w:r w:rsidRPr="0089326C">
        <w:t>Protección de Datos Personales (</w:t>
      </w:r>
      <w:proofErr w:type="spellStart"/>
      <w:r w:rsidRPr="0089326C">
        <w:t>Privacy</w:t>
      </w:r>
      <w:proofErr w:type="spellEnd"/>
      <w:r w:rsidRPr="0089326C">
        <w:t xml:space="preserve"> and Data </w:t>
      </w:r>
      <w:proofErr w:type="spellStart"/>
      <w:r w:rsidRPr="0089326C">
        <w:t>Protection</w:t>
      </w:r>
      <w:proofErr w:type="spellEnd"/>
      <w:r w:rsidRPr="0089326C">
        <w:t>)</w:t>
      </w:r>
      <w:bookmarkEnd w:id="33"/>
    </w:p>
    <w:p w14:paraId="6431A25E" w14:textId="77777777" w:rsidR="00F20181" w:rsidRPr="00F20181" w:rsidRDefault="00F20181" w:rsidP="00F20181">
      <w:r w:rsidRPr="00F20181">
        <w:t>Dado que la aplicación manejará datos personales (registro, inicio de sesión) y contenido sensible de las tareas:</w:t>
      </w:r>
    </w:p>
    <w:p w14:paraId="7D086096" w14:textId="62EEC17A" w:rsidR="00A24157" w:rsidRPr="00AC65E5" w:rsidRDefault="00F20181" w:rsidP="00AC65E5">
      <w:pPr>
        <w:numPr>
          <w:ilvl w:val="0"/>
          <w:numId w:val="20"/>
        </w:numPr>
        <w:ind w:left="1003" w:hanging="357"/>
        <w:contextualSpacing/>
      </w:pPr>
      <w:r w:rsidRPr="00F20181">
        <w:rPr>
          <w:b/>
          <w:bCs/>
        </w:rPr>
        <w:t>Ley Estatutaria 1581 de 2012 y el Decreto 1377 de 2013:</w:t>
      </w:r>
      <w:r w:rsidRPr="00F20181">
        <w:t xml:space="preserve"> Estas normas rigen el tratamiento de datos personales en Colombia. El proyecto debe cumplir con los principios de </w:t>
      </w:r>
      <w:r w:rsidRPr="00F20181">
        <w:rPr>
          <w:b/>
          <w:bCs/>
        </w:rPr>
        <w:t>Transparencia y Consentimiento</w:t>
      </w:r>
      <w:r w:rsidRPr="00F20181">
        <w:t xml:space="preserve">, informando claramente al usuario sobre la recolección y uso de sus datos a través de una </w:t>
      </w:r>
      <w:r w:rsidRPr="00F20181">
        <w:rPr>
          <w:b/>
          <w:bCs/>
        </w:rPr>
        <w:t>Política de Privacidad</w:t>
      </w:r>
      <w:r w:rsidRPr="00F20181">
        <w:t xml:space="preserve"> explícita.</w:t>
      </w:r>
    </w:p>
    <w:p w14:paraId="22946EBD" w14:textId="5E572432" w:rsidR="00F20181" w:rsidRPr="00F20181" w:rsidRDefault="00F20181" w:rsidP="00EC138B">
      <w:pPr>
        <w:numPr>
          <w:ilvl w:val="0"/>
          <w:numId w:val="20"/>
        </w:numPr>
        <w:ind w:left="1003" w:hanging="357"/>
        <w:contextualSpacing/>
      </w:pPr>
      <w:r w:rsidRPr="00F20181">
        <w:rPr>
          <w:b/>
          <w:bCs/>
        </w:rPr>
        <w:t>Seguridad de los Datos:</w:t>
      </w:r>
      <w:r w:rsidRPr="00F20181">
        <w:t xml:space="preserve"> Se requiere el cifrado de datos "en tránsito y en reposo" (usando tecnologías como </w:t>
      </w:r>
      <w:r w:rsidRPr="00F20181">
        <w:rPr>
          <w:b/>
          <w:bCs/>
        </w:rPr>
        <w:t>JWT</w:t>
      </w:r>
      <w:r w:rsidRPr="00F20181">
        <w:t xml:space="preserve"> y </w:t>
      </w:r>
      <w:r w:rsidRPr="00F20181">
        <w:rPr>
          <w:b/>
          <w:bCs/>
        </w:rPr>
        <w:t>HTTPS</w:t>
      </w:r>
      <w:r w:rsidRPr="00F20181">
        <w:t>) para proteger la información y archivos adjuntos de los usuarios, garantizando el cumplimiento del principio de seguridad de la norma.</w:t>
      </w:r>
    </w:p>
    <w:p w14:paraId="4C476659" w14:textId="3149712F" w:rsidR="004215E2" w:rsidRDefault="00F20181" w:rsidP="009B1889">
      <w:pPr>
        <w:numPr>
          <w:ilvl w:val="0"/>
          <w:numId w:val="20"/>
        </w:numPr>
        <w:ind w:left="1003" w:hanging="357"/>
        <w:contextualSpacing/>
      </w:pPr>
      <w:r w:rsidRPr="00F20181">
        <w:rPr>
          <w:b/>
          <w:bCs/>
        </w:rPr>
        <w:t>Derechos del Titular:</w:t>
      </w:r>
      <w:r w:rsidRPr="00F20181">
        <w:t xml:space="preserve"> Se debe garantizar el derecho de los usuarios a acceder, rectificar y eliminar sus datos (Derechos ARCO o equivalentes), según lo establece la Ley 1581.</w:t>
      </w:r>
    </w:p>
    <w:p w14:paraId="1DC321EB" w14:textId="34A1862F" w:rsidR="00B04820" w:rsidRDefault="003867FD" w:rsidP="009B1889">
      <w:pPr>
        <w:rPr>
          <w:b/>
          <w:bCs/>
        </w:rPr>
      </w:pPr>
      <w:r w:rsidRPr="00565327">
        <w:rPr>
          <w:b/>
          <w:bCs/>
        </w:rPr>
        <w:t xml:space="preserve">Obtenido de </w:t>
      </w:r>
      <w:sdt>
        <w:sdtPr>
          <w:rPr>
            <w:b/>
            <w:bCs/>
          </w:rPr>
          <w:id w:val="-822969359"/>
          <w:citation/>
        </w:sdtPr>
        <w:sdtContent>
          <w:r w:rsidRPr="00565327">
            <w:rPr>
              <w:b/>
              <w:bCs/>
            </w:rPr>
            <w:fldChar w:fldCharType="begin"/>
          </w:r>
          <w:r w:rsidRPr="00565327">
            <w:rPr>
              <w:b/>
              <w:bCs/>
              <w:lang w:val="es-ES"/>
            </w:rPr>
            <w:instrText xml:space="preserve"> CITATION Sup25 \l 3082 </w:instrText>
          </w:r>
          <w:r w:rsidRPr="00565327">
            <w:rPr>
              <w:b/>
              <w:bCs/>
            </w:rPr>
            <w:fldChar w:fldCharType="separate"/>
          </w:r>
          <w:r w:rsidR="00357918">
            <w:rPr>
              <w:noProof/>
              <w:lang w:val="es-ES"/>
            </w:rPr>
            <w:t>(Supervigilancia, 2025)</w:t>
          </w:r>
          <w:r w:rsidRPr="00565327">
            <w:rPr>
              <w:b/>
              <w:bCs/>
            </w:rPr>
            <w:fldChar w:fldCharType="end"/>
          </w:r>
        </w:sdtContent>
      </w:sdt>
      <w:r w:rsidR="00A923FE" w:rsidRPr="00565327">
        <w:rPr>
          <w:b/>
          <w:bCs/>
        </w:rPr>
        <w:t xml:space="preserve"> &amp; </w:t>
      </w:r>
      <w:sdt>
        <w:sdtPr>
          <w:rPr>
            <w:b/>
            <w:bCs/>
          </w:rPr>
          <w:id w:val="-88388240"/>
          <w:citation/>
        </w:sdtPr>
        <w:sdtContent>
          <w:r w:rsidR="0033620E" w:rsidRPr="00565327">
            <w:rPr>
              <w:b/>
              <w:bCs/>
            </w:rPr>
            <w:fldChar w:fldCharType="begin"/>
          </w:r>
          <w:r w:rsidR="0033620E" w:rsidRPr="00565327">
            <w:rPr>
              <w:b/>
              <w:bCs/>
              <w:lang w:val="es-ES"/>
            </w:rPr>
            <w:instrText xml:space="preserve"> CITATION GOV24 \l 3082 </w:instrText>
          </w:r>
          <w:r w:rsidR="0033620E" w:rsidRPr="00565327">
            <w:rPr>
              <w:b/>
              <w:bCs/>
            </w:rPr>
            <w:fldChar w:fldCharType="separate"/>
          </w:r>
          <w:r w:rsidR="00357918">
            <w:rPr>
              <w:noProof/>
              <w:lang w:val="es-ES"/>
            </w:rPr>
            <w:t>(GOV.CO, 2024)</w:t>
          </w:r>
          <w:r w:rsidR="0033620E" w:rsidRPr="00565327">
            <w:rPr>
              <w:b/>
              <w:bCs/>
            </w:rPr>
            <w:fldChar w:fldCharType="end"/>
          </w:r>
        </w:sdtContent>
      </w:sdt>
      <w:r w:rsidRPr="00565327">
        <w:rPr>
          <w:b/>
          <w:bCs/>
        </w:rPr>
        <w:t>.</w:t>
      </w:r>
    </w:p>
    <w:p w14:paraId="04FC826E" w14:textId="77777777" w:rsidR="00E1464A" w:rsidRPr="00565327" w:rsidRDefault="00E1464A" w:rsidP="009B1889">
      <w:pPr>
        <w:rPr>
          <w:b/>
          <w:bCs/>
        </w:rPr>
      </w:pPr>
    </w:p>
    <w:p w14:paraId="0B86EA7D" w14:textId="712675AD" w:rsidR="004215E2" w:rsidRDefault="00EB2FBC" w:rsidP="002045C5">
      <w:pPr>
        <w:pStyle w:val="Ttulo3"/>
        <w:numPr>
          <w:ilvl w:val="0"/>
          <w:numId w:val="12"/>
        </w:numPr>
        <w:ind w:left="0" w:firstLine="284"/>
        <w:rPr>
          <w:bCs/>
        </w:rPr>
      </w:pPr>
      <w:bookmarkStart w:id="34" w:name="_Toc212057553"/>
      <w:r w:rsidRPr="00EB2FBC">
        <w:rPr>
          <w:bCs/>
        </w:rPr>
        <w:t>Propiedad Intelectual y Licencias (</w:t>
      </w:r>
      <w:proofErr w:type="spellStart"/>
      <w:r w:rsidRPr="00EB2FBC">
        <w:rPr>
          <w:bCs/>
        </w:rPr>
        <w:t>Intellectual</w:t>
      </w:r>
      <w:proofErr w:type="spellEnd"/>
      <w:r w:rsidRPr="00EB2FBC">
        <w:rPr>
          <w:bCs/>
        </w:rPr>
        <w:t xml:space="preserve"> </w:t>
      </w:r>
      <w:proofErr w:type="spellStart"/>
      <w:r w:rsidRPr="00EB2FBC">
        <w:rPr>
          <w:bCs/>
        </w:rPr>
        <w:t>Property</w:t>
      </w:r>
      <w:proofErr w:type="spellEnd"/>
      <w:r w:rsidRPr="00EB2FBC">
        <w:rPr>
          <w:bCs/>
        </w:rPr>
        <w:t xml:space="preserve"> and </w:t>
      </w:r>
      <w:proofErr w:type="spellStart"/>
      <w:r w:rsidRPr="00EB2FBC">
        <w:rPr>
          <w:bCs/>
        </w:rPr>
        <w:t>Licensing</w:t>
      </w:r>
      <w:proofErr w:type="spellEnd"/>
      <w:r w:rsidRPr="00EB2FBC">
        <w:rPr>
          <w:bCs/>
        </w:rPr>
        <w:t>)</w:t>
      </w:r>
      <w:bookmarkEnd w:id="34"/>
    </w:p>
    <w:p w14:paraId="45166481" w14:textId="1EEC5961" w:rsidR="002045C5" w:rsidRDefault="002045C5" w:rsidP="00EC138B">
      <w:pPr>
        <w:pStyle w:val="Prrafodelista"/>
        <w:numPr>
          <w:ilvl w:val="0"/>
          <w:numId w:val="21"/>
        </w:numPr>
      </w:pPr>
      <w:r w:rsidRPr="00EC138B">
        <w:rPr>
          <w:b/>
          <w:bCs/>
        </w:rPr>
        <w:t>Ley 23 de 1982 (Derechos de Autor) y la Decisión Andina 351 de 1993:</w:t>
      </w:r>
      <w:r w:rsidRPr="002045C5">
        <w:t xml:space="preserve"> Estas regulaciones protegen el software como obra literaria en Colombia. El </w:t>
      </w:r>
      <w:r w:rsidRPr="00EC138B">
        <w:rPr>
          <w:b/>
          <w:bCs/>
        </w:rPr>
        <w:t>código fuente</w:t>
      </w:r>
      <w:r w:rsidRPr="002045C5">
        <w:t xml:space="preserve"> desarrollado por el equipo (Julian A. Montero Trujillo &amp; Brayan S. </w:t>
      </w:r>
      <w:proofErr w:type="spellStart"/>
      <w:r w:rsidRPr="002045C5">
        <w:t>Aya</w:t>
      </w:r>
      <w:proofErr w:type="spellEnd"/>
      <w:r w:rsidRPr="002045C5">
        <w:t xml:space="preserve"> Salinas) es propiedad de los desarrolladores y la Fundación Escuela Tecnológica de Neiva, según el acuerdo de opción de grado.</w:t>
      </w:r>
    </w:p>
    <w:p w14:paraId="58EFC810" w14:textId="1C1E1DA0" w:rsidR="002045C5" w:rsidRDefault="002045C5" w:rsidP="009B1889">
      <w:pPr>
        <w:pStyle w:val="Prrafodelista"/>
        <w:numPr>
          <w:ilvl w:val="0"/>
          <w:numId w:val="21"/>
        </w:numPr>
        <w:ind w:left="1003" w:hanging="357"/>
      </w:pPr>
      <w:r w:rsidRPr="00EC138B">
        <w:rPr>
          <w:b/>
          <w:bCs/>
        </w:rPr>
        <w:lastRenderedPageBreak/>
        <w:t>Software de Código Abierto (OSS):</w:t>
      </w:r>
      <w:r w:rsidRPr="002045C5">
        <w:t xml:space="preserve"> Se debe asegurar el cumplimiento de las licencias (ej. MIT, Apache) de los </w:t>
      </w:r>
      <w:proofErr w:type="spellStart"/>
      <w:r w:rsidRPr="00EC138B">
        <w:rPr>
          <w:i/>
          <w:iCs/>
        </w:rPr>
        <w:t>frameworks</w:t>
      </w:r>
      <w:proofErr w:type="spellEnd"/>
      <w:r w:rsidRPr="002045C5">
        <w:t xml:space="preserve"> y bibliotecas utilizadas (</w:t>
      </w:r>
      <w:r w:rsidRPr="00EC138B">
        <w:rPr>
          <w:b/>
          <w:bCs/>
        </w:rPr>
        <w:t xml:space="preserve">React.js, Node.js, Express, MongoDB, </w:t>
      </w:r>
      <w:proofErr w:type="spellStart"/>
      <w:r w:rsidRPr="00EC138B">
        <w:rPr>
          <w:b/>
          <w:bCs/>
        </w:rPr>
        <w:t>Tailwind</w:t>
      </w:r>
      <w:proofErr w:type="spellEnd"/>
      <w:r w:rsidRPr="00EC138B">
        <w:rPr>
          <w:b/>
          <w:bCs/>
        </w:rPr>
        <w:t xml:space="preserve"> CSS</w:t>
      </w:r>
      <w:r w:rsidRPr="002045C5">
        <w:t>), respetando los términos de uso y atribución de cada licencia.</w:t>
      </w:r>
    </w:p>
    <w:p w14:paraId="4C286A34" w14:textId="119EE24D" w:rsidR="009B1889" w:rsidRPr="00B52CA2" w:rsidRDefault="000D5B60" w:rsidP="000D5B60">
      <w:pPr>
        <w:rPr>
          <w:b/>
          <w:bCs/>
        </w:rPr>
      </w:pPr>
      <w:r w:rsidRPr="00B52CA2">
        <w:rPr>
          <w:b/>
          <w:bCs/>
        </w:rPr>
        <w:t xml:space="preserve">Obtenido de </w:t>
      </w:r>
      <w:sdt>
        <w:sdtPr>
          <w:rPr>
            <w:b/>
            <w:bCs/>
          </w:rPr>
          <w:id w:val="243071422"/>
          <w:citation/>
        </w:sdtPr>
        <w:sdtContent>
          <w:r w:rsidR="00670E69" w:rsidRPr="00B52CA2">
            <w:rPr>
              <w:b/>
              <w:bCs/>
            </w:rPr>
            <w:fldChar w:fldCharType="begin"/>
          </w:r>
          <w:r w:rsidRPr="00B52CA2">
            <w:rPr>
              <w:b/>
              <w:bCs/>
              <w:lang w:val="es-ES"/>
            </w:rPr>
            <w:instrText xml:space="preserve">CITATION Wip \l 3082 </w:instrText>
          </w:r>
          <w:r w:rsidR="00670E69" w:rsidRPr="00B52CA2">
            <w:rPr>
              <w:b/>
              <w:bCs/>
            </w:rPr>
            <w:fldChar w:fldCharType="separate"/>
          </w:r>
          <w:r w:rsidR="00357918">
            <w:rPr>
              <w:noProof/>
              <w:lang w:val="es-ES"/>
            </w:rPr>
            <w:t>(Wipo, 2005)</w:t>
          </w:r>
          <w:r w:rsidR="00670E69" w:rsidRPr="00B52CA2">
            <w:rPr>
              <w:b/>
              <w:bCs/>
            </w:rPr>
            <w:fldChar w:fldCharType="end"/>
          </w:r>
        </w:sdtContent>
      </w:sdt>
      <w:r w:rsidRPr="00B52CA2">
        <w:rPr>
          <w:b/>
          <w:bCs/>
        </w:rPr>
        <w:t>.</w:t>
      </w:r>
    </w:p>
    <w:p w14:paraId="5FC6B17C" w14:textId="77777777" w:rsidR="006A214C" w:rsidRPr="007142A4" w:rsidRDefault="006A214C" w:rsidP="00FA0E77">
      <w:pPr>
        <w:rPr>
          <w:b/>
          <w:bCs/>
        </w:rPr>
      </w:pPr>
    </w:p>
    <w:p w14:paraId="78B982E1" w14:textId="243061DD" w:rsidR="00C0728C" w:rsidRDefault="002A04D3" w:rsidP="00DF1C01">
      <w:pPr>
        <w:pStyle w:val="Ttulo3"/>
        <w:numPr>
          <w:ilvl w:val="0"/>
          <w:numId w:val="12"/>
        </w:numPr>
        <w:rPr>
          <w:bCs/>
        </w:rPr>
      </w:pPr>
      <w:bookmarkStart w:id="35" w:name="_Toc212057554"/>
      <w:r w:rsidRPr="002A04D3">
        <w:rPr>
          <w:bCs/>
        </w:rPr>
        <w:t xml:space="preserve">Servicios Digitales y Seguridad Informática (Digital </w:t>
      </w:r>
      <w:proofErr w:type="spellStart"/>
      <w:r w:rsidRPr="002A04D3">
        <w:rPr>
          <w:bCs/>
        </w:rPr>
        <w:t>Services</w:t>
      </w:r>
      <w:proofErr w:type="spellEnd"/>
      <w:r w:rsidRPr="002A04D3">
        <w:rPr>
          <w:bCs/>
        </w:rPr>
        <w:t xml:space="preserve"> and Security)</w:t>
      </w:r>
      <w:bookmarkEnd w:id="35"/>
    </w:p>
    <w:p w14:paraId="4BD23974" w14:textId="15E0FD19" w:rsidR="00DF1C01" w:rsidRDefault="00F21BF9" w:rsidP="00F21BF9">
      <w:pPr>
        <w:pStyle w:val="Prrafodelista"/>
        <w:numPr>
          <w:ilvl w:val="0"/>
          <w:numId w:val="22"/>
        </w:numPr>
      </w:pPr>
      <w:r w:rsidRPr="00F21BF9">
        <w:rPr>
          <w:b/>
          <w:bCs/>
        </w:rPr>
        <w:t>Decreto 338 de 2022 (Modelo de Seguridad y Privacidad de la Información en el Marco de Gobierno Digital):</w:t>
      </w:r>
      <w:r w:rsidRPr="00F21BF9">
        <w:t xml:space="preserve"> Este decreto establece lineamientos para la seguridad informática en el sector público, que, por buenas prácticas, deben ser adoptados por servicios digitales privados en lo referente a la protección de activos de información.</w:t>
      </w:r>
    </w:p>
    <w:p w14:paraId="106D89BB" w14:textId="258180D2" w:rsidR="00F21BF9" w:rsidRDefault="00F21BF9" w:rsidP="00F21BF9">
      <w:pPr>
        <w:pStyle w:val="Prrafodelista"/>
        <w:numPr>
          <w:ilvl w:val="0"/>
          <w:numId w:val="22"/>
        </w:numPr>
      </w:pPr>
      <w:r w:rsidRPr="00F21BF9">
        <w:rPr>
          <w:b/>
          <w:bCs/>
        </w:rPr>
        <w:t>Términos y Condiciones de Uso:</w:t>
      </w:r>
      <w:r w:rsidRPr="00F21BF9">
        <w:t xml:space="preserve"> Es obligatorio establecer un documento que regule la relación contractual, incluyendo reglas sobre el uso aceptable, la responsabilidad por el contenido subido (archivos, enlaces) y las consecuencias del incumplimiento.</w:t>
      </w:r>
    </w:p>
    <w:p w14:paraId="2BF7265A" w14:textId="35176516" w:rsidR="005173F1" w:rsidRDefault="003F4A31" w:rsidP="005173F1">
      <w:pPr>
        <w:rPr>
          <w:b/>
          <w:bCs/>
        </w:rPr>
      </w:pPr>
      <w:r w:rsidRPr="002C4A21">
        <w:rPr>
          <w:b/>
          <w:bCs/>
        </w:rPr>
        <w:t xml:space="preserve">Obtenido de </w:t>
      </w:r>
      <w:sdt>
        <w:sdtPr>
          <w:rPr>
            <w:b/>
            <w:bCs/>
          </w:rPr>
          <w:id w:val="-729547189"/>
          <w:citation/>
        </w:sdtPr>
        <w:sdtContent>
          <w:r w:rsidRPr="002C4A21">
            <w:rPr>
              <w:b/>
              <w:bCs/>
            </w:rPr>
            <w:fldChar w:fldCharType="begin"/>
          </w:r>
          <w:r w:rsidRPr="002C4A21">
            <w:rPr>
              <w:b/>
              <w:bCs/>
              <w:lang w:val="es-ES"/>
            </w:rPr>
            <w:instrText xml:space="preserve"> CITATION GOV22 \l 3082 </w:instrText>
          </w:r>
          <w:r w:rsidRPr="002C4A21">
            <w:rPr>
              <w:b/>
              <w:bCs/>
            </w:rPr>
            <w:fldChar w:fldCharType="separate"/>
          </w:r>
          <w:r w:rsidR="00357918">
            <w:rPr>
              <w:noProof/>
              <w:lang w:val="es-ES"/>
            </w:rPr>
            <w:t>(GOV.CO, 2022)</w:t>
          </w:r>
          <w:r w:rsidRPr="002C4A21">
            <w:rPr>
              <w:b/>
              <w:bCs/>
            </w:rPr>
            <w:fldChar w:fldCharType="end"/>
          </w:r>
        </w:sdtContent>
      </w:sdt>
      <w:r w:rsidRPr="002C4A21">
        <w:rPr>
          <w:b/>
          <w:bCs/>
        </w:rPr>
        <w:t>.</w:t>
      </w:r>
    </w:p>
    <w:p w14:paraId="57509B96" w14:textId="1289E91B" w:rsidR="00D9689E" w:rsidRDefault="005173F1" w:rsidP="005173F1">
      <w:pPr>
        <w:spacing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A353A8B" w14:textId="238C5BFB" w:rsidR="003610C8" w:rsidRDefault="003610C8" w:rsidP="0088493C">
      <w:pPr>
        <w:pStyle w:val="Ttulo2"/>
      </w:pPr>
      <w:bookmarkStart w:id="36" w:name="_Toc212057555"/>
      <w:r>
        <w:lastRenderedPageBreak/>
        <w:t>Marco Teórico</w:t>
      </w:r>
      <w:bookmarkEnd w:id="36"/>
    </w:p>
    <w:p w14:paraId="66D42CD5" w14:textId="130F3242" w:rsidR="0088493C" w:rsidRDefault="00C63B84" w:rsidP="0088493C">
      <w:r w:rsidRPr="00C63B84">
        <w:t>Un sistema puede definirse como el conjunto de funciones o actividades dentro de una organización que funcionan de manera interrelacionada para cumplir objetivos específicos</w:t>
      </w:r>
      <w:r w:rsidR="00C674A2">
        <w:t xml:space="preserve"> </w:t>
      </w:r>
      <w:sdt>
        <w:sdtPr>
          <w:id w:val="370727170"/>
          <w:citation/>
        </w:sdtPr>
        <w:sdtContent>
          <w:r w:rsidR="00C674A2">
            <w:fldChar w:fldCharType="begin"/>
          </w:r>
          <w:r w:rsidR="00C674A2">
            <w:rPr>
              <w:lang w:val="es-ES"/>
            </w:rPr>
            <w:instrText xml:space="preserve"> CITATION Eva01 \l 3082 </w:instrText>
          </w:r>
          <w:r w:rsidR="00C674A2">
            <w:fldChar w:fldCharType="separate"/>
          </w:r>
          <w:r w:rsidR="00357918">
            <w:rPr>
              <w:noProof/>
              <w:lang w:val="es-ES"/>
            </w:rPr>
            <w:t>(Evans &amp; Lindsay, 2001)</w:t>
          </w:r>
          <w:r w:rsidR="00C674A2">
            <w:fldChar w:fldCharType="end"/>
          </w:r>
        </w:sdtContent>
      </w:sdt>
      <w:r w:rsidRPr="00C63B84">
        <w:t>. La organización, en sí misma, es una colectividad con fronteras definidas que persigue metas mediante la coordinación planificada de actividades entre sus miembros, apoyada en jerarquías, sistemas de comunicación y control</w:t>
      </w:r>
      <w:r w:rsidR="009A2163">
        <w:t xml:space="preserve"> </w:t>
      </w:r>
      <w:sdt>
        <w:sdtPr>
          <w:id w:val="-1326276382"/>
          <w:citation/>
        </w:sdtPr>
        <w:sdtContent>
          <w:r w:rsidR="009A2163">
            <w:fldChar w:fldCharType="begin"/>
          </w:r>
          <w:r w:rsidR="009A2163">
            <w:rPr>
              <w:lang w:val="es-ES"/>
            </w:rPr>
            <w:instrText xml:space="preserve"> CITATION HHa96 \l 3082 </w:instrText>
          </w:r>
          <w:r w:rsidR="009A2163">
            <w:fldChar w:fldCharType="separate"/>
          </w:r>
          <w:r w:rsidR="00357918">
            <w:rPr>
              <w:noProof/>
              <w:lang w:val="es-ES"/>
            </w:rPr>
            <w:t>(H. Hall, 1996)</w:t>
          </w:r>
          <w:r w:rsidR="009A2163">
            <w:fldChar w:fldCharType="end"/>
          </w:r>
        </w:sdtContent>
      </w:sdt>
      <w:r w:rsidR="00CE7AB9">
        <w:t>.</w:t>
      </w:r>
    </w:p>
    <w:p w14:paraId="2A56883E" w14:textId="7386A402" w:rsidR="00CE7AB9" w:rsidRDefault="00CE7AB9" w:rsidP="0088493C">
      <w:r w:rsidRPr="00CE7AB9">
        <w:t>La gestión avanzada de sistemas organizacionales implica una integración sistémica compleja basada en la teoría avanzada de organización y gestión, que busca optimizar los procesos administrativos para mejorar el rendimiento y la adaptación de la empresa o institución a su entorno</w:t>
      </w:r>
      <w:r w:rsidR="00245E8C">
        <w:t xml:space="preserve"> </w:t>
      </w:r>
      <w:sdt>
        <w:sdtPr>
          <w:id w:val="-183364761"/>
          <w:citation/>
        </w:sdtPr>
        <w:sdtContent>
          <w:r w:rsidR="00245E8C">
            <w:fldChar w:fldCharType="begin"/>
          </w:r>
          <w:r w:rsidR="00245E8C">
            <w:rPr>
              <w:lang w:val="es-ES"/>
            </w:rPr>
            <w:instrText xml:space="preserve"> CITATION Car05 \l 3082 </w:instrText>
          </w:r>
          <w:r w:rsidR="00245E8C">
            <w:fldChar w:fldCharType="separate"/>
          </w:r>
          <w:r w:rsidR="00357918">
            <w:rPr>
              <w:noProof/>
              <w:lang w:val="es-ES"/>
            </w:rPr>
            <w:t>(Fajardo, 2005)</w:t>
          </w:r>
          <w:r w:rsidR="00245E8C">
            <w:fldChar w:fldCharType="end"/>
          </w:r>
        </w:sdtContent>
      </w:sdt>
      <w:r w:rsidRPr="00CE7AB9">
        <w:t>. Esto comprende el diagnóstico, diseño, planeación, ejecución y control de acciones enfocadas en el logro de objetivos organizacionales con estrategias racionales y técnicas.</w:t>
      </w:r>
    </w:p>
    <w:p w14:paraId="6C6497FC" w14:textId="43B7D469" w:rsidR="00805406" w:rsidRDefault="00AB4BE8" w:rsidP="00805406">
      <w:r w:rsidRPr="00AB4BE8">
        <w:t>Adicionalmente, las oficinas de gestión de proyectos (PMO) y los sistemas de organización avanzada de actividades tienen como objetivo asegurar la eficiencia en la administración del tiempo, recursos, costos y alcance de las iniciativas, alineándolos con la estrategia institucional para generar valor y aprendizaje continuo en la organización</w:t>
      </w:r>
      <w:r w:rsidR="00090F0A">
        <w:t xml:space="preserve"> </w:t>
      </w:r>
      <w:sdt>
        <w:sdtPr>
          <w:id w:val="20212376"/>
          <w:citation/>
        </w:sdtPr>
        <w:sdtContent>
          <w:r w:rsidR="00090F0A">
            <w:fldChar w:fldCharType="begin"/>
          </w:r>
          <w:r w:rsidR="00090F0A">
            <w:rPr>
              <w:lang w:val="es-ES"/>
            </w:rPr>
            <w:instrText xml:space="preserve"> CITATION Día14 \l 3082 </w:instrText>
          </w:r>
          <w:r w:rsidR="00090F0A">
            <w:fldChar w:fldCharType="separate"/>
          </w:r>
          <w:r w:rsidR="00357918">
            <w:rPr>
              <w:noProof/>
              <w:lang w:val="es-ES"/>
            </w:rPr>
            <w:t>(Alzate, 2014)</w:t>
          </w:r>
          <w:r w:rsidR="00090F0A">
            <w:fldChar w:fldCharType="end"/>
          </w:r>
        </w:sdtContent>
      </w:sdt>
      <w:r w:rsidRPr="00AB4BE8">
        <w:t>.</w:t>
      </w:r>
    </w:p>
    <w:p w14:paraId="7804314F" w14:textId="5B1207E5" w:rsidR="00761A72" w:rsidRDefault="00805406" w:rsidP="00805406">
      <w:pPr>
        <w:spacing w:line="278" w:lineRule="auto"/>
        <w:ind w:firstLine="0"/>
        <w:jc w:val="left"/>
      </w:pPr>
      <w:r>
        <w:br w:type="page"/>
      </w:r>
    </w:p>
    <w:p w14:paraId="3CB88678" w14:textId="6F9810ED" w:rsidR="00761A72" w:rsidRDefault="008F67A2" w:rsidP="008F67A2">
      <w:pPr>
        <w:pStyle w:val="Ttulo2"/>
      </w:pPr>
      <w:bookmarkStart w:id="37" w:name="_Toc212057556"/>
      <w:r>
        <w:lastRenderedPageBreak/>
        <w:t>Marco Conceptual</w:t>
      </w:r>
      <w:bookmarkEnd w:id="37"/>
    </w:p>
    <w:p w14:paraId="3948D83D" w14:textId="6F2EDD97" w:rsidR="00861329" w:rsidRPr="009F2E2F" w:rsidRDefault="009F2E2F" w:rsidP="00861329">
      <w:pPr>
        <w:pStyle w:val="Prrafodelista"/>
        <w:numPr>
          <w:ilvl w:val="0"/>
          <w:numId w:val="28"/>
        </w:numPr>
        <w:ind w:left="1003" w:hanging="357"/>
      </w:pPr>
      <w:r w:rsidRPr="00861329">
        <w:rPr>
          <w:b/>
          <w:bCs/>
        </w:rPr>
        <w:t>Gestión de Tareas:</w:t>
      </w:r>
      <w:r w:rsidRPr="009F2E2F">
        <w:t xml:space="preserve"> Se entiende como el proceso sistemático de identificar, organizar, priorizar, ejecutar y monitorear el ciclo de vida completo de una actividad, desde su creación hasta su finalización. En el contexto de "Vivian+", este concepto se extiende más allá de una simple lista de pendientes, incorporando un </w:t>
      </w:r>
      <w:r w:rsidRPr="00861329">
        <w:rPr>
          <w:b/>
          <w:bCs/>
        </w:rPr>
        <w:t>enfoque enriquecido</w:t>
      </w:r>
      <w:r w:rsidRPr="009F2E2F">
        <w:t xml:space="preserve"> donde cada tarea es un contenedor de información detallada, incluyendo archivos multimedia, prioridades y contextos específicos (etiquetas)</w:t>
      </w:r>
      <w:r w:rsidR="00FB470E">
        <w:t xml:space="preserve"> </w:t>
      </w:r>
      <w:sdt>
        <w:sdtPr>
          <w:id w:val="1065228722"/>
          <w:citation/>
        </w:sdtPr>
        <w:sdtContent>
          <w:r w:rsidR="00FB470E">
            <w:fldChar w:fldCharType="begin"/>
          </w:r>
          <w:r w:rsidR="00FB470E" w:rsidRPr="00861329">
            <w:rPr>
              <w:lang w:val="es-ES"/>
            </w:rPr>
            <w:instrText xml:space="preserve"> CITATION Kor25 \l 3082 </w:instrText>
          </w:r>
          <w:r w:rsidR="00FB470E">
            <w:fldChar w:fldCharType="separate"/>
          </w:r>
          <w:r w:rsidR="00357918">
            <w:rPr>
              <w:noProof/>
              <w:lang w:val="es-ES"/>
            </w:rPr>
            <w:t>(Kortas, 2025)</w:t>
          </w:r>
          <w:r w:rsidR="00FB470E">
            <w:fldChar w:fldCharType="end"/>
          </w:r>
        </w:sdtContent>
      </w:sdt>
      <w:r w:rsidRPr="009F2E2F">
        <w:t>.</w:t>
      </w:r>
    </w:p>
    <w:p w14:paraId="467E5541" w14:textId="78DE118C" w:rsidR="00861329" w:rsidRPr="009F2E2F" w:rsidRDefault="009F2E2F" w:rsidP="00861329">
      <w:pPr>
        <w:pStyle w:val="Prrafodelista"/>
        <w:numPr>
          <w:ilvl w:val="0"/>
          <w:numId w:val="28"/>
        </w:numPr>
        <w:ind w:left="1003" w:hanging="357"/>
      </w:pPr>
      <w:r w:rsidRPr="00861329">
        <w:rPr>
          <w:b/>
          <w:bCs/>
        </w:rPr>
        <w:t>Productividad:</w:t>
      </w:r>
      <w:r w:rsidRPr="009F2E2F">
        <w:t xml:space="preserve"> Se define como la medida de eficiencia en la consecución de objetivos. Para este proyecto, la productividad no solo implica completar más tareas, sino optimizar el tiempo y los recursos invertidos. "Vivian+" busca potenciarla al </w:t>
      </w:r>
      <w:r w:rsidRPr="00861329">
        <w:rPr>
          <w:b/>
          <w:bCs/>
        </w:rPr>
        <w:t>centralizar la información</w:t>
      </w:r>
      <w:r w:rsidRPr="009F2E2F">
        <w:t>, reducir la necesidad de cambiar entre múltiples herramientas y facilitar un seguimiento claro del progreso, minimizando la carga cognitiva del usuario</w:t>
      </w:r>
      <w:r w:rsidR="006E5382">
        <w:t xml:space="preserve"> </w:t>
      </w:r>
      <w:sdt>
        <w:sdtPr>
          <w:id w:val="1566534355"/>
          <w:citation/>
        </w:sdtPr>
        <w:sdtContent>
          <w:r w:rsidR="001565E9">
            <w:fldChar w:fldCharType="begin"/>
          </w:r>
          <w:r w:rsidR="001565E9" w:rsidRPr="00861329">
            <w:rPr>
              <w:lang w:val="es-ES"/>
            </w:rPr>
            <w:instrText xml:space="preserve"> CITATION Des25 \l 3082 </w:instrText>
          </w:r>
          <w:r w:rsidR="001565E9">
            <w:fldChar w:fldCharType="separate"/>
          </w:r>
          <w:r w:rsidR="00357918">
            <w:rPr>
              <w:noProof/>
              <w:lang w:val="es-ES"/>
            </w:rPr>
            <w:t>(DeskTime, 2025)</w:t>
          </w:r>
          <w:r w:rsidR="001565E9">
            <w:fldChar w:fldCharType="end"/>
          </w:r>
        </w:sdtContent>
      </w:sdt>
      <w:r w:rsidRPr="009F2E2F">
        <w:t>.</w:t>
      </w:r>
    </w:p>
    <w:p w14:paraId="56A8E08F" w14:textId="30DC87B9" w:rsidR="00861329" w:rsidRPr="009F2E2F" w:rsidRDefault="009F2E2F" w:rsidP="00861329">
      <w:pPr>
        <w:pStyle w:val="Prrafodelista"/>
        <w:numPr>
          <w:ilvl w:val="0"/>
          <w:numId w:val="28"/>
        </w:numPr>
        <w:ind w:left="1003" w:hanging="357"/>
      </w:pPr>
      <w:r w:rsidRPr="00861329">
        <w:rPr>
          <w:b/>
          <w:bCs/>
        </w:rPr>
        <w:t>Colaboración en Equipo:</w:t>
      </w:r>
      <w:r w:rsidRPr="009F2E2F">
        <w:t xml:space="preserve"> Corresponde a la interacción coordinada de dos o más individuos que trabajan para alcanzar una meta común. En "Vivian+", la colaboración se materializa a través de funcionalidades que permiten </w:t>
      </w:r>
      <w:r w:rsidRPr="00861329">
        <w:rPr>
          <w:b/>
          <w:bCs/>
        </w:rPr>
        <w:t>compartir tareas, asignar responsabilidades y visualizar el progreso colectivo</w:t>
      </w:r>
      <w:r w:rsidRPr="009F2E2F">
        <w:t xml:space="preserve"> en tiempo real. El objetivo es crear un entorno digital transparente que fomente la comunicación y la sinergia del equipo</w:t>
      </w:r>
      <w:r w:rsidR="00C407CF">
        <w:t xml:space="preserve"> </w:t>
      </w:r>
      <w:sdt>
        <w:sdtPr>
          <w:id w:val="1964995485"/>
          <w:citation/>
        </w:sdtPr>
        <w:sdtContent>
          <w:r w:rsidR="00C407CF">
            <w:fldChar w:fldCharType="begin"/>
          </w:r>
          <w:r w:rsidR="00C407CF" w:rsidRPr="00861329">
            <w:rPr>
              <w:lang w:val="es-ES"/>
            </w:rPr>
            <w:instrText xml:space="preserve"> CITATION Vis25 \l 3082 </w:instrText>
          </w:r>
          <w:r w:rsidR="00C407CF">
            <w:fldChar w:fldCharType="separate"/>
          </w:r>
          <w:r w:rsidR="00357918">
            <w:rPr>
              <w:noProof/>
              <w:lang w:val="es-ES"/>
            </w:rPr>
            <w:t>(Visure Solutions, 2025)</w:t>
          </w:r>
          <w:r w:rsidR="00C407CF">
            <w:fldChar w:fldCharType="end"/>
          </w:r>
        </w:sdtContent>
      </w:sdt>
      <w:r w:rsidRPr="009F2E2F">
        <w:t>.</w:t>
      </w:r>
    </w:p>
    <w:p w14:paraId="7C806C4C" w14:textId="2CC53B31" w:rsidR="009F2E2F" w:rsidRPr="009F2E2F" w:rsidRDefault="009F2E2F" w:rsidP="00861329">
      <w:pPr>
        <w:pStyle w:val="Prrafodelista"/>
        <w:numPr>
          <w:ilvl w:val="0"/>
          <w:numId w:val="28"/>
        </w:numPr>
        <w:ind w:left="1003" w:hanging="357"/>
      </w:pPr>
      <w:r w:rsidRPr="00861329">
        <w:rPr>
          <w:b/>
          <w:bCs/>
        </w:rPr>
        <w:t>Interfaz de Usuario (UI) y Experiencia de Usuario (UX):</w:t>
      </w:r>
    </w:p>
    <w:p w14:paraId="65C79D30" w14:textId="50D40CB3" w:rsidR="009F2E2F" w:rsidRPr="009F2E2F" w:rsidRDefault="009F2E2F" w:rsidP="00861329">
      <w:pPr>
        <w:numPr>
          <w:ilvl w:val="1"/>
          <w:numId w:val="26"/>
        </w:numPr>
        <w:ind w:left="1434" w:hanging="357"/>
      </w:pPr>
      <w:r w:rsidRPr="009F2E2F">
        <w:rPr>
          <w:b/>
          <w:bCs/>
        </w:rPr>
        <w:t>UI (Interfaz de Usuario):</w:t>
      </w:r>
      <w:r w:rsidRPr="009F2E2F">
        <w:t xml:space="preserve"> Se refiere al conjunto de elementos visuales y gráficos con los que el usuario interactúa directamente (botones, menús, etc.). Para "Vivian+", se busca una UI </w:t>
      </w:r>
      <w:r w:rsidRPr="009F2E2F">
        <w:rPr>
          <w:b/>
          <w:bCs/>
        </w:rPr>
        <w:t>intuitiva y responsiva</w:t>
      </w:r>
      <w:r w:rsidRPr="009F2E2F">
        <w:t xml:space="preserve">, garantizando que sea fácil de </w:t>
      </w:r>
      <w:r w:rsidRPr="009F2E2F">
        <w:lastRenderedPageBreak/>
        <w:t>usar en distintos dispositivos</w:t>
      </w:r>
      <w:r w:rsidR="006436EF">
        <w:t xml:space="preserve"> </w:t>
      </w:r>
      <w:sdt>
        <w:sdtPr>
          <w:id w:val="1448967065"/>
          <w:citation/>
        </w:sdtPr>
        <w:sdtContent>
          <w:r w:rsidR="006436EF">
            <w:fldChar w:fldCharType="begin"/>
          </w:r>
          <w:r w:rsidR="006436EF">
            <w:rPr>
              <w:lang w:val="es-ES"/>
            </w:rPr>
            <w:instrText xml:space="preserve"> CITATION Nor981 \l 3082 </w:instrText>
          </w:r>
          <w:r w:rsidR="006436EF">
            <w:fldChar w:fldCharType="separate"/>
          </w:r>
          <w:r w:rsidR="00357918">
            <w:rPr>
              <w:noProof/>
              <w:lang w:val="es-ES"/>
            </w:rPr>
            <w:t>(Norman &amp; Nielsen, The Definition of User Experience (UX), 1998)</w:t>
          </w:r>
          <w:r w:rsidR="006436EF">
            <w:fldChar w:fldCharType="end"/>
          </w:r>
        </w:sdtContent>
      </w:sdt>
      <w:r w:rsidRPr="009F2E2F">
        <w:t>.</w:t>
      </w:r>
    </w:p>
    <w:p w14:paraId="35E624C3" w14:textId="485434C2" w:rsidR="009F2E2F" w:rsidRPr="009F2E2F" w:rsidRDefault="009F2E2F" w:rsidP="00861329">
      <w:pPr>
        <w:numPr>
          <w:ilvl w:val="1"/>
          <w:numId w:val="26"/>
        </w:numPr>
        <w:ind w:left="1434" w:hanging="357"/>
      </w:pPr>
      <w:r w:rsidRPr="009F2E2F">
        <w:rPr>
          <w:b/>
          <w:bCs/>
        </w:rPr>
        <w:t>UX (Experiencia de Usuario):</w:t>
      </w:r>
      <w:r w:rsidRPr="009F2E2F">
        <w:t xml:space="preserve"> Engloba la percepción y las emociones del usuario al interactuar con la aplicación. El diseño de "Vivian+" se centra en una UX fluida y eficiente, donde la gestión de tareas sea una actividad ágil y sin fricciones</w:t>
      </w:r>
      <w:r w:rsidR="0058453D">
        <w:t xml:space="preserve"> </w:t>
      </w:r>
      <w:sdt>
        <w:sdtPr>
          <w:id w:val="999851748"/>
          <w:citation/>
        </w:sdtPr>
        <w:sdtContent>
          <w:r w:rsidR="0058453D">
            <w:fldChar w:fldCharType="begin"/>
          </w:r>
          <w:r w:rsidR="0058453D">
            <w:rPr>
              <w:lang w:val="es-ES"/>
            </w:rPr>
            <w:instrText xml:space="preserve"> CITATION Nor98 \l 3082 </w:instrText>
          </w:r>
          <w:r w:rsidR="0058453D">
            <w:fldChar w:fldCharType="separate"/>
          </w:r>
          <w:r w:rsidR="00357918">
            <w:rPr>
              <w:noProof/>
              <w:lang w:val="es-ES"/>
            </w:rPr>
            <w:t>(Norman &amp; Nielsen, The Definition of User Experience (UX), 1998)</w:t>
          </w:r>
          <w:r w:rsidR="0058453D">
            <w:fldChar w:fldCharType="end"/>
          </w:r>
        </w:sdtContent>
      </w:sdt>
      <w:r w:rsidRPr="009F2E2F">
        <w:t>.</w:t>
      </w:r>
    </w:p>
    <w:p w14:paraId="591D1D03" w14:textId="257C9075" w:rsidR="009F2E2F" w:rsidRPr="009F2E2F" w:rsidRDefault="009F2E2F" w:rsidP="00FB1907">
      <w:pPr>
        <w:pStyle w:val="Prrafodelista"/>
        <w:numPr>
          <w:ilvl w:val="0"/>
          <w:numId w:val="26"/>
        </w:numPr>
        <w:ind w:left="1003" w:hanging="357"/>
      </w:pPr>
      <w:r w:rsidRPr="00FB1907">
        <w:rPr>
          <w:b/>
          <w:bCs/>
        </w:rPr>
        <w:t>Seguridad de la Información:</w:t>
      </w:r>
      <w:r w:rsidRPr="009F2E2F">
        <w:t xml:space="preserve"> Es el conjunto de medidas técnicas y organizativas destinadas a proteger la confidencialidad, integridad y disponibilidad de los datos. En este proyecto, se implementa mediante:</w:t>
      </w:r>
    </w:p>
    <w:p w14:paraId="4CEEE391" w14:textId="77777777" w:rsidR="009F2E2F" w:rsidRPr="009F2E2F" w:rsidRDefault="009F2E2F" w:rsidP="00FB1907">
      <w:pPr>
        <w:numPr>
          <w:ilvl w:val="1"/>
          <w:numId w:val="27"/>
        </w:numPr>
        <w:ind w:left="1434" w:hanging="357"/>
      </w:pPr>
      <w:r w:rsidRPr="009F2E2F">
        <w:rPr>
          <w:b/>
          <w:bCs/>
        </w:rPr>
        <w:t>Autenticación segura</w:t>
      </w:r>
      <w:r w:rsidRPr="009F2E2F">
        <w:t xml:space="preserve"> con JWT, para verificar la identidad del usuario.</w:t>
      </w:r>
    </w:p>
    <w:p w14:paraId="039D0599" w14:textId="77777777" w:rsidR="009F2E2F" w:rsidRDefault="009F2E2F" w:rsidP="00FB1907">
      <w:pPr>
        <w:numPr>
          <w:ilvl w:val="1"/>
          <w:numId w:val="27"/>
        </w:numPr>
        <w:ind w:left="1434" w:hanging="357"/>
      </w:pPr>
      <w:r w:rsidRPr="009F2E2F">
        <w:rPr>
          <w:b/>
          <w:bCs/>
        </w:rPr>
        <w:t>Cifrado de datos</w:t>
      </w:r>
      <w:r w:rsidRPr="009F2E2F">
        <w:t xml:space="preserve"> tanto "en tránsito" (usando HTTPS) como "en reposo" (en la base de datos), para proteger la información contra accesos no autorizados.</w:t>
      </w:r>
    </w:p>
    <w:p w14:paraId="50BDD68F" w14:textId="6A1DA324" w:rsidR="00A267F2" w:rsidRDefault="00700BE6" w:rsidP="00700BE6">
      <w:pPr>
        <w:spacing w:line="278" w:lineRule="auto"/>
        <w:ind w:firstLine="0"/>
        <w:jc w:val="left"/>
      </w:pPr>
      <w:r>
        <w:br w:type="page"/>
      </w:r>
    </w:p>
    <w:p w14:paraId="46798719" w14:textId="334A1D5E" w:rsidR="00A267F2" w:rsidRDefault="00B74E2B" w:rsidP="00D4112E">
      <w:pPr>
        <w:pStyle w:val="Ttulo1"/>
        <w:numPr>
          <w:ilvl w:val="0"/>
          <w:numId w:val="7"/>
        </w:numPr>
        <w:ind w:left="284" w:firstLine="0"/>
      </w:pPr>
      <w:bookmarkStart w:id="38" w:name="_Toc212057557"/>
      <w:r>
        <w:lastRenderedPageBreak/>
        <w:t>Diagrama de Casos de Uso</w:t>
      </w:r>
      <w:bookmarkEnd w:id="38"/>
    </w:p>
    <w:p w14:paraId="37C37496" w14:textId="7D0F70C5" w:rsidR="006E55E3" w:rsidRPr="006E55E3" w:rsidRDefault="00700BE6" w:rsidP="00700BE6">
      <w:pPr>
        <w:pStyle w:val="Descripcin"/>
      </w:pPr>
      <w:bookmarkStart w:id="39" w:name="_Toc212057560"/>
      <w:r>
        <w:t xml:space="preserve">Diagrama </w:t>
      </w:r>
      <w:fldSimple w:instr=" SEQ Diagrama \* ARABIC ">
        <w:r w:rsidR="003035A1">
          <w:rPr>
            <w:noProof/>
          </w:rPr>
          <w:t>1</w:t>
        </w:r>
      </w:fldSimple>
      <w:r>
        <w:t xml:space="preserve"> - Caso de uso 1</w:t>
      </w:r>
      <w:bookmarkEnd w:id="39"/>
    </w:p>
    <w:p w14:paraId="06BCA741" w14:textId="4288AB69" w:rsidR="00802C9A" w:rsidRDefault="00700BE6" w:rsidP="00E2345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B0392E4" wp14:editId="6176113A">
            <wp:extent cx="5288400" cy="3600000"/>
            <wp:effectExtent l="0" t="0" r="0" b="0"/>
            <wp:docPr id="208016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4AFB" w14:textId="3342DE7D" w:rsidR="006E55E3" w:rsidRDefault="00700BE6" w:rsidP="00700BE6">
      <w:pPr>
        <w:pStyle w:val="Descripcin"/>
      </w:pPr>
      <w:bookmarkStart w:id="40" w:name="_Toc212057561"/>
      <w:r>
        <w:t xml:space="preserve">Diagrama </w:t>
      </w:r>
      <w:fldSimple w:instr=" SEQ Diagrama \* ARABIC ">
        <w:r w:rsidR="003035A1">
          <w:rPr>
            <w:noProof/>
          </w:rPr>
          <w:t>2</w:t>
        </w:r>
      </w:fldSimple>
      <w:r>
        <w:t xml:space="preserve"> - Caso de uso 2</w:t>
      </w:r>
      <w:bookmarkEnd w:id="40"/>
    </w:p>
    <w:p w14:paraId="5AF5DF72" w14:textId="0D022F55" w:rsidR="00700BE6" w:rsidRDefault="00700BE6" w:rsidP="00700BE6">
      <w:pPr>
        <w:jc w:val="center"/>
      </w:pPr>
      <w:r>
        <w:rPr>
          <w:noProof/>
        </w:rPr>
        <w:drawing>
          <wp:inline distT="0" distB="0" distL="0" distR="0" wp14:anchorId="138A872F" wp14:editId="08EF3B92">
            <wp:extent cx="4856400" cy="3240000"/>
            <wp:effectExtent l="0" t="0" r="0" b="0"/>
            <wp:docPr id="7457526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4DD5" w14:textId="4F167BEF" w:rsidR="00700BE6" w:rsidRDefault="00700BE6" w:rsidP="00700BE6">
      <w:pPr>
        <w:pStyle w:val="Descripcin"/>
      </w:pPr>
      <w:bookmarkStart w:id="41" w:name="_Toc212057562"/>
      <w:r>
        <w:lastRenderedPageBreak/>
        <w:t xml:space="preserve">Diagrama </w:t>
      </w:r>
      <w:fldSimple w:instr=" SEQ Diagrama \* ARABIC ">
        <w:r w:rsidR="003035A1">
          <w:rPr>
            <w:noProof/>
          </w:rPr>
          <w:t>3</w:t>
        </w:r>
      </w:fldSimple>
      <w:r>
        <w:t xml:space="preserve"> - Caso de uso 3</w:t>
      </w:r>
      <w:bookmarkEnd w:id="41"/>
    </w:p>
    <w:p w14:paraId="05662DC5" w14:textId="5EFED790" w:rsidR="00700BE6" w:rsidRPr="00700BE6" w:rsidRDefault="00700BE6" w:rsidP="00700BE6">
      <w:r>
        <w:rPr>
          <w:noProof/>
        </w:rPr>
        <w:drawing>
          <wp:inline distT="0" distB="0" distL="0" distR="0" wp14:anchorId="0C1F4A3E" wp14:editId="60BF877E">
            <wp:extent cx="5608800" cy="3600000"/>
            <wp:effectExtent l="0" t="0" r="0" b="0"/>
            <wp:docPr id="16665375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3690" w14:textId="0F307A21" w:rsidR="00700BE6" w:rsidRDefault="0031141B" w:rsidP="0031141B">
      <w:pPr>
        <w:pStyle w:val="Descripcin"/>
      </w:pPr>
      <w:bookmarkStart w:id="42" w:name="_Toc212057563"/>
      <w:r>
        <w:t xml:space="preserve">Diagrama </w:t>
      </w:r>
      <w:fldSimple w:instr=" SEQ Diagrama \* ARABIC ">
        <w:r w:rsidR="003035A1">
          <w:rPr>
            <w:noProof/>
          </w:rPr>
          <w:t>4</w:t>
        </w:r>
      </w:fldSimple>
      <w:r>
        <w:t xml:space="preserve"> - Caso de uso 4</w:t>
      </w:r>
      <w:bookmarkEnd w:id="42"/>
    </w:p>
    <w:p w14:paraId="4941DD96" w14:textId="67C0F49F" w:rsidR="0031141B" w:rsidRDefault="0031141B" w:rsidP="0031141B">
      <w:r>
        <w:rPr>
          <w:noProof/>
        </w:rPr>
        <w:drawing>
          <wp:inline distT="0" distB="0" distL="0" distR="0" wp14:anchorId="2D05CEE3" wp14:editId="7075580B">
            <wp:extent cx="5396400" cy="3600000"/>
            <wp:effectExtent l="0" t="0" r="0" b="0"/>
            <wp:docPr id="229488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4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F9C4" w14:textId="1E88E241" w:rsidR="006B4AD4" w:rsidRDefault="006B4AD4" w:rsidP="006B4AD4">
      <w:pPr>
        <w:pStyle w:val="Descripcin"/>
      </w:pPr>
      <w:bookmarkStart w:id="43" w:name="_Toc212057564"/>
      <w:r>
        <w:lastRenderedPageBreak/>
        <w:t xml:space="preserve">Diagrama </w:t>
      </w:r>
      <w:fldSimple w:instr=" SEQ Diagrama \* ARABIC ">
        <w:r w:rsidR="003035A1">
          <w:rPr>
            <w:noProof/>
          </w:rPr>
          <w:t>5</w:t>
        </w:r>
      </w:fldSimple>
      <w:r>
        <w:t xml:space="preserve"> - Caso de uso 5</w:t>
      </w:r>
      <w:bookmarkEnd w:id="43"/>
    </w:p>
    <w:p w14:paraId="69A864AB" w14:textId="04551BFD" w:rsidR="006B4AD4" w:rsidRDefault="006B4AD4" w:rsidP="0031141B">
      <w:r>
        <w:rPr>
          <w:noProof/>
        </w:rPr>
        <w:drawing>
          <wp:inline distT="0" distB="0" distL="0" distR="0" wp14:anchorId="7AD72BC7" wp14:editId="45C76B58">
            <wp:extent cx="5925600" cy="3600000"/>
            <wp:effectExtent l="0" t="0" r="0" b="0"/>
            <wp:docPr id="5792384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10EF" w14:textId="5F31930F" w:rsidR="006B4AD4" w:rsidRDefault="006B4AD4" w:rsidP="006B4AD4">
      <w:pPr>
        <w:pStyle w:val="Descripcin"/>
      </w:pPr>
      <w:bookmarkStart w:id="44" w:name="_Toc212057565"/>
      <w:r>
        <w:t xml:space="preserve">Diagrama </w:t>
      </w:r>
      <w:fldSimple w:instr=" SEQ Diagrama \* ARABIC ">
        <w:r w:rsidR="003035A1">
          <w:rPr>
            <w:noProof/>
          </w:rPr>
          <w:t>6</w:t>
        </w:r>
      </w:fldSimple>
      <w:r>
        <w:t xml:space="preserve"> - Caso de uso 6</w:t>
      </w:r>
      <w:bookmarkEnd w:id="44"/>
    </w:p>
    <w:p w14:paraId="02700FBE" w14:textId="7C487FC7" w:rsidR="006B4AD4" w:rsidRPr="0031141B" w:rsidRDefault="006B4AD4" w:rsidP="0031141B">
      <w:r>
        <w:rPr>
          <w:noProof/>
        </w:rPr>
        <w:drawing>
          <wp:inline distT="0" distB="0" distL="0" distR="0" wp14:anchorId="07B2A731" wp14:editId="210B339A">
            <wp:extent cx="5925600" cy="3600000"/>
            <wp:effectExtent l="0" t="0" r="0" b="0"/>
            <wp:docPr id="19972093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E2D0" w14:textId="14796A3B" w:rsidR="00DF4D7A" w:rsidRDefault="00DF4D7A" w:rsidP="00D4112E">
      <w:pPr>
        <w:pStyle w:val="Ttulo1"/>
        <w:numPr>
          <w:ilvl w:val="0"/>
          <w:numId w:val="7"/>
        </w:numPr>
        <w:ind w:left="284" w:firstLine="0"/>
      </w:pPr>
      <w:bookmarkStart w:id="45" w:name="_Toc212057558"/>
      <w:r>
        <w:lastRenderedPageBreak/>
        <w:t>Modelo de Entidad Relacional</w:t>
      </w:r>
      <w:bookmarkEnd w:id="45"/>
    </w:p>
    <w:p w14:paraId="615D649D" w14:textId="617FDF8E" w:rsidR="00B96083" w:rsidRPr="00B96083" w:rsidRDefault="00BB5353" w:rsidP="00BB5353">
      <w:pPr>
        <w:pStyle w:val="Descripcin"/>
      </w:pPr>
      <w:bookmarkStart w:id="46" w:name="_Toc212057566"/>
      <w:r>
        <w:t xml:space="preserve">Diagrama </w:t>
      </w:r>
      <w:fldSimple w:instr=" SEQ Diagrama \* ARABIC ">
        <w:r w:rsidR="003035A1">
          <w:rPr>
            <w:noProof/>
          </w:rPr>
          <w:t>7</w:t>
        </w:r>
      </w:fldSimple>
      <w:r>
        <w:t xml:space="preserve"> - Modelo de Entidad Relacional</w:t>
      </w:r>
      <w:bookmarkEnd w:id="46"/>
    </w:p>
    <w:p w14:paraId="7730B7D2" w14:textId="77777777" w:rsidR="00DF4D7A" w:rsidRDefault="00DF4D7A" w:rsidP="00DF4D7A">
      <w:pPr>
        <w:jc w:val="center"/>
      </w:pPr>
      <w:r>
        <w:rPr>
          <w:noProof/>
        </w:rPr>
        <w:drawing>
          <wp:inline distT="0" distB="0" distL="0" distR="0" wp14:anchorId="5CAA81FE" wp14:editId="1917A12F">
            <wp:extent cx="5936615" cy="5963920"/>
            <wp:effectExtent l="0" t="0" r="6985" b="0"/>
            <wp:docPr id="136156834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8348" name="Imagen 1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C4D2" w14:textId="26286829" w:rsidR="00D13747" w:rsidRPr="003610C8" w:rsidRDefault="000D63F2" w:rsidP="00DF4D7A">
      <w:pPr>
        <w:jc w:val="left"/>
      </w:pPr>
      <w:r>
        <w:br w:type="page"/>
      </w:r>
    </w:p>
    <w:bookmarkStart w:id="47" w:name="_Toc209634497" w:displacedByCustomXml="next"/>
    <w:bookmarkStart w:id="48" w:name="_Toc212057559" w:displacedByCustomXml="next"/>
    <w:sdt>
      <w:sdtPr>
        <w:rPr>
          <w:rFonts w:eastAsiaTheme="minorHAnsi" w:cstheme="minorBidi"/>
          <w:b w:val="0"/>
          <w:szCs w:val="24"/>
          <w:lang w:val="es-ES"/>
        </w:rPr>
        <w:id w:val="816002300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309408E4" w14:textId="11EBA627" w:rsidR="00D13747" w:rsidRDefault="00D13747">
          <w:pPr>
            <w:pStyle w:val="Ttulo1"/>
          </w:pPr>
          <w:r>
            <w:rPr>
              <w:lang w:val="es-ES"/>
            </w:rPr>
            <w:t>Bibliografía</w:t>
          </w:r>
          <w:bookmarkEnd w:id="48"/>
          <w:bookmarkEnd w:id="47"/>
        </w:p>
        <w:sdt>
          <w:sdtPr>
            <w:id w:val="111145805"/>
            <w:bibliography/>
          </w:sdtPr>
          <w:sdtContent>
            <w:p w14:paraId="7252E0BB" w14:textId="77777777" w:rsidR="00357918" w:rsidRDefault="00D13747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kern w:val="0"/>
                  <w:lang w:val="es-E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357918">
                <w:rPr>
                  <w:noProof/>
                  <w:lang w:val="es-ES"/>
                </w:rPr>
                <w:t>Alzate, D. (2014). Obtenido de https://repository.eafit.edu.co/server/api/core/bitstreams/f38e70c3-5255-4c70-a30b-296193824cfc/content</w:t>
              </w:r>
            </w:p>
            <w:p w14:paraId="7084477D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DeskTime. (2025). </w:t>
              </w:r>
              <w:r>
                <w:rPr>
                  <w:i/>
                  <w:iCs/>
                  <w:noProof/>
                  <w:lang w:val="es-ES"/>
                </w:rPr>
                <w:t>DeskTime.</w:t>
              </w:r>
              <w:r>
                <w:rPr>
                  <w:noProof/>
                  <w:lang w:val="es-ES"/>
                </w:rPr>
                <w:t xml:space="preserve"> Obtenido de Desktime.com: https://desktime.com/es/mejores-aplicaciones-de-seguimiento-del-tiempo-de-empleados</w:t>
              </w:r>
            </w:p>
            <w:p w14:paraId="1DB7736F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Evans, &amp; Lindsay. (2001). Obtenido de https://catarina.udlap.mx/u_dl_a/tales/documentos/lad/berra_s_md/capitulo2.pdf</w:t>
              </w:r>
            </w:p>
            <w:p w14:paraId="21D427E4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Fajardo, C. E. (2005). Obtenido de https://fce.unal.edu.co/media/files/CentroEditorial/catalogo/Libros_Digitalizados/M_teoria-avanzada-de-organizacion-y-gestion_2005.pdf</w:t>
              </w:r>
            </w:p>
            <w:p w14:paraId="630B2301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Fontalvo Herrera, T., Granadillo, E. D., &amp; Morelos Gómez, J. (Junio de 2018). Obtenido de http://www.scielo.org.co/scielo.php?script=sci_arttext&amp;pid=S1692-85632018000100047</w:t>
              </w:r>
            </w:p>
            <w:p w14:paraId="3D4ABAA6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GOV.CO. (14 de 3 de 2022). </w:t>
              </w:r>
              <w:r>
                <w:rPr>
                  <w:i/>
                  <w:iCs/>
                  <w:noProof/>
                  <w:lang w:val="es-ES"/>
                </w:rPr>
                <w:t>Decreto 338 de 2022 - Gestor Normativo.</w:t>
              </w:r>
              <w:r>
                <w:rPr>
                  <w:noProof/>
                  <w:lang w:val="es-ES"/>
                </w:rPr>
                <w:t xml:space="preserve"> Obtenido de Funcionpublica.gov.co: https://www.funcionpublica.gov.co/eva/gestornormativo/norma.php?i=181866</w:t>
              </w:r>
            </w:p>
            <w:p w14:paraId="76E7519C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GOV.CO. (30 de 9 de 2024). </w:t>
              </w:r>
              <w:r>
                <w:rPr>
                  <w:i/>
                  <w:iCs/>
                  <w:noProof/>
                  <w:lang w:val="es-ES"/>
                </w:rPr>
                <w:t>Política de Protección de Datos Personales -.</w:t>
              </w:r>
              <w:r>
                <w:rPr>
                  <w:noProof/>
                  <w:lang w:val="es-ES"/>
                </w:rPr>
                <w:t xml:space="preserve"> Obtenido de Minambiente.gov.co: https://www.minambiente.gov.co/politica-de-proteccion-de-datos-personales/</w:t>
              </w:r>
            </w:p>
            <w:p w14:paraId="2332CFAD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H. Hall, R. (1996). Obtenido de https://tecnoadministracionpub.wordpress.com/wp-content/uploads/2019/08/hall-orgs.-estruc-y-proc-cap-11.pdf</w:t>
              </w:r>
            </w:p>
            <w:p w14:paraId="6F55D904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Kortas, T. (4 de 6 de 2025). </w:t>
              </w:r>
              <w:r>
                <w:rPr>
                  <w:i/>
                  <w:iCs/>
                  <w:noProof/>
                  <w:lang w:val="es-ES"/>
                </w:rPr>
                <w:t>Gestión de tareas: definición, ejemplos, métodos, software.</w:t>
              </w:r>
              <w:r>
                <w:rPr>
                  <w:noProof/>
                  <w:lang w:val="es-ES"/>
                </w:rPr>
                <w:t xml:space="preserve"> Obtenido de OTRS: https://otrs.com/es/blog/procesos-workflows/gestion-de-tareas/</w:t>
              </w:r>
            </w:p>
            <w:p w14:paraId="4B735EFF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Maza Guamán, M. P., Pizarro Duran, T. d., Piedra Tito, P. F., Llivisaca Llivicura, C. d., Guachizaca Uyaguari, J. M., &amp; Camacho Castillo, B. D. (2025). </w:t>
              </w:r>
              <w:r>
                <w:rPr>
                  <w:i/>
                  <w:iCs/>
                  <w:noProof/>
                  <w:lang w:val="es-ES"/>
                </w:rPr>
                <w:t>revistainvecom.org.</w:t>
              </w:r>
              <w:r>
                <w:rPr>
                  <w:noProof/>
                  <w:lang w:val="es-ES"/>
                </w:rPr>
                <w:t xml:space="preserve"> Obtenido de Impacto de las tecnologías digitales en el rendimiento académico: https://www.revistainvecom.org/index.php/invecom/article/view/3429/602</w:t>
              </w:r>
            </w:p>
            <w:p w14:paraId="24102FE2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lastRenderedPageBreak/>
                <w:t xml:space="preserve">Monografias. (10 de 5 de 2016). </w:t>
              </w:r>
              <w:r>
                <w:rPr>
                  <w:i/>
                  <w:iCs/>
                  <w:noProof/>
                  <w:lang w:val="es-ES"/>
                </w:rPr>
                <w:t>Marco conceptual para comprender las organizaciones.</w:t>
              </w:r>
              <w:r>
                <w:rPr>
                  <w:noProof/>
                  <w:lang w:val="es-ES"/>
                </w:rPr>
                <w:t xml:space="preserve"> Obtenido de Monografias.com: https://www.monografias.com/trabajos107/marco-conceptual-comprender-organizaciones-por-alfredo-antonio-faraj/marco-conceptual-comprender-organizaciones-por-alfredo-antonio-faraj</w:t>
              </w:r>
            </w:p>
            <w:p w14:paraId="1C09C360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Norman, D., &amp; Nielsen, J. (8 de 8 de 1998). </w:t>
              </w:r>
              <w:r w:rsidRPr="00357918">
                <w:rPr>
                  <w:i/>
                  <w:iCs/>
                  <w:noProof/>
                  <w:lang w:val="en-US"/>
                </w:rPr>
                <w:t>The Definition of User Experience (UX).</w:t>
              </w:r>
              <w:r w:rsidRPr="003579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  <w:lang w:val="es-ES"/>
                </w:rPr>
                <w:t>Obtenido de Nielsen Norman Group: https://www.nngroup.com/articles/definition-user-experience/</w:t>
              </w:r>
            </w:p>
            <w:p w14:paraId="3D98FE49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Norman, D., &amp; Nielsen, J. (8 de 8 de 1998). </w:t>
              </w:r>
              <w:r w:rsidRPr="00357918">
                <w:rPr>
                  <w:i/>
                  <w:iCs/>
                  <w:noProof/>
                  <w:lang w:val="en-US"/>
                </w:rPr>
                <w:t>The Definition of User Experience (UX).</w:t>
              </w:r>
              <w:r w:rsidRPr="0035791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  <w:lang w:val="es-ES"/>
                </w:rPr>
                <w:t>Obtenido de Nielsen Norman Group: https://www.nngroup.com/articles/definition-user-experience/</w:t>
              </w:r>
            </w:p>
            <w:p w14:paraId="31600A24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Supervigilancia. (2025). </w:t>
              </w:r>
              <w:r>
                <w:rPr>
                  <w:i/>
                  <w:iCs/>
                  <w:noProof/>
                  <w:lang w:val="es-ES"/>
                </w:rPr>
                <w:t>Superintendencia de Vigilancia y Seguridad Privada.</w:t>
              </w:r>
              <w:r>
                <w:rPr>
                  <w:noProof/>
                  <w:lang w:val="es-ES"/>
                </w:rPr>
                <w:t xml:space="preserve"> Obtenido de Supervigilancia: https://www.supervigilancia.gov.co/loader.php?lServicio=Tools2&amp;lTipo=descargas&amp;lFuncion=visorpdf&amp;file=https%3A%2F%2Fwww.supervigilancia.gov.co%2Floader.php%3FlServicio%3DTools2%26lTipo%3Ddescargas%26lFuncion%3DexposeDocument%26idFile%3D11921%26tmp%3D235de</w:t>
              </w:r>
            </w:p>
            <w:p w14:paraId="4C71D5D4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Visure Solutions. (19 de 5 de 2025). </w:t>
              </w:r>
              <w:r>
                <w:rPr>
                  <w:i/>
                  <w:iCs/>
                  <w:noProof/>
                  <w:lang w:val="es-ES"/>
                </w:rPr>
                <w:t>Las 10 mejores herramientas, software y soluciones de gestión de tareas para 2025.</w:t>
              </w:r>
              <w:r>
                <w:rPr>
                  <w:noProof/>
                  <w:lang w:val="es-ES"/>
                </w:rPr>
                <w:t xml:space="preserve"> Obtenido de Visure Solutions: https://visuresolutions.com/es/alm-guide/best-task-management-tools/</w:t>
              </w:r>
            </w:p>
            <w:p w14:paraId="4624FC2F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Wikipedia. (10 de 3 de 2005). </w:t>
              </w:r>
              <w:r>
                <w:rPr>
                  <w:i/>
                  <w:iCs/>
                  <w:noProof/>
                  <w:lang w:val="es-ES"/>
                </w:rPr>
                <w:t>medio con que el usuario puede comunicarse con una máquina.</w:t>
              </w:r>
              <w:r>
                <w:rPr>
                  <w:noProof/>
                  <w:lang w:val="es-ES"/>
                </w:rPr>
                <w:t xml:space="preserve"> Obtenido de Wikipedia.org: https://es.wikipedia.org/wiki/Interfaz_de_usuario?utm_source=chatgpt.com</w:t>
              </w:r>
            </w:p>
            <w:p w14:paraId="13EB6C92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Wikipedia. (12 de 9 de 2007). </w:t>
              </w:r>
              <w:r>
                <w:rPr>
                  <w:i/>
                  <w:iCs/>
                  <w:noProof/>
                  <w:lang w:val="es-ES"/>
                </w:rPr>
                <w:t>sistema de interfaz de usuario de diseño para máquinas.</w:t>
              </w:r>
              <w:r>
                <w:rPr>
                  <w:noProof/>
                  <w:lang w:val="es-ES"/>
                </w:rPr>
                <w:t xml:space="preserve"> Obtenido de Wikipedia.org: https://es.wikipedia.org/wiki/Dise%C3%B1o_de_interfaz_de_usuario?utm_source=chatgpt.com</w:t>
              </w:r>
            </w:p>
            <w:p w14:paraId="49B0DA2E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Wikipedia. (12 de 9 de 2007). </w:t>
              </w:r>
              <w:r>
                <w:rPr>
                  <w:i/>
                  <w:iCs/>
                  <w:noProof/>
                  <w:lang w:val="es-ES"/>
                </w:rPr>
                <w:t>sistema de interfaz de usuario de diseño para máquinas.</w:t>
              </w:r>
              <w:r>
                <w:rPr>
                  <w:noProof/>
                  <w:lang w:val="es-ES"/>
                </w:rPr>
                <w:t xml:space="preserve"> Obtenido de Wikipedia.org: https://es.wikipedia.org/wiki/Dise%C3%B1o_de_interfaz_de_usuario?utm_source=chatgpt.com</w:t>
              </w:r>
            </w:p>
            <w:p w14:paraId="20AEF8F2" w14:textId="77777777" w:rsidR="00357918" w:rsidRDefault="00357918" w:rsidP="00357918">
              <w:pPr>
                <w:pStyle w:val="Bibliografa"/>
                <w:spacing w:line="360" w:lineRule="auto"/>
                <w:ind w:left="720" w:hanging="720"/>
                <w:jc w:val="left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lastRenderedPageBreak/>
                <w:t xml:space="preserve">Wipo. (1 de Abril de 2005). </w:t>
              </w:r>
              <w:r>
                <w:rPr>
                  <w:i/>
                  <w:iCs/>
                  <w:noProof/>
                  <w:lang w:val="es-ES"/>
                </w:rPr>
                <w:t>SENADO DE LA REPUBLICA DE COLOMBIA.</w:t>
              </w:r>
              <w:r>
                <w:rPr>
                  <w:noProof/>
                  <w:lang w:val="es-ES"/>
                </w:rPr>
                <w:t xml:space="preserve"> Obtenido de wipo.int: https://www.wipo.int/edocs/lexdocs/laws/es/co/co020es.pdf</w:t>
              </w:r>
            </w:p>
            <w:p w14:paraId="0651F717" w14:textId="7F096F55" w:rsidR="00136A8D" w:rsidRPr="00582CD4" w:rsidRDefault="00D13747" w:rsidP="00357918">
              <w:pPr>
                <w:spacing w:line="360" w:lineRule="auto"/>
                <w:ind w:firstLine="0"/>
                <w:jc w:val="left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136A8D" w:rsidRPr="00582CD4" w:rsidSect="00842D9C"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4A75" w14:textId="77777777" w:rsidR="009E3494" w:rsidRDefault="009E3494" w:rsidP="007331DF">
      <w:pPr>
        <w:spacing w:after="0" w:line="240" w:lineRule="auto"/>
      </w:pPr>
      <w:r>
        <w:separator/>
      </w:r>
    </w:p>
  </w:endnote>
  <w:endnote w:type="continuationSeparator" w:id="0">
    <w:p w14:paraId="1E1B2294" w14:textId="77777777" w:rsidR="009E3494" w:rsidRDefault="009E3494" w:rsidP="0073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9C3A5" w14:textId="77777777" w:rsidR="00F354DF" w:rsidRDefault="00F354DF">
    <w:pPr>
      <w:pStyle w:val="Piedepgina"/>
      <w:jc w:val="right"/>
    </w:pPr>
  </w:p>
  <w:p w14:paraId="7C834B28" w14:textId="77777777" w:rsidR="00F354DF" w:rsidRDefault="00F354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5874069"/>
      <w:docPartObj>
        <w:docPartGallery w:val="Page Numbers (Bottom of Page)"/>
        <w:docPartUnique/>
      </w:docPartObj>
    </w:sdtPr>
    <w:sdtContent>
      <w:p w14:paraId="0A9C02B9" w14:textId="77777777" w:rsidR="007331DF" w:rsidRDefault="007331D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213944" w14:textId="77777777" w:rsidR="007331DF" w:rsidRDefault="007331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9F6D" w14:textId="77777777" w:rsidR="009E3494" w:rsidRDefault="009E3494" w:rsidP="007331DF">
      <w:pPr>
        <w:spacing w:after="0" w:line="240" w:lineRule="auto"/>
      </w:pPr>
      <w:r>
        <w:separator/>
      </w:r>
    </w:p>
  </w:footnote>
  <w:footnote w:type="continuationSeparator" w:id="0">
    <w:p w14:paraId="70E0E7F9" w14:textId="77777777" w:rsidR="009E3494" w:rsidRDefault="009E3494" w:rsidP="00733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82F"/>
    <w:multiLevelType w:val="multilevel"/>
    <w:tmpl w:val="F8D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449"/>
    <w:multiLevelType w:val="hybridMultilevel"/>
    <w:tmpl w:val="463861D6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5972CF"/>
    <w:multiLevelType w:val="multilevel"/>
    <w:tmpl w:val="68E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3673"/>
    <w:multiLevelType w:val="hybridMultilevel"/>
    <w:tmpl w:val="00CE26E6"/>
    <w:lvl w:ilvl="0" w:tplc="C3DA2A82">
      <w:numFmt w:val="bullet"/>
      <w:lvlText w:val="•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4EC4C48"/>
    <w:multiLevelType w:val="multilevel"/>
    <w:tmpl w:val="314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01DB"/>
    <w:multiLevelType w:val="hybridMultilevel"/>
    <w:tmpl w:val="73CE05E0"/>
    <w:lvl w:ilvl="0" w:tplc="A134B2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41039A0"/>
    <w:multiLevelType w:val="multilevel"/>
    <w:tmpl w:val="CD7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A12AD"/>
    <w:multiLevelType w:val="multilevel"/>
    <w:tmpl w:val="774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596B"/>
    <w:multiLevelType w:val="multilevel"/>
    <w:tmpl w:val="38F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70979"/>
    <w:multiLevelType w:val="hybridMultilevel"/>
    <w:tmpl w:val="1B726B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74EFA"/>
    <w:multiLevelType w:val="hybridMultilevel"/>
    <w:tmpl w:val="F4EC83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61181"/>
    <w:multiLevelType w:val="hybridMultilevel"/>
    <w:tmpl w:val="4BE64B72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569200F"/>
    <w:multiLevelType w:val="multilevel"/>
    <w:tmpl w:val="461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311D2"/>
    <w:multiLevelType w:val="hybridMultilevel"/>
    <w:tmpl w:val="CAFE1A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E0E2A7B"/>
    <w:multiLevelType w:val="multilevel"/>
    <w:tmpl w:val="E04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65B9F"/>
    <w:multiLevelType w:val="multilevel"/>
    <w:tmpl w:val="68E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C5E51"/>
    <w:multiLevelType w:val="hybridMultilevel"/>
    <w:tmpl w:val="021C5C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62D78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167D4"/>
    <w:multiLevelType w:val="hybridMultilevel"/>
    <w:tmpl w:val="E360668A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91C56F8"/>
    <w:multiLevelType w:val="hybridMultilevel"/>
    <w:tmpl w:val="50B6B83E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ABE7A77"/>
    <w:multiLevelType w:val="hybridMultilevel"/>
    <w:tmpl w:val="10FAAF2A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DC52617"/>
    <w:multiLevelType w:val="hybridMultilevel"/>
    <w:tmpl w:val="63B8E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C7E38"/>
    <w:multiLevelType w:val="hybridMultilevel"/>
    <w:tmpl w:val="F620DC5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4973BCC"/>
    <w:multiLevelType w:val="hybridMultilevel"/>
    <w:tmpl w:val="8E028DF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7880F40"/>
    <w:multiLevelType w:val="multilevel"/>
    <w:tmpl w:val="732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478CF"/>
    <w:multiLevelType w:val="hybridMultilevel"/>
    <w:tmpl w:val="F4EC83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F12CC"/>
    <w:multiLevelType w:val="hybridMultilevel"/>
    <w:tmpl w:val="C4DCD5A2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2586D01"/>
    <w:multiLevelType w:val="hybridMultilevel"/>
    <w:tmpl w:val="1BBC4AF8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4CD3B36"/>
    <w:multiLevelType w:val="multilevel"/>
    <w:tmpl w:val="9A9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43AE2"/>
    <w:multiLevelType w:val="hybridMultilevel"/>
    <w:tmpl w:val="60C01B22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DF44377"/>
    <w:multiLevelType w:val="hybridMultilevel"/>
    <w:tmpl w:val="49D6E9E2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4014191">
    <w:abstractNumId w:val="16"/>
  </w:num>
  <w:num w:numId="2" w16cid:durableId="533351731">
    <w:abstractNumId w:val="17"/>
  </w:num>
  <w:num w:numId="3" w16cid:durableId="1503009825">
    <w:abstractNumId w:val="3"/>
  </w:num>
  <w:num w:numId="4" w16cid:durableId="1453090690">
    <w:abstractNumId w:val="9"/>
  </w:num>
  <w:num w:numId="5" w16cid:durableId="1330135209">
    <w:abstractNumId w:val="22"/>
  </w:num>
  <w:num w:numId="6" w16cid:durableId="1747416559">
    <w:abstractNumId w:val="20"/>
  </w:num>
  <w:num w:numId="7" w16cid:durableId="950359742">
    <w:abstractNumId w:val="24"/>
  </w:num>
  <w:num w:numId="8" w16cid:durableId="606547032">
    <w:abstractNumId w:val="19"/>
  </w:num>
  <w:num w:numId="9" w16cid:durableId="798843516">
    <w:abstractNumId w:val="1"/>
  </w:num>
  <w:num w:numId="10" w16cid:durableId="813180936">
    <w:abstractNumId w:val="21"/>
  </w:num>
  <w:num w:numId="11" w16cid:durableId="756289535">
    <w:abstractNumId w:val="13"/>
  </w:num>
  <w:num w:numId="12" w16cid:durableId="1964849671">
    <w:abstractNumId w:val="5"/>
  </w:num>
  <w:num w:numId="13" w16cid:durableId="2001344115">
    <w:abstractNumId w:val="15"/>
  </w:num>
  <w:num w:numId="14" w16cid:durableId="1283609392">
    <w:abstractNumId w:val="6"/>
  </w:num>
  <w:num w:numId="15" w16cid:durableId="2077586743">
    <w:abstractNumId w:val="29"/>
  </w:num>
  <w:num w:numId="16" w16cid:durableId="1126968617">
    <w:abstractNumId w:val="2"/>
  </w:num>
  <w:num w:numId="17" w16cid:durableId="1266378280">
    <w:abstractNumId w:val="18"/>
  </w:num>
  <w:num w:numId="18" w16cid:durableId="628366767">
    <w:abstractNumId w:val="23"/>
  </w:num>
  <w:num w:numId="19" w16cid:durableId="1387990314">
    <w:abstractNumId w:val="14"/>
  </w:num>
  <w:num w:numId="20" w16cid:durableId="1845629345">
    <w:abstractNumId w:val="12"/>
  </w:num>
  <w:num w:numId="21" w16cid:durableId="1459490824">
    <w:abstractNumId w:val="11"/>
  </w:num>
  <w:num w:numId="22" w16cid:durableId="418866849">
    <w:abstractNumId w:val="28"/>
  </w:num>
  <w:num w:numId="23" w16cid:durableId="1654989822">
    <w:abstractNumId w:val="7"/>
  </w:num>
  <w:num w:numId="24" w16cid:durableId="899294096">
    <w:abstractNumId w:val="26"/>
  </w:num>
  <w:num w:numId="25" w16cid:durableId="1761757553">
    <w:abstractNumId w:val="4"/>
  </w:num>
  <w:num w:numId="26" w16cid:durableId="823279673">
    <w:abstractNumId w:val="8"/>
  </w:num>
  <w:num w:numId="27" w16cid:durableId="1516845052">
    <w:abstractNumId w:val="0"/>
  </w:num>
  <w:num w:numId="28" w16cid:durableId="80152165">
    <w:abstractNumId w:val="27"/>
  </w:num>
  <w:num w:numId="29" w16cid:durableId="315576375">
    <w:abstractNumId w:val="10"/>
  </w:num>
  <w:num w:numId="30" w16cid:durableId="1155693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DD"/>
    <w:rsid w:val="00000B09"/>
    <w:rsid w:val="0000278F"/>
    <w:rsid w:val="0000568E"/>
    <w:rsid w:val="00007F09"/>
    <w:rsid w:val="000200A6"/>
    <w:rsid w:val="00026B2A"/>
    <w:rsid w:val="000407C6"/>
    <w:rsid w:val="00041944"/>
    <w:rsid w:val="000439C8"/>
    <w:rsid w:val="00056948"/>
    <w:rsid w:val="000569A9"/>
    <w:rsid w:val="00070E6F"/>
    <w:rsid w:val="00074CCD"/>
    <w:rsid w:val="00075337"/>
    <w:rsid w:val="00085605"/>
    <w:rsid w:val="0009012A"/>
    <w:rsid w:val="00090F0A"/>
    <w:rsid w:val="000A33B4"/>
    <w:rsid w:val="000A4393"/>
    <w:rsid w:val="000B5911"/>
    <w:rsid w:val="000C78D3"/>
    <w:rsid w:val="000D0A5F"/>
    <w:rsid w:val="000D12ED"/>
    <w:rsid w:val="000D4243"/>
    <w:rsid w:val="000D5B60"/>
    <w:rsid w:val="000D63F2"/>
    <w:rsid w:val="000E2D5F"/>
    <w:rsid w:val="000E6091"/>
    <w:rsid w:val="000E6EC3"/>
    <w:rsid w:val="000F0988"/>
    <w:rsid w:val="000F4206"/>
    <w:rsid w:val="00100531"/>
    <w:rsid w:val="00101809"/>
    <w:rsid w:val="00101B7E"/>
    <w:rsid w:val="001147EB"/>
    <w:rsid w:val="00120B62"/>
    <w:rsid w:val="00121597"/>
    <w:rsid w:val="0012172A"/>
    <w:rsid w:val="00124C0B"/>
    <w:rsid w:val="00127C5E"/>
    <w:rsid w:val="00136A8D"/>
    <w:rsid w:val="00155FEC"/>
    <w:rsid w:val="001565E9"/>
    <w:rsid w:val="0017076D"/>
    <w:rsid w:val="00173265"/>
    <w:rsid w:val="001739C9"/>
    <w:rsid w:val="0018244B"/>
    <w:rsid w:val="0018772A"/>
    <w:rsid w:val="001B4732"/>
    <w:rsid w:val="001C579D"/>
    <w:rsid w:val="001C6702"/>
    <w:rsid w:val="001D194F"/>
    <w:rsid w:val="001F0E2C"/>
    <w:rsid w:val="00200640"/>
    <w:rsid w:val="002045C5"/>
    <w:rsid w:val="00240BB0"/>
    <w:rsid w:val="00245E8C"/>
    <w:rsid w:val="00247458"/>
    <w:rsid w:val="00273556"/>
    <w:rsid w:val="0028388B"/>
    <w:rsid w:val="002A04D3"/>
    <w:rsid w:val="002B3A0B"/>
    <w:rsid w:val="002B65F0"/>
    <w:rsid w:val="002B6DEA"/>
    <w:rsid w:val="002C4A21"/>
    <w:rsid w:val="002D0E1F"/>
    <w:rsid w:val="002E328A"/>
    <w:rsid w:val="002F7662"/>
    <w:rsid w:val="00300C43"/>
    <w:rsid w:val="003035A1"/>
    <w:rsid w:val="00310F45"/>
    <w:rsid w:val="003112FF"/>
    <w:rsid w:val="0031141B"/>
    <w:rsid w:val="003207B8"/>
    <w:rsid w:val="00332C4E"/>
    <w:rsid w:val="003344DC"/>
    <w:rsid w:val="0033620E"/>
    <w:rsid w:val="00344AA1"/>
    <w:rsid w:val="00346091"/>
    <w:rsid w:val="00347A83"/>
    <w:rsid w:val="00357918"/>
    <w:rsid w:val="003610C8"/>
    <w:rsid w:val="00364D57"/>
    <w:rsid w:val="00365D9C"/>
    <w:rsid w:val="00365EBD"/>
    <w:rsid w:val="00367125"/>
    <w:rsid w:val="00370FEB"/>
    <w:rsid w:val="00375498"/>
    <w:rsid w:val="00377506"/>
    <w:rsid w:val="0038491F"/>
    <w:rsid w:val="003867FD"/>
    <w:rsid w:val="00394E1F"/>
    <w:rsid w:val="00395C7C"/>
    <w:rsid w:val="003A230C"/>
    <w:rsid w:val="003A23FA"/>
    <w:rsid w:val="003B0CAF"/>
    <w:rsid w:val="003C2EA7"/>
    <w:rsid w:val="003C4472"/>
    <w:rsid w:val="003F4A31"/>
    <w:rsid w:val="003F5011"/>
    <w:rsid w:val="004061DF"/>
    <w:rsid w:val="0041099C"/>
    <w:rsid w:val="004215E2"/>
    <w:rsid w:val="00427823"/>
    <w:rsid w:val="00433A42"/>
    <w:rsid w:val="00434C1E"/>
    <w:rsid w:val="00441627"/>
    <w:rsid w:val="004421D6"/>
    <w:rsid w:val="00443F18"/>
    <w:rsid w:val="00455A04"/>
    <w:rsid w:val="0047708A"/>
    <w:rsid w:val="004826B1"/>
    <w:rsid w:val="00486F0B"/>
    <w:rsid w:val="00491CC4"/>
    <w:rsid w:val="004C2964"/>
    <w:rsid w:val="004C4363"/>
    <w:rsid w:val="004D0431"/>
    <w:rsid w:val="004D5E54"/>
    <w:rsid w:val="004E2B54"/>
    <w:rsid w:val="004E39FC"/>
    <w:rsid w:val="0050709B"/>
    <w:rsid w:val="00515491"/>
    <w:rsid w:val="005173F1"/>
    <w:rsid w:val="005321AF"/>
    <w:rsid w:val="005327AB"/>
    <w:rsid w:val="005423B8"/>
    <w:rsid w:val="00544A24"/>
    <w:rsid w:val="005516AC"/>
    <w:rsid w:val="00563C19"/>
    <w:rsid w:val="00563FE4"/>
    <w:rsid w:val="0056500E"/>
    <w:rsid w:val="00565327"/>
    <w:rsid w:val="00574A3F"/>
    <w:rsid w:val="00577AC8"/>
    <w:rsid w:val="00582633"/>
    <w:rsid w:val="005828B4"/>
    <w:rsid w:val="00582CD4"/>
    <w:rsid w:val="0058364F"/>
    <w:rsid w:val="0058453D"/>
    <w:rsid w:val="005875B2"/>
    <w:rsid w:val="005B2EA4"/>
    <w:rsid w:val="005B4878"/>
    <w:rsid w:val="005D0AFF"/>
    <w:rsid w:val="005F4B15"/>
    <w:rsid w:val="00604819"/>
    <w:rsid w:val="00611FC1"/>
    <w:rsid w:val="0062076C"/>
    <w:rsid w:val="0064156D"/>
    <w:rsid w:val="006436EF"/>
    <w:rsid w:val="0065209C"/>
    <w:rsid w:val="00657BF4"/>
    <w:rsid w:val="00670E69"/>
    <w:rsid w:val="00685ABE"/>
    <w:rsid w:val="00690B6C"/>
    <w:rsid w:val="00692067"/>
    <w:rsid w:val="006921B0"/>
    <w:rsid w:val="006A214C"/>
    <w:rsid w:val="006A5964"/>
    <w:rsid w:val="006B4AD4"/>
    <w:rsid w:val="006B7CB4"/>
    <w:rsid w:val="006C51B7"/>
    <w:rsid w:val="006E5382"/>
    <w:rsid w:val="006E55E3"/>
    <w:rsid w:val="00700BE6"/>
    <w:rsid w:val="00700DD5"/>
    <w:rsid w:val="007063E4"/>
    <w:rsid w:val="00706F9C"/>
    <w:rsid w:val="00713B70"/>
    <w:rsid w:val="007142A4"/>
    <w:rsid w:val="007331DF"/>
    <w:rsid w:val="00740B16"/>
    <w:rsid w:val="00761A72"/>
    <w:rsid w:val="00762898"/>
    <w:rsid w:val="00780340"/>
    <w:rsid w:val="00786F3F"/>
    <w:rsid w:val="00787AEE"/>
    <w:rsid w:val="007908BC"/>
    <w:rsid w:val="007914E8"/>
    <w:rsid w:val="007A201B"/>
    <w:rsid w:val="007A6CDD"/>
    <w:rsid w:val="007B1F43"/>
    <w:rsid w:val="007C12E1"/>
    <w:rsid w:val="007C16BB"/>
    <w:rsid w:val="007C55DF"/>
    <w:rsid w:val="007C5BCB"/>
    <w:rsid w:val="007D512A"/>
    <w:rsid w:val="007F7F1D"/>
    <w:rsid w:val="0080058E"/>
    <w:rsid w:val="00802C9A"/>
    <w:rsid w:val="00805406"/>
    <w:rsid w:val="00810525"/>
    <w:rsid w:val="00811A17"/>
    <w:rsid w:val="00816C7E"/>
    <w:rsid w:val="008302BB"/>
    <w:rsid w:val="008302E6"/>
    <w:rsid w:val="00835165"/>
    <w:rsid w:val="00836EFB"/>
    <w:rsid w:val="00842D9C"/>
    <w:rsid w:val="00843515"/>
    <w:rsid w:val="008464D3"/>
    <w:rsid w:val="00854D03"/>
    <w:rsid w:val="00861329"/>
    <w:rsid w:val="00866E55"/>
    <w:rsid w:val="00877335"/>
    <w:rsid w:val="00881C44"/>
    <w:rsid w:val="0088493C"/>
    <w:rsid w:val="00890904"/>
    <w:rsid w:val="0089326C"/>
    <w:rsid w:val="008B6AF8"/>
    <w:rsid w:val="008D1040"/>
    <w:rsid w:val="008D1A42"/>
    <w:rsid w:val="008D6FEF"/>
    <w:rsid w:val="008F2FAD"/>
    <w:rsid w:val="008F59C3"/>
    <w:rsid w:val="008F5FC9"/>
    <w:rsid w:val="008F67A2"/>
    <w:rsid w:val="00903568"/>
    <w:rsid w:val="00910242"/>
    <w:rsid w:val="009156D8"/>
    <w:rsid w:val="0092137A"/>
    <w:rsid w:val="0092733C"/>
    <w:rsid w:val="0094112A"/>
    <w:rsid w:val="00945097"/>
    <w:rsid w:val="00947FA3"/>
    <w:rsid w:val="00951436"/>
    <w:rsid w:val="00952C08"/>
    <w:rsid w:val="009606A5"/>
    <w:rsid w:val="00967C84"/>
    <w:rsid w:val="00976E85"/>
    <w:rsid w:val="00987527"/>
    <w:rsid w:val="00990156"/>
    <w:rsid w:val="009A2163"/>
    <w:rsid w:val="009A40EB"/>
    <w:rsid w:val="009B1889"/>
    <w:rsid w:val="009B612A"/>
    <w:rsid w:val="009C113E"/>
    <w:rsid w:val="009C1697"/>
    <w:rsid w:val="009C3303"/>
    <w:rsid w:val="009D1599"/>
    <w:rsid w:val="009E1B28"/>
    <w:rsid w:val="009E33D8"/>
    <w:rsid w:val="009E3494"/>
    <w:rsid w:val="009F1A5E"/>
    <w:rsid w:val="009F2E2F"/>
    <w:rsid w:val="00A164E6"/>
    <w:rsid w:val="00A231EE"/>
    <w:rsid w:val="00A24157"/>
    <w:rsid w:val="00A267F2"/>
    <w:rsid w:val="00A46075"/>
    <w:rsid w:val="00A47356"/>
    <w:rsid w:val="00A5374C"/>
    <w:rsid w:val="00A54723"/>
    <w:rsid w:val="00A54EEC"/>
    <w:rsid w:val="00A56ABD"/>
    <w:rsid w:val="00A56F00"/>
    <w:rsid w:val="00A8745E"/>
    <w:rsid w:val="00A91EC4"/>
    <w:rsid w:val="00A923FE"/>
    <w:rsid w:val="00AA106A"/>
    <w:rsid w:val="00AA1E0C"/>
    <w:rsid w:val="00AA6E9A"/>
    <w:rsid w:val="00AB2364"/>
    <w:rsid w:val="00AB4BE8"/>
    <w:rsid w:val="00AC65E5"/>
    <w:rsid w:val="00AD517F"/>
    <w:rsid w:val="00AE0C6F"/>
    <w:rsid w:val="00B04820"/>
    <w:rsid w:val="00B052E5"/>
    <w:rsid w:val="00B066BE"/>
    <w:rsid w:val="00B10348"/>
    <w:rsid w:val="00B153E5"/>
    <w:rsid w:val="00B1658C"/>
    <w:rsid w:val="00B30E63"/>
    <w:rsid w:val="00B427B9"/>
    <w:rsid w:val="00B52CA2"/>
    <w:rsid w:val="00B5317A"/>
    <w:rsid w:val="00B60578"/>
    <w:rsid w:val="00B606C6"/>
    <w:rsid w:val="00B60DF8"/>
    <w:rsid w:val="00B63121"/>
    <w:rsid w:val="00B74E2B"/>
    <w:rsid w:val="00B96083"/>
    <w:rsid w:val="00BA682A"/>
    <w:rsid w:val="00BB5353"/>
    <w:rsid w:val="00BB7FE2"/>
    <w:rsid w:val="00BC08FE"/>
    <w:rsid w:val="00BC2A18"/>
    <w:rsid w:val="00BC4AD8"/>
    <w:rsid w:val="00BE34F2"/>
    <w:rsid w:val="00C00138"/>
    <w:rsid w:val="00C02798"/>
    <w:rsid w:val="00C06C44"/>
    <w:rsid w:val="00C0728C"/>
    <w:rsid w:val="00C147A9"/>
    <w:rsid w:val="00C407CF"/>
    <w:rsid w:val="00C465BD"/>
    <w:rsid w:val="00C5703C"/>
    <w:rsid w:val="00C63B84"/>
    <w:rsid w:val="00C674A2"/>
    <w:rsid w:val="00C747F2"/>
    <w:rsid w:val="00C76A69"/>
    <w:rsid w:val="00C87349"/>
    <w:rsid w:val="00C90966"/>
    <w:rsid w:val="00C96B0E"/>
    <w:rsid w:val="00C97A64"/>
    <w:rsid w:val="00CA0DB7"/>
    <w:rsid w:val="00CA787F"/>
    <w:rsid w:val="00CB6D32"/>
    <w:rsid w:val="00CC7D6F"/>
    <w:rsid w:val="00CD3715"/>
    <w:rsid w:val="00CD3E6B"/>
    <w:rsid w:val="00CE7AB9"/>
    <w:rsid w:val="00CF4C30"/>
    <w:rsid w:val="00D02CD9"/>
    <w:rsid w:val="00D13747"/>
    <w:rsid w:val="00D27617"/>
    <w:rsid w:val="00D34ECB"/>
    <w:rsid w:val="00D3734A"/>
    <w:rsid w:val="00D40746"/>
    <w:rsid w:val="00D4112E"/>
    <w:rsid w:val="00D54E09"/>
    <w:rsid w:val="00D54F7F"/>
    <w:rsid w:val="00D55419"/>
    <w:rsid w:val="00D55DD9"/>
    <w:rsid w:val="00D5650F"/>
    <w:rsid w:val="00D649F5"/>
    <w:rsid w:val="00D73EE7"/>
    <w:rsid w:val="00D81676"/>
    <w:rsid w:val="00D92F36"/>
    <w:rsid w:val="00D9689E"/>
    <w:rsid w:val="00DB3F55"/>
    <w:rsid w:val="00DB69A9"/>
    <w:rsid w:val="00DC127E"/>
    <w:rsid w:val="00DC4309"/>
    <w:rsid w:val="00DD2A93"/>
    <w:rsid w:val="00DE05C7"/>
    <w:rsid w:val="00DF1C01"/>
    <w:rsid w:val="00DF379E"/>
    <w:rsid w:val="00DF4D7A"/>
    <w:rsid w:val="00E1135D"/>
    <w:rsid w:val="00E1169E"/>
    <w:rsid w:val="00E1241E"/>
    <w:rsid w:val="00E13D66"/>
    <w:rsid w:val="00E1464A"/>
    <w:rsid w:val="00E16034"/>
    <w:rsid w:val="00E2345D"/>
    <w:rsid w:val="00E3096E"/>
    <w:rsid w:val="00E31349"/>
    <w:rsid w:val="00E3134A"/>
    <w:rsid w:val="00E35124"/>
    <w:rsid w:val="00E505F7"/>
    <w:rsid w:val="00E5711B"/>
    <w:rsid w:val="00E918B5"/>
    <w:rsid w:val="00E959A7"/>
    <w:rsid w:val="00E96913"/>
    <w:rsid w:val="00EA464E"/>
    <w:rsid w:val="00EA5866"/>
    <w:rsid w:val="00EA5AEC"/>
    <w:rsid w:val="00EB2FBC"/>
    <w:rsid w:val="00EB3161"/>
    <w:rsid w:val="00EB7631"/>
    <w:rsid w:val="00EC138B"/>
    <w:rsid w:val="00EC1C15"/>
    <w:rsid w:val="00EE2445"/>
    <w:rsid w:val="00EE336D"/>
    <w:rsid w:val="00EE5164"/>
    <w:rsid w:val="00EE6679"/>
    <w:rsid w:val="00EE6FF4"/>
    <w:rsid w:val="00EF12B8"/>
    <w:rsid w:val="00EF2A7A"/>
    <w:rsid w:val="00F01882"/>
    <w:rsid w:val="00F038F6"/>
    <w:rsid w:val="00F05265"/>
    <w:rsid w:val="00F10823"/>
    <w:rsid w:val="00F20181"/>
    <w:rsid w:val="00F21B9B"/>
    <w:rsid w:val="00F21BF9"/>
    <w:rsid w:val="00F22451"/>
    <w:rsid w:val="00F354DF"/>
    <w:rsid w:val="00F3611E"/>
    <w:rsid w:val="00F57042"/>
    <w:rsid w:val="00F57E21"/>
    <w:rsid w:val="00F65D9B"/>
    <w:rsid w:val="00F7128D"/>
    <w:rsid w:val="00F72E73"/>
    <w:rsid w:val="00F87492"/>
    <w:rsid w:val="00F93886"/>
    <w:rsid w:val="00FA0C94"/>
    <w:rsid w:val="00FA0E77"/>
    <w:rsid w:val="00FB1907"/>
    <w:rsid w:val="00FB436B"/>
    <w:rsid w:val="00FB470E"/>
    <w:rsid w:val="00FC23B5"/>
    <w:rsid w:val="00FC4A7C"/>
    <w:rsid w:val="00FD5A2B"/>
    <w:rsid w:val="00FD5EB7"/>
    <w:rsid w:val="00FE0AF5"/>
    <w:rsid w:val="00FE626F"/>
    <w:rsid w:val="00FE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6ADEB2"/>
  <w15:chartTrackingRefBased/>
  <w15:docId w15:val="{B923F3EA-11E5-4FB8-B082-F5792D85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06"/>
    <w:pPr>
      <w:spacing w:line="480" w:lineRule="auto"/>
      <w:ind w:firstLine="284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A682A"/>
    <w:pPr>
      <w:keepNext/>
      <w:keepLines/>
      <w:ind w:left="284"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682A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682A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82A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682A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682A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C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CDD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CDD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CD9"/>
    <w:pPr>
      <w:numPr>
        <w:ilvl w:val="1"/>
      </w:numPr>
      <w:ind w:firstLine="284"/>
    </w:pPr>
    <w:rPr>
      <w:rFonts w:eastAsiaTheme="majorEastAsia" w:cstheme="majorBidi"/>
      <w:b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CD9"/>
    <w:rPr>
      <w:rFonts w:ascii="Times New Roman" w:eastAsiaTheme="majorEastAsia" w:hAnsi="Times New Roman" w:cstheme="majorBidi"/>
      <w:b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C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CD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7733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33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1DF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733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1DF"/>
    <w:rPr>
      <w:rFonts w:ascii="Times New Roman" w:hAnsi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7331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331D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568"/>
    <w:pPr>
      <w:spacing w:after="100"/>
      <w:ind w:left="240"/>
    </w:pPr>
  </w:style>
  <w:style w:type="paragraph" w:styleId="Bibliografa">
    <w:name w:val="Bibliography"/>
    <w:basedOn w:val="Normal"/>
    <w:next w:val="Normal"/>
    <w:uiPriority w:val="37"/>
    <w:unhideWhenUsed/>
    <w:rsid w:val="00690B6C"/>
  </w:style>
  <w:style w:type="paragraph" w:styleId="NormalWeb">
    <w:name w:val="Normal (Web)"/>
    <w:basedOn w:val="Normal"/>
    <w:uiPriority w:val="99"/>
    <w:semiHidden/>
    <w:unhideWhenUsed/>
    <w:rsid w:val="00C9096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es-CO"/>
      <w14:ligatures w14:val="none"/>
    </w:rPr>
  </w:style>
  <w:style w:type="character" w:customStyle="1" w:styleId="citation-84">
    <w:name w:val="citation-84"/>
    <w:basedOn w:val="Fuentedeprrafopredeter"/>
    <w:rsid w:val="00C90966"/>
  </w:style>
  <w:style w:type="character" w:customStyle="1" w:styleId="citation-83">
    <w:name w:val="citation-83"/>
    <w:basedOn w:val="Fuentedeprrafopredeter"/>
    <w:rsid w:val="00C90966"/>
  </w:style>
  <w:style w:type="character" w:customStyle="1" w:styleId="citation-82">
    <w:name w:val="citation-82"/>
    <w:basedOn w:val="Fuentedeprrafopredeter"/>
    <w:rsid w:val="00C90966"/>
  </w:style>
  <w:style w:type="character" w:customStyle="1" w:styleId="citation-81">
    <w:name w:val="citation-81"/>
    <w:basedOn w:val="Fuentedeprrafopredeter"/>
    <w:rsid w:val="00C90966"/>
  </w:style>
  <w:style w:type="paragraph" w:styleId="TDC3">
    <w:name w:val="toc 3"/>
    <w:basedOn w:val="Normal"/>
    <w:next w:val="Normal"/>
    <w:autoRedefine/>
    <w:uiPriority w:val="39"/>
    <w:unhideWhenUsed/>
    <w:rsid w:val="000E6EC3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BE34F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aliases w:val="Tabla de Diagramas"/>
    <w:basedOn w:val="Normal"/>
    <w:next w:val="Normal"/>
    <w:uiPriority w:val="99"/>
    <w:unhideWhenUsed/>
    <w:rsid w:val="00B960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Maz25</b:Tag>
    <b:SourceType>DocumentFromInternetSite</b:SourceType>
    <b:Guid>{B8B85DE5-0C3D-489B-A422-6B9E4E3832FB}</b:Guid>
    <b:Title>revistainvecom.org</b:Title>
    <b:Year>2025</b:Year>
    <b:InternetSiteTitle>Impacto de las tecnologías digitales en el rendimiento académico</b:InternetSiteTitle>
    <b:URL>https://www.revistainvecom.org/index.php/invecom/article/view/3429/602</b:URL>
    <b:Author>
      <b:Author>
        <b:NameList>
          <b:Person>
            <b:Last>Maza Guamán</b:Last>
            <b:Middle>Paulina</b:Middle>
            <b:First>Mercy</b:First>
          </b:Person>
          <b:Person>
            <b:Last>Pizarro  Duran</b:Last>
            <b:Middle>de  Jesús</b:Middle>
            <b:First>Teresa</b:First>
          </b:Person>
          <b:Person>
            <b:Last>Piedra  Tito</b:Last>
            <b:Middle>Fernanda</b:Middle>
            <b:First>Pamela</b:First>
          </b:Person>
          <b:Person>
            <b:Last>Llivisaca  Llivicura</b:Last>
            <b:Middle>del  Rocio</b:Middle>
            <b:First>Carmen</b:First>
          </b:Person>
          <b:Person>
            <b:Last>Guachizaca Uyaguari</b:Last>
            <b:Middle>María</b:Middle>
            <b:First>Jenny</b:First>
          </b:Person>
          <b:Person>
            <b:Last>Camacho Castillo</b:Last>
            <b:Middle>Del Rosario</b:Middle>
            <b:First>Blanca</b:First>
          </b:Person>
        </b:NameList>
      </b:Author>
    </b:Author>
    <b:RefOrder>1</b:RefOrder>
  </b:Source>
  <b:Source>
    <b:Tag>Fon18</b:Tag>
    <b:SourceType>DocumentFromInternetSite</b:SourceType>
    <b:Guid>{532898D0-9590-4E9D-AA59-DB53E4D27BEE}</b:Guid>
    <b:Year>2018</b:Year>
    <b:Month>Junio</b:Month>
    <b:URL>http://www.scielo.org.co/scielo.php?script=sci_arttext&amp;pid=S1692-85632018000100047</b:URL>
    <b:Author>
      <b:Author>
        <b:NameList>
          <b:Person>
            <b:Last>Fontalvo Herrera</b:Last>
            <b:First>Tomás</b:First>
          </b:Person>
          <b:Person>
            <b:Last>Granadillo</b:Last>
            <b:Middle>De La Hoz</b:Middle>
            <b:First>Efraín</b:First>
          </b:Person>
          <b:Person>
            <b:Last>Morelos Gómez</b:Last>
            <b:First>José</b:First>
          </b:Person>
        </b:NameList>
      </b:Author>
    </b:Author>
    <b:RefOrder>2</b:RefOrder>
  </b:Source>
  <b:Source>
    <b:Tag>Sup25</b:Tag>
    <b:SourceType>DocumentFromInternetSite</b:SourceType>
    <b:Guid>{C86EFDA4-34CD-4D6E-A484-09414C3D014B}</b:Guid>
    <b:Title>Superintendencia de Vigilancia y Seguridad Privada</b:Title>
    <b:InternetSiteTitle>Supervigilancia</b:InternetSiteTitle>
    <b:Year>2025</b:Year>
    <b:URL>https://www.supervigilancia.gov.co/loader.php?lServicio=Tools2&amp;lTipo=descargas&amp;lFuncion=visorpdf&amp;file=https%3A%2F%2Fwww.supervigilancia.gov.co%2Floader.php%3FlServicio%3DTools2%26lTipo%3Ddescargas%26lFuncion%3DexposeDocument%26idFile%3D11921%26tmp%3D235de</b:URL>
    <b:Author>
      <b:Author>
        <b:Corporate>Supervigilancia</b:Corporate>
      </b:Author>
    </b:Author>
    <b:RefOrder>3</b:RefOrder>
  </b:Source>
  <b:Source>
    <b:Tag>GOV24</b:Tag>
    <b:SourceType>DocumentFromInternetSite</b:SourceType>
    <b:Guid>{277F0842-A874-4282-9456-6C020936D876}</b:Guid>
    <b:Author>
      <b:Author>
        <b:Corporate>GOV.CO</b:Corporate>
      </b:Author>
    </b:Author>
    <b:Title>Política de Protección de Datos Personales -</b:Title>
    <b:InternetSiteTitle>Minambiente.gov.co</b:InternetSiteTitle>
    <b:Year>2024</b:Year>
    <b:Month>9</b:Month>
    <b:Day>30</b:Day>
    <b:URL>https://www.minambiente.gov.co/politica-de-proteccion-de-datos-personales/</b:URL>
    <b:RefOrder>4</b:RefOrder>
  </b:Source>
  <b:Source>
    <b:Tag>Wip</b:Tag>
    <b:SourceType>DocumentFromInternetSite</b:SourceType>
    <b:Guid>{199515AF-5FE1-4AA3-8612-A81B0D4039BA}</b:Guid>
    <b:Author>
      <b:Author>
        <b:Corporate>Wipo</b:Corporate>
      </b:Author>
    </b:Author>
    <b:Title>SENADO DE LA REPUBLICA DE COLOMBIA</b:Title>
    <b:InternetSiteTitle>wipo.int</b:InternetSiteTitle>
    <b:URL>https://www.wipo.int/edocs/lexdocs/laws/es/co/co020es.pdf</b:URL>
    <b:Year>2005</b:Year>
    <b:Month>Abril</b:Month>
    <b:Day>1</b:Day>
    <b:RefOrder>5</b:RefOrder>
  </b:Source>
  <b:Source>
    <b:Tag>GOV22</b:Tag>
    <b:SourceType>DocumentFromInternetSite</b:SourceType>
    <b:Guid>{E9A0D972-5455-4969-8FE7-C7BD2786F798}</b:Guid>
    <b:Author>
      <b:Author>
        <b:Corporate>GOV.CO</b:Corporate>
      </b:Author>
    </b:Author>
    <b:Title>Decreto 338 de 2022 - Gestor Normativo</b:Title>
    <b:InternetSiteTitle>Funcionpublica.gov.co</b:InternetSiteTitle>
    <b:Year>2022</b:Year>
    <b:Month>3</b:Month>
    <b:Day>14</b:Day>
    <b:URL>https://www.funcionpublica.gov.co/eva/gestornormativo/norma.php?i=181866</b:URL>
    <b:RefOrder>6</b:RefOrder>
  </b:Source>
  <b:Source>
    <b:Tag>Eva01</b:Tag>
    <b:SourceType>DocumentFromInternetSite</b:SourceType>
    <b:Guid>{47056C81-DACE-4B9F-9872-6FA8ED3DDE49}</b:Guid>
    <b:Year>2001</b:Year>
    <b:URL>https://catarina.udlap.mx/u_dl_a/tales/documentos/lad/berra_s_md/capitulo2.pdf</b:URL>
    <b:Author>
      <b:Author>
        <b:NameList>
          <b:Person>
            <b:First>Evans</b:First>
          </b:Person>
          <b:Person>
            <b:First>Lindsay</b:First>
          </b:Person>
        </b:NameList>
      </b:Author>
    </b:Author>
    <b:RefOrder>7</b:RefOrder>
  </b:Source>
  <b:Source>
    <b:Tag>HHa96</b:Tag>
    <b:SourceType>DocumentFromInternetSite</b:SourceType>
    <b:Guid>{B883F127-5799-457C-B4CF-2B93B73C9594}</b:Guid>
    <b:Year>1996</b:Year>
    <b:URL>https://tecnoadministracionpub.wordpress.com/wp-content/uploads/2019/08/hall-orgs.-estruc-y-proc-cap-11.pdf</b:URL>
    <b:Author>
      <b:Author>
        <b:NameList>
          <b:Person>
            <b:Last>H. Hall</b:Last>
            <b:First>Richard </b:First>
          </b:Person>
        </b:NameList>
      </b:Author>
    </b:Author>
    <b:RefOrder>8</b:RefOrder>
  </b:Source>
  <b:Source>
    <b:Tag>Car05</b:Tag>
    <b:SourceType>DocumentFromInternetSite</b:SourceType>
    <b:Guid>{A7784AC6-C046-491B-9484-EF738FEB4CBF}</b:Guid>
    <b:Author>
      <b:Author>
        <b:NameList>
          <b:Person>
            <b:Last>Fajardo</b:Last>
            <b:First>Carlos</b:First>
            <b:Middle>Eduardo Martínez</b:Middle>
          </b:Person>
        </b:NameList>
      </b:Author>
    </b:Author>
    <b:Year>2005</b:Year>
    <b:URL>https://fce.unal.edu.co/media/files/CentroEditorial/catalogo/Libros_Digitalizados/M_teoria-avanzada-de-organizacion-y-gestion_2005.pdf</b:URL>
    <b:RefOrder>9</b:RefOrder>
  </b:Source>
  <b:Source>
    <b:Tag>Día14</b:Tag>
    <b:SourceType>DocumentFromInternetSite</b:SourceType>
    <b:Guid>{F967BB67-763D-4D83-B854-4164CB9FE612}</b:Guid>
    <b:Author>
      <b:Author>
        <b:NameList>
          <b:Person>
            <b:Last>Alzate</b:Last>
            <b:First>Díaz</b:First>
          </b:Person>
        </b:NameList>
      </b:Author>
    </b:Author>
    <b:Year>2014</b:Year>
    <b:URL>https://repository.eafit.edu.co/server/api/core/bitstreams/f38e70c3-5255-4c70-a30b-296193824cfc/content</b:URL>
    <b:RefOrder>10</b:RefOrder>
  </b:Source>
  <b:Source>
    <b:Tag>Mon16</b:Tag>
    <b:SourceType>DocumentFromInternetSite</b:SourceType>
    <b:Guid>{FE6256D4-D344-43EB-BE22-D164CA3771F8}</b:Guid>
    <b:Author>
      <b:Author>
        <b:Corporate>Monografias</b:Corporate>
      </b:Author>
    </b:Author>
    <b:Title>Marco conceptual para comprender las organizaciones</b:Title>
    <b:InternetSiteTitle>Monografias.com</b:InternetSiteTitle>
    <b:Year>2016</b:Year>
    <b:Month>5</b:Month>
    <b:Day>10</b:Day>
    <b:URL>https://www.monografias.com/trabajos107/marco-conceptual-comprender-organizaciones-por-alfredo-antonio-faraj/marco-conceptual-comprender-organizaciones-por-alfredo-antonio-faraj</b:URL>
    <b:RefOrder>16</b:RefOrder>
  </b:Source>
  <b:Source>
    <b:Tag>Wik07</b:Tag>
    <b:SourceType>DocumentFromInternetSite</b:SourceType>
    <b:Guid>{B381B1B5-9E1F-4AC5-AD10-E781CD8B76D1}</b:Guid>
    <b:Author>
      <b:Author>
        <b:Corporate>Wikipedia</b:Corporate>
      </b:Author>
    </b:Author>
    <b:Title>sistema de interfaz de usuario de diseño para máquinas</b:Title>
    <b:InternetSiteTitle>Wikipedia.org</b:InternetSiteTitle>
    <b:Year>2007</b:Year>
    <b:Month>9</b:Month>
    <b:Day>12</b:Day>
    <b:URL>https://es.wikipedia.org/wiki/Dise%C3%B1o_de_interfaz_de_usuario?utm_source=chatgpt.com</b:URL>
    <b:RefOrder>17</b:RefOrder>
  </b:Source>
  <b:Source>
    <b:Tag>Wik05</b:Tag>
    <b:SourceType>DocumentFromInternetSite</b:SourceType>
    <b:Guid>{4093A645-8099-459A-9C43-2DB24DAC9A62}</b:Guid>
    <b:Author>
      <b:Author>
        <b:Corporate>Wikipedia</b:Corporate>
      </b:Author>
    </b:Author>
    <b:Title>medio con que el usuario puede comunicarse con una máquina</b:Title>
    <b:InternetSiteTitle>Wikipedia.org</b:InternetSiteTitle>
    <b:Year>2005</b:Year>
    <b:Month>3</b:Month>
    <b:Day>10</b:Day>
    <b:URL>https://es.wikipedia.org/wiki/Interfaz_de_usuario?utm_source=chatgpt.com</b:URL>
    <b:RefOrder>18</b:RefOrder>
  </b:Source>
  <b:Source>
    <b:Tag>Wik071</b:Tag>
    <b:SourceType>DocumentFromInternetSite</b:SourceType>
    <b:Guid>{F2992C6D-5B3B-4576-BAC2-24F294B3EA50}</b:Guid>
    <b:Author>
      <b:Author>
        <b:Corporate>Wikipedia</b:Corporate>
      </b:Author>
    </b:Author>
    <b:Title>sistema de interfaz de usuario de diseño para máquinas</b:Title>
    <b:InternetSiteTitle>Wikipedia.org</b:InternetSiteTitle>
    <b:Year>2007</b:Year>
    <b:Month>9</b:Month>
    <b:Day>12</b:Day>
    <b:URL>https://es.wikipedia.org/wiki/Dise%C3%B1o_de_interfaz_de_usuario?utm_source=chatgpt.com</b:URL>
    <b:RefOrder>19</b:RefOrder>
  </b:Source>
  <b:Source>
    <b:Tag>Kor25</b:Tag>
    <b:SourceType>DocumentFromInternetSite</b:SourceType>
    <b:Guid>{E2F8A88B-DD67-4232-9108-746D4E60C68C}</b:Guid>
    <b:Title>Gestión de tareas: definición, ejemplos, métodos, software</b:Title>
    <b:InternetSiteTitle>OTRS</b:InternetSiteTitle>
    <b:Year>2025</b:Year>
    <b:Month>6</b:Month>
    <b:Day>4</b:Day>
    <b:URL>https://otrs.com/es/blog/procesos-workflows/gestion-de-tareas/</b:URL>
    <b:Author>
      <b:Author>
        <b:NameList>
          <b:Person>
            <b:Last>Kortas</b:Last>
            <b:First>Tobias</b:First>
          </b:Person>
        </b:NameList>
      </b:Author>
    </b:Author>
    <b:RefOrder>11</b:RefOrder>
  </b:Source>
  <b:Source>
    <b:Tag>Des25</b:Tag>
    <b:SourceType>DocumentFromInternetSite</b:SourceType>
    <b:Guid>{25894AD2-B37D-4F74-8B07-CF1E676ABBD5}</b:Guid>
    <b:Author>
      <b:Author>
        <b:Corporate>DeskTime</b:Corporate>
      </b:Author>
    </b:Author>
    <b:Title>DeskTime</b:Title>
    <b:InternetSiteTitle>Desktime.com</b:InternetSiteTitle>
    <b:Year>2025</b:Year>
    <b:URL>https://desktime.com/es/mejores-aplicaciones-de-seguimiento-del-tiempo-de-empleados</b:URL>
    <b:RefOrder>12</b:RefOrder>
  </b:Source>
  <b:Source>
    <b:Tag>Vis25</b:Tag>
    <b:SourceType>DocumentFromInternetSite</b:SourceType>
    <b:Guid>{F8980DF9-F222-4BE1-AF03-D57AFFC27645}</b:Guid>
    <b:Author>
      <b:Author>
        <b:Corporate>Visure Solutions</b:Corporate>
      </b:Author>
    </b:Author>
    <b:Title>Las 10 mejores herramientas, software y soluciones de gestión de tareas para 2025</b:Title>
    <b:InternetSiteTitle>Visure Solutions</b:InternetSiteTitle>
    <b:Year>2025</b:Year>
    <b:Month>5</b:Month>
    <b:Day>19</b:Day>
    <b:URL>https://visuresolutions.com/es/alm-guide/best-task-management-tools/</b:URL>
    <b:RefOrder>13</b:RefOrder>
  </b:Source>
  <b:Source>
    <b:Tag>Nor98</b:Tag>
    <b:SourceType>DocumentFromInternetSite</b:SourceType>
    <b:Guid>{4B840BB6-94EE-4ABF-AE8E-92FEC2AF482C}</b:Guid>
    <b:Title>The Definition of User Experience (UX)</b:Title>
    <b:InternetSiteTitle>Nielsen Norman Group</b:InternetSiteTitle>
    <b:Year>1998</b:Year>
    <b:Month>8</b:Month>
    <b:Day>8</b:Day>
    <b:URL>https://www.nngroup.com/articles/definition-user-experience/</b:URL>
    <b:Author>
      <b:Author>
        <b:NameList>
          <b:Person>
            <b:Last>Norman</b:Last>
            <b:First>Don</b:First>
          </b:Person>
          <b:Person>
            <b:Last>Nielsen</b:Last>
            <b:First>Jakob</b:First>
          </b:Person>
        </b:NameList>
      </b:Author>
    </b:Author>
    <b:RefOrder>15</b:RefOrder>
  </b:Source>
  <b:Source>
    <b:Tag>Nor981</b:Tag>
    <b:SourceType>DocumentFromInternetSite</b:SourceType>
    <b:Guid>{AA93A69E-B5C1-4C0F-82C9-BD32EBB5B336}</b:Guid>
    <b:Title>The Definition of User Experience (UX)</b:Title>
    <b:InternetSiteTitle>Nielsen Norman Group</b:InternetSiteTitle>
    <b:Year>1998</b:Year>
    <b:Month>8</b:Month>
    <b:Day>8</b:Day>
    <b:URL>https://www.nngroup.com/articles/definition-user-experience/</b:URL>
    <b:Author>
      <b:Author>
        <b:NameList>
          <b:Person>
            <b:Last>Norman</b:Last>
            <b:First>Don</b:First>
          </b:Person>
          <b:Person>
            <b:Last>Nielsen</b:Last>
            <b:First>Jakob</b:First>
          </b:Person>
        </b:NameList>
      </b:Author>
    </b:Author>
    <b:RefOrder>14</b:RefOrder>
  </b:Source>
</b:Sources>
</file>

<file path=customXml/itemProps1.xml><?xml version="1.0" encoding="utf-8"?>
<ds:datastoreItem xmlns:ds="http://schemas.openxmlformats.org/officeDocument/2006/customXml" ds:itemID="{11331357-16B4-4C5C-A0F5-E527391BB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28</Pages>
  <Words>4050</Words>
  <Characters>22277</Characters>
  <Application>Microsoft Office Word</Application>
  <DocSecurity>0</DocSecurity>
  <Lines>185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Alfonso Montero Trujillo</dc:creator>
  <cp:keywords/>
  <dc:description/>
  <cp:lastModifiedBy>Julian Alfonso Montero Trujillo</cp:lastModifiedBy>
  <cp:revision>416</cp:revision>
  <cp:lastPrinted>2025-10-21T05:48:00Z</cp:lastPrinted>
  <dcterms:created xsi:type="dcterms:W3CDTF">2025-08-18T20:37:00Z</dcterms:created>
  <dcterms:modified xsi:type="dcterms:W3CDTF">2025-11-17T22:12:00Z</dcterms:modified>
</cp:coreProperties>
</file>