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C7C3" w14:textId="77777777" w:rsidR="004E311D" w:rsidRPr="00A14DE4" w:rsidRDefault="004E311D">
      <w:pPr>
        <w:rPr>
          <w:b/>
        </w:rPr>
      </w:pPr>
      <w:r>
        <w:rPr>
          <w:b/>
        </w:rPr>
        <w:t>Dějepis</w:t>
      </w:r>
      <w:r w:rsidRPr="00A14DE4">
        <w:rPr>
          <w:b/>
        </w:rPr>
        <w:t xml:space="preserve"> </w:t>
      </w:r>
      <w:r>
        <w:rPr>
          <w:b/>
        </w:rPr>
        <w:t>7</w:t>
      </w:r>
      <w:r w:rsidRPr="00A14DE4">
        <w:rPr>
          <w:b/>
        </w:rPr>
        <w:t>. ročník</w:t>
      </w:r>
    </w:p>
    <w:p w14:paraId="0E5D86F8" w14:textId="77777777" w:rsidR="004E311D" w:rsidRDefault="004E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48"/>
        <w:gridCol w:w="1620"/>
        <w:gridCol w:w="3600"/>
      </w:tblGrid>
      <w:tr w:rsidR="004E311D" w14:paraId="12C6F87A" w14:textId="77777777" w:rsidTr="007E5843">
        <w:trPr>
          <w:cantSplit/>
          <w:tblHeader/>
        </w:trPr>
        <w:tc>
          <w:tcPr>
            <w:tcW w:w="8748" w:type="dxa"/>
          </w:tcPr>
          <w:p w14:paraId="350F86C6" w14:textId="77777777" w:rsidR="004E311D" w:rsidRPr="005F0BF6" w:rsidRDefault="004E311D" w:rsidP="007254B9">
            <w:pPr>
              <w:rPr>
                <w:b/>
                <w:i/>
                <w:szCs w:val="20"/>
              </w:rPr>
            </w:pPr>
            <w:r w:rsidRPr="005F0BF6">
              <w:rPr>
                <w:b/>
                <w:i/>
                <w:sz w:val="22"/>
                <w:szCs w:val="20"/>
              </w:rPr>
              <w:t>Výstup ŠVP</w:t>
            </w:r>
          </w:p>
        </w:tc>
        <w:tc>
          <w:tcPr>
            <w:tcW w:w="1620" w:type="dxa"/>
          </w:tcPr>
          <w:p w14:paraId="2FB239FD" w14:textId="77777777" w:rsidR="004E311D" w:rsidRPr="005F0BF6" w:rsidRDefault="004E311D" w:rsidP="000346DF">
            <w:pPr>
              <w:rPr>
                <w:b/>
                <w:i/>
              </w:rPr>
            </w:pPr>
            <w:r w:rsidRPr="005F0BF6">
              <w:rPr>
                <w:b/>
                <w:i/>
                <w:sz w:val="22"/>
                <w:szCs w:val="22"/>
              </w:rPr>
              <w:t xml:space="preserve">Výstup RVP </w:t>
            </w:r>
          </w:p>
        </w:tc>
        <w:tc>
          <w:tcPr>
            <w:tcW w:w="3600" w:type="dxa"/>
          </w:tcPr>
          <w:p w14:paraId="63677381" w14:textId="77777777" w:rsidR="004E311D" w:rsidRPr="005F0BF6" w:rsidRDefault="004E311D" w:rsidP="000346DF">
            <w:pPr>
              <w:rPr>
                <w:b/>
                <w:i/>
              </w:rPr>
            </w:pPr>
            <w:r>
              <w:rPr>
                <w:b/>
                <w:i/>
                <w:sz w:val="22"/>
                <w:szCs w:val="22"/>
              </w:rPr>
              <w:t>Učivo</w:t>
            </w:r>
          </w:p>
        </w:tc>
      </w:tr>
      <w:tr w:rsidR="004E311D" w14:paraId="6763330B" w14:textId="77777777" w:rsidTr="007E5843">
        <w:tc>
          <w:tcPr>
            <w:tcW w:w="8748" w:type="dxa"/>
          </w:tcPr>
          <w:p w14:paraId="76372746" w14:textId="77777777" w:rsidR="004E311D" w:rsidRPr="00C3684A" w:rsidRDefault="004E311D" w:rsidP="008A610A">
            <w:r w:rsidRPr="00C3684A">
              <w:rPr>
                <w:sz w:val="22"/>
                <w:szCs w:val="22"/>
              </w:rPr>
              <w:t xml:space="preserve">popíše </w:t>
            </w:r>
            <w:r w:rsidR="008A610A">
              <w:rPr>
                <w:sz w:val="22"/>
                <w:szCs w:val="22"/>
              </w:rPr>
              <w:t xml:space="preserve">podstatnou </w:t>
            </w:r>
            <w:r w:rsidRPr="00C3684A">
              <w:rPr>
                <w:sz w:val="22"/>
                <w:szCs w:val="22"/>
              </w:rPr>
              <w:t>změn</w:t>
            </w:r>
            <w:r w:rsidR="008A610A">
              <w:rPr>
                <w:sz w:val="22"/>
                <w:szCs w:val="22"/>
              </w:rPr>
              <w:t>u</w:t>
            </w:r>
            <w:r w:rsidRPr="00C3684A">
              <w:rPr>
                <w:sz w:val="22"/>
                <w:szCs w:val="22"/>
              </w:rPr>
              <w:t xml:space="preserve"> evropské situace</w:t>
            </w:r>
            <w:r w:rsidR="008A610A">
              <w:rPr>
                <w:sz w:val="22"/>
                <w:szCs w:val="22"/>
              </w:rPr>
              <w:t>, která nastala</w:t>
            </w:r>
            <w:r w:rsidRPr="00C3684A">
              <w:rPr>
                <w:sz w:val="22"/>
                <w:szCs w:val="22"/>
              </w:rPr>
              <w:t xml:space="preserve"> v důsledku příchodu nových etnik</w:t>
            </w:r>
            <w:r w:rsidR="008A610A">
              <w:rPr>
                <w:sz w:val="22"/>
                <w:szCs w:val="22"/>
              </w:rPr>
              <w:t>; christianizace a vznik státu</w:t>
            </w:r>
          </w:p>
        </w:tc>
        <w:tc>
          <w:tcPr>
            <w:tcW w:w="1620" w:type="dxa"/>
          </w:tcPr>
          <w:p w14:paraId="3CEAA928" w14:textId="77777777" w:rsidR="004E311D" w:rsidRPr="005F0BF6" w:rsidRDefault="007909CA">
            <w:r>
              <w:t>D-9-4-01</w:t>
            </w:r>
          </w:p>
        </w:tc>
        <w:tc>
          <w:tcPr>
            <w:tcW w:w="3600" w:type="dxa"/>
          </w:tcPr>
          <w:p w14:paraId="11683FC5" w14:textId="77777777" w:rsidR="004E311D" w:rsidRPr="005F0BF6" w:rsidRDefault="0035088A">
            <w:r>
              <w:t>Nový etnický obraz Evropy</w:t>
            </w:r>
          </w:p>
        </w:tc>
      </w:tr>
      <w:tr w:rsidR="00B55F01" w14:paraId="6A48E6F5" w14:textId="77777777" w:rsidTr="000B7093">
        <w:trPr>
          <w:trHeight w:val="1104"/>
        </w:trPr>
        <w:tc>
          <w:tcPr>
            <w:tcW w:w="8748" w:type="dxa"/>
          </w:tcPr>
          <w:p w14:paraId="63AA1BF7" w14:textId="77777777" w:rsidR="00B55F01" w:rsidRPr="00C3684A" w:rsidRDefault="00B55F01" w:rsidP="008A610A">
            <w:r>
              <w:rPr>
                <w:sz w:val="22"/>
                <w:szCs w:val="22"/>
              </w:rPr>
              <w:t xml:space="preserve">porovná základní rysy západoevropské, byzantsko-slovanské a islámské kulturní oblasti </w:t>
            </w:r>
          </w:p>
        </w:tc>
        <w:tc>
          <w:tcPr>
            <w:tcW w:w="1620" w:type="dxa"/>
          </w:tcPr>
          <w:p w14:paraId="0FFFACF3" w14:textId="77777777" w:rsidR="00B55F01" w:rsidRPr="005F0BF6" w:rsidRDefault="00B55F01">
            <w:r>
              <w:t>D-9-4-02</w:t>
            </w:r>
          </w:p>
        </w:tc>
        <w:tc>
          <w:tcPr>
            <w:tcW w:w="3600" w:type="dxa"/>
          </w:tcPr>
          <w:p w14:paraId="5E9A8E10" w14:textId="77777777" w:rsidR="00B55F01" w:rsidRPr="005F0BF6" w:rsidRDefault="00B55F01">
            <w:r>
              <w:t>Utváření států ve východoevropském a západoevropském kulturním okruhu a jejich specifický vývoj</w:t>
            </w:r>
          </w:p>
        </w:tc>
      </w:tr>
      <w:tr w:rsidR="004E311D" w14:paraId="5F434346" w14:textId="77777777" w:rsidTr="007E5843">
        <w:tc>
          <w:tcPr>
            <w:tcW w:w="8748" w:type="dxa"/>
          </w:tcPr>
          <w:p w14:paraId="09D13B78" w14:textId="77777777" w:rsidR="004E311D" w:rsidRPr="00C3684A" w:rsidRDefault="008A610A" w:rsidP="00A44534">
            <w:r>
              <w:rPr>
                <w:sz w:val="22"/>
                <w:szCs w:val="22"/>
              </w:rPr>
              <w:t>porovná základní rysy západoevropské, byzantsko-slovanské a islámské kulturní oblasti</w:t>
            </w:r>
          </w:p>
        </w:tc>
        <w:tc>
          <w:tcPr>
            <w:tcW w:w="1620" w:type="dxa"/>
          </w:tcPr>
          <w:p w14:paraId="3AE324BD" w14:textId="77777777" w:rsidR="004E311D" w:rsidRPr="005F0BF6" w:rsidRDefault="007909CA">
            <w:r>
              <w:t>D-9-4-02</w:t>
            </w:r>
          </w:p>
        </w:tc>
        <w:tc>
          <w:tcPr>
            <w:tcW w:w="3600" w:type="dxa"/>
          </w:tcPr>
          <w:p w14:paraId="37053EB4" w14:textId="77777777" w:rsidR="004E311D" w:rsidRPr="005F0BF6" w:rsidRDefault="0035088A">
            <w:r>
              <w:t>Islám a islámská říše ovlivňující Evropu(Arabové, Turci)</w:t>
            </w:r>
          </w:p>
        </w:tc>
      </w:tr>
      <w:tr w:rsidR="000B4E88" w14:paraId="360065C0" w14:textId="77777777" w:rsidTr="007E5843">
        <w:tc>
          <w:tcPr>
            <w:tcW w:w="8748" w:type="dxa"/>
          </w:tcPr>
          <w:p w14:paraId="3278C400" w14:textId="77777777" w:rsidR="000B4E88" w:rsidRPr="00C3684A" w:rsidRDefault="000B4E88" w:rsidP="008A610A">
            <w:r w:rsidRPr="00C3684A">
              <w:rPr>
                <w:sz w:val="22"/>
                <w:szCs w:val="22"/>
              </w:rPr>
              <w:t xml:space="preserve">objasní situaci </w:t>
            </w:r>
            <w:r w:rsidR="008A610A">
              <w:rPr>
                <w:sz w:val="22"/>
                <w:szCs w:val="22"/>
              </w:rPr>
              <w:t>V</w:t>
            </w:r>
            <w:r w:rsidRPr="00C3684A">
              <w:rPr>
                <w:sz w:val="22"/>
                <w:szCs w:val="22"/>
              </w:rPr>
              <w:t>elkomoravské říše v evropských souvislostech</w:t>
            </w:r>
          </w:p>
        </w:tc>
        <w:tc>
          <w:tcPr>
            <w:tcW w:w="1620" w:type="dxa"/>
          </w:tcPr>
          <w:p w14:paraId="5E03F93B" w14:textId="77777777" w:rsidR="000B4E88" w:rsidRPr="005F0BF6" w:rsidRDefault="000B4E88" w:rsidP="007909CA">
            <w:r>
              <w:t>D-9-4-03</w:t>
            </w:r>
          </w:p>
        </w:tc>
        <w:tc>
          <w:tcPr>
            <w:tcW w:w="3600" w:type="dxa"/>
          </w:tcPr>
          <w:p w14:paraId="597D4657" w14:textId="77777777" w:rsidR="000B4E88" w:rsidRPr="005F0BF6" w:rsidRDefault="000B4E88" w:rsidP="008A610A">
            <w:r>
              <w:t>Velká Morava</w:t>
            </w:r>
            <w:r w:rsidR="008A610A">
              <w:t>, její</w:t>
            </w:r>
            <w:r>
              <w:t xml:space="preserve"> vnitřní vývoj a postavení v Evropě </w:t>
            </w:r>
          </w:p>
        </w:tc>
      </w:tr>
      <w:tr w:rsidR="000B4E88" w14:paraId="72DFA7C3" w14:textId="77777777" w:rsidTr="007E5843">
        <w:tc>
          <w:tcPr>
            <w:tcW w:w="8748" w:type="dxa"/>
          </w:tcPr>
          <w:p w14:paraId="484C510A" w14:textId="77777777" w:rsidR="000B4E88" w:rsidRPr="00C3684A" w:rsidRDefault="000B4E88" w:rsidP="00A44534">
            <w:r w:rsidRPr="00C3684A">
              <w:rPr>
                <w:sz w:val="22"/>
                <w:szCs w:val="22"/>
              </w:rPr>
              <w:t>objasní vnitřní vývoj Českého státu v evropských souvislostech</w:t>
            </w:r>
          </w:p>
        </w:tc>
        <w:tc>
          <w:tcPr>
            <w:tcW w:w="1620" w:type="dxa"/>
          </w:tcPr>
          <w:p w14:paraId="32CDC1C1" w14:textId="77777777" w:rsidR="000B4E88" w:rsidRPr="005F0BF6" w:rsidRDefault="000B4E88">
            <w:r>
              <w:t>D-9-4-03</w:t>
            </w:r>
          </w:p>
        </w:tc>
        <w:tc>
          <w:tcPr>
            <w:tcW w:w="3600" w:type="dxa"/>
          </w:tcPr>
          <w:p w14:paraId="1A8EC9C7" w14:textId="77777777" w:rsidR="000B4E88" w:rsidRPr="005F0BF6" w:rsidRDefault="008A610A" w:rsidP="008A610A">
            <w:r>
              <w:t>Český stát, jeho vnitřní vývoj a postavení v Evropě (Přemyslovci)</w:t>
            </w:r>
          </w:p>
        </w:tc>
      </w:tr>
      <w:tr w:rsidR="000B4E88" w14:paraId="0035DA3A" w14:textId="77777777" w:rsidTr="007E5843">
        <w:tc>
          <w:tcPr>
            <w:tcW w:w="8748" w:type="dxa"/>
          </w:tcPr>
          <w:p w14:paraId="0933E731" w14:textId="77777777" w:rsidR="000B4E88" w:rsidRPr="00C3684A" w:rsidRDefault="000B4E88" w:rsidP="008A610A">
            <w:r w:rsidRPr="00C3684A">
              <w:rPr>
                <w:sz w:val="22"/>
                <w:szCs w:val="22"/>
              </w:rPr>
              <w:t xml:space="preserve">vymezí </w:t>
            </w:r>
            <w:r w:rsidR="008A610A">
              <w:rPr>
                <w:sz w:val="22"/>
                <w:szCs w:val="22"/>
              </w:rPr>
              <w:t>úlohu křesťanství a víry v životě středověkého člověka</w:t>
            </w:r>
          </w:p>
        </w:tc>
        <w:tc>
          <w:tcPr>
            <w:tcW w:w="1620" w:type="dxa"/>
          </w:tcPr>
          <w:p w14:paraId="27390650" w14:textId="77777777" w:rsidR="000B4E88" w:rsidRPr="005F0BF6" w:rsidRDefault="000B4E88">
            <w:r>
              <w:t>D-9-4-04</w:t>
            </w:r>
          </w:p>
        </w:tc>
        <w:tc>
          <w:tcPr>
            <w:tcW w:w="3600" w:type="dxa"/>
            <w:vMerge w:val="restart"/>
          </w:tcPr>
          <w:p w14:paraId="51B3F7CA" w14:textId="77777777" w:rsidR="000B4E88" w:rsidRPr="005F0BF6" w:rsidRDefault="000B4E88">
            <w:r>
              <w:t>Křesťanství, papežství, císařství, křížové výpravy</w:t>
            </w:r>
          </w:p>
        </w:tc>
      </w:tr>
      <w:tr w:rsidR="000B4E88" w14:paraId="34E04D67" w14:textId="77777777" w:rsidTr="007E5843">
        <w:tc>
          <w:tcPr>
            <w:tcW w:w="8748" w:type="dxa"/>
          </w:tcPr>
          <w:p w14:paraId="2D018E61" w14:textId="77777777" w:rsidR="000B4E88" w:rsidRPr="00C3684A" w:rsidRDefault="008A610A" w:rsidP="008A610A">
            <w:r>
              <w:rPr>
                <w:sz w:val="22"/>
                <w:szCs w:val="22"/>
              </w:rPr>
              <w:t xml:space="preserve">vymezí konflikty mezi světskou a církevní mocí </w:t>
            </w:r>
          </w:p>
        </w:tc>
        <w:tc>
          <w:tcPr>
            <w:tcW w:w="1620" w:type="dxa"/>
          </w:tcPr>
          <w:p w14:paraId="2FBFF8A1" w14:textId="77777777" w:rsidR="000B4E88" w:rsidRPr="005F0BF6" w:rsidRDefault="000B4E88">
            <w:r>
              <w:t>D-9-4-04</w:t>
            </w:r>
          </w:p>
        </w:tc>
        <w:tc>
          <w:tcPr>
            <w:tcW w:w="3600" w:type="dxa"/>
            <w:vMerge/>
          </w:tcPr>
          <w:p w14:paraId="72B21519" w14:textId="77777777" w:rsidR="000B4E88" w:rsidRPr="005F0BF6" w:rsidRDefault="000B4E88"/>
        </w:tc>
      </w:tr>
      <w:tr w:rsidR="000B4E88" w14:paraId="14D89884" w14:textId="77777777" w:rsidTr="007E5843">
        <w:tc>
          <w:tcPr>
            <w:tcW w:w="8748" w:type="dxa"/>
          </w:tcPr>
          <w:p w14:paraId="1C0642DC" w14:textId="77777777" w:rsidR="000B4E88" w:rsidRPr="00C3684A" w:rsidRDefault="00B55F01" w:rsidP="00A44534">
            <w:r>
              <w:rPr>
                <w:sz w:val="22"/>
                <w:szCs w:val="22"/>
              </w:rPr>
              <w:t xml:space="preserve">vymezí </w:t>
            </w:r>
            <w:r w:rsidR="008A610A">
              <w:rPr>
                <w:sz w:val="22"/>
                <w:szCs w:val="22"/>
              </w:rPr>
              <w:t>vztah ke kacířství a jiným věroukám</w:t>
            </w:r>
          </w:p>
        </w:tc>
        <w:tc>
          <w:tcPr>
            <w:tcW w:w="1620" w:type="dxa"/>
          </w:tcPr>
          <w:p w14:paraId="373FAE9D" w14:textId="77777777" w:rsidR="000B4E88" w:rsidRPr="005F0BF6" w:rsidRDefault="000B4E88">
            <w:r>
              <w:t>D-9-4-04</w:t>
            </w:r>
          </w:p>
        </w:tc>
        <w:tc>
          <w:tcPr>
            <w:tcW w:w="3600" w:type="dxa"/>
            <w:vMerge/>
          </w:tcPr>
          <w:p w14:paraId="211A9BD2" w14:textId="77777777" w:rsidR="000B4E88" w:rsidRPr="005F0BF6" w:rsidRDefault="000B4E88"/>
        </w:tc>
      </w:tr>
      <w:tr w:rsidR="000B4E88" w14:paraId="20636248" w14:textId="77777777" w:rsidTr="007E5843">
        <w:tc>
          <w:tcPr>
            <w:tcW w:w="8748" w:type="dxa"/>
          </w:tcPr>
          <w:p w14:paraId="545FAF88" w14:textId="77777777" w:rsidR="000B4E88" w:rsidRPr="00C3684A" w:rsidRDefault="000B4E88" w:rsidP="00A44534">
            <w:r w:rsidRPr="00C3684A">
              <w:rPr>
                <w:sz w:val="22"/>
                <w:szCs w:val="22"/>
              </w:rPr>
              <w:t>ilustruje postavení jednotlivých vrstev středověké společnosti</w:t>
            </w:r>
          </w:p>
        </w:tc>
        <w:tc>
          <w:tcPr>
            <w:tcW w:w="1620" w:type="dxa"/>
          </w:tcPr>
          <w:p w14:paraId="75DDDB5B" w14:textId="77777777" w:rsidR="000B4E88" w:rsidRPr="005F0BF6" w:rsidRDefault="000B4E88">
            <w:r>
              <w:t>D-9-4-05</w:t>
            </w:r>
          </w:p>
        </w:tc>
        <w:tc>
          <w:tcPr>
            <w:tcW w:w="3600" w:type="dxa"/>
          </w:tcPr>
          <w:p w14:paraId="5B3521ED" w14:textId="77777777" w:rsidR="000B4E88" w:rsidRPr="005F0BF6" w:rsidRDefault="00D71AAE" w:rsidP="00D71AAE">
            <w:r>
              <w:t>Struktura středověké společnosti, funkce jednotlivých vrstev</w:t>
            </w:r>
          </w:p>
        </w:tc>
      </w:tr>
      <w:tr w:rsidR="004E311D" w14:paraId="6A9A8ECB" w14:textId="77777777" w:rsidTr="007E5843">
        <w:tc>
          <w:tcPr>
            <w:tcW w:w="8748" w:type="dxa"/>
          </w:tcPr>
          <w:p w14:paraId="1FBE2E30" w14:textId="77777777" w:rsidR="004E311D" w:rsidRPr="00C3684A" w:rsidRDefault="004E311D" w:rsidP="00D71AAE">
            <w:r w:rsidRPr="00C3684A">
              <w:rPr>
                <w:sz w:val="22"/>
                <w:szCs w:val="22"/>
              </w:rPr>
              <w:t>uvede příklady</w:t>
            </w:r>
            <w:r w:rsidR="00D71AAE">
              <w:rPr>
                <w:sz w:val="22"/>
                <w:szCs w:val="22"/>
              </w:rPr>
              <w:t xml:space="preserve"> románské a</w:t>
            </w:r>
            <w:r w:rsidRPr="00C3684A">
              <w:rPr>
                <w:sz w:val="22"/>
                <w:szCs w:val="22"/>
              </w:rPr>
              <w:t xml:space="preserve"> gotické kultury </w:t>
            </w:r>
          </w:p>
        </w:tc>
        <w:tc>
          <w:tcPr>
            <w:tcW w:w="1620" w:type="dxa"/>
          </w:tcPr>
          <w:p w14:paraId="5DFEAC98" w14:textId="77777777" w:rsidR="004E311D" w:rsidRPr="005F0BF6" w:rsidRDefault="007909CA">
            <w:r>
              <w:t>D-9-4-05</w:t>
            </w:r>
          </w:p>
        </w:tc>
        <w:tc>
          <w:tcPr>
            <w:tcW w:w="3600" w:type="dxa"/>
          </w:tcPr>
          <w:p w14:paraId="0E30362A" w14:textId="77777777" w:rsidR="004E311D" w:rsidRPr="005F0BF6" w:rsidRDefault="009C7ACB" w:rsidP="009C7ACB">
            <w:r>
              <w:t>Kultura středověké společnosti – gotické umění a vzdělanost</w:t>
            </w:r>
          </w:p>
        </w:tc>
      </w:tr>
      <w:tr w:rsidR="004E311D" w14:paraId="43148274" w14:textId="77777777" w:rsidTr="00D71AAE">
        <w:trPr>
          <w:trHeight w:val="383"/>
        </w:trPr>
        <w:tc>
          <w:tcPr>
            <w:tcW w:w="8748" w:type="dxa"/>
          </w:tcPr>
          <w:p w14:paraId="46650206" w14:textId="77777777" w:rsidR="00D71AAE" w:rsidRDefault="00D71AAE" w:rsidP="00A445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vysvětlí znovuobjevení antického ideálu člověka </w:t>
            </w:r>
          </w:p>
          <w:p w14:paraId="2C0B78D2" w14:textId="77777777" w:rsidR="004E311D" w:rsidRPr="00C3684A" w:rsidRDefault="004E311D" w:rsidP="00A44534"/>
        </w:tc>
        <w:tc>
          <w:tcPr>
            <w:tcW w:w="1620" w:type="dxa"/>
          </w:tcPr>
          <w:p w14:paraId="4F26E58F" w14:textId="77777777" w:rsidR="004E311D" w:rsidRPr="005F0BF6" w:rsidRDefault="007E5843" w:rsidP="00D71AAE">
            <w:r>
              <w:t>D-9-</w:t>
            </w:r>
            <w:r w:rsidR="00D71AAE">
              <w:t>5-01</w:t>
            </w:r>
          </w:p>
        </w:tc>
        <w:tc>
          <w:tcPr>
            <w:tcW w:w="3600" w:type="dxa"/>
          </w:tcPr>
          <w:p w14:paraId="22416D8D" w14:textId="77777777" w:rsidR="004E311D" w:rsidRPr="005F0BF6" w:rsidRDefault="00D71AAE">
            <w:r>
              <w:t>Renesance, humanismus</w:t>
            </w:r>
          </w:p>
        </w:tc>
      </w:tr>
      <w:tr w:rsidR="004E311D" w14:paraId="200DEC0C" w14:textId="77777777" w:rsidTr="007E5843">
        <w:tc>
          <w:tcPr>
            <w:tcW w:w="8748" w:type="dxa"/>
          </w:tcPr>
          <w:p w14:paraId="04DD79E1" w14:textId="77777777" w:rsidR="004E311D" w:rsidRPr="00C3684A" w:rsidRDefault="00D71AAE" w:rsidP="00D71AAE">
            <w:r>
              <w:rPr>
                <w:sz w:val="22"/>
                <w:szCs w:val="22"/>
              </w:rPr>
              <w:t>vysvětlí nové myšlenky žádající reformu církve včetně reakce církve na tyto požadavky</w:t>
            </w:r>
            <w:r w:rsidR="007E584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</w:tcPr>
          <w:p w14:paraId="3F996921" w14:textId="77777777" w:rsidR="004E311D" w:rsidRPr="005F0BF6" w:rsidRDefault="007E5843" w:rsidP="00D71AAE">
            <w:r>
              <w:t>D-9-5-0</w:t>
            </w:r>
            <w:r w:rsidR="00D71AAE">
              <w:t>1</w:t>
            </w:r>
          </w:p>
        </w:tc>
        <w:tc>
          <w:tcPr>
            <w:tcW w:w="3600" w:type="dxa"/>
          </w:tcPr>
          <w:p w14:paraId="7B630042" w14:textId="77777777" w:rsidR="004E311D" w:rsidRPr="005F0BF6" w:rsidRDefault="00D71AAE">
            <w:r>
              <w:t>Reformace a jejich šíření Evropou</w:t>
            </w:r>
          </w:p>
        </w:tc>
      </w:tr>
      <w:tr w:rsidR="004E311D" w14:paraId="07327000" w14:textId="77777777" w:rsidTr="007E5843">
        <w:tc>
          <w:tcPr>
            <w:tcW w:w="8748" w:type="dxa"/>
          </w:tcPr>
          <w:p w14:paraId="51255CCE" w14:textId="77777777" w:rsidR="004E311D" w:rsidRPr="00C3684A" w:rsidRDefault="00D71AAE" w:rsidP="00D71AAE">
            <w:r>
              <w:rPr>
                <w:sz w:val="22"/>
                <w:szCs w:val="22"/>
              </w:rPr>
              <w:t>vymezí význam husitské tradice pro český politický a kulturní život</w:t>
            </w:r>
          </w:p>
        </w:tc>
        <w:tc>
          <w:tcPr>
            <w:tcW w:w="1620" w:type="dxa"/>
          </w:tcPr>
          <w:p w14:paraId="21661983" w14:textId="77777777" w:rsidR="004E311D" w:rsidRPr="005F0BF6" w:rsidRDefault="007E5843" w:rsidP="00D71AAE">
            <w:r>
              <w:t>D-9-4-0</w:t>
            </w:r>
            <w:r w:rsidR="00D71AAE">
              <w:t>2</w:t>
            </w:r>
          </w:p>
        </w:tc>
        <w:tc>
          <w:tcPr>
            <w:tcW w:w="3600" w:type="dxa"/>
          </w:tcPr>
          <w:p w14:paraId="64ED85CA" w14:textId="77777777" w:rsidR="004E311D" w:rsidRPr="005F0BF6" w:rsidRDefault="00D71AAE">
            <w:r>
              <w:t>Husitství</w:t>
            </w:r>
          </w:p>
        </w:tc>
      </w:tr>
      <w:tr w:rsidR="004E311D" w14:paraId="7802ED0E" w14:textId="77777777" w:rsidTr="007E5843">
        <w:tc>
          <w:tcPr>
            <w:tcW w:w="8748" w:type="dxa"/>
          </w:tcPr>
          <w:p w14:paraId="34FF6CC5" w14:textId="77777777" w:rsidR="00D71AAE" w:rsidRDefault="00D71AAE" w:rsidP="00A445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popíše a demonstruje průběh zámořských objevů, jejich příčiny a důsledky</w:t>
            </w:r>
          </w:p>
          <w:p w14:paraId="45FC80F5" w14:textId="77777777" w:rsidR="004E311D" w:rsidRPr="00C3684A" w:rsidRDefault="004E311D" w:rsidP="00A44534"/>
        </w:tc>
        <w:tc>
          <w:tcPr>
            <w:tcW w:w="1620" w:type="dxa"/>
          </w:tcPr>
          <w:p w14:paraId="02EC041C" w14:textId="77777777" w:rsidR="004E311D" w:rsidRPr="005F0BF6" w:rsidRDefault="007E5843" w:rsidP="00D71AAE">
            <w:r>
              <w:t>D-9-4-0</w:t>
            </w:r>
            <w:r w:rsidR="00D71AAE">
              <w:t>3</w:t>
            </w:r>
          </w:p>
        </w:tc>
        <w:tc>
          <w:tcPr>
            <w:tcW w:w="3600" w:type="dxa"/>
          </w:tcPr>
          <w:p w14:paraId="33665621" w14:textId="77777777" w:rsidR="004E311D" w:rsidRPr="005F0BF6" w:rsidRDefault="00D71AAE">
            <w:r>
              <w:t>Zámořské objevy a počátky dobývání světa</w:t>
            </w:r>
          </w:p>
        </w:tc>
      </w:tr>
      <w:tr w:rsidR="004E311D" w14:paraId="49CB2B39" w14:textId="77777777" w:rsidTr="007E5843">
        <w:tc>
          <w:tcPr>
            <w:tcW w:w="8748" w:type="dxa"/>
          </w:tcPr>
          <w:p w14:paraId="234D245B" w14:textId="77777777" w:rsidR="004E311D" w:rsidRPr="00C3684A" w:rsidRDefault="004E311D" w:rsidP="007E5843"/>
        </w:tc>
        <w:tc>
          <w:tcPr>
            <w:tcW w:w="1620" w:type="dxa"/>
          </w:tcPr>
          <w:p w14:paraId="61786AAF" w14:textId="77777777" w:rsidR="004E311D" w:rsidRPr="005F0BF6" w:rsidRDefault="004E311D"/>
        </w:tc>
        <w:tc>
          <w:tcPr>
            <w:tcW w:w="3600" w:type="dxa"/>
          </w:tcPr>
          <w:p w14:paraId="63A19B2E" w14:textId="77777777" w:rsidR="004E311D" w:rsidRPr="005F0BF6" w:rsidRDefault="004E311D"/>
        </w:tc>
      </w:tr>
      <w:tr w:rsidR="004E311D" w14:paraId="027B3FF0" w14:textId="77777777" w:rsidTr="007E5843">
        <w:tc>
          <w:tcPr>
            <w:tcW w:w="8748" w:type="dxa"/>
          </w:tcPr>
          <w:p w14:paraId="1245F8AF" w14:textId="77777777" w:rsidR="004E311D" w:rsidRPr="00C3684A" w:rsidRDefault="008E0319" w:rsidP="007E5843">
            <w:r>
              <w:rPr>
                <w:sz w:val="22"/>
                <w:szCs w:val="22"/>
              </w:rPr>
              <w:t>p</w:t>
            </w:r>
            <w:r w:rsidR="004E311D" w:rsidRPr="00C3684A">
              <w:rPr>
                <w:sz w:val="22"/>
                <w:szCs w:val="22"/>
              </w:rPr>
              <w:t>opíše</w:t>
            </w:r>
            <w:r w:rsidR="007E5843">
              <w:rPr>
                <w:sz w:val="22"/>
                <w:szCs w:val="22"/>
              </w:rPr>
              <w:t xml:space="preserve"> a demonstruje</w:t>
            </w:r>
            <w:r w:rsidR="004E311D" w:rsidRPr="00C3684A">
              <w:rPr>
                <w:sz w:val="22"/>
                <w:szCs w:val="22"/>
              </w:rPr>
              <w:t xml:space="preserve"> </w:t>
            </w:r>
            <w:r w:rsidR="007E5843">
              <w:rPr>
                <w:sz w:val="22"/>
                <w:szCs w:val="22"/>
              </w:rPr>
              <w:t xml:space="preserve">průběh zámořských objevů, jejich </w:t>
            </w:r>
            <w:r w:rsidR="004E311D" w:rsidRPr="00C3684A">
              <w:rPr>
                <w:sz w:val="22"/>
                <w:szCs w:val="22"/>
              </w:rPr>
              <w:t>příčiny</w:t>
            </w:r>
            <w:r w:rsidR="007E5843">
              <w:rPr>
                <w:sz w:val="22"/>
                <w:szCs w:val="22"/>
              </w:rPr>
              <w:t xml:space="preserve"> a důsledky</w:t>
            </w:r>
          </w:p>
        </w:tc>
        <w:tc>
          <w:tcPr>
            <w:tcW w:w="1620" w:type="dxa"/>
          </w:tcPr>
          <w:p w14:paraId="21621649" w14:textId="77777777" w:rsidR="004E311D" w:rsidRPr="005F0BF6" w:rsidRDefault="007E5843">
            <w:r>
              <w:t>D-9-5-03</w:t>
            </w:r>
          </w:p>
        </w:tc>
        <w:tc>
          <w:tcPr>
            <w:tcW w:w="3600" w:type="dxa"/>
          </w:tcPr>
          <w:p w14:paraId="4AFDB7A6" w14:textId="77777777" w:rsidR="004E311D" w:rsidRPr="005F0BF6" w:rsidRDefault="009C7ACB">
            <w:r>
              <w:t>Zámořské objevy a počátky dobývání světa</w:t>
            </w:r>
          </w:p>
        </w:tc>
      </w:tr>
      <w:tr w:rsidR="004E311D" w14:paraId="26583257" w14:textId="77777777" w:rsidTr="007E5843">
        <w:tc>
          <w:tcPr>
            <w:tcW w:w="8748" w:type="dxa"/>
          </w:tcPr>
          <w:p w14:paraId="4D508B7D" w14:textId="77777777" w:rsidR="004E311D" w:rsidRPr="00C3684A" w:rsidRDefault="00D71AAE" w:rsidP="00BF42D3">
            <w:r>
              <w:rPr>
                <w:sz w:val="22"/>
                <w:szCs w:val="22"/>
              </w:rPr>
              <w:lastRenderedPageBreak/>
              <w:t>objasní postavení českého státu v podmínkách Evropy rozdělené do řady mocenských a náboženských center a jeho postavení uvnitř habsburské monarchie</w:t>
            </w:r>
          </w:p>
        </w:tc>
        <w:tc>
          <w:tcPr>
            <w:tcW w:w="1620" w:type="dxa"/>
          </w:tcPr>
          <w:p w14:paraId="2604282F" w14:textId="77777777" w:rsidR="004E311D" w:rsidRPr="005F0BF6" w:rsidRDefault="00BF42D3" w:rsidP="00D71AAE">
            <w:r>
              <w:t>D-9-5-0</w:t>
            </w:r>
            <w:r w:rsidR="00D71AAE">
              <w:t>4</w:t>
            </w:r>
          </w:p>
        </w:tc>
        <w:tc>
          <w:tcPr>
            <w:tcW w:w="3600" w:type="dxa"/>
          </w:tcPr>
          <w:p w14:paraId="08866187" w14:textId="77777777" w:rsidR="004E311D" w:rsidRPr="005F0BF6" w:rsidRDefault="00F408AA">
            <w:r>
              <w:t>Český stát a velmoci v 15.-</w:t>
            </w:r>
            <w:r w:rsidR="008E0319">
              <w:t xml:space="preserve"> </w:t>
            </w:r>
            <w:r>
              <w:t>18.</w:t>
            </w:r>
            <w:r w:rsidR="008E0319">
              <w:t xml:space="preserve"> </w:t>
            </w:r>
            <w:r>
              <w:t>století</w:t>
            </w:r>
          </w:p>
        </w:tc>
      </w:tr>
      <w:tr w:rsidR="00F408AA" w14:paraId="6E1EE7DB" w14:textId="77777777" w:rsidTr="007E5843">
        <w:tc>
          <w:tcPr>
            <w:tcW w:w="8748" w:type="dxa"/>
          </w:tcPr>
          <w:p w14:paraId="208FF339" w14:textId="77777777" w:rsidR="00F408AA" w:rsidRPr="00C3684A" w:rsidRDefault="00D71AAE" w:rsidP="00A44534">
            <w:r w:rsidRPr="00C3684A">
              <w:rPr>
                <w:sz w:val="22"/>
                <w:szCs w:val="22"/>
              </w:rPr>
              <w:t xml:space="preserve">objasní příčiny </w:t>
            </w:r>
            <w:r>
              <w:rPr>
                <w:sz w:val="22"/>
                <w:szCs w:val="22"/>
              </w:rPr>
              <w:t xml:space="preserve">a důsledky vzniku </w:t>
            </w:r>
            <w:r w:rsidRPr="00C3684A">
              <w:rPr>
                <w:sz w:val="22"/>
                <w:szCs w:val="22"/>
              </w:rPr>
              <w:t>třicetileté války</w:t>
            </w:r>
            <w:r>
              <w:rPr>
                <w:sz w:val="22"/>
                <w:szCs w:val="22"/>
              </w:rPr>
              <w:t xml:space="preserve"> a posoudí jejich důsledky</w:t>
            </w:r>
          </w:p>
        </w:tc>
        <w:tc>
          <w:tcPr>
            <w:tcW w:w="1620" w:type="dxa"/>
          </w:tcPr>
          <w:p w14:paraId="4D728D59" w14:textId="77777777" w:rsidR="00F408AA" w:rsidRPr="005F0BF6" w:rsidRDefault="00F408AA" w:rsidP="00D71AAE">
            <w:r>
              <w:t>D-9-5-0</w:t>
            </w:r>
            <w:r w:rsidR="00D71AAE">
              <w:t>5</w:t>
            </w:r>
          </w:p>
        </w:tc>
        <w:tc>
          <w:tcPr>
            <w:tcW w:w="3600" w:type="dxa"/>
          </w:tcPr>
          <w:p w14:paraId="3EA57FA6" w14:textId="77777777" w:rsidR="00F408AA" w:rsidRPr="005F0BF6" w:rsidRDefault="00F408AA" w:rsidP="00F27716">
            <w:r>
              <w:t>Český stát a velmoci v 15.-18.</w:t>
            </w:r>
            <w:r w:rsidR="008E0319">
              <w:t xml:space="preserve"> </w:t>
            </w:r>
            <w:r>
              <w:t>století</w:t>
            </w:r>
          </w:p>
        </w:tc>
      </w:tr>
      <w:tr w:rsidR="00D71AAE" w14:paraId="43BF7490" w14:textId="77777777" w:rsidTr="007E5843">
        <w:tc>
          <w:tcPr>
            <w:tcW w:w="8748" w:type="dxa"/>
          </w:tcPr>
          <w:p w14:paraId="32B1B39F" w14:textId="77777777" w:rsidR="00D71AAE" w:rsidRDefault="00D71AAE" w:rsidP="00D71A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rozpozná základní znaky jednotlivých kulturních stylů a uvede jejich představitele a příklady významných kulturních památek</w:t>
            </w:r>
          </w:p>
        </w:tc>
        <w:tc>
          <w:tcPr>
            <w:tcW w:w="1620" w:type="dxa"/>
          </w:tcPr>
          <w:p w14:paraId="6644A65D" w14:textId="77777777" w:rsidR="00D71AAE" w:rsidRDefault="00D71AAE" w:rsidP="00D71AAE">
            <w:r>
              <w:t>D-9-5-07</w:t>
            </w:r>
          </w:p>
        </w:tc>
        <w:tc>
          <w:tcPr>
            <w:tcW w:w="3600" w:type="dxa"/>
          </w:tcPr>
          <w:p w14:paraId="72AF2230" w14:textId="77777777" w:rsidR="00D71AAE" w:rsidRDefault="008529F2" w:rsidP="00F27716">
            <w:r>
              <w:t>Kulturní styly</w:t>
            </w:r>
            <w:r w:rsidR="00D71AAE">
              <w:t xml:space="preserve"> </w:t>
            </w:r>
          </w:p>
        </w:tc>
      </w:tr>
    </w:tbl>
    <w:p w14:paraId="22E78C29" w14:textId="77777777" w:rsidR="004E311D" w:rsidRDefault="004E311D" w:rsidP="00D71AAE"/>
    <w:sectPr w:rsidR="004E311D" w:rsidSect="000364CD">
      <w:headerReference w:type="default" r:id="rId6"/>
      <w:footerReference w:type="default" r:id="rId7"/>
      <w:pgSz w:w="16838" w:h="11906" w:orient="landscape" w:code="9"/>
      <w:pgMar w:top="1418" w:right="1418" w:bottom="1418" w:left="1418" w:header="709" w:footer="709" w:gutter="0"/>
      <w:pgNumType w:start="1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ECC6" w14:textId="77777777" w:rsidR="00E24680" w:rsidRDefault="00E24680" w:rsidP="000364CD">
      <w:r>
        <w:separator/>
      </w:r>
    </w:p>
  </w:endnote>
  <w:endnote w:type="continuationSeparator" w:id="0">
    <w:p w14:paraId="02DF9B0A" w14:textId="77777777" w:rsidR="00E24680" w:rsidRDefault="00E24680" w:rsidP="0003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545564"/>
      <w:docPartObj>
        <w:docPartGallery w:val="Page Numbers (Bottom of Page)"/>
        <w:docPartUnique/>
      </w:docPartObj>
    </w:sdtPr>
    <w:sdtContent>
      <w:p w14:paraId="2AB8D0B9" w14:textId="1BBC6AF1" w:rsidR="000364CD" w:rsidRDefault="000364CD">
        <w:pPr>
          <w:pStyle w:val="Zpa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B03AD4" wp14:editId="252C590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Vývojový diagram: alternativní post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D9F19" w14:textId="77777777" w:rsidR="000364CD" w:rsidRDefault="000364CD">
                              <w:pPr>
                                <w:pStyle w:val="Zpat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B03AD4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22CD9F19" w14:textId="77777777" w:rsidR="000364CD" w:rsidRDefault="000364CD">
                        <w:pPr>
                          <w:pStyle w:val="Zpat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A843D" w14:textId="77777777" w:rsidR="00E24680" w:rsidRDefault="00E24680" w:rsidP="000364CD">
      <w:r>
        <w:separator/>
      </w:r>
    </w:p>
  </w:footnote>
  <w:footnote w:type="continuationSeparator" w:id="0">
    <w:p w14:paraId="1A84AE48" w14:textId="77777777" w:rsidR="00E24680" w:rsidRDefault="00E24680" w:rsidP="00036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1CF54" w14:textId="04660A0F" w:rsidR="000364CD" w:rsidRDefault="000364CD">
    <w:pPr>
      <w:pStyle w:val="Zhlav"/>
    </w:pPr>
    <w:r>
      <w:t>ZŠ Žatec, Petra Bezruče 2000, okres Louny</w:t>
    </w:r>
  </w:p>
  <w:p w14:paraId="7F756A2A" w14:textId="77777777" w:rsidR="000364CD" w:rsidRDefault="000364CD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B9"/>
    <w:rsid w:val="000346DF"/>
    <w:rsid w:val="000364CD"/>
    <w:rsid w:val="00064DDB"/>
    <w:rsid w:val="00075AC3"/>
    <w:rsid w:val="000942F9"/>
    <w:rsid w:val="000B4E88"/>
    <w:rsid w:val="000E648D"/>
    <w:rsid w:val="00111BDC"/>
    <w:rsid w:val="00116330"/>
    <w:rsid w:val="0012105B"/>
    <w:rsid w:val="00125B16"/>
    <w:rsid w:val="0015015F"/>
    <w:rsid w:val="00197735"/>
    <w:rsid w:val="001C34C6"/>
    <w:rsid w:val="001D3B37"/>
    <w:rsid w:val="00224FE7"/>
    <w:rsid w:val="002A2669"/>
    <w:rsid w:val="002E7508"/>
    <w:rsid w:val="00334ECE"/>
    <w:rsid w:val="0033679C"/>
    <w:rsid w:val="0035088A"/>
    <w:rsid w:val="003816D8"/>
    <w:rsid w:val="003975F2"/>
    <w:rsid w:val="003C4CAF"/>
    <w:rsid w:val="003F383F"/>
    <w:rsid w:val="0046777C"/>
    <w:rsid w:val="004E311D"/>
    <w:rsid w:val="005070AB"/>
    <w:rsid w:val="005165BE"/>
    <w:rsid w:val="00531143"/>
    <w:rsid w:val="0054222E"/>
    <w:rsid w:val="00585764"/>
    <w:rsid w:val="005B0A8E"/>
    <w:rsid w:val="005E2B2E"/>
    <w:rsid w:val="005F0BF6"/>
    <w:rsid w:val="005F7805"/>
    <w:rsid w:val="006208C4"/>
    <w:rsid w:val="006349AA"/>
    <w:rsid w:val="006551F3"/>
    <w:rsid w:val="00672181"/>
    <w:rsid w:val="00693E0F"/>
    <w:rsid w:val="006A07BB"/>
    <w:rsid w:val="006F53FD"/>
    <w:rsid w:val="006F5F6C"/>
    <w:rsid w:val="007254B9"/>
    <w:rsid w:val="00755F7A"/>
    <w:rsid w:val="007909CA"/>
    <w:rsid w:val="0079334F"/>
    <w:rsid w:val="00797124"/>
    <w:rsid w:val="007D01B9"/>
    <w:rsid w:val="007E5843"/>
    <w:rsid w:val="007E627B"/>
    <w:rsid w:val="00823961"/>
    <w:rsid w:val="008529F2"/>
    <w:rsid w:val="008961CB"/>
    <w:rsid w:val="008A57CC"/>
    <w:rsid w:val="008A610A"/>
    <w:rsid w:val="008B774A"/>
    <w:rsid w:val="008E0319"/>
    <w:rsid w:val="008E4FA2"/>
    <w:rsid w:val="009879B5"/>
    <w:rsid w:val="009C7ACB"/>
    <w:rsid w:val="009D6539"/>
    <w:rsid w:val="009E7B59"/>
    <w:rsid w:val="009F6BAB"/>
    <w:rsid w:val="00A00BF1"/>
    <w:rsid w:val="00A14DE4"/>
    <w:rsid w:val="00A44534"/>
    <w:rsid w:val="00AB30A7"/>
    <w:rsid w:val="00AB3465"/>
    <w:rsid w:val="00AD3232"/>
    <w:rsid w:val="00AE3F31"/>
    <w:rsid w:val="00AE636F"/>
    <w:rsid w:val="00B058A2"/>
    <w:rsid w:val="00B27497"/>
    <w:rsid w:val="00B34DE0"/>
    <w:rsid w:val="00B55F01"/>
    <w:rsid w:val="00B7466A"/>
    <w:rsid w:val="00B756B2"/>
    <w:rsid w:val="00B76139"/>
    <w:rsid w:val="00B804EE"/>
    <w:rsid w:val="00B83EF0"/>
    <w:rsid w:val="00BD6CEA"/>
    <w:rsid w:val="00BF42D3"/>
    <w:rsid w:val="00C3684A"/>
    <w:rsid w:val="00C54915"/>
    <w:rsid w:val="00CA41EF"/>
    <w:rsid w:val="00CD7CA2"/>
    <w:rsid w:val="00D71AAE"/>
    <w:rsid w:val="00DA30FD"/>
    <w:rsid w:val="00DF2D7B"/>
    <w:rsid w:val="00E22351"/>
    <w:rsid w:val="00E24680"/>
    <w:rsid w:val="00E71404"/>
    <w:rsid w:val="00E74210"/>
    <w:rsid w:val="00E80532"/>
    <w:rsid w:val="00EC0542"/>
    <w:rsid w:val="00EE2178"/>
    <w:rsid w:val="00EE2606"/>
    <w:rsid w:val="00F3765B"/>
    <w:rsid w:val="00F408AA"/>
    <w:rsid w:val="00F409C6"/>
    <w:rsid w:val="00F75428"/>
    <w:rsid w:val="00FC0C8A"/>
    <w:rsid w:val="00FC768D"/>
    <w:rsid w:val="00F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12D7E24"/>
  <w15:docId w15:val="{C90D6FA5-5086-47D5-B83C-4EAB69B4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254B9"/>
    <w:rPr>
      <w:rFonts w:ascii="Times New Roman" w:eastAsia="Times New Roman" w:hAnsi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99"/>
    <w:rsid w:val="007254B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nhideWhenUsed/>
    <w:rsid w:val="000364C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0364CD"/>
    <w:rPr>
      <w:rFonts w:ascii="Times New Roman" w:eastAsia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0364C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0364C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2035</Characters>
  <Application>Microsoft Office Word</Application>
  <DocSecurity>0</DocSecurity>
  <Lines>75</Lines>
  <Paragraphs>56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Český jazyk 1</vt:lpstr>
    </vt:vector>
  </TitlesOfParts>
  <Company>organization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Český jazyk 1</dc:title>
  <dc:creator>Kantor</dc:creator>
  <cp:lastModifiedBy>Martin Leško</cp:lastModifiedBy>
  <cp:revision>3</cp:revision>
  <cp:lastPrinted>2022-11-04T13:18:00Z</cp:lastPrinted>
  <dcterms:created xsi:type="dcterms:W3CDTF">2022-11-03T22:16:00Z</dcterms:created>
  <dcterms:modified xsi:type="dcterms:W3CDTF">2022-11-04T13:19:00Z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812480d2e4c7c0b74806e176ec02366f9310991a48384edecfad8da10aabf442</vt:lpwstr>
  </property>
</Properties>
</file>