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9AB" w:rsidRDefault="00DC29AB" w:rsidP="00DC29AB">
      <w:pPr>
        <w:pStyle w:val="Nadpis1"/>
        <w:rPr>
          <w:sz w:val="22"/>
          <w:szCs w:val="22"/>
        </w:rPr>
      </w:pPr>
      <w:r>
        <w:rPr>
          <w:sz w:val="22"/>
          <w:szCs w:val="22"/>
        </w:rPr>
        <w:t>Název oblasti: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 w:val="0"/>
          <w:i w:val="0"/>
          <w:sz w:val="22"/>
          <w:szCs w:val="22"/>
        </w:rPr>
        <w:t>Člověk a společnost</w:t>
      </w:r>
      <w:r>
        <w:rPr>
          <w:sz w:val="22"/>
          <w:szCs w:val="22"/>
        </w:rPr>
        <w:t xml:space="preserve"> </w:t>
      </w:r>
    </w:p>
    <w:p w:rsidR="00DC29AB" w:rsidRDefault="00DC29AB" w:rsidP="00DC29AB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Název vyučovacího předmětu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Dějepis </w:t>
      </w:r>
    </w:p>
    <w:p w:rsidR="00DC29AB" w:rsidRDefault="00DC29AB" w:rsidP="00DC29AB">
      <w:pPr>
        <w:rPr>
          <w:sz w:val="22"/>
          <w:szCs w:val="22"/>
        </w:rPr>
      </w:pPr>
    </w:p>
    <w:p w:rsidR="00DC29AB" w:rsidRDefault="00DC29AB" w:rsidP="00DC29AB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Charakteristika oblasti:</w:t>
      </w:r>
    </w:p>
    <w:p w:rsidR="00DC29AB" w:rsidRDefault="00DC29AB" w:rsidP="00DC29AB">
      <w:pPr>
        <w:rPr>
          <w:b/>
          <w:bCs/>
          <w:i/>
          <w:iCs/>
          <w:sz w:val="22"/>
          <w:szCs w:val="22"/>
        </w:rPr>
      </w:pPr>
    </w:p>
    <w:p w:rsidR="00DC29AB" w:rsidRDefault="00DC29AB" w:rsidP="00DC29AB">
      <w:pPr>
        <w:pStyle w:val="Bezmezer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Vzdělávací oblast Člověk a společnost zahrnuje vzdělávací obory Dějepis a Výchova k občanství. </w:t>
      </w:r>
      <w:r>
        <w:rPr>
          <w:b/>
          <w:sz w:val="22"/>
          <w:szCs w:val="22"/>
        </w:rPr>
        <w:t xml:space="preserve">Dějepis </w:t>
      </w:r>
      <w:r>
        <w:rPr>
          <w:sz w:val="22"/>
          <w:szCs w:val="22"/>
        </w:rPr>
        <w:t>se vyučuje jako samostatný předmět v 6. - 9. ročníku.</w:t>
      </w:r>
    </w:p>
    <w:p w:rsidR="00DC29AB" w:rsidRDefault="00DC29AB" w:rsidP="00DC29AB">
      <w:pPr>
        <w:pStyle w:val="Bezmezer"/>
        <w:jc w:val="both"/>
        <w:rPr>
          <w:sz w:val="22"/>
          <w:szCs w:val="22"/>
        </w:rPr>
      </w:pPr>
      <w:r>
        <w:rPr>
          <w:sz w:val="22"/>
          <w:szCs w:val="22"/>
        </w:rPr>
        <w:t>Vzdělávací oblast připravuje žáky na občanský život. Seznamuje žáky s historií našeho národa v kontextu s významnými událostmi světových dějin a učí je poznávat a vážit si hodnot kulturního dědictví. Objasňuje principy existence a fungování demokratické společnosti. Utváří a rozvíjí osobnost žáků po stránce mravní a estetické, formuje jejich vnitřní postoje k důležitým oblastem lidského života a pomáhá jim orientovat se v mezilidských vztazích.</w:t>
      </w:r>
    </w:p>
    <w:p w:rsidR="00DC29AB" w:rsidRDefault="00DC29AB" w:rsidP="00DC29AB">
      <w:pPr>
        <w:pStyle w:val="Bezmezer"/>
        <w:jc w:val="both"/>
        <w:rPr>
          <w:sz w:val="22"/>
          <w:szCs w:val="22"/>
        </w:rPr>
      </w:pPr>
      <w:r>
        <w:rPr>
          <w:sz w:val="22"/>
          <w:szCs w:val="22"/>
        </w:rPr>
        <w:t>U žáků se formují sociální dovednosti a postoje důležité v občanském životě. Součástí vzdělávání je prevence rasistických, xenofobních a extremistických postojů, výchova k toleranci, respektování lidských práv, výchova k úctě a ochraně přírodního prostředí a kulturních hodnot.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Seznamuje žáky se světem financí a přispívá k rozvoji finanční gramotnosti. Rozlišuje a porovnává různé formy vlastnictví včetně duševního.</w:t>
      </w:r>
    </w:p>
    <w:p w:rsidR="00DC29AB" w:rsidRDefault="00DC29AB" w:rsidP="00DC29AB">
      <w:pPr>
        <w:jc w:val="both"/>
        <w:rPr>
          <w:sz w:val="22"/>
          <w:szCs w:val="22"/>
        </w:rPr>
      </w:pPr>
    </w:p>
    <w:p w:rsidR="00DC29AB" w:rsidRDefault="00DC29AB" w:rsidP="00DC29AB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Charakteristika vyučovacího předmětu:</w:t>
      </w:r>
    </w:p>
    <w:p w:rsidR="00DC29AB" w:rsidRDefault="00DC29AB" w:rsidP="00DC29AB">
      <w:pPr>
        <w:rPr>
          <w:sz w:val="22"/>
          <w:szCs w:val="22"/>
          <w:lang w:eastAsia="ar-SA"/>
        </w:rPr>
      </w:pP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Vzdělání ve vyučovacím předmětu dějepis směřuje k: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- rozvíjení vlastního historického vědomí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- vnímání obrazu hlavních vývojových linií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- získávání orientace v historickém čase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- pochopení souvislostí dějinných událostí a procesů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- chápání kulturní  rozmanitosti světa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- utváření pozitivního hodnotového systému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poznávání dějin regionu i dějin místních </w:t>
      </w:r>
    </w:p>
    <w:p w:rsidR="00DC29AB" w:rsidRDefault="00DC29AB" w:rsidP="00DC29AB">
      <w:pPr>
        <w:autoSpaceDE w:val="0"/>
        <w:jc w:val="both"/>
        <w:rPr>
          <w:rFonts w:cs="Arial"/>
          <w:b/>
          <w:sz w:val="22"/>
          <w:szCs w:val="22"/>
          <w:lang w:eastAsia="ar-SA"/>
        </w:rPr>
      </w:pPr>
    </w:p>
    <w:p w:rsidR="00DC29AB" w:rsidRDefault="00DC29AB" w:rsidP="00DC29AB">
      <w:pPr>
        <w:autoSpaceDE w:val="0"/>
        <w:jc w:val="both"/>
        <w:rPr>
          <w:rFonts w:cs="Arial"/>
          <w:sz w:val="22"/>
          <w:szCs w:val="22"/>
          <w:lang w:eastAsia="ar-SA"/>
        </w:rPr>
      </w:pPr>
      <w:r>
        <w:rPr>
          <w:rFonts w:cs="Arial"/>
          <w:b/>
          <w:sz w:val="22"/>
          <w:szCs w:val="22"/>
          <w:lang w:eastAsia="ar-SA"/>
        </w:rPr>
        <w:t>Metody práce –</w:t>
      </w:r>
      <w:r>
        <w:rPr>
          <w:rFonts w:cs="Arial"/>
          <w:sz w:val="22"/>
          <w:szCs w:val="22"/>
          <w:lang w:eastAsia="ar-SA"/>
        </w:rPr>
        <w:t xml:space="preserve"> tvorba krátkodobých nebo dlouhodobých, individuálních nebo skupinových projektů, samostatné a skupinové práce, práce s internetem, výukovými programy na PC, s časopisy, s knihami, s encyklopediemi, s mapami a atlasy, zpracovávání posterů, s programy na DVD, besedy, návštěvy muzeí, exkurze, poznávací zájezdy.  </w:t>
      </w:r>
    </w:p>
    <w:p w:rsidR="00DC29AB" w:rsidRDefault="00DC29AB" w:rsidP="00DC29AB">
      <w:pPr>
        <w:autoSpaceDE w:val="0"/>
        <w:jc w:val="both"/>
        <w:rPr>
          <w:rFonts w:cs="Arial"/>
          <w:sz w:val="22"/>
          <w:szCs w:val="22"/>
          <w:lang w:eastAsia="ar-SA"/>
        </w:rPr>
      </w:pPr>
      <w:r>
        <w:rPr>
          <w:rFonts w:cs="Arial"/>
          <w:b/>
          <w:sz w:val="22"/>
          <w:szCs w:val="22"/>
          <w:lang w:eastAsia="ar-SA"/>
        </w:rPr>
        <w:t>Místo realizace výuky</w:t>
      </w:r>
      <w:r>
        <w:rPr>
          <w:rFonts w:cs="Arial"/>
          <w:sz w:val="22"/>
          <w:szCs w:val="22"/>
          <w:lang w:eastAsia="ar-SA"/>
        </w:rPr>
        <w:t xml:space="preserve"> – kmenová učebna, učebna v přírodě, PC učebna, učebna s DVD a TV, knihovna, prostory muzeí, zámků, atd.</w:t>
      </w:r>
    </w:p>
    <w:p w:rsidR="00DC29AB" w:rsidRDefault="00DC29AB" w:rsidP="00DC29AB">
      <w:pPr>
        <w:jc w:val="both"/>
        <w:rPr>
          <w:b/>
          <w:sz w:val="22"/>
          <w:szCs w:val="22"/>
        </w:rPr>
      </w:pPr>
    </w:p>
    <w:p w:rsidR="00DC29AB" w:rsidRDefault="00DC29AB" w:rsidP="00DC29A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Obsahové, časové a organizační vymezení</w:t>
      </w:r>
    </w:p>
    <w:p w:rsidR="00DC29AB" w:rsidRDefault="00DC29AB" w:rsidP="00DC29AB">
      <w:pPr>
        <w:pStyle w:val="Zkladntext"/>
        <w:jc w:val="both"/>
      </w:pPr>
      <w:r>
        <w:t xml:space="preserve">Výuka dějepisu přináší základní poznatky o hlavních obdobích dějinného vývoje lidstva a vlastního národa. Seznamuje je s významnými historickými událostmi a osobnostmi. Vyučovací předmět </w:t>
      </w:r>
      <w:r>
        <w:rPr>
          <w:b/>
        </w:rPr>
        <w:t xml:space="preserve">dějepis </w:t>
      </w:r>
      <w:r>
        <w:t>se vyučuje jako samostatný předmět v 6. - 9. ročníku.</w:t>
      </w:r>
    </w:p>
    <w:p w:rsidR="00DC29AB" w:rsidRDefault="00DC29AB" w:rsidP="00DC29AB">
      <w:pPr>
        <w:jc w:val="both"/>
        <w:rPr>
          <w:sz w:val="22"/>
          <w:szCs w:val="22"/>
        </w:rPr>
      </w:pPr>
    </w:p>
    <w:p w:rsidR="00DC29AB" w:rsidRDefault="00DC29AB" w:rsidP="00DC29AB">
      <w:pPr>
        <w:jc w:val="both"/>
        <w:rPr>
          <w:sz w:val="22"/>
          <w:szCs w:val="22"/>
        </w:rPr>
      </w:pP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9"/>
        <w:gridCol w:w="9401"/>
        <w:gridCol w:w="1259"/>
        <w:gridCol w:w="875"/>
        <w:gridCol w:w="1250"/>
      </w:tblGrid>
      <w:tr w:rsidR="00DC29AB" w:rsidTr="00DC29AB">
        <w:trPr>
          <w:trHeight w:val="860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lastRenderedPageBreak/>
              <w:t>Ročník</w:t>
            </w:r>
          </w:p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</w:p>
        </w:tc>
        <w:tc>
          <w:tcPr>
            <w:tcW w:w="9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Stručný obsah učiva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Časové a organizační zabezpečení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Počet hodin celkem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pacing w:line="276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Z toho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disp</w:t>
            </w:r>
            <w:proofErr w:type="spellEnd"/>
            <w:r>
              <w:rPr>
                <w:b/>
                <w:bCs/>
                <w:i/>
                <w:iCs/>
                <w:sz w:val="22"/>
              </w:rPr>
              <w:t>. časová dotace</w:t>
            </w:r>
          </w:p>
        </w:tc>
      </w:tr>
      <w:tr w:rsidR="00DC29AB" w:rsidTr="00DC29AB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6.</w:t>
            </w:r>
          </w:p>
        </w:tc>
        <w:tc>
          <w:tcPr>
            <w:tcW w:w="9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Mezera"/>
              <w:rPr>
                <w:szCs w:val="24"/>
              </w:rPr>
            </w:pPr>
            <w:r>
              <w:t>Úvod do dějepisu, pravěk, starověk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2hod týdně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-</w:t>
            </w:r>
          </w:p>
        </w:tc>
      </w:tr>
      <w:tr w:rsidR="00DC29AB" w:rsidTr="00DC29AB">
        <w:trPr>
          <w:trHeight w:val="418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7.</w:t>
            </w:r>
          </w:p>
        </w:tc>
        <w:tc>
          <w:tcPr>
            <w:tcW w:w="9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</w:rPr>
            </w:pPr>
            <w:r>
              <w:rPr>
                <w:sz w:val="22"/>
              </w:rPr>
              <w:t>Raný středověk, vrcholný středověk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2hod týdně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-</w:t>
            </w:r>
          </w:p>
        </w:tc>
      </w:tr>
      <w:tr w:rsidR="00DC29AB" w:rsidTr="00DC29AB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8.</w:t>
            </w:r>
          </w:p>
        </w:tc>
        <w:tc>
          <w:tcPr>
            <w:tcW w:w="9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</w:rPr>
            </w:pPr>
            <w:r>
              <w:rPr>
                <w:sz w:val="22"/>
              </w:rPr>
              <w:t>Pozdní středověk, novověk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2hod týdně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-</w:t>
            </w:r>
          </w:p>
        </w:tc>
      </w:tr>
      <w:tr w:rsidR="00DC29AB" w:rsidTr="00DC29AB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9.</w:t>
            </w:r>
          </w:p>
        </w:tc>
        <w:tc>
          <w:tcPr>
            <w:tcW w:w="9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</w:rPr>
            </w:pPr>
            <w:r>
              <w:rPr>
                <w:sz w:val="22"/>
              </w:rPr>
              <w:t>Novověk, moderní dějiny 20. stol.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2hod týdně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rPr>
                <w:b/>
                <w:bCs/>
                <w:i/>
                <w:iCs/>
                <w:sz w:val="22"/>
              </w:rPr>
            </w:pPr>
          </w:p>
        </w:tc>
      </w:tr>
    </w:tbl>
    <w:p w:rsidR="00DC29AB" w:rsidRDefault="00DC29AB" w:rsidP="00DC29AB">
      <w:pPr>
        <w:rPr>
          <w:sz w:val="22"/>
          <w:szCs w:val="22"/>
        </w:rPr>
      </w:pPr>
    </w:p>
    <w:p w:rsidR="00DC29AB" w:rsidRDefault="00DC29AB" w:rsidP="00DC29AB">
      <w:pPr>
        <w:rPr>
          <w:b/>
          <w:sz w:val="22"/>
          <w:szCs w:val="22"/>
        </w:rPr>
      </w:pPr>
    </w:p>
    <w:p w:rsidR="00DC29AB" w:rsidRDefault="00DC29AB" w:rsidP="00DC29AB">
      <w:pPr>
        <w:rPr>
          <w:b/>
          <w:sz w:val="22"/>
          <w:szCs w:val="22"/>
        </w:rPr>
      </w:pPr>
      <w:r>
        <w:rPr>
          <w:b/>
          <w:sz w:val="22"/>
          <w:szCs w:val="22"/>
        </w:rPr>
        <w:t>Klíčové kompetence:</w:t>
      </w:r>
    </w:p>
    <w:p w:rsidR="00DC29AB" w:rsidRDefault="00DC29AB" w:rsidP="00DC29AB">
      <w:pPr>
        <w:pStyle w:val="Nadpis2"/>
        <w:rPr>
          <w:sz w:val="22"/>
          <w:szCs w:val="22"/>
        </w:rPr>
      </w:pPr>
    </w:p>
    <w:p w:rsidR="00DC29AB" w:rsidRDefault="00DC29AB" w:rsidP="00DC29AB">
      <w:pPr>
        <w:pStyle w:val="Nadpis2"/>
        <w:jc w:val="both"/>
        <w:rPr>
          <w:sz w:val="22"/>
          <w:szCs w:val="22"/>
        </w:rPr>
      </w:pPr>
      <w:r>
        <w:rPr>
          <w:sz w:val="22"/>
          <w:szCs w:val="22"/>
        </w:rPr>
        <w:t>Kompetence k učení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Učitel:</w:t>
      </w:r>
      <w:r>
        <w:rPr>
          <w:sz w:val="22"/>
          <w:szCs w:val="22"/>
        </w:rPr>
        <w:tab/>
        <w:t>-    vede žáky k vyhledávání a třídění informací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vede žáky k užívání správné terminologie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zohledňuje rozdíly ve znalostech a pracovním tempu jednotlivých žáků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sleduje při hodině pokrok všech žáků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vede žáky k využívání výpočetní techniky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Žáci:</w:t>
      </w:r>
      <w:r>
        <w:rPr>
          <w:sz w:val="22"/>
          <w:szCs w:val="22"/>
        </w:rPr>
        <w:tab/>
        <w:t>-    vyhledávají a třídí informace a propojují je do širších významových celků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kriticky hodnotí výsledky svého učení a diskutují o nich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využívají prostředků výpočetní techniky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vytvářejí si ucelený pohled na různé společenské jevy</w:t>
      </w:r>
    </w:p>
    <w:p w:rsidR="00DC29AB" w:rsidRDefault="00DC29AB" w:rsidP="00DC29AB">
      <w:pPr>
        <w:jc w:val="both"/>
        <w:rPr>
          <w:sz w:val="22"/>
          <w:szCs w:val="22"/>
        </w:rPr>
      </w:pPr>
    </w:p>
    <w:p w:rsidR="00DC29AB" w:rsidRDefault="00DC29AB" w:rsidP="00DC29AB">
      <w:pPr>
        <w:rPr>
          <w:b/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Kompetence k řešení problémů</w:t>
      </w:r>
    </w:p>
    <w:p w:rsidR="00DC29AB" w:rsidRDefault="00DC29AB" w:rsidP="00DC29AB">
      <w:pPr>
        <w:rPr>
          <w:sz w:val="22"/>
          <w:szCs w:val="22"/>
        </w:rPr>
      </w:pPr>
      <w:r>
        <w:rPr>
          <w:sz w:val="22"/>
          <w:szCs w:val="22"/>
        </w:rPr>
        <w:t>Učitel:</w:t>
      </w:r>
      <w:r>
        <w:rPr>
          <w:sz w:val="22"/>
          <w:szCs w:val="22"/>
        </w:rPr>
        <w:tab/>
        <w:t>-    zadává úkoly způsobem, který umožňuje volbu různých postupů</w:t>
      </w:r>
    </w:p>
    <w:p w:rsidR="00DC29AB" w:rsidRDefault="00DC29AB" w:rsidP="00DC29AB">
      <w:pPr>
        <w:rPr>
          <w:sz w:val="22"/>
          <w:szCs w:val="22"/>
        </w:rPr>
      </w:pPr>
      <w:r>
        <w:rPr>
          <w:sz w:val="22"/>
          <w:szCs w:val="22"/>
        </w:rPr>
        <w:t xml:space="preserve">             -     vede žáky k plánování postupů</w:t>
      </w:r>
    </w:p>
    <w:p w:rsidR="00DC29AB" w:rsidRDefault="00DC29AB" w:rsidP="00DC29AB">
      <w:pPr>
        <w:rPr>
          <w:sz w:val="22"/>
          <w:szCs w:val="22"/>
        </w:rPr>
      </w:pPr>
      <w:r>
        <w:rPr>
          <w:sz w:val="22"/>
          <w:szCs w:val="22"/>
        </w:rPr>
        <w:t>Žáci:</w:t>
      </w:r>
      <w:r>
        <w:rPr>
          <w:sz w:val="22"/>
          <w:szCs w:val="22"/>
        </w:rPr>
        <w:tab/>
        <w:t>-    vyhledávají informace vhodné k řešení problémů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využívají získaných vědomostí a dovedností k objevování různých variant řešení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samostatně řeší problémy a volí vhodné způsoby řešení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uvážlivě rozhodují </w:t>
      </w:r>
    </w:p>
    <w:p w:rsidR="00DC29AB" w:rsidRDefault="00DC29AB" w:rsidP="00DC29AB">
      <w:pPr>
        <w:rPr>
          <w:sz w:val="22"/>
          <w:szCs w:val="22"/>
        </w:rPr>
      </w:pPr>
    </w:p>
    <w:p w:rsidR="00DC29AB" w:rsidRDefault="00DC29AB" w:rsidP="00DC29AB">
      <w:pPr>
        <w:rPr>
          <w:sz w:val="22"/>
          <w:szCs w:val="22"/>
        </w:rPr>
      </w:pPr>
    </w:p>
    <w:p w:rsidR="00DC29AB" w:rsidRDefault="00DC29AB" w:rsidP="00DC29AB">
      <w:pPr>
        <w:pStyle w:val="Nadpis2"/>
        <w:rPr>
          <w:sz w:val="22"/>
          <w:szCs w:val="22"/>
        </w:rPr>
      </w:pPr>
      <w:r>
        <w:rPr>
          <w:sz w:val="22"/>
          <w:szCs w:val="22"/>
        </w:rPr>
        <w:t>Kompetence komunikativní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Učitel:</w:t>
      </w:r>
      <w:r>
        <w:rPr>
          <w:sz w:val="22"/>
          <w:szCs w:val="22"/>
        </w:rPr>
        <w:tab/>
        <w:t>-    zadává úkoly, při kterých žáci mohou spolupracovat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vede žáky k tomu, aby brali ohled na druhé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vede žáky k výstižné argumentaci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Žáci:</w:t>
      </w:r>
      <w:r>
        <w:rPr>
          <w:sz w:val="22"/>
          <w:szCs w:val="22"/>
        </w:rPr>
        <w:tab/>
        <w:t>-    formulují a vyjadřují své myšlenky a názory v logickém sledu, výstižně a kultivovaně se vyjadřují ústně i písemně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naslouchají promluvám druhých lidí a vhodně na ně reagují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účinně se zapojují do diskuse a vhodně obhajují své názory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rozumí různým typům textů a záznamů 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čtou různé typy textů, snaží se jim porozumět</w:t>
      </w:r>
    </w:p>
    <w:p w:rsidR="00DC29AB" w:rsidRDefault="00DC29AB" w:rsidP="00DC29AB">
      <w:pPr>
        <w:numPr>
          <w:ilvl w:val="0"/>
          <w:numId w:val="1"/>
        </w:numPr>
        <w:jc w:val="both"/>
        <w:rPr>
          <w:sz w:val="22"/>
          <w:szCs w:val="22"/>
        </w:rPr>
      </w:pPr>
      <w:r>
        <w:rPr>
          <w:sz w:val="22"/>
          <w:szCs w:val="22"/>
        </w:rPr>
        <w:t>využívají informačních a komunikačních prostředků, obrazové materiály</w:t>
      </w:r>
    </w:p>
    <w:p w:rsidR="00DC29AB" w:rsidRDefault="00DC29AB" w:rsidP="00DC29AB">
      <w:pPr>
        <w:jc w:val="both"/>
        <w:rPr>
          <w:sz w:val="22"/>
          <w:szCs w:val="22"/>
        </w:rPr>
      </w:pPr>
    </w:p>
    <w:p w:rsidR="00DC29AB" w:rsidRDefault="00DC29AB" w:rsidP="00DC29AB">
      <w:pPr>
        <w:pStyle w:val="Nadpis2"/>
        <w:rPr>
          <w:sz w:val="22"/>
          <w:szCs w:val="22"/>
        </w:rPr>
      </w:pPr>
      <w:r>
        <w:rPr>
          <w:sz w:val="22"/>
          <w:szCs w:val="22"/>
        </w:rPr>
        <w:t>Kompetence sociální a personální</w:t>
      </w:r>
    </w:p>
    <w:p w:rsidR="00DC29AB" w:rsidRDefault="00DC29AB" w:rsidP="00DC29AB">
      <w:pPr>
        <w:rPr>
          <w:sz w:val="22"/>
          <w:szCs w:val="22"/>
        </w:rPr>
      </w:pPr>
      <w:r>
        <w:rPr>
          <w:sz w:val="22"/>
          <w:szCs w:val="22"/>
        </w:rPr>
        <w:t>Učitel:</w:t>
      </w:r>
      <w:r>
        <w:rPr>
          <w:sz w:val="22"/>
          <w:szCs w:val="22"/>
        </w:rPr>
        <w:tab/>
        <w:t>-    vyžaduje dodržování pravidel slušného chování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dodává žákům sebedůvěru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vede žáky k dodržování pravidel</w:t>
      </w:r>
    </w:p>
    <w:p w:rsidR="00DC29AB" w:rsidRDefault="00DC29AB" w:rsidP="00DC29AB">
      <w:pPr>
        <w:rPr>
          <w:sz w:val="22"/>
          <w:szCs w:val="22"/>
        </w:rPr>
      </w:pPr>
      <w:r>
        <w:rPr>
          <w:sz w:val="22"/>
          <w:szCs w:val="22"/>
        </w:rPr>
        <w:t>Žáci:</w:t>
      </w:r>
      <w:r>
        <w:rPr>
          <w:sz w:val="22"/>
          <w:szCs w:val="22"/>
        </w:rPr>
        <w:tab/>
        <w:t>-    účinně spolupracují ve skupině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podílejí se na utváření příjemné atmosféry v týmu, věcně argumentují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projevují  úctu a ohleduplnost  k lidem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přispívají k diskusi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spolupracují s druhými při řešení problému a chápou potřebu efektivní spolupráce</w:t>
      </w:r>
    </w:p>
    <w:p w:rsidR="00DC29AB" w:rsidRDefault="00DC29AB" w:rsidP="00DC29AB">
      <w:pPr>
        <w:rPr>
          <w:sz w:val="22"/>
          <w:szCs w:val="22"/>
        </w:rPr>
      </w:pPr>
    </w:p>
    <w:p w:rsidR="00DC29AB" w:rsidRDefault="00DC29AB" w:rsidP="00DC29AB">
      <w:pPr>
        <w:pStyle w:val="Nadpis2"/>
        <w:rPr>
          <w:sz w:val="22"/>
          <w:szCs w:val="22"/>
        </w:rPr>
      </w:pPr>
      <w:r>
        <w:rPr>
          <w:sz w:val="22"/>
          <w:szCs w:val="22"/>
        </w:rPr>
        <w:t>Kompetence občanské</w:t>
      </w:r>
    </w:p>
    <w:p w:rsidR="00DC29AB" w:rsidRDefault="00DC29AB" w:rsidP="00DC29AB">
      <w:pPr>
        <w:rPr>
          <w:sz w:val="22"/>
          <w:szCs w:val="22"/>
        </w:rPr>
      </w:pPr>
      <w:r>
        <w:rPr>
          <w:sz w:val="22"/>
          <w:szCs w:val="22"/>
        </w:rPr>
        <w:t>Učitel:</w:t>
      </w:r>
      <w:r>
        <w:rPr>
          <w:sz w:val="22"/>
          <w:szCs w:val="22"/>
        </w:rPr>
        <w:tab/>
        <w:t>-     zadává skupině úkoly způsobem, který vylučuje, aby jeden žák pracoval za ostatní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motivuje žáky k prozkoumávání názorů a pohledů lišících se od jejich vlastních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motivuje žáky k zájmu o kulturní dědictví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vede žáky k respektu a toleranci k přesvědčení druhých lidí</w:t>
      </w:r>
    </w:p>
    <w:p w:rsidR="00DC29AB" w:rsidRDefault="00DC29AB" w:rsidP="00DC29AB">
      <w:pPr>
        <w:rPr>
          <w:sz w:val="22"/>
          <w:szCs w:val="22"/>
        </w:rPr>
      </w:pPr>
      <w:r>
        <w:rPr>
          <w:sz w:val="22"/>
          <w:szCs w:val="22"/>
        </w:rPr>
        <w:t>Žáci:</w:t>
      </w:r>
      <w:r>
        <w:rPr>
          <w:sz w:val="22"/>
          <w:szCs w:val="22"/>
        </w:rPr>
        <w:tab/>
        <w:t>-    respektují přesvědčení druhých lidí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respektují a chrání naše tradice, kulturní i historické dědictví a mají k nim kladný vztah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aktivně se zapojují do kulturního dění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mají pozitivní postoj k uměleckým dílům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odmítají fyzické i psychické násilí</w:t>
      </w:r>
    </w:p>
    <w:p w:rsidR="00DC29AB" w:rsidRDefault="00DC29AB" w:rsidP="00DC29AB">
      <w:pPr>
        <w:rPr>
          <w:sz w:val="22"/>
          <w:szCs w:val="22"/>
        </w:rPr>
      </w:pPr>
    </w:p>
    <w:p w:rsidR="00DC29AB" w:rsidRDefault="00DC29AB" w:rsidP="00DC29AB">
      <w:pPr>
        <w:rPr>
          <w:lang w:eastAsia="ar-SA"/>
        </w:rPr>
      </w:pPr>
    </w:p>
    <w:p w:rsidR="00DC29AB" w:rsidRDefault="00DC29AB" w:rsidP="00DC29AB">
      <w:pPr>
        <w:pStyle w:val="Nadpis2"/>
        <w:rPr>
          <w:sz w:val="22"/>
          <w:szCs w:val="22"/>
        </w:rPr>
      </w:pPr>
      <w:r>
        <w:rPr>
          <w:sz w:val="22"/>
          <w:szCs w:val="22"/>
        </w:rPr>
        <w:t>Kompetence pracovní</w:t>
      </w:r>
    </w:p>
    <w:p w:rsidR="00DC29AB" w:rsidRDefault="00DC29AB" w:rsidP="00DC29AB">
      <w:pPr>
        <w:rPr>
          <w:sz w:val="22"/>
          <w:szCs w:val="22"/>
        </w:rPr>
      </w:pPr>
      <w:r>
        <w:rPr>
          <w:sz w:val="22"/>
          <w:szCs w:val="22"/>
        </w:rPr>
        <w:t>Učitel:</w:t>
      </w:r>
      <w:r>
        <w:rPr>
          <w:sz w:val="22"/>
          <w:szCs w:val="22"/>
        </w:rPr>
        <w:tab/>
        <w:t>-    vede žáky k dodržování pravidel bezpečnosti a ochrany zdraví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vede žáky k využívání znalostí v běžné praxi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vede k dodržování bezpečnostních pravidel pro práci s výpočetní technikou </w:t>
      </w:r>
    </w:p>
    <w:p w:rsidR="00DC29AB" w:rsidRDefault="00DC29AB" w:rsidP="00DC29AB">
      <w:pPr>
        <w:rPr>
          <w:sz w:val="22"/>
          <w:szCs w:val="22"/>
        </w:rPr>
      </w:pPr>
      <w:r>
        <w:rPr>
          <w:sz w:val="22"/>
          <w:szCs w:val="22"/>
        </w:rPr>
        <w:t>Žáci:</w:t>
      </w:r>
      <w:r>
        <w:rPr>
          <w:sz w:val="22"/>
          <w:szCs w:val="22"/>
        </w:rPr>
        <w:tab/>
        <w:t>-    dodržují hygienu práce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dodržují bezpečností pravidla pro práci s výpočetní technikou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využívají svých znalostí v běžné praxi </w:t>
      </w:r>
    </w:p>
    <w:p w:rsidR="00DC29AB" w:rsidRDefault="00DC29AB" w:rsidP="00DC29A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plní povinnosti a závazky</w:t>
      </w:r>
    </w:p>
    <w:p w:rsidR="00DC29AB" w:rsidRDefault="00DC29AB" w:rsidP="00DC29AB">
      <w:pPr>
        <w:rPr>
          <w:sz w:val="22"/>
          <w:szCs w:val="22"/>
        </w:rPr>
      </w:pPr>
    </w:p>
    <w:p w:rsidR="00DC29AB" w:rsidRDefault="00DC29AB" w:rsidP="00DC29A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Kompetence digitální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Učitel: - pomáhá žákům orientovat se v digitálním prostředí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- vede je k tvořivému využívání digitálních technologií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Žáci:    - ovládají běžně používaná digitální zařízení, aplikace a služby; využívají je při učení i při zapojení do života školy a do společnosti;</w:t>
      </w:r>
    </w:p>
    <w:p w:rsidR="00DC29AB" w:rsidRDefault="00DC29AB" w:rsidP="00DC29AB">
      <w:pPr>
        <w:pStyle w:val="Textkapitolodrky-principy"/>
        <w:tabs>
          <w:tab w:val="clear" w:pos="360"/>
        </w:tabs>
        <w:ind w:firstLine="0"/>
        <w:rPr>
          <w:sz w:val="20"/>
          <w:szCs w:val="20"/>
        </w:rPr>
      </w:pPr>
      <w:r>
        <w:t xml:space="preserve">      - získávají, vyhledávají, spravují a sdílí data, informace a digitální obsah</w:t>
      </w:r>
    </w:p>
    <w:p w:rsidR="00DC29AB" w:rsidRDefault="00DC29AB" w:rsidP="00DC29AB">
      <w:pPr>
        <w:pStyle w:val="Textkapitolodrky-principy"/>
        <w:tabs>
          <w:tab w:val="clear" w:pos="360"/>
        </w:tabs>
        <w:ind w:firstLine="0"/>
      </w:pPr>
      <w:r>
        <w:t xml:space="preserve">      - vytvářejí a upravují digitální obsah, kombinují různé formáty, vyjadřují se za pomoci digitálních prostředků </w:t>
      </w:r>
    </w:p>
    <w:p w:rsidR="00DC29AB" w:rsidRDefault="00DC29AB" w:rsidP="00DC29AB">
      <w:pPr>
        <w:pStyle w:val="Textkapitolodrky-principy"/>
        <w:tabs>
          <w:tab w:val="clear" w:pos="360"/>
        </w:tabs>
        <w:ind w:firstLine="0"/>
      </w:pPr>
      <w:r>
        <w:t xml:space="preserve">      - chápou význam digitálních technologií pro lidskou společnost</w:t>
      </w:r>
    </w:p>
    <w:p w:rsidR="00DC29AB" w:rsidRDefault="00DC29AB" w:rsidP="00DC29AB">
      <w:pPr>
        <w:rPr>
          <w:color w:val="FF0000"/>
          <w:sz w:val="22"/>
          <w:szCs w:val="22"/>
        </w:rPr>
      </w:pPr>
    </w:p>
    <w:p w:rsidR="00DC29AB" w:rsidRDefault="00DC29AB" w:rsidP="00DC29AB">
      <w:pPr>
        <w:rPr>
          <w:sz w:val="22"/>
          <w:szCs w:val="22"/>
        </w:rPr>
      </w:pP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Vyučovacím předmětem prolínají </w:t>
      </w:r>
      <w:r>
        <w:rPr>
          <w:b/>
          <w:sz w:val="22"/>
          <w:szCs w:val="22"/>
        </w:rPr>
        <w:t>průřezová témata: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OSV</w:t>
      </w:r>
      <w:r>
        <w:rPr>
          <w:sz w:val="22"/>
          <w:szCs w:val="22"/>
        </w:rPr>
        <w:t xml:space="preserve"> – komunikace, sociální dovednosti, mezilidské vztahy, kooperace, řešení problémů, kreativita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VDO – </w:t>
      </w:r>
      <w:r>
        <w:rPr>
          <w:sz w:val="22"/>
          <w:szCs w:val="22"/>
        </w:rPr>
        <w:t>demokracie, despocie, tyranie, občanská práva, náboženská nesnášenlivost, tolerance, občanská společnost, volební systém, formy vlády, totalita, rasismus, holocaust, ideologie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EVVO</w:t>
      </w:r>
      <w:r>
        <w:rPr>
          <w:sz w:val="22"/>
          <w:szCs w:val="22"/>
        </w:rPr>
        <w:t xml:space="preserve"> – člověk a příroda, příroda a první civilizace, historické památky, dopad průmyslové revoluce na přírodu, zásahy do přírodních poměrů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MKV</w:t>
      </w:r>
      <w:r>
        <w:rPr>
          <w:sz w:val="22"/>
          <w:szCs w:val="22"/>
        </w:rPr>
        <w:t xml:space="preserve"> – sbližování a prolínání kulturních vlivů v období helénismu, náš etnický původ, předsudky, stereotypy, husitství, poznávání jiných kultur, mezinárodní solidarita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VGS</w:t>
      </w:r>
      <w:r>
        <w:rPr>
          <w:sz w:val="22"/>
          <w:szCs w:val="22"/>
        </w:rPr>
        <w:t xml:space="preserve"> – integrace Evropy, vliv Říma na raně středověké státy, formování evropských států, křížové výpravy, mír. poselství Jiřího z Poděbrad, reformace, význam objevení Ameriky, </w:t>
      </w:r>
    </w:p>
    <w:p w:rsidR="00DC29AB" w:rsidRDefault="00DC29AB" w:rsidP="00DC29AB">
      <w:pPr>
        <w:jc w:val="both"/>
        <w:rPr>
          <w:sz w:val="22"/>
          <w:szCs w:val="22"/>
        </w:rPr>
      </w:pPr>
      <w:r>
        <w:rPr>
          <w:sz w:val="22"/>
          <w:szCs w:val="22"/>
        </w:rPr>
        <w:t>buržoazní a buržoazně demokratické revoluce</w:t>
      </w:r>
    </w:p>
    <w:p w:rsidR="00DC29AB" w:rsidRDefault="00DC29AB" w:rsidP="00DC29AB">
      <w:pPr>
        <w:jc w:val="both"/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0"/>
        <w:gridCol w:w="5151"/>
        <w:gridCol w:w="3118"/>
        <w:gridCol w:w="2023"/>
      </w:tblGrid>
      <w:tr w:rsidR="00DC29AB" w:rsidTr="00DC29AB">
        <w:trPr>
          <w:tblHeader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Nadpis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Vzdělávací oblast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Člověk a jeho svět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Dějepis – 6. ročník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C29AB" w:rsidTr="00DC29AB">
        <w:trPr>
          <w:tblHeader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Nadpis1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Očekávané výstupy z RVP</w:t>
            </w: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Školní výstupy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Učivo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Přesahy, vazby</w:t>
            </w:r>
          </w:p>
        </w:tc>
      </w:tr>
      <w:tr w:rsidR="00DC29AB" w:rsidTr="00DC29AB"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Uvede konkrétní příklady důležitosti a potřebnosti dějepisných poznatků.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Orientuje se na časové ose a v historické mapě, řadí hlavní historické epochy v chronologickém sledu.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Uvede příklady zdrojů informací o minulosti; pojmenuje instituce, kde jsou tyto zdroje shromažďovány.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orientuje se na časové přímce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seznamuje se s prací archeologa a s úlohou muzeí a archívů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přijímá informace o vzniku Země, o teoriích s tímto souvisejících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Úvod do dějepisu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Časová přímka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Historie prameny, archeologie, muzea, archívy 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Vznik Země a života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Teorie o vzniku života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OSV1,3,5,8,9,10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VDO2,3,4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VGS1,2,3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MUV1,2,3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EVVO2,3,4</w:t>
            </w:r>
          </w:p>
          <w:p w:rsidR="00DC29AB" w:rsidRDefault="00DC29AB">
            <w:pPr>
              <w:rPr>
                <w:sz w:val="22"/>
                <w:szCs w:val="22"/>
              </w:rPr>
            </w:pPr>
          </w:p>
        </w:tc>
      </w:tr>
      <w:tr w:rsidR="00DC29AB" w:rsidTr="00DC29AB"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pStyle w:val="Zkladntext"/>
              <w:rPr>
                <w:szCs w:val="22"/>
              </w:rPr>
            </w:pPr>
            <w:r>
              <w:rPr>
                <w:szCs w:val="22"/>
              </w:rPr>
              <w:t>Charakterizuje život pravěkých sběračů a lovců, jejich materiální a duchovní kulturu. Objasní význam zemědělství, dobytkářství a zpracování kovů pro lidskou společnost.</w:t>
            </w:r>
          </w:p>
          <w:p w:rsidR="00DC29AB" w:rsidRDefault="00DC29AB">
            <w:pPr>
              <w:rPr>
                <w:strike/>
                <w:sz w:val="22"/>
                <w:szCs w:val="22"/>
              </w:rPr>
            </w:pPr>
          </w:p>
          <w:p w:rsidR="00DC29AB" w:rsidRDefault="00DC29AB">
            <w:pPr>
              <w:rPr>
                <w:strike/>
                <w:sz w:val="22"/>
                <w:szCs w:val="22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srovnává základní etapy vývoje člověka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uvědomuje si vliv podnebí na život pravěkých lidí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seznamuje se s příklady pravěkého umění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registruje, proč vzniklo náboženství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vysvětluje vznik zemědělství, chovu dobytka, zpracování kovů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orientuje se na mapě, vyhledává místa archeologických nálezů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Starší doba kamenná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Mladší doba kamenná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Pozdní doba kamenná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Doba bronzová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Doba železná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Keltové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Pravěké umění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VV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(např. šperků, malby)</w:t>
            </w:r>
          </w:p>
        </w:tc>
      </w:tr>
      <w:tr w:rsidR="00DC29AB" w:rsidTr="00DC29AB">
        <w:tc>
          <w:tcPr>
            <w:tcW w:w="3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Rozpoznává souvislosti mezi přírodními podmínkami a vznikem prvních velkých zemědělských civilizací.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Porovnává formy vlády a postavení společenských skupin v jednotlivých státech. 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Uvede nejvýznamnější typy památek, které se staly součástí světového kulturního dědictví.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Vysvětlí podstatu antické demokracie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Demonstruje na konkrétních příkladech přínos antické kultury a zrod křesťanství.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  <w:p w:rsidR="00DC29AB" w:rsidRDefault="00DC29AB">
            <w:pPr>
              <w:rPr>
                <w:sz w:val="22"/>
                <w:szCs w:val="22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zdůvodňuje vliv </w:t>
            </w:r>
            <w:proofErr w:type="spellStart"/>
            <w:r>
              <w:rPr>
                <w:sz w:val="22"/>
                <w:szCs w:val="22"/>
              </w:rPr>
              <w:t>přír</w:t>
            </w:r>
            <w:proofErr w:type="spellEnd"/>
            <w:r>
              <w:rPr>
                <w:sz w:val="22"/>
                <w:szCs w:val="22"/>
              </w:rPr>
              <w:t>. podmínek na vznik a vývoj států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orientuje se v pojmech souvisejících se životem starověkých civilizací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hledá na mapě místa vzniku starověkých států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 informace o kultuře a vzdělanosti ve starověkých státech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Úvod do starověku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Mezopotámie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Starověký Egypt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Indie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Čína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Některé menší starověké státy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VV, Z</w:t>
            </w:r>
          </w:p>
        </w:tc>
      </w:tr>
      <w:tr w:rsidR="00DC29AB" w:rsidTr="00DC29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AB" w:rsidRDefault="00DC29AB">
            <w:pPr>
              <w:rPr>
                <w:sz w:val="22"/>
                <w:szCs w:val="22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orientuje se na mapě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seznamuje se s počátky řeckých dějin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srovnává vývoj Atén a Sparty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popisuje příčiny a průběh bojů Řeků za svobodu  proti Peršanům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seznamuje se s příčinami a průběhem občanské války mezi Aténami a Spartou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pozoruje vývoj Makedonie a sleduje úlohu a význam Alexandra Makedonského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seznamuje se s úlohou kultury v životě Řeků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Úvod do dějin starověkého Řecka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Příchod řeckých kmenů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Doba homérská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Starověká kolonizace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Vývoj Atén a Sparty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Boje Řeků s Peršany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Peloponéská válka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Nadvláda Makedonie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Kultura a vzdělanost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rPr>
                <w:sz w:val="22"/>
                <w:szCs w:val="22"/>
              </w:rPr>
            </w:pPr>
          </w:p>
        </w:tc>
      </w:tr>
      <w:tr w:rsidR="00DC29AB" w:rsidTr="00DC29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AB" w:rsidRDefault="00DC29AB">
            <w:pPr>
              <w:rPr>
                <w:sz w:val="22"/>
                <w:szCs w:val="22"/>
              </w:rPr>
            </w:pPr>
          </w:p>
        </w:tc>
        <w:tc>
          <w:tcPr>
            <w:tcW w:w="5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popisuje na mapě územní rozsah římské říše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seznamuje se s osídlováním Apeninského poloostrova a s počátky Říma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přibližuje a popisuje boje o ovládnutí Středomoří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rozeznává pojmy republika, císařství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porovnává kulturu řeckou a římskou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Přírodní podmínky na Apeninském poloostrově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Osídlení, Etruskové, počátky Říma, Boje s Kartágem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Krize a zánik republiky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Vznik a krize císařství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Evropa v době římské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Kultura, umění a vzdělanost v antickém Římě</w:t>
            </w:r>
          </w:p>
        </w:tc>
        <w:tc>
          <w:tcPr>
            <w:tcW w:w="2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rPr>
                <w:sz w:val="22"/>
                <w:szCs w:val="22"/>
              </w:rPr>
            </w:pPr>
          </w:p>
        </w:tc>
      </w:tr>
    </w:tbl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0"/>
        <w:gridCol w:w="4680"/>
        <w:gridCol w:w="3060"/>
        <w:gridCol w:w="2552"/>
      </w:tblGrid>
      <w:tr w:rsidR="00DC29AB" w:rsidTr="00DC29AB">
        <w:trPr>
          <w:tblHeader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Nadpis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Vzdělávací oblast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Člověk a jeho svět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Dějepis – 7. ročník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C29AB" w:rsidTr="00DC29AB">
        <w:trPr>
          <w:tblHeader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Nadpis1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Očekávané výstupy z RVP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Školní výstupy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Učivo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Přesahy, vazby</w:t>
            </w:r>
          </w:p>
        </w:tc>
      </w:tr>
      <w:tr w:rsidR="00DC29AB" w:rsidTr="00DC29AB"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Popíše podstatnou změnu evropské situace, která nastala v důsledku příchodu nových etnik, christianizace a vzniku států.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Objasní situaci Velkomoravské říše a vnitřní vývoj českého státu a postavení těchto státních útvarů v evropských souvislostech.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Ilustruje postavení jednotlivých vrstev středověké společnosti, uvede příklady románské a gotické kultury.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Vymezí úlohu křesťanství a víry v životě středověkého člověka, konflikty mezi světskou a církevní mocí.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charakterizuje velké říše raného středověku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vyhledává na mapě první státní útvary v Evropě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porovnává první státní útvary raně středověké Evropy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vysvětluje úlohu křesťanství v životě lidí ve středověku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sleduje kulturu a společnost doby velkomoravské, českého státu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přijímá informace o životě Vikingů a křížových výpravách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rozpoznává znaky románského slohu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uvádí příklady v českém státě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Utváření středověké Evropy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Byzantská a Arabská říše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Křesťanství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Franská říše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Sámova říše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Velká Morava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Počátky českého státu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Uhry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Státy střední a východní  Evropy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Vikingové, vznik Anglie a Francie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Křížové výpravy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Románský sloh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OSV1,3,8,9,10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VDO2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VGS1,2,3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MUV1,2,3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EVVO2,3</w:t>
            </w:r>
          </w:p>
        </w:tc>
      </w:tr>
    </w:tbl>
    <w:p w:rsidR="00DC29AB" w:rsidRDefault="00DC29AB" w:rsidP="00DC29AB">
      <w:pPr>
        <w:rPr>
          <w:sz w:val="22"/>
          <w:szCs w:val="22"/>
        </w:rPr>
      </w:pPr>
    </w:p>
    <w:tbl>
      <w:tblPr>
        <w:tblpPr w:leftFromText="141" w:rightFromText="141" w:vertAnchor="text" w:horzAnchor="margin" w:tblpY="-3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91"/>
        <w:gridCol w:w="3499"/>
        <w:gridCol w:w="3496"/>
        <w:gridCol w:w="3508"/>
      </w:tblGrid>
      <w:tr w:rsidR="00DC29AB" w:rsidTr="00DC29AB"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9AB" w:rsidRDefault="00DC29AB">
            <w:pPr>
              <w:pStyle w:val="Nadpis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Vzdělávací oblast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Člověk a jeho svět</w:t>
            </w: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Dějepis – 7. ročník 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sz w:val="22"/>
                <w:szCs w:val="22"/>
              </w:rPr>
            </w:pP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sz w:val="22"/>
                <w:szCs w:val="22"/>
              </w:rPr>
            </w:pPr>
          </w:p>
        </w:tc>
      </w:tr>
      <w:tr w:rsidR="00DC29AB" w:rsidTr="00DC29AB"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Vymezí význam husitské tradice pro český politický a kulturní život.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Vysvětlí znovuobjevení antického ideálu člověka, nové myšlenky  žádající reformu církve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Popíše  průběh zámořských objevů, jejich příčiny a důsledky.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Objasní postavení českého státu v podmínkách Evropy a jeho postavení uvnitř habsburské monarchie.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Objasní příčiny a důsledky vzniku třicetileté války a posoudí její důsledky.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Rozpozná základní znaky jednotlivých kulturních stylů, </w:t>
            </w:r>
            <w:r>
              <w:rPr>
                <w:strike/>
                <w:sz w:val="22"/>
                <w:szCs w:val="22"/>
                <w:lang w:eastAsia="ar-SA"/>
              </w:rPr>
              <w:t xml:space="preserve"> </w:t>
            </w:r>
            <w:r>
              <w:rPr>
                <w:sz w:val="22"/>
                <w:szCs w:val="22"/>
                <w:lang w:eastAsia="ar-SA"/>
              </w:rPr>
              <w:t>příklady významných kulturních památek.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  <w:p w:rsidR="00DC29AB" w:rsidRDefault="00DC29AB">
            <w:pPr>
              <w:pStyle w:val="OVp"/>
              <w:ind w:left="57" w:firstLine="0"/>
              <w:rPr>
                <w:bCs w:val="0"/>
                <w:i w:val="0"/>
                <w:color w:val="000000"/>
                <w:sz w:val="22"/>
                <w:szCs w:val="22"/>
                <w:lang w:eastAsia="cs-CZ"/>
              </w:rPr>
            </w:pP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3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vysvětluje změny ve způsobu života ve městech a na vesnicích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charakterizuje dobu posledních Přemyslovců a Lucemburků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registruje období stoleté války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pozoruje a vyhledává znaky gotického slohu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zhodnotí význam Husovy osobnosti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zdůvodňuje náboženské problémy, které vedly k husitským válkám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popisuje průběh a konec husitského hnutí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sleduje poměry v českých  zemích v době vlády Jiřího z Poděbrad a Jagellonců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objasňuje změny ve společnosti a v životě lidí v době renesance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uvádí  nejvýznamnější představitelé renesanční kultury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ukazuje na mapě cesty zámořských plaveb a objasní jejich význam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zhodnotí vznik manufaktur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vysvětluje pojem reformace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hledá její příčiny a sleduje rozšíření reformačních myšlenek  v Evropě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charakterizuje postavení čs. zemí v habsburské monarchii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popisuje období stavovského povstání a dobu třicetileté války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vysvětluje postavení českých zemí po třicetileté válce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pozoruje a vyhledává znaky charakteristické pro dobu baroka </w:t>
            </w:r>
          </w:p>
        </w:tc>
        <w:tc>
          <w:tcPr>
            <w:tcW w:w="3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Život na vesnici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Vznik středověkých měst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Poslední Přemyslovci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Lucemburkové na českém trůně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Stoletá válka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Gotický sloh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Doba husitská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Vláda Jiřího z Poděbrad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Evropa v době vrcholného středověku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Český stát za vlády Jagellonců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Renesance a humanismus v Itálii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Objevné plavby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Pokroky ve výrobě v době 15. stol.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Reformace a její šíření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Odboj Nizozemí proti Španělsku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Nástup Habsburků na český trůn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Renesance v českých zemích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České země v době předbělohorské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Stavovské povstání a třicetiletá válka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Habsburská monarchie po třicetileté válce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Baroko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VV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OSV1,3,7,8,9,10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VDO2,4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VGS1,2,3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MUV1,2,3,5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EVVO2,3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MEV4</w:t>
            </w:r>
          </w:p>
        </w:tc>
      </w:tr>
    </w:tbl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0"/>
        <w:gridCol w:w="4680"/>
        <w:gridCol w:w="3060"/>
        <w:gridCol w:w="2552"/>
      </w:tblGrid>
      <w:tr w:rsidR="00DC29AB" w:rsidTr="00DC29AB">
        <w:trPr>
          <w:tblHeader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Nadpis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Vzdělávací oblast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Člověk a jeho svět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Dějepis – 8. ročník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C29AB" w:rsidTr="00DC29AB">
        <w:trPr>
          <w:tblHeader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Nadpis1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Očekávané výstupy z RVP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Školní výstupy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Učivo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Přesahy, vazby</w:t>
            </w:r>
          </w:p>
        </w:tc>
      </w:tr>
      <w:tr w:rsidR="00DC29AB" w:rsidTr="00DC29AB">
        <w:tc>
          <w:tcPr>
            <w:tcW w:w="3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Vysvětlí podstatné ekonomické, sociální, politické a kulturní změny ve vybraných zemích a u nás, které charakterizují modernizaci společnosti.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Objasní souvislost mezi událostmi francouzské revoluce a napoleonských válek na jedné straně a rozbitím starých společenských struktur v Evropě na straně druhé.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Porovná jednotlivé fáze utváření novodobého českého národa v souvislosti s národními hnutími vybraných evropských národů.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Charakterizuje emancipační úsilí významných sociálních skupin; uvede požadavky formulované ve vybraných evropských revolucích. 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Na vybraných příkladech demonstruje základní politické proudy.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Vysvětli rozdílné tempo modernizace a prohloubení nerovnoměrnosti vývoje jednotlivých částí Evropy a světa včetně důsledků, ke kterým tato nerovnoměrnost vedla; charakterizuje soupeření mezi velmocemi a vymezí význam kolonií. </w:t>
            </w:r>
          </w:p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seznamuje se s vývojem v Anglii a Francii v 16. a 17.stol.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registruje vliv osvícenství na kulturní rozvoj Evropy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srovnává rozdíly ve vývoji jednotlivých států Evropy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charakterizuje změny v habsburské monarchii za Marie Terezie a Josefa II.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přibližuje s pomocí mapy koloniální panství evropských zemí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popisuje vznik USA 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Anglická revoluce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Osvícenství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Francie za Ludvíka XIV.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Rusko za Petra Velikého a Kateřiny II.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Habsburská monarchie za Marie Terezie a Josefa II.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Vznik USA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Klasicismus a rokoko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VV</w:t>
            </w:r>
          </w:p>
        </w:tc>
      </w:tr>
      <w:tr w:rsidR="00DC29AB" w:rsidTr="00DC29A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popisuje situaci ve Francii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vysvětluje význam francouzské revoluce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přiblíží vliv Napoleona I. na vývoj Evropy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popisuje rozvoj průmyslové výroby a její vliv na společnost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uvědomuje si změny, ke kterým dochází v životě lidí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charakterizuje dobu, národního obrození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sleduje revoluce 19. stol. jako prostředek řešení politických, sociálních a národnostních problémů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seznamuje se s poměry v USA v době občanské války  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Velká francouzská revoluce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Napoleonské období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Vídeňský kongres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Průmyslová revoluce a zrod kapitalistické společnosti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Sociální otázka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České země v době národního obrození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Revoluce 1848/49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Hospodářské a společenské změny 19.stol.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Sjednocení Německa a Itálie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Občanská válka v USA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Vznik Rakousko - Uherska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</w:t>
            </w:r>
          </w:p>
        </w:tc>
      </w:tr>
    </w:tbl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95"/>
        <w:gridCol w:w="4624"/>
        <w:gridCol w:w="2953"/>
        <w:gridCol w:w="2522"/>
      </w:tblGrid>
      <w:tr w:rsidR="00DC29AB" w:rsidTr="00DC29AB"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MODERNÍ DOBA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Na příkladech demonstruje zneužití techniky ve světových válkách a jeho důsledky.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Rozpozná klady a nedostatky demokratických systémů.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Charakterizuje jednotlivé totalitní systémy, příčiny jejich nastolení v širších ekonomických a politických souvislostech a důsledky jejich existence pro svět.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Rozpozná destruktivní sílu totalitarismu a vypjatého nacionalismu.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Na příkladech vyloží antisemitismus, rasismus a jejich nepřijatelnost z hlediska lidských práv.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Zhodnotí postavení Československa v evropských souvislostech a jeho vnitřní sociální, politické, hospodářské a kulturní prostředí.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  <w:p w:rsidR="00DC29AB" w:rsidRDefault="00DC29AB">
            <w:pPr>
              <w:pStyle w:val="OVp"/>
              <w:ind w:left="57" w:firstLine="0"/>
              <w:rPr>
                <w:bCs w:val="0"/>
                <w:i w:val="0"/>
                <w:color w:val="000000"/>
                <w:sz w:val="22"/>
                <w:szCs w:val="22"/>
                <w:lang w:eastAsia="cs-CZ"/>
              </w:rPr>
            </w:pP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hledá příčiny vzniku 1. </w:t>
            </w:r>
            <w:proofErr w:type="spellStart"/>
            <w:r>
              <w:rPr>
                <w:sz w:val="22"/>
                <w:szCs w:val="22"/>
                <w:lang w:eastAsia="ar-SA"/>
              </w:rPr>
              <w:t>sv.války</w:t>
            </w:r>
            <w:proofErr w:type="spellEnd"/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porovnává dopad válek na zúčastněné země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vyhledává v textu požadované informace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třídí a vyhodnocuje informace získané z učebnic, encyklopedií a médií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registruje technický vývoj spojený s válkami a jeho zneužívání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uvědomuje si důležitost mírového soužití a nesmyslnost válek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srovnává dopad válek na obyvatelstvo a na  svět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vyvozuje důsledky válek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rozeznává rozdíly mezi demokratickými a totalitními systémy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zná významné osobnosti našich a světových dějin 20. století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Imperialismus a kolonialismus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Světové mocnosti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Vznik Trojspolku a Trojdohody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České země na počátku 20. stol.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Svět před 1. světovou válkou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Průběh 1. světové války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Ruské revoluce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Konec 1. světové války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Vznik Československa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 1,5, 10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VDO 2, 3, 4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VGS 1, 2, 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MUV 2, 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EVVO 3</w:t>
            </w:r>
          </w:p>
          <w:p w:rsidR="00DC29AB" w:rsidRDefault="00DC29AB">
            <w:pPr>
              <w:rPr>
                <w:sz w:val="22"/>
                <w:szCs w:val="22"/>
              </w:rPr>
            </w:pPr>
          </w:p>
        </w:tc>
      </w:tr>
    </w:tbl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p w:rsidR="00DC29AB" w:rsidRDefault="00DC29AB" w:rsidP="00DC29AB">
      <w:pPr>
        <w:pStyle w:val="Zhlav"/>
        <w:tabs>
          <w:tab w:val="left" w:pos="708"/>
        </w:tabs>
        <w:rPr>
          <w:sz w:val="22"/>
          <w:szCs w:val="22"/>
        </w:rPr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50"/>
        <w:gridCol w:w="4680"/>
        <w:gridCol w:w="3060"/>
        <w:gridCol w:w="2552"/>
      </w:tblGrid>
      <w:tr w:rsidR="00DC29AB" w:rsidTr="00DC29AB">
        <w:trPr>
          <w:tblHeader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Nadpis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Vzdělávací oblast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Člověk a jeho svět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 xml:space="preserve">Dějepis – 9. ročník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DC29AB" w:rsidTr="00DC29AB">
        <w:trPr>
          <w:tblHeader/>
        </w:trPr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Nadpis1"/>
              <w:rPr>
                <w:b w:val="0"/>
                <w:bCs w:val="0"/>
                <w:i w:val="0"/>
                <w:i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Očekávané výstupy z RVP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Školní výstupy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Učivo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pStyle w:val="Zhlav"/>
              <w:tabs>
                <w:tab w:val="left" w:pos="708"/>
              </w:tabs>
              <w:rPr>
                <w:b/>
                <w:bCs/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2"/>
                <w:szCs w:val="22"/>
              </w:rPr>
              <w:t>Přesahy, vazby</w:t>
            </w:r>
          </w:p>
        </w:tc>
      </w:tr>
      <w:tr w:rsidR="00DC29AB" w:rsidTr="00DC29AB"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MODERNÍ DOBA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Na příkladech demonstruje zneužití techniky ve světových válkách a jeho důsledky.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Rozpozná klady a nedostatky demokratických systémů.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Charakterizuje jednotlivé totalitní systémy, příčiny jejich nastolení v širších ekonomických a politických souvislostech a důsledky jejich existence pro svět.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Rozpozná destruktivní sílu totalitarismu a vypjatého nacionalismu.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Na příkladech vyloží antisemitismus, rasismus a jejich nepřijatelnost z hlediska lidských práv.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Zhodnotí postavení Československa v evropských souvislostech a jeho vnitřní sociální, politické, hospodářské a kulturní prostředí.</w:t>
            </w:r>
          </w:p>
          <w:p w:rsidR="00DC29AB" w:rsidRDefault="00DC29AB">
            <w:pPr>
              <w:rPr>
                <w:color w:val="000000"/>
                <w:sz w:val="22"/>
                <w:szCs w:val="22"/>
              </w:rPr>
            </w:pP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hledá příčiny vzniku 1. a 2. </w:t>
            </w:r>
            <w:proofErr w:type="spellStart"/>
            <w:r>
              <w:rPr>
                <w:sz w:val="22"/>
                <w:szCs w:val="22"/>
                <w:lang w:eastAsia="ar-SA"/>
              </w:rPr>
              <w:t>sv.války</w:t>
            </w:r>
            <w:proofErr w:type="spellEnd"/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porovnává dopad válek na zúčastněné země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vyhledává v textu požadované informace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třídí a vyhodnocuje informace získané z učebnic, encyklopedií a médií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registruje technický vývoj spojený s válkami a jeho zneužívání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uvědomuje si důležitost mírového soužití a nesmyslnost válek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srovnává dopad válek na obyvatelstvo a na  svět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vyvozuje důsledky válek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rozeznává rozdíly mezi demokratickými a totalitními systémy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zná významné osobnosti našich a světových dějin 20. století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seznamuje se s životem v Československu mezi válkami, uvědomuje si postavení naší  republiky v Evropě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chápe pojmy rasismus, antisemitismus a holocaust, uvědomuje si jejich negativní dopad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hledá spojitosti mezi dějinnými událostmi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Vznik Československa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Svět po 1. světové válce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Československo ve 20. letech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Světová hospodářská krize ve světě a u nás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Československo ve 30. letech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Kultura a věda mezi válkami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Nástup fašismu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Vznik a průběh 2. světové války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Okupace Československa, odboj, osvobozování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Události v regionu za 2. světové války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 1,5, 10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VDO 2, 3, 4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VGS 1, 2, 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MUV 2, 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EVVO 3</w:t>
            </w:r>
          </w:p>
          <w:p w:rsidR="00DC29AB" w:rsidRDefault="00DC29AB">
            <w:pPr>
              <w:rPr>
                <w:sz w:val="22"/>
                <w:szCs w:val="22"/>
              </w:rPr>
            </w:pPr>
          </w:p>
        </w:tc>
      </w:tr>
      <w:tr w:rsidR="00DC29AB" w:rsidTr="00DC29AB">
        <w:tc>
          <w:tcPr>
            <w:tcW w:w="3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ROZDĚLENÝ A INTEGRUJÍCÍ SE SVĚT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Vysvětlí příčiny a důsledky vzniku bipolárního světa.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Uvede příklady střetávání obou bloků. Vysvětlí  a na příkladech  doloží mocenské a politické důvody euroatlantické hospodářské a vojenské spolupráce.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Posoudí postavení rozvojových zemí.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Prokáže základní orientaci v problémech současného světa.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hledá příčiny vzniku studené války, popíše rozdělení světa na Východ a Západ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rozlišuje zájmy světových mocností, jejich soupeření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- vyhledává místa vojenských konfliktů ve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2. polovině 20. století, zdůvodňuje jejich příčiny, výsledky a důsledky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vysvětluje důvody vzniku vojenských a hospodářských organizací, smysl spolupráce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popisuje politický a hospodářský vývoj v Československu  po 2. světové válce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chápe postavení rozvojových zemí, jejich důležitost v mezinárodní politice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srovnává hospodářské změny v průběhu staletí, seznamuje se s technickým pokrokem ve vědě a technice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popisuje situaci v ČSSR v roce 1989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popisuje sametovou revoluci a období  90. let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přibližuje (popisuje) začleňování ČR do mezinárodních uskupení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- uvědomuje si hrozbu terorismu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9AB" w:rsidRDefault="00DC29AB">
            <w:pPr>
              <w:snapToGrid w:val="0"/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Svět po 2. sv. válce, rozdělení Evropy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Poválečný vývoj v Československu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Změny ve světě, dekolonizace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Vývoj v SSSR a jeho vliv na střední a východní Evropu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Nástup komunismu v Československu, 50. léta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60. léta, uvolnění, Pražské jaro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 xml:space="preserve">Svět v 50. a 60. letech, věda 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a technika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Normalizace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80. léta - studená válka, perestrojka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Změny politiky ve státech sovětského bloku, sjednocení Německa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Sametová revoluce, vznik České republiky</w:t>
            </w:r>
          </w:p>
          <w:p w:rsidR="00DC29AB" w:rsidRDefault="00DC29AB">
            <w:pPr>
              <w:rPr>
                <w:sz w:val="22"/>
                <w:szCs w:val="22"/>
                <w:lang w:eastAsia="ar-SA"/>
              </w:rPr>
            </w:pPr>
            <w:r>
              <w:rPr>
                <w:sz w:val="22"/>
                <w:szCs w:val="22"/>
                <w:lang w:eastAsia="ar-SA"/>
              </w:rPr>
              <w:t>Sjednocování Evropy, globální problémy světa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OSV 1,5, 10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VDO 2, 3, 4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VGS 1, 2, 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MUV 2, 3</w:t>
            </w:r>
          </w:p>
          <w:p w:rsidR="00DC29AB" w:rsidRDefault="00DC29A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EVVO 3</w:t>
            </w:r>
          </w:p>
          <w:p w:rsidR="00DC29AB" w:rsidRDefault="00DC29AB">
            <w:pPr>
              <w:rPr>
                <w:sz w:val="22"/>
                <w:szCs w:val="22"/>
              </w:rPr>
            </w:pPr>
          </w:p>
        </w:tc>
      </w:tr>
    </w:tbl>
    <w:p w:rsidR="00A92067" w:rsidRDefault="00DC29AB">
      <w:bookmarkStart w:id="0" w:name="_GoBack"/>
      <w:bookmarkEnd w:id="0"/>
    </w:p>
    <w:sectPr w:rsidR="00A92067" w:rsidSect="00DC29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1070"/>
    <w:multiLevelType w:val="hybridMultilevel"/>
    <w:tmpl w:val="257419F2"/>
    <w:lvl w:ilvl="0" w:tplc="B492BC66">
      <w:start w:val="8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Times New Roman" w:hint="default"/>
      </w:rPr>
    </w:lvl>
    <w:lvl w:ilvl="2" w:tplc="0405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Times New Roman" w:hint="default"/>
      </w:rPr>
    </w:lvl>
    <w:lvl w:ilvl="5" w:tplc="0405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Times New Roman" w:hint="default"/>
      </w:rPr>
    </w:lvl>
    <w:lvl w:ilvl="8" w:tplc="04050005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AB"/>
    <w:rsid w:val="00440731"/>
    <w:rsid w:val="005C7AEC"/>
    <w:rsid w:val="00DC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F3057-E92C-4CDC-92EF-F68D2CEE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C2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qFormat/>
    <w:rsid w:val="00DC29AB"/>
    <w:pPr>
      <w:keepNext/>
      <w:outlineLvl w:val="0"/>
    </w:pPr>
    <w:rPr>
      <w:b/>
      <w:bCs/>
      <w:i/>
      <w:iCs/>
    </w:rPr>
  </w:style>
  <w:style w:type="paragraph" w:styleId="Nadpis2">
    <w:name w:val="heading 2"/>
    <w:basedOn w:val="Normln"/>
    <w:next w:val="Normln"/>
    <w:link w:val="Nadpis2Char"/>
    <w:semiHidden/>
    <w:unhideWhenUsed/>
    <w:qFormat/>
    <w:rsid w:val="00DC29AB"/>
    <w:pPr>
      <w:keepNext/>
      <w:outlineLvl w:val="1"/>
    </w:pPr>
    <w:rPr>
      <w:b/>
      <w:bCs/>
      <w:szCs w:val="28"/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DC29AB"/>
    <w:rPr>
      <w:rFonts w:ascii="Times New Roman" w:eastAsia="Times New Roman" w:hAnsi="Times New Roman" w:cs="Times New Roman"/>
      <w:b/>
      <w:bCs/>
      <w:i/>
      <w:iCs/>
      <w:sz w:val="24"/>
      <w:szCs w:val="24"/>
      <w:lang w:eastAsia="cs-CZ"/>
    </w:rPr>
  </w:style>
  <w:style w:type="character" w:customStyle="1" w:styleId="Nadpis2Char">
    <w:name w:val="Nadpis 2 Char"/>
    <w:basedOn w:val="Standardnpsmoodstavce"/>
    <w:link w:val="Nadpis2"/>
    <w:semiHidden/>
    <w:rsid w:val="00DC29AB"/>
    <w:rPr>
      <w:rFonts w:ascii="Times New Roman" w:eastAsia="Times New Roman" w:hAnsi="Times New Roman" w:cs="Times New Roman"/>
      <w:b/>
      <w:bCs/>
      <w:sz w:val="24"/>
      <w:szCs w:val="28"/>
      <w:lang w:eastAsia="ar-SA"/>
    </w:rPr>
  </w:style>
  <w:style w:type="paragraph" w:styleId="Zhlav">
    <w:name w:val="header"/>
    <w:basedOn w:val="Normln"/>
    <w:link w:val="ZhlavChar"/>
    <w:semiHidden/>
    <w:unhideWhenUsed/>
    <w:rsid w:val="00DC29A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semiHidden/>
    <w:rsid w:val="00DC29AB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kladntext">
    <w:name w:val="Body Text"/>
    <w:basedOn w:val="Normln"/>
    <w:link w:val="ZkladntextChar"/>
    <w:semiHidden/>
    <w:unhideWhenUsed/>
    <w:rsid w:val="00DC29AB"/>
    <w:rPr>
      <w:sz w:val="22"/>
    </w:rPr>
  </w:style>
  <w:style w:type="character" w:customStyle="1" w:styleId="ZkladntextChar">
    <w:name w:val="Základní text Char"/>
    <w:basedOn w:val="Standardnpsmoodstavce"/>
    <w:link w:val="Zkladntext"/>
    <w:semiHidden/>
    <w:rsid w:val="00DC29AB"/>
    <w:rPr>
      <w:rFonts w:ascii="Times New Roman" w:eastAsia="Times New Roman" w:hAnsi="Times New Roman" w:cs="Times New Roman"/>
      <w:szCs w:val="24"/>
      <w:lang w:eastAsia="cs-CZ"/>
    </w:rPr>
  </w:style>
  <w:style w:type="paragraph" w:styleId="Bezmezer">
    <w:name w:val="No Spacing"/>
    <w:uiPriority w:val="1"/>
    <w:qFormat/>
    <w:rsid w:val="00DC29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Mezera">
    <w:name w:val="Mezera"/>
    <w:basedOn w:val="Normln"/>
    <w:rsid w:val="00DC29AB"/>
    <w:rPr>
      <w:sz w:val="22"/>
      <w:szCs w:val="20"/>
    </w:rPr>
  </w:style>
  <w:style w:type="character" w:customStyle="1" w:styleId="Textkapitolodrky-principyChar">
    <w:name w:val="Text kapitol odrážky - principy Char"/>
    <w:link w:val="Textkapitolodrky-principy"/>
    <w:locked/>
    <w:rsid w:val="00DC29AB"/>
  </w:style>
  <w:style w:type="paragraph" w:customStyle="1" w:styleId="Textkapitolodrky-principy">
    <w:name w:val="Text kapitol odrážky - principy"/>
    <w:basedOn w:val="Normln"/>
    <w:link w:val="Textkapitolodrky-principyChar"/>
    <w:qFormat/>
    <w:rsid w:val="00DC29AB"/>
    <w:pPr>
      <w:tabs>
        <w:tab w:val="num" w:pos="360"/>
        <w:tab w:val="left" w:pos="567"/>
      </w:tabs>
      <w:spacing w:before="40"/>
      <w:ind w:left="360" w:hanging="36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OVpChar">
    <w:name w:val="OVp Char"/>
    <w:link w:val="OVp"/>
    <w:locked/>
    <w:rsid w:val="00DC29AB"/>
    <w:rPr>
      <w:bCs/>
      <w:i/>
      <w:iCs/>
      <w:sz w:val="24"/>
      <w:szCs w:val="24"/>
    </w:rPr>
  </w:style>
  <w:style w:type="paragraph" w:customStyle="1" w:styleId="OVp">
    <w:name w:val="OVp"/>
    <w:basedOn w:val="Normln"/>
    <w:link w:val="OVpChar"/>
    <w:qFormat/>
    <w:rsid w:val="00DC29AB"/>
    <w:pPr>
      <w:tabs>
        <w:tab w:val="left" w:pos="1915"/>
      </w:tabs>
      <w:autoSpaceDE w:val="0"/>
      <w:autoSpaceDN w:val="0"/>
      <w:spacing w:before="20"/>
      <w:ind w:left="1418" w:right="113" w:hanging="1361"/>
    </w:pPr>
    <w:rPr>
      <w:rFonts w:asciiTheme="minorHAnsi" w:eastAsiaTheme="minorHAnsi" w:hAnsiTheme="minorHAnsi" w:cstheme="minorBidi"/>
      <w:bCs/>
      <w:i/>
      <w:i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1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2953</Words>
  <Characters>17429</Characters>
  <Application>Microsoft Office Word</Application>
  <DocSecurity>0</DocSecurity>
  <Lines>145</Lines>
  <Paragraphs>40</Paragraphs>
  <ScaleCrop>false</ScaleCrop>
  <Company>HP</Company>
  <LinksUpToDate>false</LinksUpToDate>
  <CharactersWithSpaces>20342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2024-09-24T05:55:00Z</dcterms:created>
  <dcterms:modified xsi:type="dcterms:W3CDTF">2024-09-24T05:55:00Z</dcterms:modified>
</cp:coreProperties>
</file>