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42"/>
      </w:tblGrid>
      <w:tr w:rsidR="004A5314" w:rsidTr="00BF2FFB">
        <w:tc>
          <w:tcPr>
            <w:tcW w:w="14142" w:type="dxa"/>
            <w:shd w:val="clear" w:color="auto" w:fill="E6E6E6"/>
          </w:tcPr>
          <w:p w:rsidR="004A5314" w:rsidRDefault="004A5314" w:rsidP="004A5314">
            <w:pPr>
              <w:pStyle w:val="Nzev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  <w:t>5.8.2. VÝCHOVA KE ZDRAVÍ</w:t>
            </w:r>
          </w:p>
        </w:tc>
      </w:tr>
    </w:tbl>
    <w:p w:rsidR="004A5314" w:rsidRDefault="004A5314" w:rsidP="004A5314">
      <w:pPr>
        <w:pStyle w:val="Nzev"/>
        <w:jc w:val="left"/>
        <w:rPr>
          <w:sz w:val="28"/>
          <w:u w:val="none"/>
        </w:rPr>
      </w:pPr>
    </w:p>
    <w:p w:rsidR="004A5314" w:rsidRDefault="004A5314" w:rsidP="004A5314">
      <w:pPr>
        <w:pStyle w:val="Nzev"/>
        <w:jc w:val="left"/>
      </w:pPr>
      <w:r>
        <w:rPr>
          <w:sz w:val="28"/>
          <w:u w:val="none"/>
        </w:rPr>
        <w:t>5.</w:t>
      </w:r>
      <w:r w:rsidR="00D749C5">
        <w:rPr>
          <w:sz w:val="28"/>
          <w:u w:val="none"/>
        </w:rPr>
        <w:t>8</w:t>
      </w:r>
      <w:r>
        <w:rPr>
          <w:sz w:val="28"/>
          <w:u w:val="none"/>
        </w:rPr>
        <w:t>.2.1. CHARAKTERISTIKA PŘEDMĚTU</w:t>
      </w:r>
    </w:p>
    <w:p w:rsidR="004A5314" w:rsidRDefault="004A5314" w:rsidP="004A5314">
      <w:pPr>
        <w:rPr>
          <w:sz w:val="10"/>
        </w:rPr>
      </w:pPr>
    </w:p>
    <w:p w:rsidR="004A5314" w:rsidRDefault="004A5314" w:rsidP="004A5314">
      <w:pPr>
        <w:rPr>
          <w:sz w:val="10"/>
        </w:rPr>
      </w:pPr>
    </w:p>
    <w:p w:rsidR="004A5314" w:rsidRDefault="004A5314" w:rsidP="004A5314">
      <w:pPr>
        <w:jc w:val="center"/>
      </w:pPr>
      <w:r>
        <w:t xml:space="preserve">Předmět VÝCHOVA KE ZDRAVÍ je vyučován jako samostatný </w:t>
      </w:r>
      <w:proofErr w:type="gramStart"/>
      <w:r>
        <w:t>předmět v 7.a 9. ročníku</w:t>
      </w:r>
      <w:proofErr w:type="gramEnd"/>
      <w:r>
        <w:t>.</w:t>
      </w:r>
    </w:p>
    <w:p w:rsidR="004A5314" w:rsidRDefault="004A5314" w:rsidP="004A5314">
      <w:pPr>
        <w:jc w:val="center"/>
      </w:pPr>
    </w:p>
    <w:p w:rsidR="004A5314" w:rsidRDefault="004A5314" w:rsidP="004A5314">
      <w:pPr>
        <w:pStyle w:val="Nadpis1"/>
        <w:jc w:val="center"/>
      </w:pPr>
      <w:r>
        <w:t>Počet hodin týdně vyučovacího předmětu VÝCHOVA KE ZDRAVÍ</w:t>
      </w:r>
    </w:p>
    <w:p w:rsidR="004A5314" w:rsidRDefault="004A5314" w:rsidP="004A5314"/>
    <w:tbl>
      <w:tblPr>
        <w:tblW w:w="0" w:type="auto"/>
        <w:tblInd w:w="2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7"/>
        <w:gridCol w:w="767"/>
        <w:gridCol w:w="767"/>
        <w:gridCol w:w="767"/>
        <w:gridCol w:w="768"/>
        <w:gridCol w:w="860"/>
        <w:gridCol w:w="768"/>
        <w:gridCol w:w="768"/>
        <w:gridCol w:w="768"/>
        <w:gridCol w:w="768"/>
        <w:gridCol w:w="860"/>
        <w:gridCol w:w="860"/>
      </w:tblGrid>
      <w:tr w:rsidR="004A5314" w:rsidTr="00BF2FFB">
        <w:tc>
          <w:tcPr>
            <w:tcW w:w="7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1.r.</w:t>
            </w:r>
            <w:proofErr w:type="gramEnd"/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2.r.</w:t>
            </w:r>
            <w:proofErr w:type="gramEnd"/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3.r.</w:t>
            </w:r>
            <w:proofErr w:type="gramEnd"/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4.r.</w:t>
            </w:r>
            <w:proofErr w:type="gramEnd"/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5.r.</w:t>
            </w:r>
            <w:proofErr w:type="gramEnd"/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:rsidR="004A5314" w:rsidRDefault="004A5314" w:rsidP="00BF2F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 st.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6.r.</w:t>
            </w:r>
            <w:proofErr w:type="gramEnd"/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7.r.</w:t>
            </w:r>
            <w:proofErr w:type="gramEnd"/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8.r.</w:t>
            </w:r>
            <w:proofErr w:type="gramEnd"/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9.r.</w:t>
            </w:r>
            <w:proofErr w:type="gramEnd"/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:rsidR="004A5314" w:rsidRDefault="004A5314" w:rsidP="00BF2F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 st.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A5314" w:rsidRDefault="004A5314" w:rsidP="00BF2F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celkem</w:t>
            </w:r>
          </w:p>
          <w:p w:rsidR="004A5314" w:rsidRDefault="004A5314" w:rsidP="00BF2FFB">
            <w:pPr>
              <w:jc w:val="center"/>
              <w:rPr>
                <w:b/>
                <w:bCs/>
              </w:rPr>
            </w:pPr>
          </w:p>
        </w:tc>
      </w:tr>
      <w:tr w:rsidR="004A5314" w:rsidTr="00BF2FFB">
        <w:tc>
          <w:tcPr>
            <w:tcW w:w="7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</w:pPr>
            <w:r>
              <w:t>0</w:t>
            </w:r>
          </w:p>
        </w:tc>
        <w:tc>
          <w:tcPr>
            <w:tcW w:w="767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</w:pPr>
            <w:r>
              <w:t>0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</w:pPr>
            <w:r>
              <w:t>0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</w:pPr>
            <w:r>
              <w:t>0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</w:pPr>
            <w:r>
              <w:t>0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</w:pPr>
            <w:r>
              <w:t>1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</w:pPr>
            <w:r>
              <w:t>0</w:t>
            </w:r>
          </w:p>
        </w:tc>
        <w:tc>
          <w:tcPr>
            <w:tcW w:w="768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4A5314" w:rsidP="00BF2FFB">
            <w:pPr>
              <w:jc w:val="center"/>
            </w:pPr>
            <w:r>
              <w:t>1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</w:tcBorders>
          </w:tcPr>
          <w:p w:rsidR="004A5314" w:rsidRDefault="00A96897" w:rsidP="00BF2FFB">
            <w:pPr>
              <w:jc w:val="center"/>
            </w:pPr>
            <w:r>
              <w:t>2</w:t>
            </w:r>
          </w:p>
        </w:tc>
        <w:tc>
          <w:tcPr>
            <w:tcW w:w="8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A5314" w:rsidRDefault="00A96897" w:rsidP="00BF2FFB">
            <w:pPr>
              <w:jc w:val="center"/>
            </w:pPr>
            <w:r>
              <w:t>2</w:t>
            </w:r>
          </w:p>
        </w:tc>
      </w:tr>
    </w:tbl>
    <w:p w:rsidR="004A5314" w:rsidRDefault="004A5314" w:rsidP="004A5314"/>
    <w:p w:rsidR="004A5314" w:rsidRPr="004A5314" w:rsidRDefault="004A5314" w:rsidP="004A5314">
      <w:pPr>
        <w:jc w:val="center"/>
        <w:rPr>
          <w:b/>
          <w:color w:val="FF0000"/>
        </w:rPr>
      </w:pPr>
    </w:p>
    <w:p w:rsidR="004A5314" w:rsidRDefault="004A5314" w:rsidP="004A5314">
      <w:r>
        <w:t xml:space="preserve">Výuka výchovy ke zdraví se </w:t>
      </w:r>
      <w:r>
        <w:rPr>
          <w:b/>
          <w:bCs/>
        </w:rPr>
        <w:t>zaměřuje</w:t>
      </w:r>
      <w:r>
        <w:t xml:space="preserve"> především </w:t>
      </w:r>
      <w:proofErr w:type="gramStart"/>
      <w:r>
        <w:t>na</w:t>
      </w:r>
      <w:proofErr w:type="gramEnd"/>
      <w:r>
        <w:t>:</w:t>
      </w:r>
    </w:p>
    <w:p w:rsidR="004A5314" w:rsidRDefault="004A5314" w:rsidP="004A5314">
      <w:pPr>
        <w:numPr>
          <w:ilvl w:val="0"/>
          <w:numId w:val="1"/>
        </w:numPr>
      </w:pPr>
      <w:r>
        <w:t>vedení k sebepoznávání</w:t>
      </w:r>
    </w:p>
    <w:p w:rsidR="004A5314" w:rsidRDefault="004A5314" w:rsidP="004A5314">
      <w:pPr>
        <w:numPr>
          <w:ilvl w:val="0"/>
          <w:numId w:val="1"/>
        </w:numPr>
      </w:pPr>
      <w:r>
        <w:t>formování vědomí odpovědnosti za vlastní život</w:t>
      </w:r>
    </w:p>
    <w:p w:rsidR="004A5314" w:rsidRDefault="004A5314" w:rsidP="004A5314">
      <w:pPr>
        <w:numPr>
          <w:ilvl w:val="0"/>
          <w:numId w:val="1"/>
        </w:numPr>
      </w:pPr>
      <w:r>
        <w:t>formování vnitřních postojů žáků k důležitým oblastem lidského života</w:t>
      </w:r>
    </w:p>
    <w:p w:rsidR="004A5314" w:rsidRDefault="004A5314" w:rsidP="004A5314">
      <w:pPr>
        <w:numPr>
          <w:ilvl w:val="0"/>
          <w:numId w:val="1"/>
        </w:numPr>
      </w:pPr>
      <w:r>
        <w:t>utváření vztahů žáků ke skutečnosti</w:t>
      </w:r>
    </w:p>
    <w:p w:rsidR="004A5314" w:rsidRDefault="004A5314" w:rsidP="004A5314">
      <w:pPr>
        <w:numPr>
          <w:ilvl w:val="0"/>
          <w:numId w:val="1"/>
        </w:numPr>
      </w:pPr>
      <w:r>
        <w:t>orientace ve významných okolnostech společenského života</w:t>
      </w:r>
    </w:p>
    <w:p w:rsidR="004A5314" w:rsidRDefault="004A5314" w:rsidP="004A5314">
      <w:pPr>
        <w:numPr>
          <w:ilvl w:val="0"/>
          <w:numId w:val="1"/>
        </w:numPr>
      </w:pPr>
      <w:r>
        <w:t>postupné formování a rozvíjení občanského profilu žáků</w:t>
      </w:r>
    </w:p>
    <w:p w:rsidR="004A5314" w:rsidRDefault="004A5314" w:rsidP="004A5314"/>
    <w:p w:rsidR="004A5314" w:rsidRDefault="004A5314" w:rsidP="004A5314">
      <w:r>
        <w:rPr>
          <w:b/>
          <w:bCs/>
        </w:rPr>
        <w:t>Formy a metody práce</w:t>
      </w:r>
      <w:r>
        <w:t xml:space="preserve"> podle charakteru učiva a cílů vzdělávání:</w:t>
      </w:r>
    </w:p>
    <w:p w:rsidR="004A5314" w:rsidRDefault="004A5314" w:rsidP="004A5314">
      <w:pPr>
        <w:numPr>
          <w:ilvl w:val="0"/>
          <w:numId w:val="1"/>
        </w:numPr>
      </w:pPr>
      <w:r>
        <w:t>frontální výuka</w:t>
      </w:r>
    </w:p>
    <w:p w:rsidR="004A5314" w:rsidRDefault="004A5314" w:rsidP="004A5314">
      <w:pPr>
        <w:numPr>
          <w:ilvl w:val="0"/>
          <w:numId w:val="1"/>
        </w:numPr>
      </w:pPr>
      <w:r>
        <w:t>skupinové vyučování</w:t>
      </w:r>
    </w:p>
    <w:p w:rsidR="004A5314" w:rsidRDefault="004A5314" w:rsidP="004A5314">
      <w:pPr>
        <w:numPr>
          <w:ilvl w:val="0"/>
          <w:numId w:val="1"/>
        </w:numPr>
      </w:pPr>
      <w:r>
        <w:t>diskuse, reprodukce textu, soutěže, testy, dramatizace</w:t>
      </w:r>
    </w:p>
    <w:p w:rsidR="004A5314" w:rsidRDefault="004A5314" w:rsidP="004A5314">
      <w:pPr>
        <w:numPr>
          <w:ilvl w:val="0"/>
          <w:numId w:val="1"/>
        </w:numPr>
      </w:pPr>
      <w:r>
        <w:t>práce na projektech</w:t>
      </w:r>
    </w:p>
    <w:p w:rsidR="004A5314" w:rsidRDefault="004A5314" w:rsidP="004A5314">
      <w:pPr>
        <w:numPr>
          <w:ilvl w:val="0"/>
          <w:numId w:val="1"/>
        </w:numPr>
      </w:pPr>
      <w:r>
        <w:t>samostatná práce</w:t>
      </w:r>
    </w:p>
    <w:p w:rsidR="004A5314" w:rsidRDefault="004A5314" w:rsidP="004A5314">
      <w:pPr>
        <w:numPr>
          <w:ilvl w:val="0"/>
          <w:numId w:val="1"/>
        </w:numPr>
      </w:pPr>
      <w:r>
        <w:t>beseda</w:t>
      </w:r>
    </w:p>
    <w:p w:rsidR="004A5314" w:rsidRDefault="004A5314" w:rsidP="004A5314">
      <w:pPr>
        <w:numPr>
          <w:ilvl w:val="0"/>
          <w:numId w:val="1"/>
        </w:numPr>
      </w:pPr>
      <w:r>
        <w:t>dotazníky</w:t>
      </w:r>
    </w:p>
    <w:p w:rsidR="004A5314" w:rsidRPr="004A5314" w:rsidRDefault="004A5314" w:rsidP="004A5314">
      <w:r>
        <w:br w:type="page"/>
      </w:r>
      <w:r>
        <w:lastRenderedPageBreak/>
        <w:t>Vyučovací předmět VÝCHOVA KE ZDRAVÍ je zahrnut v jedné</w:t>
      </w:r>
      <w:r>
        <w:rPr>
          <w:b/>
          <w:bCs/>
        </w:rPr>
        <w:t xml:space="preserve"> část</w:t>
      </w:r>
      <w:r w:rsidR="008F0338">
        <w:rPr>
          <w:b/>
          <w:bCs/>
        </w:rPr>
        <w:t>i</w:t>
      </w:r>
      <w:r>
        <w:t>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800"/>
        </w:tabs>
        <w:ind w:left="1800"/>
      </w:pPr>
      <w:r>
        <w:t>Očekávané výstupy:</w:t>
      </w:r>
    </w:p>
    <w:p w:rsidR="004A5314" w:rsidRDefault="003A35A6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r</w:t>
      </w:r>
      <w:r w:rsidR="004A5314">
        <w:t>espektuje přijatá pravidla</w:t>
      </w:r>
      <w:r>
        <w:t xml:space="preserve"> soužití mezi spolužáky i jinými vrstevníky a přispívá k utváření dobrých mezilidských vztahů</w:t>
      </w:r>
    </w:p>
    <w:p w:rsidR="003A35A6" w:rsidRDefault="003A35A6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vysvětlí role členů komunity (rodiny, třídy, spolku) a uvede příklady pozitivního a negativního vlivu na kvalitu sociálního klimatu (vrstevnická komunita, rodinné prostředí) z hlediska prospěšnosti zdraví</w:t>
      </w:r>
    </w:p>
    <w:p w:rsidR="003A35A6" w:rsidRDefault="003A35A6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vysvětlí na příkladech přímé souvislosti mezi tělesným, duševním a sociálním zdravím, vysvětlí vztah mezi uspokojováním základních lidských potřev a hodnotou zdraví</w:t>
      </w:r>
    </w:p>
    <w:p w:rsidR="003A35A6" w:rsidRDefault="003A35A6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posoudí různé způsoby chování lidí z hlediska odpovědnosti za vlastní zdraví i zdraví druhých a vyvozuje z nich osobní odpovědnost ve prospěch aktivní podpory zdraví</w:t>
      </w:r>
    </w:p>
    <w:p w:rsidR="003A35A6" w:rsidRDefault="003A35A6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usiluje v rámci svých možností a zkušeností o aktivní podporu zdraví</w:t>
      </w:r>
    </w:p>
    <w:p w:rsidR="003A35A6" w:rsidRDefault="003A35A6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vyjádří vlastní názor k problematice zdraví a diskutuje o něm v kruhu vrstevníků, rodiny i v nejbližším okolí</w:t>
      </w:r>
    </w:p>
    <w:p w:rsidR="003A35A6" w:rsidRDefault="003A35A6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dává do souvislostí složení stravy a způsob stravování s rozvojem civilizačních nemocí a v rámci svých možností uplatňuje zdravé stravovací návyky</w:t>
      </w:r>
    </w:p>
    <w:p w:rsidR="003A35A6" w:rsidRDefault="003A35A6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uplatňuje osvojené preventivní způsoby rozhodování, chování a jednání v souvislosti s běžnými, přenosnými, civilizačními a jinými chorobami, svěří se se zdravotním problémem a v případě potřeby vyhledá odbornou pomoc</w:t>
      </w:r>
    </w:p>
    <w:p w:rsidR="003A35A6" w:rsidRDefault="003A35A6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projevuje odpovědný vztah k sobě samému, k vlastnímu dospívání a pravidlům zdravého životního stylu, dobrovolně se podílí na programech podpory zdraví a rámci školy a obce</w:t>
      </w:r>
    </w:p>
    <w:p w:rsidR="003A35A6" w:rsidRDefault="003A35A6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samostatně využívá osvojené kompenzační a relaxační techniky a sociální dovednosti k regeneraci organismu, překonávání únavy a předcházení stresovým situacím</w:t>
      </w:r>
    </w:p>
    <w:p w:rsidR="003A35A6" w:rsidRDefault="00424A0B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respektuje změny v období dospívání, vhodně na ně reaguje, kultivovaně se chová k opačnému pohlaví</w:t>
      </w:r>
    </w:p>
    <w:p w:rsidR="00424A0B" w:rsidRDefault="00424A0B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respektuje význam sexuality v souvislosti se zdravím, etikou, morálkou a pozitivními životními cíli, chápe význam zdrženlivosti v dospívání a odpovědného sexuálního chování</w:t>
      </w:r>
    </w:p>
    <w:p w:rsidR="00424A0B" w:rsidRDefault="00424A0B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uvádí do souvislostí zdravotní a psychosociální rizika spojená se zneužíváním návykových látek a životní perspektivu mladého člověka, uplatňuje osvojené sociální dovednosti a modely chování při kontaktu se sociálně patologickými jevy ve škole i mimo ni, v případě potřeby vyhledá odbornou pomoc sobě nebo druhým</w:t>
      </w:r>
    </w:p>
    <w:p w:rsidR="00424A0B" w:rsidRDefault="00424A0B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vyhodnotí na základě svých znalostí a zkušeností možný manipulativní vliv vrstevníků, médií, sekt, uplatňuje osvojené dovednosti komunikační obrany proti manipulaci a agresi</w:t>
      </w:r>
    </w:p>
    <w:p w:rsidR="00424A0B" w:rsidRDefault="00424A0B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projevuje odpovědné chování v rizikových situacích silniční a železniční dopravy, aktivně předchází situacím ohrožení zdraví a osobního bezpečí, v případě potřeby poskytne adekvátní první pomoc</w:t>
      </w:r>
    </w:p>
    <w:p w:rsidR="00424A0B" w:rsidRDefault="00424A0B" w:rsidP="004A5314">
      <w:pPr>
        <w:numPr>
          <w:ilvl w:val="0"/>
          <w:numId w:val="1"/>
        </w:numPr>
        <w:tabs>
          <w:tab w:val="clear" w:pos="720"/>
          <w:tab w:val="num" w:pos="2520"/>
        </w:tabs>
        <w:ind w:left="2520"/>
      </w:pPr>
      <w:r>
        <w:t>uplatňuje adekvátní způsoby chování a ochrany v modelových situacích ohrožení, nebezpeční i mimořádných událostí</w:t>
      </w:r>
    </w:p>
    <w:p w:rsidR="004A5314" w:rsidRDefault="004A5314" w:rsidP="004A5314"/>
    <w:p w:rsidR="004A5314" w:rsidRDefault="004A5314" w:rsidP="004A5314">
      <w:r>
        <w:rPr>
          <w:b/>
          <w:bCs/>
        </w:rPr>
        <w:lastRenderedPageBreak/>
        <w:t>Mezipředmětové vazby</w:t>
      </w:r>
      <w:r w:rsidR="00D749C5">
        <w:t xml:space="preserve"> </w:t>
      </w:r>
      <w:r>
        <w:t>VÝCHOVY</w:t>
      </w:r>
      <w:r w:rsidR="00D749C5">
        <w:t xml:space="preserve"> KE ZDRAVÍ</w:t>
      </w:r>
      <w:r>
        <w:t xml:space="preserve"> jsou aplikovány na předměty:</w:t>
      </w:r>
    </w:p>
    <w:p w:rsidR="004A5314" w:rsidRDefault="00A96897" w:rsidP="004A5314">
      <w:pPr>
        <w:numPr>
          <w:ilvl w:val="0"/>
          <w:numId w:val="1"/>
        </w:numPr>
      </w:pPr>
      <w:r>
        <w:t>přírodopis</w:t>
      </w:r>
    </w:p>
    <w:p w:rsidR="00A96897" w:rsidRDefault="00A96897" w:rsidP="004A5314">
      <w:pPr>
        <w:numPr>
          <w:ilvl w:val="0"/>
          <w:numId w:val="1"/>
        </w:numPr>
      </w:pPr>
      <w:r>
        <w:t>občanská výchova</w:t>
      </w:r>
    </w:p>
    <w:p w:rsidR="00A96897" w:rsidRDefault="00A96897" w:rsidP="004A5314">
      <w:pPr>
        <w:numPr>
          <w:ilvl w:val="0"/>
          <w:numId w:val="1"/>
        </w:numPr>
      </w:pPr>
      <w:r>
        <w:t>matematika</w:t>
      </w:r>
    </w:p>
    <w:p w:rsidR="00A96897" w:rsidRDefault="00A96897" w:rsidP="004A5314">
      <w:pPr>
        <w:numPr>
          <w:ilvl w:val="0"/>
          <w:numId w:val="1"/>
        </w:numPr>
      </w:pPr>
      <w:r>
        <w:t>zeměpis</w:t>
      </w:r>
    </w:p>
    <w:p w:rsidR="004A5314" w:rsidRDefault="00A96897" w:rsidP="004A5314">
      <w:pPr>
        <w:numPr>
          <w:ilvl w:val="0"/>
          <w:numId w:val="1"/>
        </w:numPr>
      </w:pPr>
      <w:r>
        <w:t>chemie</w:t>
      </w:r>
      <w:r w:rsidR="004A5314">
        <w:br/>
      </w:r>
    </w:p>
    <w:p w:rsidR="004A5314" w:rsidRDefault="004A5314" w:rsidP="00D749C5">
      <w:r>
        <w:t xml:space="preserve">Předmětem </w:t>
      </w:r>
      <w:r w:rsidR="00D749C5">
        <w:t>ne</w:t>
      </w:r>
      <w:r>
        <w:t xml:space="preserve">prolínají </w:t>
      </w:r>
      <w:r>
        <w:rPr>
          <w:b/>
          <w:bCs/>
        </w:rPr>
        <w:t>průřezová témata</w:t>
      </w:r>
      <w:r w:rsidR="00A96897">
        <w:t>.</w:t>
      </w:r>
    </w:p>
    <w:p w:rsidR="004A5314" w:rsidRDefault="004A5314" w:rsidP="004A5314"/>
    <w:p w:rsidR="004A5314" w:rsidRDefault="004A5314" w:rsidP="004A5314">
      <w:r>
        <w:t xml:space="preserve">Rozvoj </w:t>
      </w:r>
      <w:r>
        <w:rPr>
          <w:b/>
          <w:bCs/>
        </w:rPr>
        <w:t>klíčových kompetencí</w:t>
      </w:r>
      <w:r>
        <w:t xml:space="preserve"> ve vyučovacím předmětu:</w:t>
      </w:r>
    </w:p>
    <w:p w:rsidR="004A5314" w:rsidRDefault="004A5314" w:rsidP="004A5314">
      <w:pPr>
        <w:numPr>
          <w:ilvl w:val="0"/>
          <w:numId w:val="1"/>
        </w:numPr>
      </w:pPr>
      <w:r>
        <w:t>K UČENÍ: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vybírají a využívají vhodné způsoby a metody pro efektivní učení, propojují získané poznatky do širších celků, nalézají souvislosti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získané poznatky hodnotí, třídí, vyvozují z nich závěry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vede žáky k ověřování důsledků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poskytuje metody, při kterých docházejí k objevům, řešením a závěrům žáci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zadává úkoly způsobem, který umožňuje volbu různých postupů</w:t>
      </w:r>
    </w:p>
    <w:p w:rsidR="004A5314" w:rsidRDefault="004A5314" w:rsidP="004A5314">
      <w:pPr>
        <w:numPr>
          <w:ilvl w:val="0"/>
          <w:numId w:val="1"/>
        </w:numPr>
      </w:pPr>
      <w:r>
        <w:t>K ŘEŠENÍ PROBLÉMŮ: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tvořivě přistupují k řešení problému, umí vyhledat vhodné informace, pracovat s nimi a umí nalézt řešení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umí kriticky myslet a jsou schopni hájit svá rozhodnutí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klade otevřené otázky</w:t>
      </w:r>
    </w:p>
    <w:p w:rsidR="004A5314" w:rsidRDefault="004A5314" w:rsidP="004A5314">
      <w:pPr>
        <w:numPr>
          <w:ilvl w:val="0"/>
          <w:numId w:val="1"/>
        </w:numPr>
      </w:pPr>
      <w:r>
        <w:t>KOMUNIKATIVNÍ: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formulují a vyjadřují své myšlenky a názory souvisle a kultivovaně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umí naslouchat promluvám druhých lidí, vhodně na ně reagují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komunikují na odpovídající úrovni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umí využívat ke komunikaci vhodné technologie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lastRenderedPageBreak/>
        <w:t>má zájem o náměty, názory, zkušenosti žáků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vede žáky k výstižnému, souvislému a kultivovanému projevu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podněcuje žáky k argumentaci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vytváří příležitosti pro komunikaci mezi žáky</w:t>
      </w:r>
    </w:p>
    <w:p w:rsidR="004A5314" w:rsidRDefault="004A5314" w:rsidP="004A5314">
      <w:pPr>
        <w:numPr>
          <w:ilvl w:val="0"/>
          <w:numId w:val="1"/>
        </w:numPr>
      </w:pPr>
      <w:r>
        <w:t>SOCIÁLNÍ A PERSONÁLNÍ: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umí spolupracovat v týmu, vzájemně si naslouchají a pomáhají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upevňují dobré mezilidské vztahy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umí hodnotit svoji práci i práci ostatních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hodnotí žáky způsobem, který jim umožňuje vnímat vlastní pokrok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vede žáky k tomu, aby na základě jasných kritérií hodnotili své činnosti</w:t>
      </w:r>
    </w:p>
    <w:p w:rsidR="004A5314" w:rsidRDefault="004A5314" w:rsidP="004A5314">
      <w:pPr>
        <w:numPr>
          <w:ilvl w:val="0"/>
          <w:numId w:val="1"/>
        </w:numPr>
      </w:pPr>
      <w:r>
        <w:t>OBČANSKÉ: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znají legislativu a obecné morální zákony a dodržují je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respektují názory ostatních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zodpovědně rozhodují podle dané situace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vyžaduje dodržování pravidel slušného chování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vede žáky k prezentaci jejich myšlenek a názorů</w:t>
      </w:r>
    </w:p>
    <w:p w:rsidR="004A5314" w:rsidRDefault="004A5314" w:rsidP="004A5314">
      <w:pPr>
        <w:numPr>
          <w:ilvl w:val="0"/>
          <w:numId w:val="1"/>
        </w:numPr>
      </w:pPr>
      <w:r>
        <w:t>PRACOVNÍ: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Žáci: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jsou vedeni k efektivnímu učení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>
        <w:t>Učitel: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dodává</w:t>
      </w:r>
      <w:bookmarkStart w:id="0" w:name="_GoBack"/>
      <w:bookmarkEnd w:id="0"/>
      <w:r>
        <w:t xml:space="preserve"> sebedůvěru žákům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napomáhá podle potřeby při cestě ke správnému řešení</w:t>
      </w:r>
    </w:p>
    <w:p w:rsidR="004A5314" w:rsidRDefault="004A5314" w:rsidP="004A5314">
      <w:pPr>
        <w:numPr>
          <w:ilvl w:val="0"/>
          <w:numId w:val="1"/>
        </w:numPr>
        <w:tabs>
          <w:tab w:val="clear" w:pos="720"/>
          <w:tab w:val="num" w:pos="1980"/>
        </w:tabs>
        <w:ind w:left="1980"/>
      </w:pPr>
      <w:r>
        <w:t>vede ke správnému způsobu používání techniky a vybavení</w:t>
      </w:r>
    </w:p>
    <w:p w:rsidR="004A5314" w:rsidRDefault="004A5314" w:rsidP="004A5314"/>
    <w:p w:rsidR="004A5314" w:rsidRDefault="004A5314" w:rsidP="004A5314"/>
    <w:p w:rsidR="00FF5434" w:rsidRDefault="004A5314" w:rsidP="00FF5434">
      <w:pPr>
        <w:rPr>
          <w:b/>
          <w:bCs/>
        </w:rPr>
      </w:pPr>
      <w:r>
        <w:br w:type="page"/>
      </w:r>
    </w:p>
    <w:p w:rsidR="00FF5434" w:rsidRDefault="00FF5434" w:rsidP="00FF5434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5.8.2.2. UČEBNÍ OSNOVY PŘEDMĚTU</w:t>
      </w:r>
    </w:p>
    <w:p w:rsidR="00FF5434" w:rsidRDefault="00FF5434" w:rsidP="00FF5434"/>
    <w:p w:rsidR="00FF5434" w:rsidRDefault="00FF5434" w:rsidP="00FF5434">
      <w:pPr>
        <w:rPr>
          <w:b/>
          <w:bCs/>
          <w:u w:val="single"/>
        </w:rPr>
      </w:pPr>
      <w:r>
        <w:rPr>
          <w:b/>
          <w:bCs/>
          <w:u w:val="single"/>
        </w:rPr>
        <w:t>VZDĚLÁVACÍ OBLAST: ČLOVĚK A ZDRAVÍ</w:t>
      </w:r>
    </w:p>
    <w:p w:rsidR="00FF5434" w:rsidRDefault="00FF5434" w:rsidP="00FF5434">
      <w:pPr>
        <w:rPr>
          <w:b/>
          <w:bCs/>
        </w:rPr>
      </w:pPr>
      <w:r>
        <w:rPr>
          <w:b/>
          <w:bCs/>
          <w:u w:val="single"/>
        </w:rPr>
        <w:t>VYUČOVACÍ PŘEDMĚT</w:t>
      </w:r>
      <w:r>
        <w:rPr>
          <w:b/>
          <w:bCs/>
        </w:rPr>
        <w:t>: VÝCHOVA KE ZDRAVÍ</w:t>
      </w:r>
    </w:p>
    <w:p w:rsidR="00FF5434" w:rsidRDefault="00FF5434" w:rsidP="00FF5434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7.</w:t>
      </w:r>
    </w:p>
    <w:p w:rsidR="00FF5434" w:rsidRDefault="00FF5434" w:rsidP="00FF5434">
      <w:pPr>
        <w:rPr>
          <w:b/>
          <w:bCs/>
        </w:rPr>
      </w:pPr>
      <w:r>
        <w:rPr>
          <w:b/>
          <w:bCs/>
          <w:u w:val="single"/>
        </w:rPr>
        <w:t xml:space="preserve">ČASOVÁ DOTACE: </w:t>
      </w:r>
      <w:r>
        <w:rPr>
          <w:b/>
          <w:bCs/>
        </w:rPr>
        <w:t>1 hodina týdně</w:t>
      </w:r>
    </w:p>
    <w:p w:rsidR="00FF5434" w:rsidRDefault="00FF5434" w:rsidP="00FF5434">
      <w:pPr>
        <w:rPr>
          <w:b/>
          <w:bCs/>
          <w:sz w:val="44"/>
        </w:rPr>
      </w:pPr>
    </w:p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3420"/>
        <w:gridCol w:w="2520"/>
        <w:gridCol w:w="2340"/>
      </w:tblGrid>
      <w:tr w:rsidR="00FF5434" w:rsidTr="00CE036E">
        <w:tc>
          <w:tcPr>
            <w:tcW w:w="58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FF5434" w:rsidRDefault="00FF5434" w:rsidP="00CE036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420" w:type="dxa"/>
            <w:tcBorders>
              <w:top w:val="double" w:sz="4" w:space="0" w:color="auto"/>
              <w:bottom w:val="double" w:sz="4" w:space="0" w:color="auto"/>
            </w:tcBorders>
          </w:tcPr>
          <w:p w:rsidR="00FF5434" w:rsidRDefault="00FF5434" w:rsidP="00CE036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2520" w:type="dxa"/>
            <w:tcBorders>
              <w:top w:val="double" w:sz="4" w:space="0" w:color="auto"/>
              <w:bottom w:val="double" w:sz="4" w:space="0" w:color="auto"/>
            </w:tcBorders>
          </w:tcPr>
          <w:p w:rsidR="00FF5434" w:rsidRDefault="00FF5434" w:rsidP="00CE036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F5434" w:rsidRDefault="00FF5434" w:rsidP="00CE036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poznámky</w:t>
            </w:r>
          </w:p>
        </w:tc>
      </w:tr>
      <w:tr w:rsidR="00FF5434" w:rsidTr="00CE036E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FF5434" w:rsidRDefault="00FF5434" w:rsidP="00FF5434">
            <w:pPr>
              <w:ind w:left="360"/>
            </w:pPr>
            <w:r>
              <w:t>ŽÁK DLE SVÝCH SCHOPNOSTÍ: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respektuje pravidla soužití mezi vrstevníky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přispívá k utváření dobrých mezilidských vztahů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vysvětlí role členů rodiny, třídy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uvede pozitivní a negativní vlivy sociokul</w:t>
            </w:r>
            <w:r w:rsidR="00644B11">
              <w:t>tu</w:t>
            </w:r>
            <w:r>
              <w:t>rního klimatu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zná základní lidské potřeby a hodnotu zdraví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FF5434" w:rsidRDefault="00FF5434" w:rsidP="00CE036E">
            <w:r>
              <w:t>Vztahy mezi lidmi a formy soužití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FF5434" w:rsidRDefault="00FF5434" w:rsidP="00CE036E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F5434" w:rsidRDefault="00FF5434" w:rsidP="00CE036E"/>
        </w:tc>
      </w:tr>
      <w:tr w:rsidR="00FF5434" w:rsidTr="00CE036E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projevuje odpovědný vztah k sobě samému, k vlastnímu dospívání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optimálně reaguje na fyziologické změny v období dospívání a kultivovaně se chová k opačnému pohlaví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přijímá odpovědnost za bezpečné sexuální chování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projevuje odpovědné chování v situacích ohrožení zdraví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FF5434" w:rsidRDefault="00FF5434" w:rsidP="00CE036E">
            <w:r>
              <w:t>Změny v životě člověka a jejich reflexe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FF5434" w:rsidRDefault="00FF5434" w:rsidP="00CE036E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F5434" w:rsidRDefault="00FF5434" w:rsidP="00CE036E"/>
        </w:tc>
      </w:tr>
      <w:tr w:rsidR="00FF5434" w:rsidTr="00CE036E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vyjádří vlastní názor k problematice zdraví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dává do souvislostí složení stravy a způsob stravování s rozvojem civilizačních nemocí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svěří se se zdravotním problémem a vyhledá odbornou pomoc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usiluje v rámci svých možností o aktivní podporu zdraví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FF5434" w:rsidRDefault="00FF5434" w:rsidP="00CE036E">
            <w:r>
              <w:t>Zdravý způsob života, péče o zdraví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FF5434" w:rsidRDefault="00FF5434" w:rsidP="00CE036E"/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F5434" w:rsidRDefault="00FF5434" w:rsidP="00CE036E"/>
        </w:tc>
      </w:tr>
      <w:tr w:rsidR="00FF5434" w:rsidTr="00CE036E">
        <w:tc>
          <w:tcPr>
            <w:tcW w:w="583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dovede posoudit různé způsoby chování lidí z hlediska odpovědnosti za vlastní zdraví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lastRenderedPageBreak/>
              <w:t>snaží se překonávat únavu a stresové situace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na základě znalostí vyhodnotí manipulativní vliv vrstevníků, médií, sekt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uplatňuje osvojené dovednosti komunikační obrany proti manipulaci a agresi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projevuje odpovědné chování při mimořádných událostech</w:t>
            </w:r>
          </w:p>
          <w:p w:rsidR="00FF5434" w:rsidRDefault="00FF5434" w:rsidP="00FF543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360"/>
            </w:pPr>
            <w:r>
              <w:t>v případě potřeby poskytne adekvátní první pomoc</w:t>
            </w:r>
          </w:p>
        </w:tc>
        <w:tc>
          <w:tcPr>
            <w:tcW w:w="3420" w:type="dxa"/>
            <w:tcBorders>
              <w:top w:val="single" w:sz="4" w:space="0" w:color="auto"/>
              <w:bottom w:val="double" w:sz="4" w:space="0" w:color="auto"/>
            </w:tcBorders>
          </w:tcPr>
          <w:p w:rsidR="00FF5434" w:rsidRDefault="00FF5434" w:rsidP="00CE036E">
            <w:r>
              <w:lastRenderedPageBreak/>
              <w:t>Osobnostní a sociální rozvoj</w:t>
            </w:r>
          </w:p>
        </w:tc>
        <w:tc>
          <w:tcPr>
            <w:tcW w:w="2520" w:type="dxa"/>
            <w:tcBorders>
              <w:top w:val="single" w:sz="4" w:space="0" w:color="auto"/>
              <w:bottom w:val="double" w:sz="4" w:space="0" w:color="auto"/>
            </w:tcBorders>
          </w:tcPr>
          <w:p w:rsidR="00FF5434" w:rsidRDefault="00FF5434" w:rsidP="00CE036E">
            <w:pPr>
              <w:ind w:left="720"/>
            </w:pPr>
          </w:p>
        </w:tc>
        <w:tc>
          <w:tcPr>
            <w:tcW w:w="2340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F5434" w:rsidRDefault="00FF5434" w:rsidP="00CE036E"/>
        </w:tc>
      </w:tr>
    </w:tbl>
    <w:p w:rsidR="004A5314" w:rsidRDefault="004A5314" w:rsidP="004A5314"/>
    <w:p w:rsidR="004A5314" w:rsidRDefault="004A5314" w:rsidP="004A5314"/>
    <w:p w:rsidR="00FF5434" w:rsidRDefault="004A5314" w:rsidP="00FF5434">
      <w:pPr>
        <w:rPr>
          <w:b/>
          <w:bCs/>
          <w:u w:val="single"/>
        </w:rPr>
      </w:pPr>
      <w:r>
        <w:br w:type="page"/>
      </w:r>
      <w:r w:rsidR="00FF5434">
        <w:rPr>
          <w:b/>
          <w:bCs/>
          <w:u w:val="single"/>
        </w:rPr>
        <w:lastRenderedPageBreak/>
        <w:t>VZDĚLÁVACÍ OBLAST: ČLOVĚK A ZDRAVÍ</w:t>
      </w:r>
    </w:p>
    <w:p w:rsidR="00FF5434" w:rsidRDefault="00FF5434" w:rsidP="00FF5434">
      <w:pPr>
        <w:rPr>
          <w:b/>
          <w:bCs/>
        </w:rPr>
      </w:pPr>
      <w:r>
        <w:rPr>
          <w:b/>
          <w:bCs/>
          <w:u w:val="single"/>
        </w:rPr>
        <w:t>VYUČOVACÍ PŘEDMĚT</w:t>
      </w:r>
      <w:r>
        <w:rPr>
          <w:b/>
          <w:bCs/>
        </w:rPr>
        <w:t>: VÝCHOVA KE ZDRAVÍ</w:t>
      </w:r>
    </w:p>
    <w:p w:rsidR="00FF5434" w:rsidRDefault="00FF5434" w:rsidP="00FF5434">
      <w:pPr>
        <w:rPr>
          <w:b/>
          <w:bCs/>
        </w:rPr>
      </w:pPr>
      <w:r>
        <w:rPr>
          <w:b/>
          <w:bCs/>
          <w:u w:val="single"/>
        </w:rPr>
        <w:t>ROČNÍK:</w:t>
      </w:r>
      <w:r>
        <w:rPr>
          <w:b/>
          <w:bCs/>
        </w:rPr>
        <w:t xml:space="preserve"> 9.</w:t>
      </w:r>
    </w:p>
    <w:p w:rsidR="00FF5434" w:rsidRDefault="00FF5434" w:rsidP="00FF5434">
      <w:pPr>
        <w:rPr>
          <w:b/>
          <w:bCs/>
        </w:rPr>
      </w:pPr>
      <w:r>
        <w:rPr>
          <w:b/>
          <w:bCs/>
          <w:u w:val="single"/>
        </w:rPr>
        <w:t xml:space="preserve">ČASOVÁ DOTACE: </w:t>
      </w:r>
      <w:r>
        <w:rPr>
          <w:b/>
          <w:bCs/>
        </w:rPr>
        <w:t>1 hodina týdně</w:t>
      </w:r>
    </w:p>
    <w:p w:rsidR="000A255C" w:rsidRDefault="000A255C" w:rsidP="004A5314"/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74"/>
        <w:gridCol w:w="3119"/>
        <w:gridCol w:w="1984"/>
        <w:gridCol w:w="2133"/>
      </w:tblGrid>
      <w:tr w:rsidR="00736ECF" w:rsidTr="00014743">
        <w:tc>
          <w:tcPr>
            <w:tcW w:w="68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736ECF" w:rsidRDefault="00736ECF" w:rsidP="00CE036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ročníkové výstupy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</w:tcBorders>
          </w:tcPr>
          <w:p w:rsidR="00736ECF" w:rsidRDefault="00736ECF" w:rsidP="00CE036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tematická oblast + učivo</w:t>
            </w:r>
          </w:p>
        </w:tc>
        <w:tc>
          <w:tcPr>
            <w:tcW w:w="1984" w:type="dxa"/>
            <w:tcBorders>
              <w:top w:val="double" w:sz="4" w:space="0" w:color="auto"/>
              <w:bottom w:val="double" w:sz="4" w:space="0" w:color="auto"/>
            </w:tcBorders>
          </w:tcPr>
          <w:p w:rsidR="00736ECF" w:rsidRDefault="00736ECF" w:rsidP="00CE036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průřezová témata</w:t>
            </w:r>
          </w:p>
        </w:tc>
        <w:tc>
          <w:tcPr>
            <w:tcW w:w="213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36ECF" w:rsidRDefault="00736ECF" w:rsidP="00CE036E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poznámky</w:t>
            </w:r>
          </w:p>
        </w:tc>
      </w:tr>
      <w:tr w:rsidR="00736ECF" w:rsidTr="00014743">
        <w:trPr>
          <w:trHeight w:val="1134"/>
        </w:trPr>
        <w:tc>
          <w:tcPr>
            <w:tcW w:w="6874" w:type="dxa"/>
            <w:tcBorders>
              <w:top w:val="single" w:sz="4" w:space="0" w:color="auto"/>
              <w:left w:val="double" w:sz="4" w:space="0" w:color="auto"/>
            </w:tcBorders>
          </w:tcPr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zhodnotí předčasnou sexuální zkušenost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popíše těhotenství a rodičovství mladistvých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vyjmenuje poruchy pohlavní identity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vysvětlí na příkladech přímé souvislosti mezi tělesným, duševním a sociálním zdravím, vysvětlí vztah mezi uspokojováním základních lidských potřeb a hodnotou zdraví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dovede posoudit různé způsoby chování lidí z hlediska odpovědnosti za vlastní zdraví i zdraví druhých a vyvozuje z nich osobní odpovědnost ve prospěch aktivní podpory zdraví</w:t>
            </w:r>
          </w:p>
          <w:p w:rsidR="00736ECF" w:rsidRDefault="00736ECF" w:rsidP="00736ECF"/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zná zásady zdravého stravování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vysvětlí vliv životních podmínek a způsobu stravování na zdraví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vyjmenuje poruchy příjmu potravy a stručně je charakterizuje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ovládá zásady osobní, intimní a duševní hygieny, otužování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zná význam pohybu pro zdraví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zná bezpečné způsoby chování, odpovědné chování v situacích úrazu a života ohrožujících stavů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vysvětlí význam zdravotní preventivní a lékařské péče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usiluje v rámci svých možností a zkušeností o aktivní podporu zdraví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vyjádří vlastní názor k problematice zdraví a diskutuje o něm v kruhu vrstevníků, rodiny i v nejbližším okolí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 xml:space="preserve">dává do souvislostí složení strany a způsob stravování </w:t>
            </w:r>
            <w:r>
              <w:lastRenderedPageBreak/>
              <w:t>s rozvojem civilizačních nemocí a v rámci svých možností uplatňuje zdravé stravovací návyky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uplatňuje osvojené preventivní způsoby rozhodování, chování a jednání v souvislosti s běžnými, přenosnými, civilizačními a jinými chorobami, svěří se se zdravotním problémem a v případě potřeby vyhledá odbornou pomoc</w:t>
            </w:r>
          </w:p>
          <w:p w:rsidR="00736ECF" w:rsidRDefault="00736ECF" w:rsidP="00736ECF"/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zná složky zdraví a jejich interakce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vyjmenuje základní lidské potřeby a jejich hierarchie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rozliší prevenci a intervenci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uvědomuje si odpovědnost jedince za zdraví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projevuje odpovědný vztah k sobě samému, k vlastnímu dospívání a pravidlům zdravého životního stylu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dobrovolně se podílí na programech podpory zdraví v rámci školy a obce</w:t>
            </w:r>
          </w:p>
          <w:p w:rsidR="00736ECF" w:rsidRDefault="00736ECF" w:rsidP="00736ECF"/>
          <w:p w:rsidR="00736ECF" w:rsidRDefault="00736ECF" w:rsidP="00736ECF"/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samostatně využívá osvojené kompenzační a relaxační techniky a sociální dovednosti k regeneraci organismu, překonávání únavy a předcházení stresovým situacím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optimálně reaguje na fyziologické změny v období dospívání a kultivovaně se chová k opačnému pohlaví</w:t>
            </w:r>
          </w:p>
          <w:p w:rsidR="00736ECF" w:rsidRDefault="00736ECF" w:rsidP="00736ECF">
            <w:pPr>
              <w:numPr>
                <w:ilvl w:val="0"/>
                <w:numId w:val="5"/>
              </w:numPr>
            </w:pPr>
            <w:r>
              <w:t>v souvislosti se zdravím, etikou, morálkou a životními cíli mladých lidí přijímá odpovědnost za bezpečné sexuální chování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36ECF" w:rsidRPr="00736ECF" w:rsidRDefault="00736ECF" w:rsidP="00736ECF">
            <w:pPr>
              <w:pStyle w:val="Nadpis3"/>
              <w:rPr>
                <w:rFonts w:ascii="Times New Roman" w:hAnsi="Times New Roman" w:cs="Times New Roman"/>
                <w:b w:val="0"/>
                <w:caps/>
                <w:color w:val="auto"/>
              </w:rPr>
            </w:pPr>
            <w:r w:rsidRPr="00736ECF">
              <w:rPr>
                <w:rFonts w:ascii="Times New Roman" w:hAnsi="Times New Roman" w:cs="Times New Roman"/>
                <w:b w:val="0"/>
                <w:caps/>
                <w:color w:val="auto"/>
              </w:rPr>
              <w:lastRenderedPageBreak/>
              <w:t>ZMĚNY V ŽIVOTĚ ČLOVĚKA A JEJICH REFLEXE</w:t>
            </w:r>
          </w:p>
          <w:p w:rsidR="00736ECF" w:rsidRDefault="00736ECF" w:rsidP="00736ECF">
            <w:pPr>
              <w:numPr>
                <w:ilvl w:val="0"/>
                <w:numId w:val="8"/>
              </w:numPr>
              <w:tabs>
                <w:tab w:val="num" w:pos="781"/>
              </w:tabs>
              <w:ind w:left="781"/>
            </w:pPr>
            <w:r>
              <w:t>sexuální dospívání</w:t>
            </w:r>
          </w:p>
          <w:p w:rsidR="00736ECF" w:rsidRDefault="00736ECF" w:rsidP="00736ECF">
            <w:pPr>
              <w:numPr>
                <w:ilvl w:val="0"/>
                <w:numId w:val="8"/>
              </w:numPr>
              <w:tabs>
                <w:tab w:val="num" w:pos="781"/>
              </w:tabs>
              <w:ind w:left="781"/>
            </w:pPr>
            <w:r>
              <w:t>reprodukční zdraví</w:t>
            </w:r>
          </w:p>
          <w:p w:rsidR="00736ECF" w:rsidRDefault="00736ECF" w:rsidP="00736ECF"/>
          <w:p w:rsidR="00736ECF" w:rsidRDefault="00736ECF" w:rsidP="00736ECF"/>
          <w:p w:rsidR="00736ECF" w:rsidRDefault="00736ECF" w:rsidP="00736ECF"/>
          <w:p w:rsidR="00736ECF" w:rsidRDefault="00736ECF" w:rsidP="00736ECF"/>
          <w:p w:rsidR="00736ECF" w:rsidRDefault="00736ECF" w:rsidP="00736ECF"/>
          <w:p w:rsidR="00736ECF" w:rsidRDefault="00736ECF" w:rsidP="00736ECF">
            <w:r>
              <w:t>ZDRAVÝ ZPŮSOB ŽIVOTA A PÉČE O ZDRAVÍ</w:t>
            </w:r>
          </w:p>
          <w:p w:rsidR="00736ECF" w:rsidRDefault="00736ECF" w:rsidP="00736ECF">
            <w:pPr>
              <w:numPr>
                <w:ilvl w:val="0"/>
                <w:numId w:val="9"/>
              </w:numPr>
            </w:pPr>
            <w:r>
              <w:t>výživa a zdraví</w:t>
            </w:r>
          </w:p>
          <w:p w:rsidR="00736ECF" w:rsidRDefault="00736ECF" w:rsidP="00736ECF">
            <w:pPr>
              <w:numPr>
                <w:ilvl w:val="0"/>
                <w:numId w:val="9"/>
              </w:numPr>
            </w:pPr>
            <w:r>
              <w:t>tělesná a duševní hygiena</w:t>
            </w:r>
          </w:p>
          <w:p w:rsidR="00736ECF" w:rsidRDefault="00736ECF" w:rsidP="00736ECF">
            <w:pPr>
              <w:numPr>
                <w:ilvl w:val="0"/>
                <w:numId w:val="9"/>
              </w:numPr>
            </w:pPr>
            <w:r>
              <w:t>ochrana před přenosnými i nepřenosnými chorobami</w:t>
            </w:r>
          </w:p>
          <w:p w:rsidR="00736ECF" w:rsidRDefault="00736ECF" w:rsidP="00736ECF">
            <w:pPr>
              <w:ind w:left="360"/>
            </w:pPr>
          </w:p>
          <w:p w:rsidR="00736ECF" w:rsidRDefault="00736ECF" w:rsidP="00736ECF"/>
          <w:p w:rsidR="00736ECF" w:rsidRDefault="00736ECF" w:rsidP="00736ECF"/>
          <w:p w:rsidR="00736ECF" w:rsidRDefault="00736ECF" w:rsidP="00736ECF"/>
          <w:p w:rsidR="00736ECF" w:rsidRDefault="00736ECF" w:rsidP="00736ECF"/>
          <w:p w:rsidR="00736ECF" w:rsidRDefault="00736ECF" w:rsidP="00736ECF"/>
          <w:p w:rsidR="00736ECF" w:rsidRDefault="00736ECF" w:rsidP="00736ECF"/>
          <w:p w:rsidR="00736ECF" w:rsidRDefault="00736ECF" w:rsidP="00736ECF"/>
          <w:p w:rsidR="00736ECF" w:rsidRDefault="00736ECF" w:rsidP="00736ECF"/>
          <w:p w:rsidR="00736ECF" w:rsidRDefault="00736ECF" w:rsidP="00736ECF"/>
          <w:p w:rsidR="00736ECF" w:rsidRDefault="00736ECF" w:rsidP="00736ECF"/>
          <w:p w:rsidR="00736ECF" w:rsidRDefault="00736ECF" w:rsidP="00736ECF"/>
          <w:p w:rsidR="00736ECF" w:rsidRDefault="00736ECF" w:rsidP="00736ECF">
            <w:r>
              <w:t>HODNOTA A PODPORA ZDRAVÍ</w:t>
            </w:r>
          </w:p>
          <w:p w:rsidR="00736ECF" w:rsidRDefault="00736ECF" w:rsidP="00736ECF">
            <w:pPr>
              <w:numPr>
                <w:ilvl w:val="0"/>
                <w:numId w:val="10"/>
              </w:numPr>
            </w:pPr>
            <w:r>
              <w:t>celostní pojetí člověka ve zdraví a nemoci</w:t>
            </w:r>
          </w:p>
          <w:p w:rsidR="00736ECF" w:rsidRDefault="00736ECF" w:rsidP="00736ECF">
            <w:pPr>
              <w:numPr>
                <w:ilvl w:val="0"/>
                <w:numId w:val="10"/>
              </w:numPr>
            </w:pPr>
            <w:r>
              <w:t>podpora zdraví a její formy</w:t>
            </w:r>
          </w:p>
          <w:p w:rsidR="00736ECF" w:rsidRDefault="00736ECF" w:rsidP="00736ECF">
            <w:pPr>
              <w:numPr>
                <w:ilvl w:val="0"/>
                <w:numId w:val="10"/>
              </w:numPr>
            </w:pPr>
            <w:r>
              <w:t>podpora zdraví v komunitě</w:t>
            </w:r>
          </w:p>
          <w:p w:rsidR="00736ECF" w:rsidRDefault="00736ECF" w:rsidP="00736ECF"/>
          <w:p w:rsidR="00736ECF" w:rsidRDefault="00736ECF" w:rsidP="00736ECF"/>
          <w:p w:rsidR="00736ECF" w:rsidRDefault="00736ECF" w:rsidP="00736ECF">
            <w:r>
              <w:t>OSOBNOSTNÍ A SOCIÁLNÍ ROZVOJ</w:t>
            </w:r>
          </w:p>
          <w:p w:rsidR="00736ECF" w:rsidRDefault="00736ECF" w:rsidP="00014743">
            <w:pPr>
              <w:pStyle w:val="Odstavecseseznamem"/>
              <w:numPr>
                <w:ilvl w:val="0"/>
                <w:numId w:val="13"/>
              </w:numPr>
            </w:pPr>
            <w:r>
              <w:t>psychohygiena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736ECF" w:rsidRDefault="00736ECF" w:rsidP="00CE036E"/>
        </w:tc>
        <w:tc>
          <w:tcPr>
            <w:tcW w:w="2133" w:type="dxa"/>
            <w:tcBorders>
              <w:top w:val="single" w:sz="4" w:space="0" w:color="auto"/>
              <w:right w:val="double" w:sz="4" w:space="0" w:color="auto"/>
            </w:tcBorders>
          </w:tcPr>
          <w:p w:rsidR="00736ECF" w:rsidRDefault="00736ECF" w:rsidP="00CE036E"/>
        </w:tc>
      </w:tr>
    </w:tbl>
    <w:p w:rsidR="00736ECF" w:rsidRDefault="00736ECF" w:rsidP="00736ECF">
      <w:pPr>
        <w:rPr>
          <w:sz w:val="36"/>
        </w:rPr>
      </w:pPr>
    </w:p>
    <w:p w:rsidR="00736ECF" w:rsidRDefault="00736ECF" w:rsidP="00736ECF">
      <w:pPr>
        <w:rPr>
          <w:b/>
          <w:sz w:val="28"/>
        </w:rPr>
      </w:pPr>
    </w:p>
    <w:p w:rsidR="00736ECF" w:rsidRDefault="00736ECF" w:rsidP="00736ECF">
      <w:pPr>
        <w:rPr>
          <w:b/>
          <w:sz w:val="28"/>
        </w:rPr>
      </w:pPr>
    </w:p>
    <w:p w:rsidR="00736ECF" w:rsidRDefault="00736ECF" w:rsidP="00736ECF">
      <w:pPr>
        <w:rPr>
          <w:b/>
          <w:sz w:val="28"/>
        </w:rPr>
      </w:pPr>
    </w:p>
    <w:p w:rsidR="00736ECF" w:rsidRDefault="00736ECF" w:rsidP="004A5314"/>
    <w:sectPr w:rsidR="00736ECF" w:rsidSect="004A531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6AA5"/>
    <w:multiLevelType w:val="hybridMultilevel"/>
    <w:tmpl w:val="FEB617B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DF76F5"/>
    <w:multiLevelType w:val="hybridMultilevel"/>
    <w:tmpl w:val="D930AFC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E6CC0"/>
    <w:multiLevelType w:val="hybridMultilevel"/>
    <w:tmpl w:val="762864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84449"/>
    <w:multiLevelType w:val="hybridMultilevel"/>
    <w:tmpl w:val="CC8E07E8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312603"/>
    <w:multiLevelType w:val="hybridMultilevel"/>
    <w:tmpl w:val="1206EA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B77FB1"/>
    <w:multiLevelType w:val="hybridMultilevel"/>
    <w:tmpl w:val="D1068AD2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F764A4"/>
    <w:multiLevelType w:val="hybridMultilevel"/>
    <w:tmpl w:val="7AA800E8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5F4D4E"/>
    <w:multiLevelType w:val="hybridMultilevel"/>
    <w:tmpl w:val="DC86897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7F2A58"/>
    <w:multiLevelType w:val="hybridMultilevel"/>
    <w:tmpl w:val="628C242E"/>
    <w:lvl w:ilvl="0" w:tplc="0952F3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0B1945"/>
    <w:multiLevelType w:val="hybridMultilevel"/>
    <w:tmpl w:val="B7CE0F0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E63743"/>
    <w:multiLevelType w:val="hybridMultilevel"/>
    <w:tmpl w:val="294A5C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FC4D8A"/>
    <w:multiLevelType w:val="hybridMultilevel"/>
    <w:tmpl w:val="D5DE2E3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981077"/>
    <w:multiLevelType w:val="hybridMultilevel"/>
    <w:tmpl w:val="9D344988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5"/>
  </w:num>
  <w:num w:numId="9">
    <w:abstractNumId w:val="0"/>
  </w:num>
  <w:num w:numId="10">
    <w:abstractNumId w:val="7"/>
  </w:num>
  <w:num w:numId="11">
    <w:abstractNumId w:val="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287"/>
    <w:rsid w:val="00014743"/>
    <w:rsid w:val="000A255C"/>
    <w:rsid w:val="000C510C"/>
    <w:rsid w:val="003A35A6"/>
    <w:rsid w:val="00424A0B"/>
    <w:rsid w:val="004A5314"/>
    <w:rsid w:val="00644B11"/>
    <w:rsid w:val="00736ECF"/>
    <w:rsid w:val="00746118"/>
    <w:rsid w:val="007F6E20"/>
    <w:rsid w:val="00844287"/>
    <w:rsid w:val="008F0338"/>
    <w:rsid w:val="00A96897"/>
    <w:rsid w:val="00AC39B2"/>
    <w:rsid w:val="00D749C5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A53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4A5314"/>
    <w:pPr>
      <w:keepNext/>
      <w:ind w:firstLine="708"/>
      <w:outlineLvl w:val="0"/>
    </w:pPr>
    <w:rPr>
      <w:i/>
      <w:iCs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36E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36E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4A5314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styleId="Nzev">
    <w:name w:val="Title"/>
    <w:basedOn w:val="Normln"/>
    <w:link w:val="NzevChar"/>
    <w:qFormat/>
    <w:rsid w:val="004A5314"/>
    <w:pPr>
      <w:jc w:val="center"/>
    </w:pPr>
    <w:rPr>
      <w:b/>
      <w:bCs/>
      <w:sz w:val="32"/>
      <w:u w:val="single"/>
    </w:rPr>
  </w:style>
  <w:style w:type="character" w:customStyle="1" w:styleId="NzevChar">
    <w:name w:val="Název Char"/>
    <w:basedOn w:val="Standardnpsmoodstavce"/>
    <w:link w:val="Nzev"/>
    <w:rsid w:val="004A5314"/>
    <w:rPr>
      <w:rFonts w:ascii="Times New Roman" w:eastAsia="Times New Roman" w:hAnsi="Times New Roman" w:cs="Times New Roman"/>
      <w:b/>
      <w:bCs/>
      <w:sz w:val="32"/>
      <w:szCs w:val="24"/>
      <w:u w:val="single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36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36EC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014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A53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4A5314"/>
    <w:pPr>
      <w:keepNext/>
      <w:ind w:firstLine="708"/>
      <w:outlineLvl w:val="0"/>
    </w:pPr>
    <w:rPr>
      <w:i/>
      <w:iCs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36E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36E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4A5314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paragraph" w:styleId="Nzev">
    <w:name w:val="Title"/>
    <w:basedOn w:val="Normln"/>
    <w:link w:val="NzevChar"/>
    <w:qFormat/>
    <w:rsid w:val="004A5314"/>
    <w:pPr>
      <w:jc w:val="center"/>
    </w:pPr>
    <w:rPr>
      <w:b/>
      <w:bCs/>
      <w:sz w:val="32"/>
      <w:u w:val="single"/>
    </w:rPr>
  </w:style>
  <w:style w:type="character" w:customStyle="1" w:styleId="NzevChar">
    <w:name w:val="Název Char"/>
    <w:basedOn w:val="Standardnpsmoodstavce"/>
    <w:link w:val="Nzev"/>
    <w:rsid w:val="004A5314"/>
    <w:rPr>
      <w:rFonts w:ascii="Times New Roman" w:eastAsia="Times New Roman" w:hAnsi="Times New Roman" w:cs="Times New Roman"/>
      <w:b/>
      <w:bCs/>
      <w:sz w:val="32"/>
      <w:szCs w:val="24"/>
      <w:u w:val="single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36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36EC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01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1408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Dvorakova</dc:creator>
  <cp:keywords/>
  <dc:description/>
  <cp:lastModifiedBy>Marketa Dvorakova</cp:lastModifiedBy>
  <cp:revision>15</cp:revision>
  <dcterms:created xsi:type="dcterms:W3CDTF">2013-04-20T08:30:00Z</dcterms:created>
  <dcterms:modified xsi:type="dcterms:W3CDTF">2013-07-05T06:26:00Z</dcterms:modified>
</cp:coreProperties>
</file>