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B93" w:rsidRDefault="00D900A1">
      <w:pPr>
        <w:pStyle w:val="Heading10"/>
        <w:spacing w:before="0" w:after="322"/>
      </w:pPr>
      <w:r>
        <w:t>Český jazyk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A2B93" w:rsidTr="0099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D900A1" w:rsidTr="00692DD4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ČJL-9-1-01 odlišuje ve čteném nebo slyšeném textu fakta od názorů a hodnocení, ověřuje fakta pomocí otázek nebo porovnáváním s dostupnými informačními zdroji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Charakterizuje funkční styly a jejich znaky, orientuje se v různých typech textů, čte s porozuměním.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Funkční styly</w:t>
            </w:r>
          </w:p>
          <w:p w:rsidR="00D900A1" w:rsidRPr="00D900A1" w:rsidRDefault="00D900A1" w:rsidP="00692DD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Slohové postupy a útvary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ČJL-9-1-08 využívá základy studijního čtení – vyhledá klíčová slova, formuluje hlavní myšlenky textu, vytvoří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Formuluje hlavní myšlenky textu, uspořádá informace z textu s ohledem na jeho účel.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Výklad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Systematicky pracuje s odborným textem, právně užívá termínů, stručně a jasně popíše jednotlivé činnosti. Tvoří vlastní texty.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Popis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 xml:space="preserve">ČJL-9-1-09 uspořádá informace v textu s ohledem na jeho účel, vytvoří koherentní text s dodržováním pravidel </w:t>
            </w:r>
            <w:proofErr w:type="spellStart"/>
            <w:r w:rsidRPr="00D900A1">
              <w:rPr>
                <w:rFonts w:eastAsia="Calibri" w:cs="Calibri"/>
                <w:szCs w:val="22"/>
              </w:rPr>
              <w:t>mezivětného</w:t>
            </w:r>
            <w:proofErr w:type="spellEnd"/>
            <w:r w:rsidRPr="00D900A1">
              <w:rPr>
                <w:rFonts w:eastAsia="Calibri" w:cs="Calibri"/>
                <w:szCs w:val="22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Vystihne povahu, schopnosti, zájmy. Tvoří vlastní texty.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Charakteristika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Srozumitelně reprodukuje děj scény z knihy, z filmu. Ústně i písemně formuluje dojmy z četby, filmu, divadla.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Vypravování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ČJL-9-1-02 rozlišuje subjektivní a objektivní sdělení a komunikační záměr partnera v 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Na základě vlastních zkušeností se zamýšlí nad problémem a dospívá k určitému záměru., vhodně argumentuje a obhajuje svůj názor.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Úvaha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 xml:space="preserve">ČJL-9-1-06 v mluveném projevu připraveném i improvizovaném vhodně užívá verbálních, nonverbálních i </w:t>
            </w:r>
            <w:proofErr w:type="spellStart"/>
            <w:r w:rsidRPr="00D900A1">
              <w:rPr>
                <w:rFonts w:eastAsia="Calibri" w:cs="Calibri"/>
                <w:szCs w:val="22"/>
              </w:rPr>
              <w:t>paralingválních</w:t>
            </w:r>
            <w:proofErr w:type="spellEnd"/>
            <w:r w:rsidRPr="00D900A1">
              <w:rPr>
                <w:rFonts w:eastAsia="Calibri" w:cs="Calibri"/>
                <w:szCs w:val="22"/>
              </w:rPr>
              <w:t xml:space="preserve"> prostředků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Je schopen samostatného mluveného projevu, vhodně volí komunikační prostředky vzhledem k situaci. Uvědomuje si pravidla diskuse.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Proslov, diskuse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lastRenderedPageBreak/>
              <w:t>ČJL-9-1-07 zapojuje se do diskuse, řídí ji a využívá zásad komunikace a pravidel dialogu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Uvědomuje si pravidla diskuse. Spolupracuje s ostatními při řešení daného úkolu.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Diskuse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ČJL-9-1-02 rozlišuje subjektivní a objektivní sdělení a komunikační záměr partnera v 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Seznámí se s útvarem na pomezí publicistického a uměleckého stylu, dokáže formulovat hlavní myšlenku a pozná jazykové prostředky, které se v textu používají.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Fejeton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ČJL-9-2-01 spisovně vyslovuje česká a běžně užívaná cizí slova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Rozšiřuje svou aktivní slovní zásobu, výstižně se vyjadřuje, správně používá běžná cizí slova, uvádí české ekvivalenty, používá jazykové příručky.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Slovní zásoba a význam slova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ČJL-9-2-02 rozlišuje a příklady v textu dokládá nejdůležitější způsoby obohacování slovní zásoby a zásady tvoření českých slov, rozpoznává přenesená pojmenování, zvláště ve frazémech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Zná zásady tvoření slov, správně pojmenovává stavební části slova, popíše způsob utvoření nového slova.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Nauka o tvoření slova – stavba slova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ČJL-9-2-04 správně třídí slovní druhy, tvoří spisovné tvary slov a vědomě jich používá ve vhodné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Správně třídí slovní druhy a vědomě jich používá ve vhodných komunikačních situacích, určuje mluvnické kategorie, pozná v textu přechodníky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Tvarosloví – slova ohebná a neohebná</w:t>
            </w:r>
          </w:p>
        </w:tc>
      </w:tr>
      <w:tr w:rsidR="00D900A1" w:rsidTr="004D62BB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Určuje věty podle postoje mluvčího, na základě znalosti syntaxe tvořivě pracuje s větou, správně a přesně se vyjadřuje.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Skladba – stavba věty a souvětí</w:t>
            </w:r>
          </w:p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Větné členy</w:t>
            </w:r>
          </w:p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Druhy vedlejších vět</w:t>
            </w:r>
          </w:p>
          <w:p w:rsidR="00D900A1" w:rsidRPr="00D900A1" w:rsidRDefault="00D900A1" w:rsidP="004D62B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Významové poměry</w:t>
            </w:r>
          </w:p>
        </w:tc>
      </w:tr>
      <w:tr w:rsidR="00D900A1" w:rsidTr="00C56BB2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ČJL-9-2-05 využívá znalostí o jazykové normě při tvorbě vhodných jazykových projevů podle komunikační situace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Ovládá pravidla psaní uvozovek a pozná východisko a jádro výpovědi.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Řeč přímá a nepřímá</w:t>
            </w:r>
          </w:p>
          <w:p w:rsidR="00D900A1" w:rsidRPr="00D900A1" w:rsidRDefault="00D900A1" w:rsidP="00C56BB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Pořádek slov ve větě</w:t>
            </w:r>
          </w:p>
        </w:tc>
      </w:tr>
      <w:tr w:rsidR="00D900A1" w:rsidTr="001601B5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Aplikuje zásady českého pravopisu při tvorbě vlastního jazykového projevu, ovládá zásady psaní velkých písmen.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Pravopis lexikální, tvaroslovný, skladební</w:t>
            </w:r>
          </w:p>
          <w:p w:rsidR="00D900A1" w:rsidRPr="00D900A1" w:rsidRDefault="00D900A1" w:rsidP="001601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Vlastní jména</w:t>
            </w:r>
          </w:p>
        </w:tc>
      </w:tr>
      <w:tr w:rsidR="00FA2B93"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ČJL-9-2-01 spisovně vyslovuje česká a běžně užívaná cizí slova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Zná soustavu českých hlásek, čte výrazně, plynule s porozuměním, dbá na správný slovní přízvuk i větnou melodii.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Zvuková stránka jazyka – hlásky a hláskové skupiny</w:t>
            </w:r>
          </w:p>
        </w:tc>
      </w:tr>
      <w:tr w:rsidR="00FA2B93"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FA2B93" w:rsidRPr="00D900A1" w:rsidRDefault="00FA2B93">
            <w:pPr>
              <w:rPr>
                <w:szCs w:val="22"/>
              </w:rPr>
            </w:pP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FA2B93" w:rsidRPr="00D900A1" w:rsidRDefault="00FA2B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Větný přízvuk a větná melodie</w:t>
            </w:r>
          </w:p>
        </w:tc>
      </w:tr>
      <w:tr w:rsidR="00D900A1" w:rsidTr="00863FC4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lastRenderedPageBreak/>
              <w:t>ČJL-9-2-05 využívá znalostí o jazykové normě při tvorbě vhodných jazykových projevů podle komunikační situace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Odlišuje spisovný a nespisovný projev, vědomě kultivuje svůj projev.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Obecné výklady o jazyce</w:t>
            </w:r>
          </w:p>
          <w:p w:rsidR="00D900A1" w:rsidRPr="00D900A1" w:rsidRDefault="00D900A1" w:rsidP="00863F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Projev mluvený a psaný</w:t>
            </w:r>
          </w:p>
        </w:tc>
      </w:tr>
      <w:tr w:rsidR="00D900A1" w:rsidTr="00EE5262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ČJL-9-2-08 rozlišuje spisovný jazyk, nářečí a obecnou češtinu a zdůvodní jejich užití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Ovládá zásady spisovné výslovnosti, využívá jazykové příručky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Útvary českého jazyka</w:t>
            </w:r>
          </w:p>
          <w:p w:rsidR="00D900A1" w:rsidRPr="00D900A1" w:rsidRDefault="00D900A1" w:rsidP="00EE52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Jazyková kultura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ČJL-9-3-01 uceleně reprodukuje přečtený text, jednoduše popisuje strukturu a jazyk literárního díla a vlastními slovy interpretuje smysl díla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Recituje nebo výrazně čte umělecké texty;</w:t>
            </w:r>
            <w:r w:rsidRPr="00D900A1">
              <w:rPr>
                <w:rFonts w:eastAsia="Calibri" w:cs="Calibri"/>
                <w:szCs w:val="22"/>
              </w:rPr>
              <w:br/>
              <w:t>Orientuje se ve struktuře literárního díla; rozpozná základní kompoziční postupy; pozná rozdíl mezi vypravěčem a autorem; charakterizuje řeč autorskou a řeč postav;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Přednes;</w:t>
            </w:r>
            <w:r w:rsidRPr="00D900A1">
              <w:rPr>
                <w:rFonts w:eastAsia="Calibri" w:cs="Calibri"/>
                <w:szCs w:val="22"/>
              </w:rPr>
              <w:br/>
              <w:t>Struktura literárního díla (kompozice, pásmo vypravěče a pásmo postav, autor, lyrický subjekt) v próze, poezii, dramatu;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ČJL-9-3-02 rozpoznává základní rysy výrazného individuálního stylu autora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Pracuje s vlastní i společnou četbou;</w:t>
            </w:r>
            <w:r w:rsidRPr="00D900A1">
              <w:rPr>
                <w:rFonts w:eastAsia="Calibri" w:cs="Calibri"/>
                <w:szCs w:val="22"/>
              </w:rPr>
              <w:br/>
              <w:t>Charakterizuje individuální styl autora na základě svého výběru;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Klíčoví představitelé vybraných žánrů a období;</w:t>
            </w:r>
            <w:r w:rsidRPr="00D900A1">
              <w:rPr>
                <w:rFonts w:eastAsia="Calibri" w:cs="Calibri"/>
                <w:szCs w:val="22"/>
              </w:rPr>
              <w:br/>
              <w:t>Interpretace vybraných literární děl, vč. vlastní četby;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ČJL-9-3-03 formuluje ústně i písemně dojmy ze své četby, návštěvy divadelního nebo filmového představení a názory na umělecké dílo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Pracuje s vlastní i společnou četbou,</w:t>
            </w:r>
            <w:r w:rsidRPr="00D900A1">
              <w:rPr>
                <w:rFonts w:eastAsia="Calibri" w:cs="Calibri"/>
                <w:szCs w:val="22"/>
              </w:rPr>
              <w:br/>
              <w:t>V diskusi hodnotí jednání postav, charakterizuje dobu a prostředí;</w:t>
            </w:r>
            <w:r w:rsidRPr="00D900A1">
              <w:rPr>
                <w:rFonts w:eastAsia="Calibri" w:cs="Calibri"/>
                <w:szCs w:val="22"/>
              </w:rPr>
              <w:br/>
              <w:t>Nachází paralely mezi postavami jednotlivých literárních období; rozpozná a vymezí literární typ (např. Josef Švejk);</w:t>
            </w:r>
            <w:r w:rsidRPr="00D900A1">
              <w:rPr>
                <w:rFonts w:eastAsia="Calibri" w:cs="Calibri"/>
                <w:szCs w:val="22"/>
              </w:rPr>
              <w:br/>
              <w:t>Reguluje své jednání a cvičí sebekontrolu;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Literární postava jako typ (např. Švejk, Lakomec, Don Quijote aj.)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ČJL-9-3-04 tvoří vlastní literární text podle svých schopností a na základě osvojených znalostí základů literární teorie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Tvoří vlastní literární texty prozaické i básnické a v nich aplikuje získané znalosti z literární teorie i zkušenosti z vlastní četby;</w:t>
            </w:r>
            <w:r w:rsidRPr="00D900A1">
              <w:rPr>
                <w:rFonts w:eastAsia="Calibri" w:cs="Calibri"/>
                <w:szCs w:val="22"/>
              </w:rPr>
              <w:br/>
              <w:t>Rozvíjí svou kreativitu, dochází k sebepoznání;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Literární druhy a žánry, struktura literárního díla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ČJL-9-3-05 rozlišuje literaturu hodnotnou a konzumní, svůj názor doloží argumenty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Odhaluje autorský záměr, identifikuje zamýšleného adresáta a rozpoznává persvazivní prostředky sdělení;</w:t>
            </w:r>
            <w:r w:rsidRPr="00D900A1">
              <w:rPr>
                <w:rFonts w:eastAsia="Calibri" w:cs="Calibri"/>
                <w:szCs w:val="22"/>
              </w:rPr>
              <w:br/>
              <w:t>Přejímá zodpovědnost za své postoje a prezentuje svůj názor;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Zákl. pojmy z literární teorie a mediální výchovy (např. Autorský záměr, adresát, persvazivní prostředky, vizuální prostředky aj.)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lastRenderedPageBreak/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Porovnává literární žánry jednotlivých období i jejich funkci;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Literární druhy a žánry</w:t>
            </w:r>
            <w:r w:rsidRPr="00D900A1">
              <w:rPr>
                <w:rFonts w:eastAsia="Calibri" w:cs="Calibri"/>
                <w:szCs w:val="22"/>
              </w:rPr>
              <w:br/>
              <w:t xml:space="preserve">- žánry typické pro </w:t>
            </w:r>
            <w:proofErr w:type="spellStart"/>
            <w:r w:rsidRPr="00D900A1">
              <w:rPr>
                <w:rFonts w:eastAsia="Calibri" w:cs="Calibri"/>
                <w:szCs w:val="22"/>
              </w:rPr>
              <w:t>urč</w:t>
            </w:r>
            <w:proofErr w:type="spellEnd"/>
            <w:r w:rsidRPr="00D900A1">
              <w:rPr>
                <w:rFonts w:eastAsia="Calibri" w:cs="Calibri"/>
                <w:szCs w:val="22"/>
              </w:rPr>
              <w:t>. Vývojové období (např. Povídka, román, proměny a vývoj žánru)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ČJL-9-3-07 uvádí základní literární směry a jejich významné představitele v české a světové literatuře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Dokáže na základě práce s textem najít typické rysy literatury určitého období;</w:t>
            </w:r>
            <w:r w:rsidRPr="00D900A1">
              <w:rPr>
                <w:rFonts w:eastAsia="Calibri" w:cs="Calibri"/>
                <w:szCs w:val="22"/>
              </w:rPr>
              <w:br/>
              <w:t>Charakterizuje výrazové prostředky, typické pro určité literární období;</w:t>
            </w:r>
            <w:r w:rsidRPr="00D900A1">
              <w:rPr>
                <w:rFonts w:eastAsia="Calibri" w:cs="Calibri"/>
                <w:szCs w:val="22"/>
              </w:rPr>
              <w:br/>
              <w:t>Orientuje se v základních literárních směrech, vymezí, v čem se shodují s jinými a liší od předchozích, přiřadí k nim významné představitele, ať v české či světové literatuře;</w:t>
            </w:r>
            <w:r w:rsidRPr="00D900A1">
              <w:rPr>
                <w:rFonts w:eastAsia="Calibri" w:cs="Calibri"/>
                <w:szCs w:val="22"/>
              </w:rPr>
              <w:br/>
              <w:t>Poznává vlastní zakotvení v evropské kultuře (vlivy jednotlivých směrů na naše umění);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Hlavní vývojová období literárních dějin 20. století;</w:t>
            </w:r>
            <w:r w:rsidRPr="00D900A1">
              <w:rPr>
                <w:rFonts w:eastAsia="Calibri" w:cs="Calibri"/>
                <w:szCs w:val="22"/>
              </w:rPr>
              <w:br/>
              <w:t>Literatura 21. století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ČJL-9-3-08 porovnává různá ztvárnění téhož námětu v literárním, dramatickém i filmovém zpracování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Porovnává obsahovou stránku divadelního (nebo filmového) představení s přečtenou knihou;</w:t>
            </w:r>
            <w:r w:rsidRPr="00D900A1">
              <w:rPr>
                <w:rFonts w:eastAsia="Calibri" w:cs="Calibri"/>
                <w:szCs w:val="22"/>
              </w:rPr>
              <w:br/>
              <w:t>Po zhlédnutí představení porovnává život u nás a v Evropě a uvědomuje si, v čem se naše mentalita liší od mentality jiných národů;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Aplikace literární teorie a – námět, téma, hl. myšlenka, autorský záměr, adresát, estetický účinek díla;</w:t>
            </w:r>
          </w:p>
        </w:tc>
      </w:tr>
      <w:tr w:rsidR="00FA2B9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ČJL-9-3-09 vyhledává informace v různých typech katalogů, v knihovně i v dalších informačních zdrojích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Získané informace ověřuje v různých zdrojích;</w:t>
            </w:r>
            <w:r w:rsidRPr="00D900A1">
              <w:rPr>
                <w:rFonts w:eastAsia="Calibri" w:cs="Calibri"/>
                <w:szCs w:val="22"/>
              </w:rPr>
              <w:br/>
              <w:t>Cituje dle citační normy a respektuje autorská práva a etiku duševního vlastnictví;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Odborná literatura, multimodální texty (mediální sdělení);</w:t>
            </w:r>
            <w:r w:rsidRPr="00D900A1">
              <w:rPr>
                <w:rFonts w:eastAsia="Calibri" w:cs="Calibri"/>
                <w:szCs w:val="22"/>
              </w:rPr>
              <w:br/>
              <w:t>Citační norma, primární a sekundární zdroje;</w:t>
            </w:r>
            <w:r w:rsidRPr="00D900A1">
              <w:rPr>
                <w:rFonts w:eastAsia="Calibri" w:cs="Calibri"/>
                <w:szCs w:val="22"/>
              </w:rPr>
              <w:br/>
              <w:t>Etika duševního vlastnictví a autorská práva;</w:t>
            </w:r>
          </w:p>
        </w:tc>
      </w:tr>
    </w:tbl>
    <w:p w:rsidR="00B864E7" w:rsidRDefault="00B864E7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FA2B93" w:rsidTr="00D90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93" w:rsidRPr="00D900A1" w:rsidRDefault="00D900A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900A1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OSOBNOSTNÍ A SOCIÁLNÍ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OSOBNOSTNÍ A SOCIÁLNÍ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Komunikace</w:t>
            </w:r>
          </w:p>
        </w:tc>
      </w:tr>
      <w:tr w:rsidR="00D900A1" w:rsidTr="00D900A1">
        <w:trPr>
          <w:trHeight w:val="502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MEDIÁLNÍ VÝCHOVA</w:t>
            </w:r>
          </w:p>
          <w:p w:rsidR="00D900A1" w:rsidRPr="00D900A1" w:rsidRDefault="00D900A1" w:rsidP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 xml:space="preserve">Tvorba mediálního </w:t>
            </w:r>
            <w:proofErr w:type="gramStart"/>
            <w:r w:rsidRPr="00D900A1">
              <w:rPr>
                <w:rFonts w:eastAsia="Calibri" w:cs="Calibri"/>
                <w:szCs w:val="22"/>
              </w:rPr>
              <w:t>sdělení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D900A1">
              <w:rPr>
                <w:rFonts w:eastAsia="Calibri" w:cs="Calibri"/>
                <w:szCs w:val="22"/>
              </w:rPr>
              <w:t>- diskuse</w:t>
            </w:r>
            <w:proofErr w:type="gramEnd"/>
            <w:r w:rsidRPr="00D900A1">
              <w:rPr>
                <w:rFonts w:eastAsia="Calibri" w:cs="Calibri"/>
                <w:szCs w:val="22"/>
              </w:rPr>
              <w:t xml:space="preserve"> o sledovaném pořadu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OSOBNOSTNÍ A SOCIÁLNÍ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D900A1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OSOBNOSTNÍ A SOCIÁLNÍ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Kreativita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VÝCHOVA DEMOKRATICKÉHO OBČANA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Občan, občanská společnost a stát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OSOBNOSTNÍ A SOCIÁLNÍ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D900A1" w:rsidTr="00D900A1">
        <w:trPr>
          <w:trHeight w:val="514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MULTIKULTURNÍ VÝCHOVA</w:t>
            </w:r>
          </w:p>
          <w:p w:rsidR="00D900A1" w:rsidRPr="00D900A1" w:rsidRDefault="00D900A1" w:rsidP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 xml:space="preserve">Kulturní </w:t>
            </w:r>
            <w:proofErr w:type="gramStart"/>
            <w:r w:rsidRPr="00D900A1">
              <w:rPr>
                <w:rFonts w:eastAsia="Calibri" w:cs="Calibri"/>
                <w:szCs w:val="22"/>
              </w:rPr>
              <w:t>diference</w:t>
            </w:r>
            <w:r>
              <w:rPr>
                <w:rFonts w:eastAsia="Calibri" w:cs="Calibri"/>
                <w:szCs w:val="22"/>
              </w:rPr>
              <w:t xml:space="preserve"> -</w:t>
            </w:r>
            <w:r w:rsidRPr="00D900A1">
              <w:rPr>
                <w:rFonts w:eastAsia="Calibri" w:cs="Calibri"/>
                <w:szCs w:val="22"/>
              </w:rPr>
              <w:t> poznávání</w:t>
            </w:r>
            <w:proofErr w:type="gramEnd"/>
            <w:r w:rsidRPr="00D900A1">
              <w:rPr>
                <w:rFonts w:eastAsia="Calibri" w:cs="Calibri"/>
                <w:szCs w:val="22"/>
              </w:rPr>
              <w:t xml:space="preserve"> vlastního kulturního zakotvení i zvláštností okolních národů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MULTIKULTURNÍ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Etnický původ</w:t>
            </w:r>
          </w:p>
        </w:tc>
      </w:tr>
      <w:tr w:rsidR="00D900A1" w:rsidTr="00D900A1">
        <w:trPr>
          <w:trHeight w:val="592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MULTIKULTURNÍ VÝCHOVA</w:t>
            </w:r>
          </w:p>
          <w:p w:rsidR="00D900A1" w:rsidRPr="00D900A1" w:rsidRDefault="00D900A1" w:rsidP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Lidské vztahy</w:t>
            </w:r>
            <w:r>
              <w:rPr>
                <w:rFonts w:eastAsia="Calibri" w:cs="Calibri"/>
                <w:szCs w:val="22"/>
              </w:rPr>
              <w:t xml:space="preserve"> </w:t>
            </w:r>
            <w:r w:rsidRPr="00D900A1">
              <w:rPr>
                <w:rFonts w:eastAsia="Calibri" w:cs="Calibri"/>
                <w:szCs w:val="22"/>
              </w:rPr>
              <w:t>– vzájemné kulturní obohacování různých kultur</w:t>
            </w:r>
          </w:p>
        </w:tc>
      </w:tr>
      <w:tr w:rsidR="00FA2B93" w:rsidTr="00D900A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00A1" w:rsidRDefault="00D900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MEDIÁLNÍ VÝCHOVA</w:t>
            </w:r>
          </w:p>
          <w:p w:rsidR="00FA2B93" w:rsidRPr="00D900A1" w:rsidRDefault="00D900A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900A1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</w:tbl>
    <w:p w:rsidR="00FA2B93" w:rsidRDefault="00D900A1">
      <w:pPr>
        <w:pStyle w:val="Normal0"/>
      </w:pPr>
      <w:r>
        <w:t xml:space="preserve">  </w:t>
      </w:r>
    </w:p>
    <w:sectPr w:rsidR="00FA2B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A6C" w:rsidRDefault="00884A6C" w:rsidP="00B864E7">
      <w:pPr>
        <w:spacing w:line="240" w:lineRule="auto"/>
      </w:pPr>
      <w:r>
        <w:separator/>
      </w:r>
    </w:p>
  </w:endnote>
  <w:endnote w:type="continuationSeparator" w:id="0">
    <w:p w:rsidR="00884A6C" w:rsidRDefault="00884A6C" w:rsidP="00B86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E7" w:rsidRDefault="00B864E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E7" w:rsidRDefault="00B864E7" w:rsidP="00B864E7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B864E7" w:rsidRDefault="00B864E7" w:rsidP="00B864E7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B864E7" w:rsidRDefault="00B864E7" w:rsidP="00B864E7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B864E7" w:rsidRDefault="00B864E7" w:rsidP="00B864E7">
    <w:pPr>
      <w:pStyle w:val="Zpat"/>
      <w:tabs>
        <w:tab w:val="clear" w:pos="9072"/>
        <w:tab w:val="right" w:pos="14317"/>
      </w:tabs>
    </w:pPr>
    <w:bookmarkStart w:id="13" w:name="_GoBack"/>
    <w:bookmarkEnd w:id="13"/>
    <w:r>
      <w:rPr>
        <w:i/>
        <w:sz w:val="20"/>
        <w:szCs w:val="20"/>
      </w:rPr>
      <w:t xml:space="preserve">Český jazyk </w:t>
    </w:r>
    <w:r>
      <w:rPr>
        <w:i/>
        <w:sz w:val="20"/>
        <w:szCs w:val="20"/>
      </w:rPr>
      <w:t>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E7" w:rsidRDefault="00B864E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A6C" w:rsidRDefault="00884A6C" w:rsidP="00B864E7">
      <w:pPr>
        <w:spacing w:line="240" w:lineRule="auto"/>
      </w:pPr>
      <w:r>
        <w:separator/>
      </w:r>
    </w:p>
  </w:footnote>
  <w:footnote w:type="continuationSeparator" w:id="0">
    <w:p w:rsidR="00884A6C" w:rsidRDefault="00884A6C" w:rsidP="00B864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E7" w:rsidRDefault="00B864E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E7" w:rsidRPr="00DD0555" w:rsidRDefault="00B864E7" w:rsidP="00B864E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B864E7" w:rsidRDefault="00B864E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E7" w:rsidRDefault="00B864E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93"/>
    <w:rsid w:val="00884A6C"/>
    <w:rsid w:val="00995242"/>
    <w:rsid w:val="00B864E7"/>
    <w:rsid w:val="00D900A1"/>
    <w:rsid w:val="00F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A3C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1B069-E9AF-4DF4-BAA1-5E27B5DBF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E436F1-2011-42E8-9D78-1D0F218E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1346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2024-09-10T20:45:00Z</dcterms:created>
  <dcterms:modified xsi:type="dcterms:W3CDTF">2024-09-23T22:35:00Z</dcterms:modified>
</cp:coreProperties>
</file>