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32"/>
          <w:szCs w:val="32"/>
        </w:rPr>
      </w:pPr>
      <w:r>
        <w:rPr>
          <w:rFonts w:ascii="Garamond" w:eastAsia="Garamond" w:hAnsi="Garamond" w:cs="Garamond"/>
          <w:b/>
          <w:color w:val="000000"/>
          <w:sz w:val="32"/>
          <w:szCs w:val="32"/>
        </w:rPr>
        <w:t>VLASTIVĚDA</w:t>
      </w:r>
    </w:p>
    <w:p w14:paraId="00000002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Charakteristika vyučovacího předmětu</w:t>
      </w:r>
    </w:p>
    <w:p w14:paraId="00000003" w14:textId="77777777" w:rsidR="008B2BFE" w:rsidRDefault="008B2BF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</w:rPr>
      </w:pPr>
    </w:p>
    <w:p w14:paraId="00000004" w14:textId="77777777" w:rsidR="008B2BFE" w:rsidRDefault="008B2BF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</w:rPr>
      </w:pPr>
    </w:p>
    <w:p w14:paraId="00000005" w14:textId="77777777" w:rsidR="008B2BFE" w:rsidRDefault="008B2BF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</w:rPr>
      </w:pPr>
    </w:p>
    <w:p w14:paraId="00000006" w14:textId="77777777" w:rsidR="008B2BFE" w:rsidRDefault="00D134AD">
      <w:pPr>
        <w:keepNext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Obsahové, časové a organizační vymezení</w:t>
      </w:r>
    </w:p>
    <w:p w14:paraId="00000007" w14:textId="77777777" w:rsidR="008B2BFE" w:rsidRDefault="008B2BF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00000008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color w:val="000000"/>
        </w:rPr>
        <w:t xml:space="preserve">    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Vyučovací předmět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Vlastivěda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vychází ze vzdělávací oblasti ČLOVĚK A SVĚT.</w:t>
      </w:r>
    </w:p>
    <w:p w14:paraId="00000009" w14:textId="77777777" w:rsidR="008B2BFE" w:rsidRDefault="008B2BF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A" w14:textId="1EB06482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Je to povinný předmět, který se vyučuje jako samostatný předmět ve 4. ročníku po </w:t>
      </w:r>
      <w:r w:rsidR="0001524B">
        <w:rPr>
          <w:rFonts w:ascii="Garamond" w:eastAsia="Garamond" w:hAnsi="Garamond" w:cs="Garamond"/>
          <w:color w:val="000000"/>
          <w:sz w:val="24"/>
          <w:szCs w:val="24"/>
        </w:rPr>
        <w:t xml:space="preserve">jedné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hodině týdně a </w:t>
      </w:r>
      <w:r w:rsidR="0001524B">
        <w:rPr>
          <w:rFonts w:ascii="Garamond" w:eastAsia="Garamond" w:hAnsi="Garamond" w:cs="Garamond"/>
          <w:color w:val="000000"/>
          <w:sz w:val="24"/>
          <w:szCs w:val="24"/>
        </w:rPr>
        <w:t>v 5.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ročníku po dvou hodinách týdně.</w:t>
      </w:r>
    </w:p>
    <w:p w14:paraId="0000000B" w14:textId="77777777" w:rsidR="008B2BFE" w:rsidRDefault="008B2BF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C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Vzdělávací obsah předmětu</w:t>
      </w:r>
    </w:p>
    <w:p w14:paraId="0000000D" w14:textId="77777777" w:rsidR="008B2BFE" w:rsidRDefault="008B2BF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0E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Vzdělávací obsah je rozdělen na pět tematických okruhů, ve vlastivědě se realizují tři okruhy.</w:t>
      </w:r>
    </w:p>
    <w:p w14:paraId="0000000F" w14:textId="77777777" w:rsidR="008B2BFE" w:rsidRDefault="008B2BF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0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    Místo, kde žijeme  </w:t>
      </w:r>
    </w:p>
    <w:p w14:paraId="00000011" w14:textId="77777777" w:rsidR="008B2BFE" w:rsidRDefault="00D134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Chápání organizace života v obci, ve společnosti</w:t>
      </w:r>
    </w:p>
    <w:p w14:paraId="00000012" w14:textId="77777777" w:rsidR="008B2BFE" w:rsidRDefault="00D134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Praktické poznávání místních, regionálních skutečností, s důrazem na dopravní výc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hovu </w:t>
      </w:r>
    </w:p>
    <w:p w14:paraId="00000013" w14:textId="77777777" w:rsidR="008B2BFE" w:rsidRDefault="00D134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Postupné rozvíjení vztahu k zemi, národní cítění</w:t>
      </w:r>
    </w:p>
    <w:p w14:paraId="00000014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    Lidé kolem nás </w:t>
      </w:r>
    </w:p>
    <w:p w14:paraId="00000015" w14:textId="43CB093B" w:rsidR="008B2BFE" w:rsidRDefault="00D134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Upevnění základů vhodného chování a jednání mezi lidmi </w:t>
      </w:r>
    </w:p>
    <w:p w14:paraId="00000016" w14:textId="5F2DFFC9" w:rsidR="008B2BFE" w:rsidRDefault="00D134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Uvědomování si významu a podstaty tolerance, pomoci, solidarity, úcty, snášenlivosti a rovného postavení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mužů a žen </w:t>
      </w:r>
    </w:p>
    <w:p w14:paraId="00000017" w14:textId="77777777" w:rsidR="008B2BFE" w:rsidRDefault="00D134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Seznamování se základními právy a povinnostmi i problémy ve společnosti i ve světě</w:t>
      </w:r>
    </w:p>
    <w:p w14:paraId="00000018" w14:textId="2A7ACB03" w:rsidR="008B2BFE" w:rsidRDefault="00D134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Směřování k výchově budoucího </w:t>
      </w:r>
      <w:r w:rsidR="0001524B">
        <w:rPr>
          <w:rFonts w:ascii="Garamond" w:eastAsia="Garamond" w:hAnsi="Garamond" w:cs="Garamond"/>
          <w:color w:val="000000"/>
          <w:sz w:val="24"/>
          <w:szCs w:val="24"/>
        </w:rPr>
        <w:t>občana demokratického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státu</w:t>
      </w:r>
    </w:p>
    <w:p w14:paraId="00000019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    Lidé a čas </w:t>
      </w:r>
    </w:p>
    <w:p w14:paraId="0000001A" w14:textId="77777777" w:rsidR="008B2BFE" w:rsidRDefault="00D134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Orientace v dějích čase, postup událostí a utváření historie vě</w:t>
      </w:r>
      <w:r>
        <w:rPr>
          <w:rFonts w:ascii="Garamond" w:eastAsia="Garamond" w:hAnsi="Garamond" w:cs="Garamond"/>
          <w:color w:val="000000"/>
          <w:sz w:val="24"/>
          <w:szCs w:val="24"/>
        </w:rPr>
        <w:t>cí a dějů</w:t>
      </w:r>
    </w:p>
    <w:p w14:paraId="0000001B" w14:textId="77777777" w:rsidR="008B2BFE" w:rsidRDefault="00D134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Snaha o vyvolání zájmů u žáků a žákyň samostatně vyhledávat, získávat a zkoumat informace z historie a současnosti</w:t>
      </w:r>
    </w:p>
    <w:p w14:paraId="0000001C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 xml:space="preserve">   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Organizace</w:t>
      </w:r>
    </w:p>
    <w:p w14:paraId="0000001D" w14:textId="5EE08F4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Žáci a žákyně pracují ve třídě nebo v počítačové učebně s </w:t>
      </w:r>
      <w:r w:rsidR="0001524B">
        <w:rPr>
          <w:rFonts w:ascii="Garamond" w:eastAsia="Garamond" w:hAnsi="Garamond" w:cs="Garamond"/>
          <w:color w:val="000000"/>
          <w:sz w:val="24"/>
          <w:szCs w:val="24"/>
        </w:rPr>
        <w:t>využíváním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různých forem práce, s využitím dostupných vyučovacích pomůcek.</w:t>
      </w:r>
    </w:p>
    <w:p w14:paraId="0000001E" w14:textId="77777777" w:rsidR="008B2BFE" w:rsidRDefault="008B2BF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1F" w14:textId="77777777" w:rsidR="008B2BFE" w:rsidRDefault="008B2BF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0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Vyučovací předmět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Vlastivěda </w:t>
      </w:r>
      <w:r>
        <w:rPr>
          <w:rFonts w:ascii="Garamond" w:eastAsia="Garamond" w:hAnsi="Garamond" w:cs="Garamond"/>
          <w:color w:val="000000"/>
          <w:sz w:val="24"/>
          <w:szCs w:val="24"/>
        </w:rPr>
        <w:t>je úzce spjat s ostatními vyučovacími předměty, např.:</w:t>
      </w:r>
    </w:p>
    <w:p w14:paraId="00000021" w14:textId="77777777" w:rsidR="008B2BFE" w:rsidRDefault="00D134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Český jazyk </w:t>
      </w:r>
      <w:r>
        <w:rPr>
          <w:rFonts w:ascii="Garamond" w:eastAsia="Garamond" w:hAnsi="Garamond" w:cs="Garamond"/>
          <w:color w:val="000000"/>
          <w:sz w:val="24"/>
          <w:szCs w:val="24"/>
        </w:rPr>
        <w:t>– vypravování o cestování, četba o historii, pověsti, vlastní jména, názvy států, …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  </w:t>
      </w:r>
    </w:p>
    <w:p w14:paraId="00000022" w14:textId="77777777" w:rsidR="008B2BFE" w:rsidRDefault="00D134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Přírodověda </w:t>
      </w:r>
      <w:r>
        <w:rPr>
          <w:rFonts w:ascii="Garamond" w:eastAsia="Garamond" w:hAnsi="Garamond" w:cs="Garamond"/>
          <w:color w:val="000000"/>
          <w:sz w:val="24"/>
          <w:szCs w:val="24"/>
        </w:rPr>
        <w:t>– příroda Evropy, …</w:t>
      </w:r>
    </w:p>
    <w:p w14:paraId="00000023" w14:textId="77777777" w:rsidR="008B2BFE" w:rsidRDefault="00D134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Výtvarná výchova </w:t>
      </w:r>
      <w:r>
        <w:rPr>
          <w:rFonts w:ascii="Garamond" w:eastAsia="Garamond" w:hAnsi="Garamond" w:cs="Garamond"/>
          <w:color w:val="000000"/>
          <w:sz w:val="24"/>
          <w:szCs w:val="24"/>
        </w:rPr>
        <w:t>– památky, ilustrace k pověstem, …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  </w:t>
      </w:r>
    </w:p>
    <w:p w14:paraId="00000024" w14:textId="77777777" w:rsidR="008B2BFE" w:rsidRDefault="008B2BF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5" w14:textId="77777777" w:rsidR="008B2BFE" w:rsidRDefault="008B2BF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26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V tomto předmětu jsou realizována následující 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průřezová témata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: </w:t>
      </w:r>
    </w:p>
    <w:p w14:paraId="25A906A7" w14:textId="7B8B428F" w:rsidR="0001524B" w:rsidRPr="0001524B" w:rsidRDefault="000152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rFonts w:ascii="Garamond" w:hAnsi="Garamond"/>
          <w:color w:val="000000"/>
          <w:sz w:val="24"/>
          <w:szCs w:val="24"/>
        </w:rPr>
      </w:pPr>
      <w:r w:rsidRPr="0001524B">
        <w:rPr>
          <w:rFonts w:ascii="Garamond" w:hAnsi="Garamond"/>
          <w:b/>
          <w:i/>
          <w:color w:val="000000"/>
          <w:sz w:val="24"/>
          <w:szCs w:val="24"/>
        </w:rPr>
        <w:t>Osobnostní a sociální výchova – OSV</w:t>
      </w:r>
      <w:r w:rsidRPr="0001524B">
        <w:rPr>
          <w:rFonts w:ascii="Garamond" w:hAnsi="Garamond"/>
          <w:color w:val="000000"/>
          <w:sz w:val="24"/>
          <w:szCs w:val="24"/>
        </w:rPr>
        <w:t xml:space="preserve"> – Mezilidské vztahy</w:t>
      </w:r>
    </w:p>
    <w:p w14:paraId="00000027" w14:textId="59CCECE6" w:rsidR="008B2BFE" w:rsidRDefault="00D134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Výchova dem</w:t>
      </w: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okratického občana – VDO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</w:t>
      </w:r>
      <w:r>
        <w:rPr>
          <w:rFonts w:ascii="Garamond" w:eastAsia="Garamond" w:hAnsi="Garamond" w:cs="Garamond"/>
          <w:sz w:val="24"/>
          <w:szCs w:val="24"/>
        </w:rPr>
        <w:t>Principy demokracie jako formy vlády a způsobu rozhodování, Formy participace občanů v politickém životě</w:t>
      </w:r>
    </w:p>
    <w:p w14:paraId="00000028" w14:textId="77777777" w:rsidR="008B2BFE" w:rsidRDefault="00D134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Výchova k myšlení v Evropských a globálních souvislostech – EGS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– Objevujeme Evropu a svět</w:t>
      </w:r>
      <w:r>
        <w:rPr>
          <w:rFonts w:ascii="Garamond" w:eastAsia="Garamond" w:hAnsi="Garamond" w:cs="Garamond"/>
          <w:sz w:val="24"/>
          <w:szCs w:val="24"/>
        </w:rPr>
        <w:t>; Jsme Evropané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</w:p>
    <w:p w14:paraId="00000029" w14:textId="0C2ED485" w:rsidR="008B2BFE" w:rsidRDefault="00D134AD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proofErr w:type="spellStart"/>
      <w:r>
        <w:rPr>
          <w:rFonts w:ascii="Garamond" w:eastAsia="Garamond" w:hAnsi="Garamond" w:cs="Garamond"/>
          <w:b/>
          <w:i/>
          <w:sz w:val="24"/>
          <w:szCs w:val="24"/>
        </w:rPr>
        <w:t>Enviromentální</w:t>
      </w:r>
      <w:proofErr w:type="spellEnd"/>
      <w:r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01524B">
        <w:rPr>
          <w:rFonts w:ascii="Garamond" w:eastAsia="Garamond" w:hAnsi="Garamond" w:cs="Garamond"/>
          <w:b/>
          <w:i/>
          <w:sz w:val="24"/>
          <w:szCs w:val="24"/>
        </w:rPr>
        <w:t>výchova</w:t>
      </w:r>
      <w:r w:rsidR="0001524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01524B">
        <w:rPr>
          <w:rFonts w:ascii="Garamond" w:eastAsia="Garamond" w:hAnsi="Garamond" w:cs="Garamond"/>
          <w:sz w:val="24"/>
          <w:szCs w:val="24"/>
        </w:rPr>
        <w:t>– Vztah</w:t>
      </w:r>
      <w:r>
        <w:rPr>
          <w:rFonts w:ascii="Garamond" w:eastAsia="Garamond" w:hAnsi="Garamond" w:cs="Garamond"/>
          <w:sz w:val="24"/>
          <w:szCs w:val="24"/>
        </w:rPr>
        <w:t xml:space="preserve"> člověka k prostředí, Lidské aktivity a problémy životního prostředí; Ekosystémy</w:t>
      </w:r>
    </w:p>
    <w:p w14:paraId="0000002A" w14:textId="4846F61D" w:rsidR="008B2BFE" w:rsidRDefault="00D134AD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Multikulturní </w:t>
      </w:r>
      <w:r w:rsidR="0001524B">
        <w:rPr>
          <w:rFonts w:ascii="Garamond" w:eastAsia="Garamond" w:hAnsi="Garamond" w:cs="Garamond"/>
          <w:b/>
          <w:i/>
          <w:sz w:val="24"/>
          <w:szCs w:val="24"/>
        </w:rPr>
        <w:t>výchova</w:t>
      </w:r>
      <w:r w:rsidR="0001524B">
        <w:rPr>
          <w:rFonts w:ascii="Garamond" w:eastAsia="Garamond" w:hAnsi="Garamond" w:cs="Garamond"/>
          <w:sz w:val="24"/>
          <w:szCs w:val="24"/>
        </w:rPr>
        <w:t xml:space="preserve"> – Etnický</w:t>
      </w:r>
      <w:r>
        <w:rPr>
          <w:rFonts w:ascii="Garamond" w:eastAsia="Garamond" w:hAnsi="Garamond" w:cs="Garamond"/>
          <w:sz w:val="24"/>
          <w:szCs w:val="24"/>
        </w:rPr>
        <w:t xml:space="preserve"> původ</w:t>
      </w:r>
      <w:r w:rsidR="0001524B">
        <w:rPr>
          <w:rFonts w:ascii="Garamond" w:eastAsia="Garamond" w:hAnsi="Garamond" w:cs="Garamond"/>
          <w:sz w:val="24"/>
          <w:szCs w:val="24"/>
        </w:rPr>
        <w:t>, Princip sociálního smíru a solidarity</w:t>
      </w:r>
    </w:p>
    <w:p w14:paraId="0000002B" w14:textId="77777777" w:rsidR="008B2BFE" w:rsidRDefault="008B2BFE">
      <w:pPr>
        <w:spacing w:line="288" w:lineRule="auto"/>
        <w:ind w:left="794"/>
        <w:rPr>
          <w:rFonts w:ascii="Garamond" w:eastAsia="Garamond" w:hAnsi="Garamond" w:cs="Garamond"/>
          <w:sz w:val="24"/>
          <w:szCs w:val="24"/>
        </w:rPr>
      </w:pPr>
    </w:p>
    <w:p w14:paraId="0000002F" w14:textId="36A9D0F8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Výchovné a vzdělávací strategie pro rozvoj klíčových kompetencí žáků a žákyň</w:t>
      </w:r>
    </w:p>
    <w:p w14:paraId="00000030" w14:textId="77777777" w:rsidR="008B2BFE" w:rsidRDefault="008B2BF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  <w:u w:val="single"/>
        </w:rPr>
      </w:pPr>
    </w:p>
    <w:p w14:paraId="00000031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Kompetence k učení  </w:t>
      </w:r>
    </w:p>
    <w:p w14:paraId="00000032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33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se učí vyznačit v jednoduchém plánu obce místo bydliště, školy, cestu na určené místo </w:t>
      </w:r>
    </w:p>
    <w:p w14:paraId="00000034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se učí začlenit obec (město) do příslušného kraje</w:t>
      </w:r>
    </w:p>
    <w:p w14:paraId="00000035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36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 užívání správné terminologie a symboliky</w:t>
      </w:r>
    </w:p>
    <w:p w14:paraId="00000037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žákům a žákyním srozumitelně vysvětluje, co se mají naučit</w:t>
      </w:r>
    </w:p>
    <w:p w14:paraId="0000003B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 xml:space="preserve">Kompetence k řešení problémů </w:t>
      </w:r>
    </w:p>
    <w:p w14:paraId="0000003C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3D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se učí rozlišit přírodní a umělé prvky v okolní krajině</w:t>
      </w:r>
    </w:p>
    <w:p w14:paraId="0000003E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</w:t>
      </w:r>
    </w:p>
    <w:p w14:paraId="0000003F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umožňuje, aby žáci a žákyně v hodině pracovali s odbornou literaturou, encyklopediem</w:t>
      </w:r>
      <w:r>
        <w:rPr>
          <w:rFonts w:ascii="Garamond" w:eastAsia="Garamond" w:hAnsi="Garamond" w:cs="Garamond"/>
          <w:color w:val="000000"/>
          <w:sz w:val="24"/>
          <w:szCs w:val="24"/>
        </w:rPr>
        <w:t>i apod.</w:t>
      </w:r>
    </w:p>
    <w:p w14:paraId="00000040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umožňuje každému žákovi / každé žákyni zažít úspěch</w:t>
      </w:r>
    </w:p>
    <w:p w14:paraId="00000041" w14:textId="77777777" w:rsidR="008B2BFE" w:rsidRDefault="008B2BF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42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Kompetence komunikativní </w:t>
      </w:r>
    </w:p>
    <w:p w14:paraId="00000043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44" w14:textId="519FC67C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se učí vyjádřit různými způsoby estetické hodnoty </w:t>
      </w:r>
      <w:r w:rsidR="0001524B">
        <w:rPr>
          <w:rFonts w:ascii="Garamond" w:eastAsia="Garamond" w:hAnsi="Garamond" w:cs="Garamond"/>
          <w:color w:val="000000"/>
          <w:sz w:val="24"/>
          <w:szCs w:val="24"/>
        </w:rPr>
        <w:t>a rozmanitost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krajiny</w:t>
      </w:r>
    </w:p>
    <w:p w14:paraId="00000045" w14:textId="671250AD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využívá časové údaje </w:t>
      </w:r>
      <w:r w:rsidR="0001524B">
        <w:rPr>
          <w:rFonts w:ascii="Garamond" w:eastAsia="Garamond" w:hAnsi="Garamond" w:cs="Garamond"/>
          <w:color w:val="000000"/>
          <w:sz w:val="24"/>
          <w:szCs w:val="24"/>
        </w:rPr>
        <w:t>při řešení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různých situací, rozlišuje </w:t>
      </w:r>
      <w:r w:rsidR="0001524B">
        <w:rPr>
          <w:rFonts w:ascii="Garamond" w:eastAsia="Garamond" w:hAnsi="Garamond" w:cs="Garamond"/>
          <w:color w:val="000000"/>
          <w:sz w:val="24"/>
          <w:szCs w:val="24"/>
        </w:rPr>
        <w:t>děj v</w:t>
      </w:r>
      <w:r>
        <w:rPr>
          <w:rFonts w:ascii="Garamond" w:eastAsia="Garamond" w:hAnsi="Garamond" w:cs="Garamond"/>
          <w:color w:val="000000"/>
          <w:sz w:val="24"/>
          <w:szCs w:val="24"/>
        </w:rPr>
        <w:t> minulosti, přítomnosti a budoucnosti</w:t>
      </w:r>
    </w:p>
    <w:p w14:paraId="00000046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47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 ověřování výsledků</w:t>
      </w:r>
    </w:p>
    <w:p w14:paraId="00000048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podněcuje žáky a žákyně k argumentaci</w:t>
      </w:r>
    </w:p>
    <w:p w14:paraId="00000049" w14:textId="77777777" w:rsidR="008B2BFE" w:rsidRDefault="008B2BF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360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4A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Kompetence sociální a personální </w:t>
      </w:r>
    </w:p>
    <w:p w14:paraId="0000004B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4C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rozl</w:t>
      </w:r>
      <w:r>
        <w:rPr>
          <w:rFonts w:ascii="Garamond" w:eastAsia="Garamond" w:hAnsi="Garamond" w:cs="Garamond"/>
          <w:color w:val="000000"/>
          <w:sz w:val="24"/>
          <w:szCs w:val="24"/>
        </w:rPr>
        <w:t>išuje vztahy mezi lidmi, národy</w:t>
      </w:r>
    </w:p>
    <w:p w14:paraId="0000004D" w14:textId="50E51FF3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odvodí význam </w:t>
      </w:r>
      <w:r w:rsidR="0001524B">
        <w:rPr>
          <w:rFonts w:ascii="Garamond" w:eastAsia="Garamond" w:hAnsi="Garamond" w:cs="Garamond"/>
          <w:color w:val="000000"/>
          <w:sz w:val="24"/>
          <w:szCs w:val="24"/>
        </w:rPr>
        <w:t>a potřebu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různých povolání a pracovních činností</w:t>
      </w:r>
    </w:p>
    <w:p w14:paraId="0000004E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4F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vytváří příležitosti k interpretaci či prezentaci různých textů, obrazových materiálů a jiných forem záznamů</w:t>
      </w:r>
    </w:p>
    <w:p w14:paraId="00000050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vytváří heterogenní pracovní skupiny</w:t>
      </w:r>
    </w:p>
    <w:p w14:paraId="00000054" w14:textId="7C11B950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</w:p>
    <w:p w14:paraId="00000055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Kompetence občanská </w:t>
      </w:r>
    </w:p>
    <w:p w14:paraId="00000056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57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pojmenuje některé rodáky, kulturní či historické památky, významné události v oblastech ČR (případně ve státech Evropy)</w:t>
      </w:r>
    </w:p>
    <w:p w14:paraId="00000058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projevuje toleranci k přirozeným odlišnostem lidské společ</w:t>
      </w:r>
      <w:r>
        <w:rPr>
          <w:rFonts w:ascii="Garamond" w:eastAsia="Garamond" w:hAnsi="Garamond" w:cs="Garamond"/>
          <w:color w:val="000000"/>
          <w:sz w:val="24"/>
          <w:szCs w:val="24"/>
        </w:rPr>
        <w:t>nosti</w:t>
      </w:r>
    </w:p>
    <w:p w14:paraId="00000059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lastRenderedPageBreak/>
        <w:t xml:space="preserve">  Učitel / Učitelka</w:t>
      </w:r>
    </w:p>
    <w:p w14:paraId="0000005A" w14:textId="187B76B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umožňuje žákům a žákyním, aby se podíleli na utváření </w:t>
      </w:r>
      <w:r w:rsidR="0001524B">
        <w:rPr>
          <w:rFonts w:ascii="Garamond" w:eastAsia="Garamond" w:hAnsi="Garamond" w:cs="Garamond"/>
          <w:color w:val="000000"/>
          <w:sz w:val="24"/>
          <w:szCs w:val="24"/>
        </w:rPr>
        <w:t>kritérií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hodnocení činností nebo jejich výsledků</w:t>
      </w:r>
    </w:p>
    <w:p w14:paraId="0000005B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 hodnocení vlastních výsledků</w:t>
      </w:r>
    </w:p>
    <w:p w14:paraId="0000005C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</w:t>
      </w:r>
    </w:p>
    <w:p w14:paraId="0000005D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pracovní</w:t>
      </w:r>
    </w:p>
    <w:p w14:paraId="0000005E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</w:t>
      </w:r>
    </w:p>
    <w:p w14:paraId="0000005F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uplatňuje elementární poznatky o lidské společnosti, soužití a o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práci lidí, na příkladech porovnává minulost a současnost</w:t>
      </w:r>
    </w:p>
    <w:p w14:paraId="00000060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14:paraId="00000061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se zajímá o náměty, názory, zkušenosti žáků a žákyň</w:t>
      </w:r>
    </w:p>
    <w:p w14:paraId="00000062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 plánování úkolů a postupů</w:t>
      </w:r>
    </w:p>
    <w:p w14:paraId="00000063" w14:textId="63B92ED1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zadává </w:t>
      </w:r>
      <w:r w:rsidR="0001524B">
        <w:rPr>
          <w:rFonts w:ascii="Garamond" w:eastAsia="Garamond" w:hAnsi="Garamond" w:cs="Garamond"/>
          <w:color w:val="000000"/>
          <w:sz w:val="24"/>
          <w:szCs w:val="24"/>
        </w:rPr>
        <w:t>úkoly, při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kterých žáci a žákyně mohou spolupracovat  </w:t>
      </w:r>
    </w:p>
    <w:p w14:paraId="00000064" w14:textId="77777777" w:rsidR="008B2BFE" w:rsidRDefault="008B2BF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14:paraId="00000065" w14:textId="2C21AFF1" w:rsidR="008B2BFE" w:rsidRDefault="0001524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digitální</w:t>
      </w:r>
    </w:p>
    <w:p w14:paraId="00000066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Žák / Žákyně </w:t>
      </w:r>
    </w:p>
    <w:p w14:paraId="00000067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dovede jednoduše využívat techniku v daném předmětu</w:t>
      </w:r>
    </w:p>
    <w:p w14:paraId="00000068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kriticky hodnotí přínosy a rizika digitálních technologií</w:t>
      </w:r>
    </w:p>
    <w:p w14:paraId="00000069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vyvaruje se rizikového jednání na sociálních sítích </w:t>
      </w:r>
    </w:p>
    <w:p w14:paraId="0000006A" w14:textId="77777777" w:rsidR="008B2BFE" w:rsidRDefault="00D134A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Učitel / Učitelka </w:t>
      </w:r>
    </w:p>
    <w:p w14:paraId="0000006B" w14:textId="77777777" w:rsidR="008B2BFE" w:rsidRDefault="00D134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jc w:val="both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umožňuje žákům a žákyním rozumně používat digitální technologie ve výuce </w:t>
      </w:r>
    </w:p>
    <w:sectPr w:rsidR="008B2B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/>
      <w:pgMar w:top="1418" w:right="1418" w:bottom="1418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2E125" w14:textId="77777777" w:rsidR="00D134AD" w:rsidRDefault="00D134AD">
      <w:r>
        <w:separator/>
      </w:r>
    </w:p>
  </w:endnote>
  <w:endnote w:type="continuationSeparator" w:id="0">
    <w:p w14:paraId="24ABFE1B" w14:textId="77777777" w:rsidR="00D134AD" w:rsidRDefault="00D13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F" w14:textId="77777777" w:rsidR="008B2BFE" w:rsidRDefault="00D134A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70" w14:textId="77777777" w:rsidR="008B2BFE" w:rsidRDefault="008B2BF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1" w14:textId="57B83694" w:rsidR="008B2BFE" w:rsidRPr="007F4E90" w:rsidRDefault="007F4E90" w:rsidP="007F4E90">
    <w:pPr>
      <w:pStyle w:val="Zpat"/>
      <w:tabs>
        <w:tab w:val="clear" w:pos="9072"/>
        <w:tab w:val="right" w:pos="14317"/>
      </w:tabs>
    </w:pPr>
    <w:r>
      <w:rPr>
        <w:i/>
      </w:rPr>
      <w:t>Vlastivěda – charakteristika předmětu</w:t>
    </w:r>
    <w:r w:rsidRPr="00990853">
      <w:rPr>
        <w:i/>
      </w:rPr>
      <w:tab/>
    </w:r>
    <w:r w:rsidRPr="00990853">
      <w:rPr>
        <w:i/>
      </w:rPr>
      <w:tab/>
    </w:r>
    <w:r w:rsidRPr="00990853">
      <w:rPr>
        <w:i/>
      </w:rPr>
      <w:fldChar w:fldCharType="begin"/>
    </w:r>
    <w:r w:rsidRPr="00990853">
      <w:rPr>
        <w:i/>
      </w:rPr>
      <w:instrText>PAGE   \* MERGEFORMAT</w:instrText>
    </w:r>
    <w:r w:rsidRPr="00990853">
      <w:rPr>
        <w:i/>
      </w:rPr>
      <w:fldChar w:fldCharType="separate"/>
    </w:r>
    <w:r>
      <w:rPr>
        <w:i/>
      </w:rPr>
      <w:t>1</w:t>
    </w:r>
    <w:r w:rsidRPr="00990853"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D104B" w14:textId="77777777" w:rsidR="007F4E90" w:rsidRDefault="007F4E9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0BDB8" w14:textId="77777777" w:rsidR="00D134AD" w:rsidRDefault="00D134AD">
      <w:r>
        <w:separator/>
      </w:r>
    </w:p>
  </w:footnote>
  <w:footnote w:type="continuationSeparator" w:id="0">
    <w:p w14:paraId="473AB9A4" w14:textId="77777777" w:rsidR="00D134AD" w:rsidRDefault="00D13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E4379" w14:textId="77777777" w:rsidR="007F4E90" w:rsidRDefault="007F4E9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BEB3C" w14:textId="77B58B63" w:rsidR="007F4E90" w:rsidRPr="003C1CA2" w:rsidRDefault="007F4E90" w:rsidP="007F4E90">
    <w:pPr>
      <w:pStyle w:val="Zhlav"/>
      <w:tabs>
        <w:tab w:val="clear" w:pos="9072"/>
        <w:tab w:val="right" w:pos="14317"/>
      </w:tabs>
      <w:rPr>
        <w:i/>
      </w:rPr>
    </w:pPr>
    <w:bookmarkStart w:id="0" w:name="_Hlk177473616"/>
    <w:bookmarkStart w:id="1" w:name="_Hlk177473617"/>
    <w:bookmarkStart w:id="2" w:name="_Hlk178015543"/>
    <w:bookmarkStart w:id="3" w:name="_Hlk178015544"/>
    <w:r w:rsidRPr="003C1CA2">
      <w:rPr>
        <w:i/>
      </w:rPr>
      <w:t>Základní škola Antonína Bratršovského, Saskova 34/2080, Jablonec nad Nisou</w:t>
    </w:r>
    <w:r w:rsidRPr="003C1CA2">
      <w:rPr>
        <w:i/>
      </w:rPr>
      <w:tab/>
      <w:t>ŠVP ZV Škola pro život, platnost od 1. 9. 2024</w:t>
    </w:r>
    <w:bookmarkEnd w:id="0"/>
    <w:bookmarkEnd w:id="1"/>
  </w:p>
  <w:p w14:paraId="4E4AC72F" w14:textId="77777777" w:rsidR="007F4E90" w:rsidRDefault="007F4E90">
    <w:pPr>
      <w:pStyle w:val="Zhlav"/>
    </w:pPr>
    <w:bookmarkStart w:id="4" w:name="_GoBack"/>
    <w:bookmarkEnd w:id="2"/>
    <w:bookmarkEnd w:id="3"/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413CD" w14:textId="77777777" w:rsidR="007F4E90" w:rsidRDefault="007F4E9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59B4"/>
    <w:multiLevelType w:val="multilevel"/>
    <w:tmpl w:val="53D467A8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5813025"/>
    <w:multiLevelType w:val="multilevel"/>
    <w:tmpl w:val="7F7C184C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4A02B4E"/>
    <w:multiLevelType w:val="multilevel"/>
    <w:tmpl w:val="2B920990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85B3E38"/>
    <w:multiLevelType w:val="multilevel"/>
    <w:tmpl w:val="5C047FE2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BFE"/>
    <w:rsid w:val="0001524B"/>
    <w:rsid w:val="006A4E30"/>
    <w:rsid w:val="007F4E90"/>
    <w:rsid w:val="008B2BFE"/>
    <w:rsid w:val="00D1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586C"/>
  <w15:docId w15:val="{709D6B2A-D63D-4C43-9422-3A89223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Zhlav">
    <w:name w:val="header"/>
    <w:basedOn w:val="Normln"/>
    <w:link w:val="ZhlavChar"/>
    <w:uiPriority w:val="99"/>
    <w:unhideWhenUsed/>
    <w:rsid w:val="007F4E9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7F4E90"/>
  </w:style>
  <w:style w:type="paragraph" w:styleId="Zpat">
    <w:name w:val="footer"/>
    <w:basedOn w:val="Normln"/>
    <w:link w:val="ZpatChar"/>
    <w:uiPriority w:val="99"/>
    <w:unhideWhenUsed/>
    <w:rsid w:val="007F4E9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7F4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652</Words>
  <Characters>3848</Characters>
  <Application>Microsoft Office Word</Application>
  <DocSecurity>0</DocSecurity>
  <Lines>32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Kateřina Khailová</dc:creator>
  <cp:lastModifiedBy>Kateřina Khailová</cp:lastModifiedBy>
  <cp:revision>3</cp:revision>
  <dcterms:created xsi:type="dcterms:W3CDTF">2024-09-23T20:25:00Z</dcterms:created>
  <dcterms:modified xsi:type="dcterms:W3CDTF">2024-09-23T20:26:00Z</dcterms:modified>
</cp:coreProperties>
</file>