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BA" w:rsidRDefault="00915E15">
      <w:pPr>
        <w:pStyle w:val="Heading10"/>
        <w:spacing w:before="0" w:after="322"/>
      </w:pPr>
      <w:r>
        <w:t>Chemie</w:t>
      </w:r>
      <w:r w:rsidR="00A203A2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B37BA" w:rsidRPr="00C5108B" w:rsidTr="001D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C5108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C5108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C5108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104465" w:rsidRPr="00C5108B" w:rsidTr="009D4B62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CH-9-4-01 rozliší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 w:rsidP="003942D5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Vyčíslí a rozpozná redoxní reakce</w:t>
            </w:r>
          </w:p>
          <w:p w:rsidR="00104465" w:rsidRPr="00C5108B" w:rsidRDefault="00104465" w:rsidP="009D4B6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Vyjmenuje významné redoxní reakce a uvede příklady jejich použití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Redoxní reakce (výroba kovů, hoření, koroze, elektrolýza, galvanické články)</w:t>
            </w:r>
          </w:p>
        </w:tc>
      </w:tr>
      <w:tr w:rsidR="00104465" w:rsidRPr="00C5108B" w:rsidTr="009276A4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CH-9-6-02 zhodnotí užívání fosilních paliv a vyráběných paliv jako zdrojů energie a uvede příklady produktů průmyslového zpracování 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Uvede neobnovitelné zdroje energie, jejich původ a průmyslové zpracování</w:t>
            </w:r>
          </w:p>
          <w:p w:rsidR="00104465" w:rsidRPr="00C5108B" w:rsidRDefault="00104465" w:rsidP="00E408E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Porovná výhody a nevýhody použití obnovitelných a neobnovitelných zdrojů energie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Obnovitelné a neobnovitelné zdroje energie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CH-9-1-01 určí společné a rozdílné vlastnosti látek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Na základě vlastností rozliší anorganickou a organickou látku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Organické sloučeniny</w:t>
            </w:r>
          </w:p>
        </w:tc>
      </w:tr>
      <w:tr w:rsidR="00104465" w:rsidRPr="00C5108B" w:rsidTr="00A6507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CH-9-6-01 rozliší nejjednodušší uhlovodíky, uvede jejich zdroje, vlastnosti a použití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Odvodí vzorec a systematický název vybraných uhlovodíků</w:t>
            </w:r>
          </w:p>
          <w:p w:rsidR="00104465" w:rsidRPr="00C5108B" w:rsidRDefault="00104465" w:rsidP="00A6507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Uvede příklady uhlovodíků, jejich vlastnosti a použití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Nasycené, nenasycené a aromatické uhlovodíky</w:t>
            </w:r>
          </w:p>
        </w:tc>
      </w:tr>
      <w:tr w:rsidR="00104465" w:rsidRPr="00C5108B" w:rsidTr="00A6507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CH-9-6-01 rozliší nejjednodušší uhlovodíky, uvede jejich zdroje, vlastnosti a použití</w:t>
            </w:r>
          </w:p>
        </w:tc>
        <w:tc>
          <w:tcPr>
            <w:tcW w:w="170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104465" w:rsidRPr="00C5108B" w:rsidTr="00781787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CH-9-6-03 rozliší vybrané deriváty uhlovodíků, uvede jejich zdroje, vlastnosti a použití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Podle funkční skupiny rozliší jednotlivé kategorie derivátů uhlovodíků</w:t>
            </w:r>
          </w:p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Pojmenuje a odvodí vzorec vybraných derivátů uhlovodíků</w:t>
            </w:r>
          </w:p>
          <w:p w:rsidR="00104465" w:rsidRPr="00C5108B" w:rsidRDefault="00104465" w:rsidP="002E09E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Zná použití a význam vybraných derivátů uhlovodíků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Deriváty uhlovodíků</w:t>
            </w:r>
          </w:p>
          <w:p w:rsidR="00104465" w:rsidRPr="00C5108B" w:rsidRDefault="00104465" w:rsidP="006559B0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104465" w:rsidRPr="00C5108B" w:rsidTr="00932025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CH-9-6-04 uvede příklady zdrojů bílkovin, tuků, sacharidů a vitaminů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Uvede příklady zdrojů sacharidů, proteinů a lipidů</w:t>
            </w:r>
          </w:p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Uvědomuje si význam správně vyvážené stravy</w:t>
            </w:r>
          </w:p>
          <w:p w:rsidR="00104465" w:rsidRPr="00C5108B" w:rsidRDefault="00104465" w:rsidP="0016187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Rozlišuje přírodní látky na základě jejich vlastností, funkce a významu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465" w:rsidRPr="00C5108B" w:rsidRDefault="0010446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Přírodní látky (cukry, tuky, bílkoviny, nukleové kyseliny a biokatalyzátory)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CH-9-7-02 aplikuje znalosti o principech hašení požárů na řešení modelových situací z praxe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Uvede příklady použití jednotlivých druhů hasicích přístrojů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Hasicí přístroje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CH-9-7-01 zhodnotí využívání prvotních a druhotných surovin z hlediska trvale udržitelného rozvoje na Zemi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Uvede příklady recyklace surovin a jejich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Využití surovin v chemické výrobě; recyklace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lastRenderedPageBreak/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Chápe rozdíl mezi lékem a návykovou látkou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Alkaloidy, návykové látky a léčiva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Zhodnotí význam plastů a posoudí jejich </w:t>
            </w:r>
            <w:r w:rsidR="00915E15" w:rsidRPr="00C5108B">
              <w:rPr>
                <w:rFonts w:asciiTheme="minorHAnsi" w:eastAsia="Calibri" w:hAnsiTheme="minorHAnsi" w:cstheme="minorHAnsi"/>
                <w:szCs w:val="22"/>
              </w:rPr>
              <w:t>vliv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Plasty a syntetická vlákna</w:t>
            </w:r>
          </w:p>
        </w:tc>
      </w:tr>
      <w:tr w:rsidR="005B37BA" w:rsidRPr="00C5108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CH-9-7-03 orientuje se v přípravě a využívání různých látek v praxi a jejich vlivech na životní prostředí a zdraví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Vysvětlí význam hnojiv a pesticidů a posoudí, jak jejich používání ovlivňuje ži</w:t>
            </w:r>
            <w:r w:rsidR="00915E15" w:rsidRPr="00C5108B">
              <w:rPr>
                <w:rFonts w:asciiTheme="minorHAnsi" w:eastAsia="Calibri" w:hAnsiTheme="minorHAnsi" w:cstheme="minorHAnsi"/>
                <w:szCs w:val="22"/>
              </w:rPr>
              <w:t>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Hnojiva a pesticidy</w:t>
            </w:r>
          </w:p>
        </w:tc>
      </w:tr>
      <w:tr w:rsidR="005B37BA" w:rsidRPr="00C5108B" w:rsidTr="00C5108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7BA" w:rsidRPr="00C5108B" w:rsidRDefault="00915E15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b/>
                <w:bCs/>
                <w:szCs w:val="22"/>
              </w:rPr>
              <w:t>Průřezová témata, přesahy, souvislosti</w:t>
            </w:r>
          </w:p>
        </w:tc>
      </w:tr>
      <w:tr w:rsidR="00356F6E" w:rsidRPr="00C5108B" w:rsidTr="00356F6E">
        <w:trPr>
          <w:trHeight w:val="615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ENVIRONMENTÁLNÍ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Lidské aktivity a problémy životního prostředí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 – hospodářské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ztráty způsobené korozí železa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; 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havárie při přepravě a výrobě ropy </w:t>
            </w:r>
          </w:p>
        </w:tc>
      </w:tr>
      <w:tr w:rsidR="00356F6E" w:rsidRPr="00C5108B" w:rsidTr="00356F6E">
        <w:trPr>
          <w:trHeight w:val="51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ENVIRONMENTÁLNÍ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Vztah člověka k</w:t>
            </w:r>
            <w:r>
              <w:rPr>
                <w:rFonts w:asciiTheme="minorHAnsi" w:eastAsia="Calibri" w:hAnsiTheme="minorHAnsi" w:cstheme="minorHAnsi"/>
                <w:szCs w:val="22"/>
              </w:rPr>
              <w:t> 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prostředí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 – separace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odpadků, význam recyklace</w:t>
            </w:r>
          </w:p>
        </w:tc>
      </w:tr>
      <w:tr w:rsidR="00356F6E" w:rsidRPr="00C5108B" w:rsidTr="00356F6E">
        <w:trPr>
          <w:trHeight w:val="634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MULTIKULTURNÍ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Lidské vztahy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 – zneužití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přírodního bohatství zeměmi 3. světa</w:t>
            </w:r>
          </w:p>
        </w:tc>
      </w:tr>
      <w:tr w:rsidR="00356F6E" w:rsidRPr="00C5108B" w:rsidTr="00356F6E">
        <w:trPr>
          <w:trHeight w:val="67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MEDIÁLNÍ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Fungování a vliv médií ve </w:t>
            </w:r>
            <w:r w:rsidR="008743FC" w:rsidRPr="00C5108B">
              <w:rPr>
                <w:rFonts w:asciiTheme="minorHAnsi" w:eastAsia="Calibri" w:hAnsiTheme="minorHAnsi" w:cstheme="minorHAnsi"/>
                <w:szCs w:val="22"/>
              </w:rPr>
              <w:t>společnosti</w:t>
            </w:r>
            <w:r w:rsidR="008743FC">
              <w:rPr>
                <w:rFonts w:asciiTheme="minorHAnsi" w:eastAsia="Calibri" w:hAnsiTheme="minorHAnsi" w:cstheme="minorHAnsi"/>
                <w:szCs w:val="22"/>
              </w:rPr>
              <w:t xml:space="preserve"> – informace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o ropných haváriích a haváriích tankerů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; 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informace o nových poznatcích a výzkumem dědičnosti</w:t>
            </w:r>
          </w:p>
        </w:tc>
      </w:tr>
      <w:tr w:rsidR="00356F6E" w:rsidRPr="00C5108B" w:rsidTr="00356F6E">
        <w:trPr>
          <w:trHeight w:val="667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VÝCHOVA DEMOKRATICKÉHO OBČANA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Občan, občanská společnost a </w:t>
            </w:r>
            <w:r w:rsidR="008743FC" w:rsidRPr="00C5108B">
              <w:rPr>
                <w:rFonts w:asciiTheme="minorHAnsi" w:eastAsia="Calibri" w:hAnsiTheme="minorHAnsi" w:cstheme="minorHAnsi"/>
                <w:szCs w:val="22"/>
              </w:rPr>
              <w:t>stát</w:t>
            </w:r>
            <w:r w:rsidR="008743FC">
              <w:rPr>
                <w:rFonts w:asciiTheme="minorHAnsi" w:eastAsia="Calibri" w:hAnsiTheme="minorHAnsi" w:cstheme="minorHAnsi"/>
                <w:szCs w:val="22"/>
              </w:rPr>
              <w:t xml:space="preserve"> – zákon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o výrobě, prodeji, užívání alkoholických nápojů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; 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zákony a předpisy o odpadech</w:t>
            </w:r>
          </w:p>
        </w:tc>
      </w:tr>
      <w:tr w:rsidR="00356F6E" w:rsidRPr="00C5108B" w:rsidTr="00356F6E">
        <w:trPr>
          <w:trHeight w:val="627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OSOBNOSTNÍ A SOCIÁLNÍ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Seberegulace a </w:t>
            </w:r>
            <w:proofErr w:type="spellStart"/>
            <w:r w:rsidRPr="00C5108B">
              <w:rPr>
                <w:rFonts w:asciiTheme="minorHAnsi" w:eastAsia="Calibri" w:hAnsiTheme="minorHAnsi" w:cstheme="minorHAnsi"/>
                <w:szCs w:val="22"/>
              </w:rPr>
              <w:t>sebeorganizace</w:t>
            </w:r>
            <w:proofErr w:type="spellEnd"/>
            <w:r>
              <w:rPr>
                <w:rFonts w:asciiTheme="minorHAnsi" w:eastAsia="Calibri" w:hAnsiTheme="minorHAnsi" w:cstheme="minorHAnsi"/>
                <w:szCs w:val="22"/>
              </w:rPr>
              <w:t xml:space="preserve"> – osobní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zodpovědnost za svoji výživu, příjem cukrů, tuků atd.</w:t>
            </w:r>
            <w:r>
              <w:rPr>
                <w:rFonts w:asciiTheme="minorHAnsi" w:eastAsia="Calibri" w:hAnsiTheme="minorHAnsi" w:cstheme="minorHAnsi"/>
                <w:szCs w:val="22"/>
              </w:rPr>
              <w:t xml:space="preserve">; 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osobní zodpovědnost při nakládání s použitím plastů</w:t>
            </w:r>
          </w:p>
        </w:tc>
      </w:tr>
      <w:tr w:rsidR="00356F6E" w:rsidRPr="00C5108B" w:rsidTr="00356F6E">
        <w:trPr>
          <w:trHeight w:val="559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VÝCHOVA K MYŠLENÍ V EVROPSKÝCH A GLOBÁLNÍCH SOUVISLOSTECH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Jsme </w:t>
            </w:r>
            <w:r w:rsidR="008743FC" w:rsidRPr="00C5108B">
              <w:rPr>
                <w:rFonts w:asciiTheme="minorHAnsi" w:eastAsia="Calibri" w:hAnsiTheme="minorHAnsi" w:cstheme="minorHAnsi"/>
                <w:szCs w:val="22"/>
              </w:rPr>
              <w:t>Evropané</w:t>
            </w:r>
            <w:r w:rsidR="008743FC">
              <w:rPr>
                <w:rFonts w:asciiTheme="minorHAnsi" w:eastAsia="Calibri" w:hAnsiTheme="minorHAnsi" w:cstheme="minorHAnsi"/>
                <w:szCs w:val="22"/>
              </w:rPr>
              <w:t xml:space="preserve"> – plasty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>; globální problémy lidstva</w:t>
            </w:r>
          </w:p>
        </w:tc>
      </w:tr>
      <w:tr w:rsidR="00356F6E" w:rsidRPr="00C5108B" w:rsidTr="00356F6E">
        <w:trPr>
          <w:trHeight w:val="654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6F6E" w:rsidRDefault="00356F6E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>MEDIÁLNÍ VÝCHOVA</w:t>
            </w:r>
          </w:p>
          <w:p w:rsidR="00356F6E" w:rsidRPr="00C5108B" w:rsidRDefault="00356F6E" w:rsidP="00356F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Kritické čtení a vnímání mediálních </w:t>
            </w:r>
            <w:r w:rsidR="008743FC" w:rsidRPr="00C5108B">
              <w:rPr>
                <w:rFonts w:asciiTheme="minorHAnsi" w:eastAsia="Calibri" w:hAnsiTheme="minorHAnsi" w:cstheme="minorHAnsi"/>
                <w:szCs w:val="22"/>
              </w:rPr>
              <w:t>sdělení</w:t>
            </w:r>
            <w:r w:rsidR="008743FC">
              <w:rPr>
                <w:rFonts w:asciiTheme="minorHAnsi" w:eastAsia="Calibri" w:hAnsiTheme="minorHAnsi" w:cstheme="minorHAnsi"/>
                <w:szCs w:val="22"/>
              </w:rPr>
              <w:t xml:space="preserve"> – shromážděné</w:t>
            </w:r>
            <w:r w:rsidRPr="00C5108B">
              <w:rPr>
                <w:rFonts w:asciiTheme="minorHAnsi" w:eastAsia="Calibri" w:hAnsiTheme="minorHAnsi" w:cstheme="minorHAnsi"/>
                <w:szCs w:val="22"/>
              </w:rPr>
              <w:t xml:space="preserve"> zprávy ze sdělovacích prostředků a naučné literatury</w:t>
            </w:r>
          </w:p>
        </w:tc>
      </w:tr>
    </w:tbl>
    <w:p w:rsidR="005B37BA" w:rsidRDefault="005B37BA" w:rsidP="00CC177A">
      <w:pPr>
        <w:pStyle w:val="Normal0"/>
      </w:pPr>
    </w:p>
    <w:sectPr w:rsidR="005B37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A6F" w:rsidRDefault="00BB0A6F" w:rsidP="005C5571">
      <w:pPr>
        <w:spacing w:line="240" w:lineRule="auto"/>
      </w:pPr>
      <w:r>
        <w:separator/>
      </w:r>
    </w:p>
  </w:endnote>
  <w:endnote w:type="continuationSeparator" w:id="0">
    <w:p w:rsidR="00BB0A6F" w:rsidRDefault="00BB0A6F" w:rsidP="005C5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Default="005C55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Default="005C5571" w:rsidP="005C5571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Chemie 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Default="005C55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A6F" w:rsidRDefault="00BB0A6F" w:rsidP="005C5571">
      <w:pPr>
        <w:spacing w:line="240" w:lineRule="auto"/>
      </w:pPr>
      <w:r>
        <w:separator/>
      </w:r>
    </w:p>
  </w:footnote>
  <w:footnote w:type="continuationSeparator" w:id="0">
    <w:p w:rsidR="00BB0A6F" w:rsidRDefault="00BB0A6F" w:rsidP="005C5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Default="005C557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Pr="00DD0555" w:rsidRDefault="005C5571" w:rsidP="005C557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5C5571" w:rsidRDefault="005C5571">
    <w:pPr>
      <w:pStyle w:val="Zhlav"/>
    </w:pPr>
    <w:bookmarkStart w:id="13" w:name="_GoBack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71" w:rsidRDefault="005C557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7BA"/>
    <w:rsid w:val="00104465"/>
    <w:rsid w:val="001D42B1"/>
    <w:rsid w:val="00356F6E"/>
    <w:rsid w:val="003942D5"/>
    <w:rsid w:val="005B37BA"/>
    <w:rsid w:val="005C5571"/>
    <w:rsid w:val="008743FC"/>
    <w:rsid w:val="00915E15"/>
    <w:rsid w:val="00A203A2"/>
    <w:rsid w:val="00BB0A6F"/>
    <w:rsid w:val="00C5108B"/>
    <w:rsid w:val="00C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A2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25AE-CD78-4AF2-B487-7C0DB147A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585CD2-E6EA-43DC-B61A-F1475052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2024-09-04T13:07:00Z</dcterms:created>
  <dcterms:modified xsi:type="dcterms:W3CDTF">2024-09-23T21:15:00Z</dcterms:modified>
</cp:coreProperties>
</file>