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1FB" w:rsidRDefault="0099335A">
      <w:pPr>
        <w:pStyle w:val="Heading10"/>
        <w:spacing w:before="0" w:after="322"/>
      </w:pPr>
      <w:r>
        <w:t>Matematika</w:t>
      </w:r>
      <w:r w:rsidR="001B4B7C">
        <w:t xml:space="preserve"> 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E41FB" w:rsidRPr="001B4B7C" w:rsidTr="00DF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M-3-1-01 používá přirozená čísla k modelování reálných situací, počítá předměty v daném souboru, vytváří soubory s daným počtem prvků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Používá čísla v oboru </w:t>
            </w:r>
            <w:r w:rsidR="001B4B7C" w:rsidRPr="001B4B7C">
              <w:rPr>
                <w:rFonts w:eastAsia="Calibri" w:cs="Calibri"/>
                <w:szCs w:val="22"/>
              </w:rPr>
              <w:t>0–1000</w:t>
            </w:r>
            <w:r w:rsidRPr="001B4B7C">
              <w:rPr>
                <w:rFonts w:eastAsia="Calibri" w:cs="Calibri"/>
                <w:szCs w:val="22"/>
              </w:rPr>
              <w:t>. Vytváří soubory s daným počtem prvků (milimetrový papír, peníze).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Numerace </w:t>
            </w:r>
            <w:r w:rsidR="001B4B7C" w:rsidRPr="001B4B7C">
              <w:rPr>
                <w:rFonts w:eastAsia="Calibri" w:cs="Calibri"/>
                <w:szCs w:val="22"/>
              </w:rPr>
              <w:t>0–1000</w:t>
            </w:r>
            <w:r w:rsidRPr="001B4B7C">
              <w:rPr>
                <w:rFonts w:eastAsia="Calibri" w:cs="Calibri"/>
                <w:szCs w:val="22"/>
              </w:rPr>
              <w:t>, znázornění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Čte a zapisuje čísla v oboru </w:t>
            </w:r>
            <w:r w:rsidR="001B4B7C" w:rsidRPr="001B4B7C">
              <w:rPr>
                <w:rFonts w:eastAsia="Calibri" w:cs="Calibri"/>
                <w:szCs w:val="22"/>
              </w:rPr>
              <w:t>0–1000</w:t>
            </w:r>
            <w:r w:rsidRPr="001B4B7C">
              <w:rPr>
                <w:rFonts w:eastAsia="Calibri" w:cs="Calibri"/>
                <w:szCs w:val="22"/>
              </w:rPr>
              <w:t>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Přirozená čísla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M-3-1-02 čte, zapisuje a porovnává přirozená čísla do 1 000, užívá a zapisuje vztah rovnosti a nerovnosti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Porovnává čísla v oboru </w:t>
            </w:r>
            <w:r w:rsidR="001B4B7C" w:rsidRPr="001B4B7C">
              <w:rPr>
                <w:rFonts w:eastAsia="Calibri" w:cs="Calibri"/>
                <w:szCs w:val="22"/>
              </w:rPr>
              <w:t>0–1000</w:t>
            </w:r>
            <w:r w:rsidRPr="001B4B7C">
              <w:rPr>
                <w:rFonts w:eastAsia="Calibri" w:cs="Calibri"/>
                <w:szCs w:val="22"/>
              </w:rPr>
              <w:t>, zapisuje pomocí symbolů pro rovnost a nerovnost.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Porovnávání čísel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M-3-1-03 užívá lineární uspořádání; zobrazí číslo na číselné ose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Vyhledá a zakreslí čísla na číselné ose. Má představu záporného čísla.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Číselná osa</w:t>
            </w:r>
          </w:p>
        </w:tc>
      </w:tr>
      <w:tr w:rsidR="001B4B7C" w:rsidRPr="001B4B7C" w:rsidTr="00EA1B25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Zpaměti sčítá a odčítá v oboru 0–1000 trojciferná čísla, ve kterých jsou nejvýše 2 číslice různé od nuly</w:t>
            </w:r>
          </w:p>
          <w:p w:rsidR="001B4B7C" w:rsidRPr="001B4B7C" w:rsidRDefault="001B4B7C" w:rsidP="002728C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Provádí kontrolu svého výpočtu.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Sčítání a odčítání přirozených čísel</w:t>
            </w:r>
          </w:p>
        </w:tc>
      </w:tr>
      <w:tr w:rsidR="001B4B7C" w:rsidRPr="001B4B7C" w:rsidTr="00E01809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Zpaměti násobí a dělí v oboru malé násobilky.</w:t>
            </w:r>
          </w:p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V jednoduchých případech pamětně násobí a dělí dvojciferné číslo jednociferným mimo obor malé násobilky.</w:t>
            </w:r>
          </w:p>
          <w:p w:rsidR="001B4B7C" w:rsidRPr="001B4B7C" w:rsidRDefault="001B4B7C" w:rsidP="009173C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Pamětně násobí a dělí 10 a 100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Násobení a dělení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V oboru </w:t>
            </w:r>
            <w:r w:rsidR="001B4B7C" w:rsidRPr="001B4B7C">
              <w:rPr>
                <w:rFonts w:eastAsia="Calibri" w:cs="Calibri"/>
                <w:szCs w:val="22"/>
              </w:rPr>
              <w:t>0–100</w:t>
            </w:r>
            <w:r w:rsidRPr="001B4B7C">
              <w:rPr>
                <w:rFonts w:eastAsia="Calibri" w:cs="Calibri"/>
                <w:szCs w:val="22"/>
              </w:rPr>
              <w:t xml:space="preserve"> určuje neúplný podíl a zbytek.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Dělení se zbytkem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M-3-1-04 provádí zpaměti jednoduché početní operace s přirozenými čísly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Řeší příklady se dvěma a více početními úkony, řeší příklady se závorkami.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Přednost matematických operací</w:t>
            </w:r>
          </w:p>
        </w:tc>
      </w:tr>
      <w:tr w:rsidR="001B4B7C" w:rsidRPr="001B4B7C" w:rsidTr="00175F7F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M-3-1-05 řeší a tvoří úlohy, ve kterých aplikuje a modeluje osvojené početní operace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Řeší a vytváří slovní úlohy v oboru 0–1000.</w:t>
            </w:r>
          </w:p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Řeší a vytváří slovní úlohy se dvěma různými početními operacemi.</w:t>
            </w:r>
          </w:p>
          <w:p w:rsidR="001B4B7C" w:rsidRPr="001B4B7C" w:rsidRDefault="001B4B7C" w:rsidP="00953AB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Řeší slovní úlohy s použitím vztahů n-krát více/méně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Pr="001B4B7C" w:rsidRDefault="001B4B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Slovní úlohy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M-3-1-05 řeší a tvoří úlohy, ve kterých aplikuje a modeluje osvojené početní operace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V určitých typech úloh hledá více řešení, </w:t>
            </w:r>
            <w:r w:rsidR="001B4B7C" w:rsidRPr="001B4B7C">
              <w:rPr>
                <w:rFonts w:eastAsia="Calibri" w:cs="Calibri"/>
                <w:szCs w:val="22"/>
              </w:rPr>
              <w:t>rozpozná,</w:t>
            </w:r>
            <w:r w:rsidRPr="001B4B7C">
              <w:rPr>
                <w:rFonts w:eastAsia="Calibri" w:cs="Calibri"/>
                <w:szCs w:val="22"/>
              </w:rPr>
              <w:t xml:space="preserve"> pokud úloha nemá řešení.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Nestandardní slovní úlohy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lastRenderedPageBreak/>
              <w:t>M-5-1-02 provádí písemné početní operace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Písemně sčítá a odčítá dvě trojciferná čísla.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Písemné sčítání a odčítání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M-3-2-01 orientuje se v čase, provádí jednoduché převody jednotek času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Používá a převádí jednotky </w:t>
            </w:r>
            <w:r w:rsidR="001B4B7C" w:rsidRPr="001B4B7C">
              <w:rPr>
                <w:rFonts w:eastAsia="Calibri" w:cs="Calibri"/>
                <w:szCs w:val="22"/>
              </w:rPr>
              <w:t>času – hodina</w:t>
            </w:r>
            <w:r w:rsidRPr="001B4B7C">
              <w:rPr>
                <w:rFonts w:eastAsia="Calibri" w:cs="Calibri"/>
                <w:szCs w:val="22"/>
              </w:rPr>
              <w:t>, minuta, sekunda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Čas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M-3-2-02 popisuje jednoduché závislosti z praktického života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Měří a popisuje čas, délku, objem, hmotnost, teplotu, používá vhodné jednotky.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Matematika v praxi, měření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M-3-2-03 doplňuje tabulky, schémata, posloupnosti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Využívá tabulkových zápisů v praxi (cena zboží, vzdálenost apod.).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Tabulka, práce s daty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M-3-2-03 doplňuje tabulky, schémata, posloupnosti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Čte údaje z grafu, vytvoří jednoduchý graf.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Graf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M-5-3-01 narýsuje a znázorní základní rovinné útvary (čtverec, obdélník, trojúhelník a kružnici); užívá jednoduché konstrukce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Narýsuje a označí bod, přímku, polopřímku, úsečku, trojúhelník, obdélník, čtverec, kruh, kružnici.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Rovinné útvary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Pojmenuje a vymodeluje jednoduchá tělesa krychle, kvádr, koule, válec, jehlan, kužel a nachází v realitě jejich reprezentaci.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Tělesa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M-3-3-01 rozezná, pojmenuje, vymodeluje a popíše základní rovinné útvary a jednoduchá tělesa; nachází v realitě jejich reprezentaci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Orientuje se v plánu krychlové stavby a zaznamená změny přestavby do plánu.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Krychlové stavby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M-3-3-02 porovnává velikost útvarů, měří a odhaduje délku úsečky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Měří úsečku s přesností na milimetry, odhaduje délku úsečky.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Měření délky, jednotky délky</w:t>
            </w:r>
          </w:p>
        </w:tc>
      </w:tr>
      <w:tr w:rsidR="00CE41FB" w:rsidRPr="001B4B7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M-3-3-03 rozezná a modeluje jednoduché souměrné útvary v rovině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Dokreslí obrázek podle osy souměrnosti do čtvercové sítě.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Osová souměrnost</w:t>
            </w:r>
          </w:p>
        </w:tc>
      </w:tr>
      <w:tr w:rsidR="00CE41FB" w:rsidRPr="001B4B7C" w:rsidTr="001B4B7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E41FB" w:rsidRPr="001B4B7C" w:rsidRDefault="0099335A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1B4B7C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CE41FB" w:rsidRPr="001B4B7C" w:rsidTr="001B4B7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Default="0099335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OSOBNOSTNÍ A SOCIÁLNÍ VÝCHOVA</w:t>
            </w:r>
          </w:p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1B4B7C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CE41FB" w:rsidRPr="001B4B7C" w:rsidTr="001B4B7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B4B7C" w:rsidRDefault="0099335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 xml:space="preserve">ENVIRONMENTÁLNÍ VÝCHOVA </w:t>
            </w:r>
          </w:p>
          <w:p w:rsidR="00CE41FB" w:rsidRPr="001B4B7C" w:rsidRDefault="0099335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B4B7C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CE41FB" w:rsidRDefault="0099335A">
      <w:pPr>
        <w:pStyle w:val="Normal0"/>
      </w:pPr>
      <w:r>
        <w:t xml:space="preserve">  </w:t>
      </w:r>
    </w:p>
    <w:sectPr w:rsidR="00CE41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182" w:rsidRDefault="00292182" w:rsidP="00D20058">
      <w:pPr>
        <w:spacing w:line="240" w:lineRule="auto"/>
      </w:pPr>
      <w:r>
        <w:separator/>
      </w:r>
    </w:p>
  </w:endnote>
  <w:endnote w:type="continuationSeparator" w:id="0">
    <w:p w:rsidR="00292182" w:rsidRDefault="00292182" w:rsidP="00D2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058" w:rsidRDefault="00D2005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058" w:rsidRDefault="00D20058" w:rsidP="00D20058">
    <w:pPr>
      <w:pStyle w:val="Zpat"/>
      <w:tabs>
        <w:tab w:val="clear" w:pos="9072"/>
        <w:tab w:val="right" w:pos="14317"/>
      </w:tabs>
    </w:pPr>
    <w:r w:rsidRPr="00990853">
      <w:rPr>
        <w:i/>
        <w:sz w:val="20"/>
        <w:szCs w:val="20"/>
      </w:rPr>
      <w:t xml:space="preserve">Matematika </w:t>
    </w:r>
    <w:r>
      <w:rPr>
        <w:i/>
        <w:sz w:val="20"/>
        <w:szCs w:val="20"/>
      </w:rPr>
      <w:t>3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058" w:rsidRDefault="00D200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182" w:rsidRDefault="00292182" w:rsidP="00D20058">
      <w:pPr>
        <w:spacing w:line="240" w:lineRule="auto"/>
      </w:pPr>
      <w:r>
        <w:separator/>
      </w:r>
    </w:p>
  </w:footnote>
  <w:footnote w:type="continuationSeparator" w:id="0">
    <w:p w:rsidR="00292182" w:rsidRDefault="00292182" w:rsidP="00D2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058" w:rsidRDefault="00D2005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058" w:rsidRPr="00DD0555" w:rsidRDefault="00D20058" w:rsidP="00D20058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DD0555">
      <w:rPr>
        <w:i/>
        <w:sz w:val="20"/>
        <w:szCs w:val="20"/>
      </w:rPr>
      <w:t>Základní škol</w:t>
    </w:r>
    <w:bookmarkStart w:id="2" w:name="_GoBack"/>
    <w:bookmarkEnd w:id="2"/>
    <w:r w:rsidRPr="00DD0555">
      <w:rPr>
        <w:i/>
        <w:sz w:val="20"/>
        <w:szCs w:val="20"/>
      </w:rPr>
      <w:t>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D20058" w:rsidRDefault="00D2005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058" w:rsidRDefault="00D2005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FB"/>
    <w:rsid w:val="001B4B7C"/>
    <w:rsid w:val="00292182"/>
    <w:rsid w:val="0099335A"/>
    <w:rsid w:val="00CE41FB"/>
    <w:rsid w:val="00D20058"/>
    <w:rsid w:val="00D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FDC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968E-67D1-4653-8012-3ACF49C1F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C694C-68D5-4AA8-9C42-49B34F01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2024-09-15T14:14:00Z</dcterms:created>
  <dcterms:modified xsi:type="dcterms:W3CDTF">2024-09-23T18:35:00Z</dcterms:modified>
</cp:coreProperties>
</file>