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8D" w:rsidRDefault="00A0295C">
      <w:pPr>
        <w:pStyle w:val="Heading10"/>
        <w:spacing w:before="0" w:after="322"/>
      </w:pPr>
      <w:r>
        <w:t>Výtvarná výchova</w:t>
      </w:r>
      <w:r w:rsidR="008B084B">
        <w:t xml:space="preserve"> 5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353F8D" w:rsidRPr="008B084B" w:rsidTr="008B0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8D" w:rsidRPr="008B084B" w:rsidRDefault="008B084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8D" w:rsidRPr="008B084B" w:rsidRDefault="008B084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8D" w:rsidRPr="008B084B" w:rsidRDefault="008B084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8B084B" w:rsidRPr="008B084B" w:rsidTr="008B084B">
        <w:trPr>
          <w:trHeight w:val="1165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VV-5-1-01 při vlastních tvůrčích činnostech užívá prvky vizuálně obrazného vyjádření; porovnává je na základě vztahů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Pojmenuje a vnímá prvky výtvarného vyjádření.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Volný výtvarný projev</w:t>
            </w:r>
          </w:p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Vyjádření kontrastu</w:t>
            </w:r>
          </w:p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Uspořádání objektu do celku</w:t>
            </w:r>
          </w:p>
          <w:p w:rsidR="008B084B" w:rsidRPr="008B084B" w:rsidRDefault="008B084B" w:rsidP="00623C1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Elementární znalosti o teorii barev</w:t>
            </w:r>
          </w:p>
        </w:tc>
      </w:tr>
      <w:tr w:rsidR="008B084B" w:rsidRPr="008B084B" w:rsidTr="008B084B">
        <w:trPr>
          <w:trHeight w:val="1097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VV-5-1-02 při tvorbě vizuálně obrazných vyjádření se vědomě zaměřuje na projevení vlastních zkušeností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V prostorovém i plošném vyjádření kombinuje různé prvky výtvarného vyjádření.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Poznávání výtvarných principů</w:t>
            </w:r>
          </w:p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Výraz linie</w:t>
            </w:r>
          </w:p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Vyjádření dějového celku</w:t>
            </w:r>
          </w:p>
          <w:p w:rsidR="008B084B" w:rsidRPr="008B084B" w:rsidRDefault="008B084B" w:rsidP="001111C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Zpřesňování proporcí lidského těla</w:t>
            </w:r>
          </w:p>
        </w:tc>
      </w:tr>
      <w:tr w:rsidR="008B084B" w:rsidRPr="008B084B" w:rsidTr="00482613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VV-5-1-03 nalézá vhodné prostředky pro vizuálně obrazná vyjádření vzniklá na základě vztahu zrakového vnímání k vnímání dalšími smysly; uplatňuje je v plošné, objemové i prostorové tvorbě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Ve svém výtvarném vyjádření promítá životní zkušenosti a postoje.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Volný výtvarný projev</w:t>
            </w:r>
          </w:p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Akční tvar malby a kresby</w:t>
            </w:r>
          </w:p>
          <w:p w:rsidR="008B084B" w:rsidRPr="008B084B" w:rsidRDefault="008B084B" w:rsidP="0048261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Vyjádření emocí, představ, fantazie</w:t>
            </w:r>
          </w:p>
        </w:tc>
      </w:tr>
      <w:tr w:rsidR="008B084B" w:rsidRPr="008B084B" w:rsidTr="008B084B">
        <w:trPr>
          <w:trHeight w:val="193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VV-5-1-04 osobitost svého vnímání uplatňuje v přístupu k realitě, k tvorbě a interpretaci vizuálně obrazného vyjádření; pro vyjádření nových i neobvyklých pocitů a prožitků svobodně volí a kombinuje prostředky a postupy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Vyjadřuje rozdíly při vnímání událostí různými smysly a pro jejich výtvarné vyjádření volí vhodné prostředky, které uplatňuje v ploše i prostoru.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Poznávání výtvarných principů</w:t>
            </w:r>
          </w:p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Výraz linie</w:t>
            </w:r>
          </w:p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Vyjádření dějového celku</w:t>
            </w:r>
          </w:p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Akční tvar malby a kresby</w:t>
            </w:r>
          </w:p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Vyjádření emocí, představ, fantazie</w:t>
            </w:r>
          </w:p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Uspořádání objektu do celku</w:t>
            </w:r>
          </w:p>
          <w:p w:rsidR="008B084B" w:rsidRPr="008B084B" w:rsidRDefault="008B084B" w:rsidP="00957202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Zpřesňování proporcí lidského těla</w:t>
            </w:r>
          </w:p>
        </w:tc>
      </w:tr>
      <w:tr w:rsidR="008B084B" w:rsidRPr="008B084B" w:rsidTr="00363F67">
        <w:trPr>
          <w:trHeight w:val="89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VV-5-1-05 porovnává různé interpretace vizuálně obrazného vyjádření a přistupuje k nim jako ke zdroji inspirace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Dokáže uplatnit vlastní individualitu v tvorbě a interpretaci výtvarných vyjádření.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Seznámení se s druhy výtvarného umění</w:t>
            </w:r>
          </w:p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Kultura bydlení</w:t>
            </w:r>
          </w:p>
          <w:p w:rsidR="008B084B" w:rsidRPr="008B084B" w:rsidRDefault="008B084B" w:rsidP="00363F6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Písmo – vývoj a historie</w:t>
            </w:r>
          </w:p>
        </w:tc>
      </w:tr>
      <w:tr w:rsidR="008B084B" w:rsidRPr="008B084B" w:rsidTr="00437D4C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VV-5-1-06 nalézá a do komunikace zapojuje obsah vizuálně obrazných vyjádření, která samostatně vytvořil, vybral či upravil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Porovná různá výtvarná vyjádření, toleruje individualitu, přistupuje k nim jako ke zdroji inspirace.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Rozvoj elementárního chápání odlišností uměleckého vyjadřování</w:t>
            </w:r>
          </w:p>
          <w:p w:rsidR="008B084B" w:rsidRPr="008B084B" w:rsidRDefault="008B084B" w:rsidP="00437D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Lidové umění</w:t>
            </w:r>
          </w:p>
        </w:tc>
      </w:tr>
      <w:tr w:rsidR="008B084B" w:rsidRPr="008B084B" w:rsidTr="00F8106B">
        <w:trPr>
          <w:trHeight w:val="143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lastRenderedPageBreak/>
              <w:t>VV-5-1-06 nalézá a do komunikace zapojuje obsah vizuálně obrazných vyjádření, která samostatně vytvořil, vybral či upravil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Sleduje současné autory výtvarných děl.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Rozvoj elementárního chápání odlišností uměleckého vyjadřování</w:t>
            </w:r>
          </w:p>
          <w:p w:rsidR="008B084B" w:rsidRPr="008B084B" w:rsidRDefault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Lidové umění</w:t>
            </w:r>
          </w:p>
          <w:p w:rsidR="008B084B" w:rsidRPr="008B084B" w:rsidRDefault="008B084B" w:rsidP="00F8106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Výtvarná úprava knih, plakátů, propagačních materiálů</w:t>
            </w:r>
          </w:p>
        </w:tc>
      </w:tr>
      <w:tr w:rsidR="00353F8D" w:rsidRPr="008B084B" w:rsidTr="008B084B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8D" w:rsidRPr="008B084B" w:rsidRDefault="00A0295C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8B084B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353F8D" w:rsidRPr="008B084B" w:rsidTr="008B084B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Default="00A0295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OSOBNOSTNÍ A SOCIÁLNÍ VÝCHOVA</w:t>
            </w:r>
          </w:p>
          <w:p w:rsidR="00353F8D" w:rsidRPr="008B084B" w:rsidRDefault="00A0295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Kreativita</w:t>
            </w:r>
          </w:p>
        </w:tc>
      </w:tr>
      <w:tr w:rsidR="00353F8D" w:rsidRPr="008B084B" w:rsidTr="008B084B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084B" w:rsidRDefault="00A0295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MULTIKULTURNÍ VÝCHOVA</w:t>
            </w:r>
          </w:p>
          <w:p w:rsidR="00353F8D" w:rsidRPr="008B084B" w:rsidRDefault="00A0295C" w:rsidP="008B084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B084B">
              <w:rPr>
                <w:rFonts w:eastAsia="Calibri" w:cs="Calibri"/>
                <w:szCs w:val="22"/>
              </w:rPr>
              <w:t>Kulturní diference</w:t>
            </w:r>
          </w:p>
        </w:tc>
      </w:tr>
    </w:tbl>
    <w:p w:rsidR="00353F8D" w:rsidRDefault="00A0295C">
      <w:pPr>
        <w:pStyle w:val="Normal0"/>
      </w:pPr>
      <w:r>
        <w:t> </w:t>
      </w:r>
    </w:p>
    <w:sectPr w:rsidR="00353F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0EE" w:rsidRDefault="00AE50EE" w:rsidP="008B084B">
      <w:pPr>
        <w:spacing w:line="240" w:lineRule="auto"/>
      </w:pPr>
      <w:r>
        <w:separator/>
      </w:r>
    </w:p>
  </w:endnote>
  <w:endnote w:type="continuationSeparator" w:id="0">
    <w:p w:rsidR="00AE50EE" w:rsidRDefault="00AE50EE" w:rsidP="008B0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2F9" w:rsidRDefault="007172F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84B" w:rsidRPr="007172F9" w:rsidRDefault="008B084B" w:rsidP="008B084B">
    <w:pPr>
      <w:pStyle w:val="Zpat"/>
      <w:tabs>
        <w:tab w:val="clear" w:pos="9072"/>
        <w:tab w:val="right" w:pos="14034"/>
      </w:tabs>
      <w:rPr>
        <w:sz w:val="20"/>
        <w:szCs w:val="20"/>
      </w:rPr>
    </w:pPr>
    <w:bookmarkStart w:id="2" w:name="_GoBack"/>
    <w:r w:rsidRPr="007172F9">
      <w:rPr>
        <w:i/>
        <w:sz w:val="20"/>
        <w:szCs w:val="20"/>
      </w:rPr>
      <w:t>Výtvarná výchova 5</w:t>
    </w:r>
    <w:r w:rsidRPr="007172F9">
      <w:rPr>
        <w:i/>
        <w:sz w:val="20"/>
        <w:szCs w:val="20"/>
      </w:rPr>
      <w:tab/>
    </w:r>
    <w:r w:rsidRPr="007172F9">
      <w:rPr>
        <w:i/>
        <w:sz w:val="20"/>
        <w:szCs w:val="20"/>
      </w:rPr>
      <w:tab/>
    </w:r>
    <w:r w:rsidRPr="007172F9">
      <w:rPr>
        <w:i/>
        <w:sz w:val="20"/>
        <w:szCs w:val="20"/>
      </w:rPr>
      <w:fldChar w:fldCharType="begin"/>
    </w:r>
    <w:r w:rsidRPr="007172F9">
      <w:rPr>
        <w:i/>
        <w:sz w:val="20"/>
        <w:szCs w:val="20"/>
      </w:rPr>
      <w:instrText>PAGE   \* MERGEFORMAT</w:instrText>
    </w:r>
    <w:r w:rsidRPr="007172F9">
      <w:rPr>
        <w:i/>
        <w:sz w:val="20"/>
        <w:szCs w:val="20"/>
      </w:rPr>
      <w:fldChar w:fldCharType="separate"/>
    </w:r>
    <w:r w:rsidRPr="007172F9">
      <w:rPr>
        <w:i/>
        <w:sz w:val="20"/>
        <w:szCs w:val="20"/>
      </w:rPr>
      <w:t>1</w:t>
    </w:r>
    <w:r w:rsidRPr="007172F9">
      <w:rPr>
        <w:i/>
        <w:sz w:val="20"/>
        <w:szCs w:val="20"/>
      </w:rPr>
      <w:fldChar w:fldCharType="end"/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2F9" w:rsidRDefault="007172F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0EE" w:rsidRDefault="00AE50EE" w:rsidP="008B084B">
      <w:pPr>
        <w:spacing w:line="240" w:lineRule="auto"/>
      </w:pPr>
      <w:r>
        <w:separator/>
      </w:r>
    </w:p>
  </w:footnote>
  <w:footnote w:type="continuationSeparator" w:id="0">
    <w:p w:rsidR="00AE50EE" w:rsidRDefault="00AE50EE" w:rsidP="008B08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2F9" w:rsidRDefault="007172F9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84B" w:rsidRDefault="008B084B" w:rsidP="008B084B">
    <w:pPr>
      <w:pStyle w:val="Zhlav"/>
      <w:tabs>
        <w:tab w:val="clear" w:pos="9072"/>
        <w:tab w:val="right" w:pos="14317"/>
      </w:tabs>
      <w:rPr>
        <w:i/>
      </w:rPr>
    </w:pPr>
    <w:bookmarkStart w:id="0" w:name="_Hlk177473616"/>
    <w:bookmarkStart w:id="1" w:name="_Hlk177473617"/>
    <w:r w:rsidRPr="007172F9">
      <w:rPr>
        <w:i/>
        <w:sz w:val="20"/>
        <w:szCs w:val="20"/>
      </w:rPr>
      <w:t>Základní škola Antonína Bratršovského, Saskova 34/2080, Jablonec nad Nisou</w:t>
    </w:r>
    <w:r w:rsidRPr="007172F9">
      <w:rPr>
        <w:i/>
        <w:sz w:val="20"/>
        <w:szCs w:val="20"/>
      </w:rPr>
      <w:tab/>
      <w:t>ŠVP ZV Škola pro život, platnost od</w:t>
    </w:r>
    <w:r w:rsidRPr="00CF7097">
      <w:rPr>
        <w:i/>
      </w:rPr>
      <w:t xml:space="preserve"> 1. 9. 2024</w:t>
    </w:r>
    <w:bookmarkEnd w:id="0"/>
    <w:bookmarkEnd w:id="1"/>
  </w:p>
  <w:p w:rsidR="008B084B" w:rsidRDefault="008B084B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2F9" w:rsidRDefault="007172F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F8D"/>
    <w:rsid w:val="00353F8D"/>
    <w:rsid w:val="007172F9"/>
    <w:rsid w:val="008B084B"/>
    <w:rsid w:val="00A0295C"/>
    <w:rsid w:val="00AE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171180-4BC9-4A1D-81C4-000996DE6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2137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2024-09-17T13:10:00Z</dcterms:created>
  <dcterms:modified xsi:type="dcterms:W3CDTF">2024-09-23T22:16:00Z</dcterms:modified>
</cp:coreProperties>
</file>