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B4C" w:rsidRDefault="00E66BD2">
      <w:pPr>
        <w:pStyle w:val="Heading10"/>
        <w:spacing w:before="0" w:after="322"/>
      </w:pPr>
      <w:r>
        <w:t>Zeměpis 9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405B4C" w:rsidRPr="00E66BD2" w:rsidTr="000D3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405B4C" w:rsidRPr="00E66BD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Z-9-4-01 posoudí na přiměřené úrovni prostorovou organizaci světové populace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Orientuje se v nejdůležitějších socioekonomických systémech, porozumí vlivu přírodních podmínek na činnost člověka a na vznik rozdílných kulturních, náboženských, hospodářských, politických a ekologických systémů a jejich rozmístění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Obyvatelstvo světa (rozmístění, náboženství, kultura, hospodářství a vzájemná souvislost mezi nimi)</w:t>
            </w:r>
          </w:p>
        </w:tc>
      </w:tr>
      <w:tr w:rsidR="00405B4C" w:rsidRPr="00E66BD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Z-9-4-02 posoudí, jak přírodní podmínky souvisí s funkcí lidského sídla, pojmenuje obecné základní geografické znaky sídel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Rozlišuje jednotlivé sídelní systémy, porozumí procesům, strukturám a funkcím lidských sídel v modelových geografických regionech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Sídelní systémy, urbanizace</w:t>
            </w:r>
          </w:p>
        </w:tc>
      </w:tr>
      <w:tr w:rsidR="00405B4C" w:rsidRPr="00E66BD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Z-9-4-03 zhodnotí přiměřeně strukturu, složky a funkce světového hospodářství, lokalizuje na mapách hlavní světové surovinové a energetické zdroje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Hodnotí na příkladech s využitím mapy a porovnává hlavní faktory světových hospodářských aktivit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Struktura světového hospodářství, životní úroveň</w:t>
            </w:r>
          </w:p>
        </w:tc>
      </w:tr>
      <w:tr w:rsidR="00405B4C" w:rsidRPr="00E66BD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Z-9-4-04 porovnává předpoklady a hlavní faktory pro územní rozmístění hospodářských aktivit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Charakterizuje úlohu a hlavní odvětví světového hospodářství podle sektorů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Hlavní hospodářské oblasti ve světě</w:t>
            </w:r>
          </w:p>
        </w:tc>
      </w:tr>
      <w:tr w:rsidR="00405B4C" w:rsidRPr="00E66BD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Z-9-4-05 porovnává státy světa a zájmové integrace států světa na základě podobných a odlišných znaků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Rozliší státy světa a regiony států světa podle různých kritérií a jmenuje příklady nejvýznamnějších organizací a integrací států světa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Globalizace, integrace ve světě, mezinárodní organizace</w:t>
            </w:r>
          </w:p>
        </w:tc>
      </w:tr>
      <w:tr w:rsidR="00405B4C" w:rsidRPr="00E66BD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Z-9-4-06 lokalizuje na mapách jednotlivých světadílů hlavní aktuální geopolitické změny a politické problémy v konkrétních světových regionech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Orientuje se a na mapě lokalizuje místa hrozících nebo probíhajících konfliktů (Občanská nespokojenost, občanské války, válečné konflikty…)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Ohniska napětí ve světě</w:t>
            </w:r>
          </w:p>
        </w:tc>
      </w:tr>
      <w:tr w:rsidR="00405B4C" w:rsidRPr="00E66BD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Z-9-5-01 porovnává různé krajiny jako součást pevninské části krajinné sféry, rozlišuje na konkrétních příkladech specifické znaky a funkce krajin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 xml:space="preserve">Orientuje se v objektech, jevech, procesech a rozložení prvků atmosféry; hydrosféry; </w:t>
            </w:r>
            <w:proofErr w:type="spellStart"/>
            <w:r w:rsidRPr="00E66BD2">
              <w:rPr>
                <w:rFonts w:eastAsia="Calibri" w:cs="Calibri"/>
                <w:szCs w:val="22"/>
              </w:rPr>
              <w:t>pedosféry</w:t>
            </w:r>
            <w:proofErr w:type="spellEnd"/>
            <w:r w:rsidRPr="00E66BD2">
              <w:rPr>
                <w:rFonts w:eastAsia="Calibri" w:cs="Calibri"/>
                <w:szCs w:val="22"/>
              </w:rPr>
              <w:t>; biosféry; orientuje se v problematice krajinné sféry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 xml:space="preserve">Přírodní složky a oblasti země – litosféra, atmosféra, hydrosféra, </w:t>
            </w:r>
            <w:proofErr w:type="spellStart"/>
            <w:r w:rsidRPr="00E66BD2">
              <w:rPr>
                <w:rFonts w:eastAsia="Calibri" w:cs="Calibri"/>
                <w:szCs w:val="22"/>
              </w:rPr>
              <w:t>pedosféra</w:t>
            </w:r>
            <w:proofErr w:type="spellEnd"/>
            <w:r w:rsidRPr="00E66BD2">
              <w:rPr>
                <w:rFonts w:eastAsia="Calibri" w:cs="Calibri"/>
                <w:szCs w:val="22"/>
              </w:rPr>
              <w:t>, biosféra</w:t>
            </w:r>
          </w:p>
        </w:tc>
      </w:tr>
      <w:tr w:rsidR="00405B4C" w:rsidRPr="00E66BD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Z-9-5-02 uvádí konkrétní příklady přírodních a kulturních krajinných složek a prvků, prostorové rozmístění hlavních ekosystémů (biomů)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Pojmenuje a objasní hlavní současná civilizační rizika a světové ekologické problémy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Člověk v krajině</w:t>
            </w:r>
          </w:p>
        </w:tc>
      </w:tr>
      <w:tr w:rsidR="00405B4C" w:rsidRPr="00E66BD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Z-9-5-03 uvádí na vybraných příkladech závažné důsledky a rizika přírodních a společenských vlivů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Naznačí hlavní ekologické přístupy k řešení problematiky životního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Přírodní a společenské vlivy na životní prostředí, ochrana přírody</w:t>
            </w:r>
          </w:p>
        </w:tc>
      </w:tr>
      <w:tr w:rsidR="00405B4C" w:rsidRPr="00E66BD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lastRenderedPageBreak/>
              <w:t>Z-9-7-01 ovládá základy praktické topografie a orientace v terénu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 xml:space="preserve">Umí pracovat s mapou (orientace mapy vůči světovým stranám, určí svoji polohu, najde cíl cesty a naplánuje </w:t>
            </w:r>
            <w:proofErr w:type="spellStart"/>
            <w:r w:rsidRPr="00E66BD2">
              <w:rPr>
                <w:rFonts w:eastAsia="Calibri" w:cs="Calibri"/>
                <w:szCs w:val="22"/>
              </w:rPr>
              <w:t>trau</w:t>
            </w:r>
            <w:proofErr w:type="spellEnd"/>
            <w:r w:rsidRPr="00E66BD2">
              <w:rPr>
                <w:rFonts w:eastAsia="Calibri" w:cs="Calibri"/>
                <w:szCs w:val="22"/>
              </w:rPr>
              <w:t>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Orientace v terénu, pohyb podle mapy</w:t>
            </w:r>
          </w:p>
        </w:tc>
      </w:tr>
      <w:tr w:rsidR="00405B4C" w:rsidRPr="00E66BD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Z-9-7-01 ovládá základy praktické topografie a orientace v terénu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Vytvoří mapu svého okolí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Práce s geografickými informacemi</w:t>
            </w:r>
          </w:p>
        </w:tc>
      </w:tr>
      <w:tr w:rsidR="00405B4C" w:rsidRPr="00E66BD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Z-9-7-02 aplikuje v terénu praktické postupy při pozorování, zobrazování a hodnocení krajiny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405B4C" w:rsidRPr="00E66BD2" w:rsidRDefault="00405B4C">
            <w:pPr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405B4C" w:rsidRPr="00E66BD2" w:rsidRDefault="00405B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405B4C" w:rsidRPr="00E66BD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Z-9-7-03 uplatňuje v praxi zásady bezpečného pohybu a pobytu v krajině, uplatňuje v modelových situacích zásady bezpečného chování a jednání při mimořádných událostech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Vyjmenuje živelní pohromy; objasní chování a jednání při nebezpečí živelních pohrom v modelových situacích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Zásady bezpečného pohybu v krajině, ochrana člověka</w:t>
            </w:r>
          </w:p>
        </w:tc>
      </w:tr>
      <w:tr w:rsidR="00405B4C" w:rsidRPr="00E66BD2" w:rsidTr="00E66BD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5B4C" w:rsidRPr="00E66BD2" w:rsidRDefault="00E66BD2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E66BD2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405B4C" w:rsidRPr="00E66BD2" w:rsidTr="00E66BD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66BD2" w:rsidRDefault="00E66BD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MULTIKULTURNÍ VÝCHOVA</w:t>
            </w:r>
          </w:p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proofErr w:type="spellStart"/>
            <w:r w:rsidRPr="00E66BD2">
              <w:rPr>
                <w:rFonts w:eastAsia="Calibri" w:cs="Calibri"/>
                <w:szCs w:val="22"/>
              </w:rPr>
              <w:t>Multikulturalita</w:t>
            </w:r>
            <w:proofErr w:type="spellEnd"/>
          </w:p>
        </w:tc>
      </w:tr>
      <w:tr w:rsidR="00405B4C" w:rsidRPr="00E66BD2" w:rsidTr="00E66BD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66BD2" w:rsidRDefault="00E66BD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ENVIRONMENTÁLNÍ VÝCHOVA</w:t>
            </w:r>
          </w:p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Základní podmínky života</w:t>
            </w:r>
          </w:p>
        </w:tc>
      </w:tr>
      <w:tr w:rsidR="00405B4C" w:rsidRPr="00E66BD2" w:rsidTr="00E66BD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66BD2" w:rsidRDefault="00E66BD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ENVIRONMENTÁLNÍ VÝCHOVA</w:t>
            </w:r>
          </w:p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Lidské aktivity a problémy životního prostředí</w:t>
            </w:r>
          </w:p>
        </w:tc>
      </w:tr>
      <w:tr w:rsidR="00405B4C" w:rsidRPr="00E66BD2" w:rsidTr="00E66BD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66BD2" w:rsidRDefault="00E66BD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ENVIRONMENTÁLNÍ VÝCHOVA</w:t>
            </w:r>
          </w:p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Vztah člověka k prostředí</w:t>
            </w:r>
          </w:p>
        </w:tc>
      </w:tr>
      <w:tr w:rsidR="00405B4C" w:rsidRPr="00E66BD2" w:rsidTr="00E66BD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66BD2" w:rsidRDefault="00E66BD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MULTIKULTURNÍ VÝCHOVA</w:t>
            </w:r>
          </w:p>
          <w:p w:rsidR="00405B4C" w:rsidRPr="00E66BD2" w:rsidRDefault="00E66B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66BD2">
              <w:rPr>
                <w:rFonts w:eastAsia="Calibri" w:cs="Calibri"/>
                <w:szCs w:val="22"/>
              </w:rPr>
              <w:t>Etnický původ</w:t>
            </w:r>
          </w:p>
        </w:tc>
      </w:tr>
    </w:tbl>
    <w:p w:rsidR="00405B4C" w:rsidRDefault="00E66BD2">
      <w:pPr>
        <w:pStyle w:val="Normal0"/>
      </w:pPr>
      <w:r>
        <w:t xml:space="preserve">  </w:t>
      </w:r>
    </w:p>
    <w:sectPr w:rsidR="00405B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042" w:rsidRDefault="002B2042" w:rsidP="00323F61">
      <w:pPr>
        <w:spacing w:line="240" w:lineRule="auto"/>
      </w:pPr>
      <w:r>
        <w:separator/>
      </w:r>
    </w:p>
  </w:endnote>
  <w:endnote w:type="continuationSeparator" w:id="0">
    <w:p w:rsidR="002B2042" w:rsidRDefault="002B2042" w:rsidP="00323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F61" w:rsidRDefault="00323F6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F61" w:rsidRDefault="00323F61" w:rsidP="00323F61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 xml:space="preserve">Zeměpis </w:t>
    </w:r>
    <w:r>
      <w:rPr>
        <w:i/>
        <w:sz w:val="20"/>
        <w:szCs w:val="20"/>
      </w:rPr>
      <w:t>9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  <w:bookmarkStart w:id="13" w:name="_GoBack"/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F61" w:rsidRDefault="00323F6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042" w:rsidRDefault="002B2042" w:rsidP="00323F61">
      <w:pPr>
        <w:spacing w:line="240" w:lineRule="auto"/>
      </w:pPr>
      <w:r>
        <w:separator/>
      </w:r>
    </w:p>
  </w:footnote>
  <w:footnote w:type="continuationSeparator" w:id="0">
    <w:p w:rsidR="002B2042" w:rsidRDefault="002B2042" w:rsidP="00323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F61" w:rsidRDefault="00323F61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F61" w:rsidRPr="00DD0555" w:rsidRDefault="00323F61" w:rsidP="00323F61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:rsidR="00323F61" w:rsidRDefault="00323F61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F61" w:rsidRDefault="00323F61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4C"/>
    <w:rsid w:val="000D3B34"/>
    <w:rsid w:val="002B2042"/>
    <w:rsid w:val="00323F61"/>
    <w:rsid w:val="00405B4C"/>
    <w:rsid w:val="00E6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B74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609B9-F5C7-4DF2-AD68-A925B7E764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61C395-8168-4FE9-9750-4D99012E7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2024-09-10T14:40:00Z</dcterms:created>
  <dcterms:modified xsi:type="dcterms:W3CDTF">2024-09-23T21:34:00Z</dcterms:modified>
</cp:coreProperties>
</file>