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highlight w:val="white"/>
        </w:rPr>
      </w:pPr>
      <w:r w:rsidDel="00000000" w:rsidR="00000000" w:rsidRPr="00000000">
        <w:rPr>
          <w:rtl w:val="0"/>
        </w:rPr>
      </w:r>
    </w:p>
    <w:p w:rsidR="00000000" w:rsidDel="00000000" w:rsidP="00000000" w:rsidRDefault="00000000" w:rsidRPr="00000000" w14:paraId="00000001">
      <w:pPr>
        <w:contextualSpacing w:val="0"/>
        <w:rPr>
          <w:b w:val="1"/>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03">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04">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05">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06">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07">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08">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09">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0A">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0B">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0C">
          <w:pPr>
            <w:pStyle w:val="Title"/>
            <w:tabs>
              <w:tab w:val="right" w:pos="9360"/>
            </w:tabs>
            <w:spacing w:before="80" w:line="240" w:lineRule="auto"/>
            <w:contextualSpacing w:val="0"/>
            <w:rPr/>
          </w:pPr>
          <w:bookmarkStart w:colFirst="0" w:colLast="0" w:name="_msafosu4wirb" w:id="0"/>
          <w:bookmarkEnd w:id="0"/>
          <w:r w:rsidDel="00000000" w:rsidR="00000000" w:rsidRPr="00000000">
            <w:rPr>
              <w:rtl w:val="0"/>
            </w:rPr>
            <w:t xml:space="preserve">Android CapStone_Stage1 Proposal</w:t>
          </w:r>
        </w:p>
        <w:p w:rsidR="00000000" w:rsidDel="00000000" w:rsidP="00000000" w:rsidRDefault="00000000" w:rsidRPr="00000000" w14:paraId="0000000D">
          <w:pPr>
            <w:tabs>
              <w:tab w:val="right" w:pos="9360"/>
            </w:tabs>
            <w:spacing w:before="80" w:line="240" w:lineRule="auto"/>
            <w:ind w:left="0" w:firstLine="0"/>
            <w:contextualSpacing w:val="0"/>
            <w:rPr>
              <w:b w:val="1"/>
            </w:rPr>
          </w:pPr>
          <w:r w:rsidDel="00000000" w:rsidR="00000000" w:rsidRPr="00000000">
            <w:rPr>
              <w:rtl w:val="0"/>
            </w:rPr>
          </w:r>
        </w:p>
        <w:p w:rsidR="00000000" w:rsidDel="00000000" w:rsidP="00000000" w:rsidRDefault="00000000" w:rsidRPr="00000000" w14:paraId="0000000E">
          <w:pPr>
            <w:tabs>
              <w:tab w:val="right" w:pos="9360"/>
            </w:tabs>
            <w:spacing w:before="80" w:line="240" w:lineRule="auto"/>
            <w:ind w:left="0" w:firstLine="0"/>
            <w:contextualSpacing w:val="0"/>
            <w:rPr>
              <w:b w:val="1"/>
            </w:rPr>
          </w:pPr>
          <w:r w:rsidDel="00000000" w:rsidR="00000000" w:rsidRPr="00000000">
            <w:rPr>
              <w:rtl w:val="0"/>
            </w:rPr>
          </w:r>
        </w:p>
        <w:p w:rsidR="00000000" w:rsidDel="00000000" w:rsidP="00000000" w:rsidRDefault="00000000" w:rsidRPr="00000000" w14:paraId="0000000F">
          <w:pPr>
            <w:tabs>
              <w:tab w:val="right" w:pos="9360"/>
            </w:tabs>
            <w:spacing w:before="80" w:line="240" w:lineRule="auto"/>
            <w:ind w:left="0" w:firstLine="0"/>
            <w:contextualSpacing w:val="0"/>
            <w:rPr/>
          </w:pPr>
          <w:r w:rsidDel="00000000" w:rsidR="00000000" w:rsidRPr="00000000">
            <w:rPr>
              <w:b w:val="1"/>
              <w:rtl w:val="0"/>
            </w:rPr>
            <w:t xml:space="preserve">Project:</w:t>
          </w:r>
          <w:r w:rsidDel="00000000" w:rsidR="00000000" w:rsidRPr="00000000">
            <w:rPr>
              <w:rtl w:val="0"/>
            </w:rPr>
            <w:t xml:space="preserve"> Random-dot-Stereogram Messenger</w:t>
          </w:r>
        </w:p>
        <w:p w:rsidR="00000000" w:rsidDel="00000000" w:rsidP="00000000" w:rsidRDefault="00000000" w:rsidRPr="00000000" w14:paraId="00000010">
          <w:pPr>
            <w:contextualSpacing w:val="0"/>
            <w:rPr/>
          </w:pPr>
          <w:r w:rsidDel="00000000" w:rsidR="00000000" w:rsidRPr="00000000">
            <w:rPr>
              <w:b w:val="1"/>
              <w:highlight w:val="white"/>
              <w:rtl w:val="0"/>
            </w:rPr>
            <w:t xml:space="preserve">GitHub Username</w:t>
          </w:r>
          <w:r w:rsidDel="00000000" w:rsidR="00000000" w:rsidRPr="00000000">
            <w:rPr>
              <w:highlight w:val="white"/>
              <w:rtl w:val="0"/>
            </w:rPr>
            <w:t xml:space="preserve">: </w:t>
          </w:r>
          <w:r w:rsidDel="00000000" w:rsidR="00000000" w:rsidRPr="00000000">
            <w:rPr>
              <w:highlight w:val="white"/>
              <w:rtl w:val="0"/>
            </w:rPr>
            <w:t xml:space="preserve">yeuchi</w:t>
          </w:r>
          <w:r w:rsidDel="00000000" w:rsidR="00000000" w:rsidRPr="00000000">
            <w:rPr>
              <w:rtl w:val="0"/>
            </w:rPr>
          </w:r>
        </w:p>
        <w:p w:rsidR="00000000" w:rsidDel="00000000" w:rsidP="00000000" w:rsidRDefault="00000000" w:rsidRPr="00000000" w14:paraId="00000011">
          <w:pPr>
            <w:tabs>
              <w:tab w:val="right" w:pos="9360"/>
            </w:tabs>
            <w:spacing w:before="80" w:line="240" w:lineRule="auto"/>
            <w:ind w:left="0" w:firstLine="0"/>
            <w:contextualSpacing w:val="0"/>
            <w:rPr/>
          </w:pPr>
          <w:r w:rsidDel="00000000" w:rsidR="00000000" w:rsidRPr="00000000">
            <w:rPr>
              <w:b w:val="1"/>
              <w:rtl w:val="0"/>
            </w:rPr>
            <w:t xml:space="preserve">First Draft:</w:t>
          </w:r>
          <w:r w:rsidDel="00000000" w:rsidR="00000000" w:rsidRPr="00000000">
            <w:rPr>
              <w:rtl w:val="0"/>
            </w:rPr>
            <w:t xml:space="preserve"> July 15, 2018</w:t>
          </w:r>
        </w:p>
        <w:p w:rsidR="00000000" w:rsidDel="00000000" w:rsidP="00000000" w:rsidRDefault="00000000" w:rsidRPr="00000000" w14:paraId="00000012">
          <w:pPr>
            <w:tabs>
              <w:tab w:val="right" w:pos="9360"/>
            </w:tabs>
            <w:spacing w:before="80" w:line="240" w:lineRule="auto"/>
            <w:ind w:left="0" w:firstLine="0"/>
            <w:contextualSpacing w:val="0"/>
            <w:rPr/>
          </w:pPr>
          <w:r w:rsidDel="00000000" w:rsidR="00000000" w:rsidRPr="00000000">
            <w:rPr>
              <w:b w:val="1"/>
              <w:rtl w:val="0"/>
            </w:rPr>
            <w:t xml:space="preserve">Second Draft</w:t>
          </w:r>
          <w:r w:rsidDel="00000000" w:rsidR="00000000" w:rsidRPr="00000000">
            <w:rPr>
              <w:rtl w:val="0"/>
            </w:rPr>
            <w:t xml:space="preserve">: July 21, 2018</w:t>
          </w:r>
        </w:p>
        <w:p w:rsidR="00000000" w:rsidDel="00000000" w:rsidP="00000000" w:rsidRDefault="00000000" w:rsidRPr="00000000" w14:paraId="00000013">
          <w:pPr>
            <w:tabs>
              <w:tab w:val="right" w:pos="9360"/>
            </w:tabs>
            <w:spacing w:before="80" w:line="240" w:lineRule="auto"/>
            <w:ind w:left="0" w:firstLine="0"/>
            <w:contextualSpacing w:val="0"/>
            <w:rPr/>
          </w:pPr>
          <w:r w:rsidDel="00000000" w:rsidR="00000000" w:rsidRPr="00000000">
            <w:rPr>
              <w:b w:val="1"/>
              <w:rtl w:val="0"/>
            </w:rPr>
            <w:t xml:space="preserve">Author:</w:t>
          </w:r>
          <w:r w:rsidDel="00000000" w:rsidR="00000000" w:rsidRPr="00000000">
            <w:rPr>
              <w:rtl w:val="0"/>
            </w:rPr>
            <w:t xml:space="preserve"> Chi T. Yeung</w:t>
          </w:r>
        </w:p>
        <w:p w:rsidR="00000000" w:rsidDel="00000000" w:rsidP="00000000" w:rsidRDefault="00000000" w:rsidRPr="00000000" w14:paraId="00000014">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15">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16">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17">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18">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19">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1A">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1B">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1C">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1D">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1E">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1F">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20">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21">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22">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23">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24">
          <w:pPr>
            <w:tabs>
              <w:tab w:val="right" w:pos="9360"/>
            </w:tabs>
            <w:spacing w:before="80" w:line="240" w:lineRule="auto"/>
            <w:ind w:left="0" w:firstLine="0"/>
            <w:contextualSpacing w:val="0"/>
            <w:rPr/>
          </w:pP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contextualSpacing w:val="0"/>
        <w:rPr>
          <w:b w:val="1"/>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right" w:pos="9360"/>
            </w:tabs>
            <w:spacing w:after="80" w:before="200" w:line="240" w:lineRule="auto"/>
            <w:ind w:left="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1"/>
        <w:spacing w:after="0" w:before="200" w:lineRule="auto"/>
        <w:contextualSpacing w:val="0"/>
        <w:rPr>
          <w:highlight w:val="white"/>
        </w:rPr>
      </w:pPr>
      <w:bookmarkStart w:colFirst="0" w:colLast="0" w:name="_eqtypdpyc9yz"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sm4ra97uwo11">
            <w:r w:rsidDel="00000000" w:rsidR="00000000" w:rsidRPr="00000000">
              <w:rPr>
                <w:b w:val="1"/>
                <w:rtl w:val="0"/>
              </w:rPr>
              <w:t xml:space="preserve">Description</w:t>
            </w:r>
          </w:hyperlink>
          <w:r w:rsidDel="00000000" w:rsidR="00000000" w:rsidRPr="00000000">
            <w:rPr>
              <w:b w:val="1"/>
              <w:rtl w:val="0"/>
            </w:rPr>
            <w:tab/>
          </w:r>
          <w:r w:rsidDel="00000000" w:rsidR="00000000" w:rsidRPr="00000000">
            <w:fldChar w:fldCharType="begin"/>
            <w:instrText xml:space="preserve"> PAGEREF _sm4ra97uwo11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contextualSpacing w:val="0"/>
            <w:rPr/>
          </w:pPr>
          <w:hyperlink w:anchor="_asp65ciejzce">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_asp65ciejzce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contextualSpacing w:val="0"/>
            <w:rPr/>
          </w:pPr>
          <w:hyperlink w:anchor="_q0vhzlni9lip">
            <w:r w:rsidDel="00000000" w:rsidR="00000000" w:rsidRPr="00000000">
              <w:rPr>
                <w:rtl w:val="0"/>
              </w:rPr>
              <w:t xml:space="preserve">Problem(s) Solved</w:t>
            </w:r>
          </w:hyperlink>
          <w:r w:rsidDel="00000000" w:rsidR="00000000" w:rsidRPr="00000000">
            <w:rPr>
              <w:rtl w:val="0"/>
            </w:rPr>
            <w:tab/>
          </w:r>
          <w:r w:rsidDel="00000000" w:rsidR="00000000" w:rsidRPr="00000000">
            <w:fldChar w:fldCharType="begin"/>
            <w:instrText xml:space="preserve"> PAGEREF _q0vhzlni9lip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contextualSpacing w:val="0"/>
            <w:rPr/>
          </w:pPr>
          <w:hyperlink w:anchor="_aws88pzfmqca">
            <w:r w:rsidDel="00000000" w:rsidR="00000000" w:rsidRPr="00000000">
              <w:rPr>
                <w:rtl w:val="0"/>
              </w:rPr>
              <w:t xml:space="preserve">Intended User</w:t>
            </w:r>
          </w:hyperlink>
          <w:r w:rsidDel="00000000" w:rsidR="00000000" w:rsidRPr="00000000">
            <w:rPr>
              <w:rtl w:val="0"/>
            </w:rPr>
            <w:tab/>
          </w:r>
          <w:r w:rsidDel="00000000" w:rsidR="00000000" w:rsidRPr="00000000">
            <w:fldChar w:fldCharType="begin"/>
            <w:instrText xml:space="preserve"> PAGEREF _aws88pzfmqca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0" w:firstLine="0"/>
            <w:contextualSpacing w:val="0"/>
            <w:rPr/>
          </w:pP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0" w:firstLine="0"/>
            <w:contextualSpacing w:val="0"/>
            <w:rPr/>
          </w:pPr>
          <w:hyperlink w:anchor="_zheq5430xrpq">
            <w:r w:rsidDel="00000000" w:rsidR="00000000" w:rsidRPr="00000000">
              <w:rPr>
                <w:b w:val="1"/>
                <w:rtl w:val="0"/>
              </w:rPr>
              <w:t xml:space="preserve">Features</w:t>
            </w:r>
          </w:hyperlink>
          <w:r w:rsidDel="00000000" w:rsidR="00000000" w:rsidRPr="00000000">
            <w:rPr>
              <w:rtl w:val="0"/>
            </w:rPr>
            <w:tab/>
          </w:r>
          <w:r w:rsidDel="00000000" w:rsidR="00000000" w:rsidRPr="00000000">
            <w:fldChar w:fldCharType="begin"/>
            <w:instrText xml:space="preserve"> PAGEREF _zheq5430xrpq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contextualSpacing w:val="0"/>
            <w:rPr/>
          </w:pPr>
          <w:hyperlink w:anchor="_a4jdupabry3k">
            <w:r w:rsidDel="00000000" w:rsidR="00000000" w:rsidRPr="00000000">
              <w:rPr>
                <w:rtl w:val="0"/>
              </w:rPr>
              <w:t xml:space="preserve">Screen 1 Splash + Main page</w:t>
            </w:r>
          </w:hyperlink>
          <w:r w:rsidDel="00000000" w:rsidR="00000000" w:rsidRPr="00000000">
            <w:rPr>
              <w:rtl w:val="0"/>
            </w:rPr>
            <w:tab/>
          </w:r>
          <w:r w:rsidDel="00000000" w:rsidR="00000000" w:rsidRPr="00000000">
            <w:fldChar w:fldCharType="begin"/>
            <w:instrText xml:space="preserve"> PAGEREF _a4jdupabry3k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pPr>
          <w:hyperlink w:anchor="_igby37mhqnng">
            <w:r w:rsidDel="00000000" w:rsidR="00000000" w:rsidRPr="00000000">
              <w:rPr>
                <w:rtl w:val="0"/>
              </w:rPr>
              <w:t xml:space="preserve">Screen 2 View files</w:t>
            </w:r>
          </w:hyperlink>
          <w:r w:rsidDel="00000000" w:rsidR="00000000" w:rsidRPr="00000000">
            <w:rPr>
              <w:rtl w:val="0"/>
            </w:rPr>
            <w:tab/>
          </w:r>
          <w:r w:rsidDel="00000000" w:rsidR="00000000" w:rsidRPr="00000000">
            <w:fldChar w:fldCharType="begin"/>
            <w:instrText xml:space="preserve"> PAGEREF _igby37mhqnng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contextualSpacing w:val="0"/>
            <w:rPr/>
          </w:pPr>
          <w:hyperlink w:anchor="_jpt7z4593z4b">
            <w:r w:rsidDel="00000000" w:rsidR="00000000" w:rsidRPr="00000000">
              <w:rPr>
                <w:rtl w:val="0"/>
              </w:rPr>
              <w:t xml:space="preserve">Screen 3 Settings</w:t>
            </w:r>
          </w:hyperlink>
          <w:r w:rsidDel="00000000" w:rsidR="00000000" w:rsidRPr="00000000">
            <w:rPr>
              <w:rtl w:val="0"/>
            </w:rPr>
            <w:tab/>
          </w:r>
          <w:r w:rsidDel="00000000" w:rsidR="00000000" w:rsidRPr="00000000">
            <w:fldChar w:fldCharType="begin"/>
            <w:instrText xml:space="preserve"> PAGEREF _jpt7z4593z4b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contextualSpacing w:val="0"/>
            <w:rPr/>
          </w:pPr>
          <w:hyperlink w:anchor="_dpcbbkx5yry">
            <w:r w:rsidDel="00000000" w:rsidR="00000000" w:rsidRPr="00000000">
              <w:rPr>
                <w:rtl w:val="0"/>
              </w:rPr>
              <w:t xml:space="preserve">Screen 4 - Share options</w:t>
            </w:r>
          </w:hyperlink>
          <w:r w:rsidDel="00000000" w:rsidR="00000000" w:rsidRPr="00000000">
            <w:rPr>
              <w:rtl w:val="0"/>
            </w:rPr>
            <w:tab/>
          </w:r>
          <w:r w:rsidDel="00000000" w:rsidR="00000000" w:rsidRPr="00000000">
            <w:fldChar w:fldCharType="begin"/>
            <w:instrText xml:space="preserve"> PAGEREF _dpcbbkx5yry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contextualSpacing w:val="0"/>
            <w:rPr/>
          </w:pPr>
          <w:hyperlink w:anchor="_3jb9xnseuwxa">
            <w:r w:rsidDel="00000000" w:rsidR="00000000" w:rsidRPr="00000000">
              <w:rPr>
                <w:rtl w:val="0"/>
              </w:rPr>
              <w:t xml:space="preserve">Screen 5 Recipient/Settings Tab page</w:t>
            </w:r>
          </w:hyperlink>
          <w:r w:rsidDel="00000000" w:rsidR="00000000" w:rsidRPr="00000000">
            <w:rPr>
              <w:rtl w:val="0"/>
            </w:rPr>
            <w:tab/>
          </w:r>
          <w:r w:rsidDel="00000000" w:rsidR="00000000" w:rsidRPr="00000000">
            <w:fldChar w:fldCharType="begin"/>
            <w:instrText xml:space="preserve"> PAGEREF _3jb9xnseuwxa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pPr>
          <w:hyperlink w:anchor="_4hhamu97xzxs">
            <w:r w:rsidDel="00000000" w:rsidR="00000000" w:rsidRPr="00000000">
              <w:rPr>
                <w:rtl w:val="0"/>
              </w:rPr>
              <w:t xml:space="preserve">Screen 6 Message text Tab page</w:t>
            </w:r>
          </w:hyperlink>
          <w:r w:rsidDel="00000000" w:rsidR="00000000" w:rsidRPr="00000000">
            <w:rPr>
              <w:rtl w:val="0"/>
            </w:rPr>
            <w:tab/>
          </w:r>
          <w:r w:rsidDel="00000000" w:rsidR="00000000" w:rsidRPr="00000000">
            <w:fldChar w:fldCharType="begin"/>
            <w:instrText xml:space="preserve"> PAGEREF _4hhamu97xzxs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contextualSpacing w:val="0"/>
            <w:rPr/>
          </w:pPr>
          <w:hyperlink w:anchor="_q8fgvz1cuufr">
            <w:r w:rsidDel="00000000" w:rsidR="00000000" w:rsidRPr="00000000">
              <w:rPr>
                <w:rtl w:val="0"/>
              </w:rPr>
              <w:t xml:space="preserve">Screen 7 Message Shape Tab page</w:t>
            </w:r>
          </w:hyperlink>
          <w:r w:rsidDel="00000000" w:rsidR="00000000" w:rsidRPr="00000000">
            <w:rPr>
              <w:rtl w:val="0"/>
            </w:rPr>
            <w:tab/>
          </w:r>
          <w:r w:rsidDel="00000000" w:rsidR="00000000" w:rsidRPr="00000000">
            <w:fldChar w:fldCharType="begin"/>
            <w:instrText xml:space="preserve"> PAGEREF _q8fgvz1cuufr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contextualSpacing w:val="0"/>
            <w:rPr/>
          </w:pPr>
          <w:hyperlink w:anchor="_1a9hb5fmla71">
            <w:r w:rsidDel="00000000" w:rsidR="00000000" w:rsidRPr="00000000">
              <w:rPr>
                <w:rtl w:val="0"/>
              </w:rPr>
              <w:t xml:space="preserve">Screen 8 Preview Tab page</w:t>
            </w:r>
          </w:hyperlink>
          <w:r w:rsidDel="00000000" w:rsidR="00000000" w:rsidRPr="00000000">
            <w:rPr>
              <w:rtl w:val="0"/>
            </w:rPr>
            <w:tab/>
          </w:r>
          <w:r w:rsidDel="00000000" w:rsidR="00000000" w:rsidRPr="00000000">
            <w:fldChar w:fldCharType="begin"/>
            <w:instrText xml:space="preserve"> PAGEREF _1a9hb5fmla71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pPr>
          <w:hyperlink w:anchor="_ltvm6ob7xxe9">
            <w:r w:rsidDel="00000000" w:rsidR="00000000" w:rsidRPr="00000000">
              <w:rPr>
                <w:rtl w:val="0"/>
              </w:rPr>
              <w:t xml:space="preserve">Screen 9 Widget</w:t>
            </w:r>
          </w:hyperlink>
          <w:r w:rsidDel="00000000" w:rsidR="00000000" w:rsidRPr="00000000">
            <w:rPr>
              <w:rtl w:val="0"/>
            </w:rPr>
            <w:tab/>
          </w:r>
          <w:r w:rsidDel="00000000" w:rsidR="00000000" w:rsidRPr="00000000">
            <w:fldChar w:fldCharType="begin"/>
            <w:instrText xml:space="preserve"> PAGEREF _ltvm6ob7xxe9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contextualSpacing w:val="0"/>
            <w:rPr/>
          </w:pPr>
          <w:hyperlink w:anchor="_j097dzwo92gm">
            <w:r w:rsidDel="00000000" w:rsidR="00000000" w:rsidRPr="00000000">
              <w:rPr>
                <w:b w:val="1"/>
                <w:rtl w:val="0"/>
              </w:rPr>
              <w:t xml:space="preserve">Data</w:t>
            </w:r>
          </w:hyperlink>
          <w:r w:rsidDel="00000000" w:rsidR="00000000" w:rsidRPr="00000000">
            <w:rPr>
              <w:b w:val="1"/>
              <w:rtl w:val="0"/>
            </w:rPr>
            <w:tab/>
          </w:r>
          <w:r w:rsidDel="00000000" w:rsidR="00000000" w:rsidRPr="00000000">
            <w:fldChar w:fldCharType="begin"/>
            <w:instrText xml:space="preserve"> PAGEREF _j097dzwo92gm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contextualSpacing w:val="0"/>
            <w:rPr/>
          </w:pPr>
          <w:hyperlink w:anchor="_trqnp6ch5n8b">
            <w:r w:rsidDel="00000000" w:rsidR="00000000" w:rsidRPr="00000000">
              <w:rPr>
                <w:b w:val="1"/>
                <w:rtl w:val="0"/>
              </w:rPr>
              <w:t xml:space="preserve">Key Considerations</w:t>
            </w:r>
          </w:hyperlink>
          <w:r w:rsidDel="00000000" w:rsidR="00000000" w:rsidRPr="00000000">
            <w:rPr>
              <w:b w:val="1"/>
              <w:rtl w:val="0"/>
            </w:rPr>
            <w:tab/>
          </w:r>
          <w:r w:rsidDel="00000000" w:rsidR="00000000" w:rsidRPr="00000000">
            <w:fldChar w:fldCharType="begin"/>
            <w:instrText xml:space="preserve"> PAGEREF _trqnp6ch5n8b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contextualSpacing w:val="0"/>
            <w:rPr/>
          </w:pPr>
          <w:hyperlink w:anchor="_v8my7nhtvz0m">
            <w:r w:rsidDel="00000000" w:rsidR="00000000" w:rsidRPr="00000000">
              <w:rPr>
                <w:rtl w:val="0"/>
              </w:rPr>
              <w:t xml:space="preserve">How will your app handle data persistence?</w:t>
            </w:r>
          </w:hyperlink>
          <w:r w:rsidDel="00000000" w:rsidR="00000000" w:rsidRPr="00000000">
            <w:rPr>
              <w:rtl w:val="0"/>
            </w:rPr>
            <w:tab/>
          </w:r>
          <w:r w:rsidDel="00000000" w:rsidR="00000000" w:rsidRPr="00000000">
            <w:fldChar w:fldCharType="begin"/>
            <w:instrText xml:space="preserve"> PAGEREF _v8my7nhtvz0m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contextualSpacing w:val="0"/>
            <w:rPr/>
          </w:pPr>
          <w:hyperlink w:anchor="_gw69vjn1ico0">
            <w:r w:rsidDel="00000000" w:rsidR="00000000" w:rsidRPr="00000000">
              <w:rPr>
                <w:rtl w:val="0"/>
              </w:rPr>
              <w:t xml:space="preserve">Describe any edge or corner cases in the UX.</w:t>
            </w:r>
          </w:hyperlink>
          <w:r w:rsidDel="00000000" w:rsidR="00000000" w:rsidRPr="00000000">
            <w:rPr>
              <w:rtl w:val="0"/>
            </w:rPr>
            <w:tab/>
          </w:r>
          <w:r w:rsidDel="00000000" w:rsidR="00000000" w:rsidRPr="00000000">
            <w:fldChar w:fldCharType="begin"/>
            <w:instrText xml:space="preserve"> PAGEREF _gw69vjn1ico0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contextualSpacing w:val="0"/>
            <w:rPr/>
          </w:pPr>
          <w:hyperlink w:anchor="_6yqqubmw5bs">
            <w:r w:rsidDel="00000000" w:rsidR="00000000" w:rsidRPr="00000000">
              <w:rPr>
                <w:rtl w:val="0"/>
              </w:rPr>
              <w:t xml:space="preserve">Describe any libraries you’ll be using and share your reasoning for including them.</w:t>
            </w:r>
          </w:hyperlink>
          <w:r w:rsidDel="00000000" w:rsidR="00000000" w:rsidRPr="00000000">
            <w:rPr>
              <w:rtl w:val="0"/>
            </w:rPr>
            <w:tab/>
          </w:r>
          <w:r w:rsidDel="00000000" w:rsidR="00000000" w:rsidRPr="00000000">
            <w:fldChar w:fldCharType="begin"/>
            <w:instrText xml:space="preserve"> PAGEREF _6yqqubmw5bs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contextualSpacing w:val="0"/>
            <w:rPr/>
          </w:pPr>
          <w:hyperlink w:anchor="_qrxg682nywe6">
            <w:r w:rsidDel="00000000" w:rsidR="00000000" w:rsidRPr="00000000">
              <w:rPr>
                <w:rtl w:val="0"/>
              </w:rPr>
              <w:t xml:space="preserve">Describe how you will implement Google Play Services or other external services.</w:t>
            </w:r>
          </w:hyperlink>
          <w:r w:rsidDel="00000000" w:rsidR="00000000" w:rsidRPr="00000000">
            <w:rPr>
              <w:rtl w:val="0"/>
            </w:rPr>
            <w:tab/>
          </w:r>
          <w:r w:rsidDel="00000000" w:rsidR="00000000" w:rsidRPr="00000000">
            <w:fldChar w:fldCharType="begin"/>
            <w:instrText xml:space="preserve"> PAGEREF _qrxg682nywe6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contextualSpacing w:val="0"/>
            <w:rPr/>
          </w:pPr>
          <w:hyperlink w:anchor="_v518bncmggeg">
            <w:r w:rsidDel="00000000" w:rsidR="00000000" w:rsidRPr="00000000">
              <w:rPr>
                <w:b w:val="1"/>
                <w:rtl w:val="0"/>
              </w:rPr>
              <w:t xml:space="preserve">Next Steps: Required Tasks</w:t>
            </w:r>
          </w:hyperlink>
          <w:r w:rsidDel="00000000" w:rsidR="00000000" w:rsidRPr="00000000">
            <w:rPr>
              <w:b w:val="1"/>
              <w:rtl w:val="0"/>
            </w:rPr>
            <w:tab/>
          </w:r>
          <w:r w:rsidDel="00000000" w:rsidR="00000000" w:rsidRPr="00000000">
            <w:fldChar w:fldCharType="begin"/>
            <w:instrText xml:space="preserve"> PAGEREF _v518bncmggeg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contextualSpacing w:val="0"/>
            <w:rPr/>
          </w:pPr>
          <w:hyperlink w:anchor="_3l6487us4ak8">
            <w:r w:rsidDel="00000000" w:rsidR="00000000" w:rsidRPr="00000000">
              <w:rPr>
                <w:rtl w:val="0"/>
              </w:rPr>
              <w:t xml:space="preserve">Task 0: Libraries</w:t>
            </w:r>
          </w:hyperlink>
          <w:r w:rsidDel="00000000" w:rsidR="00000000" w:rsidRPr="00000000">
            <w:rPr>
              <w:rtl w:val="0"/>
            </w:rPr>
            <w:tab/>
          </w:r>
          <w:r w:rsidDel="00000000" w:rsidR="00000000" w:rsidRPr="00000000">
            <w:fldChar w:fldCharType="begin"/>
            <w:instrText xml:space="preserve"> PAGEREF _3l6487us4ak8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contextualSpacing w:val="0"/>
            <w:rPr/>
          </w:pPr>
          <w:hyperlink w:anchor="_8oe8zpk3qsmp">
            <w:r w:rsidDel="00000000" w:rsidR="00000000" w:rsidRPr="00000000">
              <w:rPr>
                <w:rtl w:val="0"/>
              </w:rPr>
              <w:t xml:space="preserve">Task 1: Project Setup</w:t>
            </w:r>
          </w:hyperlink>
          <w:r w:rsidDel="00000000" w:rsidR="00000000" w:rsidRPr="00000000">
            <w:rPr>
              <w:rtl w:val="0"/>
            </w:rPr>
            <w:tab/>
          </w:r>
          <w:r w:rsidDel="00000000" w:rsidR="00000000" w:rsidRPr="00000000">
            <w:fldChar w:fldCharType="begin"/>
            <w:instrText xml:space="preserve"> PAGEREF _8oe8zpk3qsmp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contextualSpacing w:val="0"/>
            <w:rPr/>
          </w:pPr>
          <w:hyperlink w:anchor="_rzllsk6uqztx">
            <w:r w:rsidDel="00000000" w:rsidR="00000000" w:rsidRPr="00000000">
              <w:rPr>
                <w:rtl w:val="0"/>
              </w:rPr>
              <w:t xml:space="preserve">Task 2: Implement UI for Each Activity and Fragment</w:t>
            </w:r>
          </w:hyperlink>
          <w:r w:rsidDel="00000000" w:rsidR="00000000" w:rsidRPr="00000000">
            <w:rPr>
              <w:rtl w:val="0"/>
            </w:rPr>
            <w:tab/>
          </w:r>
          <w:r w:rsidDel="00000000" w:rsidR="00000000" w:rsidRPr="00000000">
            <w:fldChar w:fldCharType="begin"/>
            <w:instrText xml:space="preserve"> PAGEREF _rzllsk6uqztx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contextualSpacing w:val="0"/>
            <w:rPr/>
          </w:pPr>
          <w:hyperlink w:anchor="_cbk1czrj389">
            <w:r w:rsidDel="00000000" w:rsidR="00000000" w:rsidRPr="00000000">
              <w:rPr>
                <w:rtl w:val="0"/>
              </w:rPr>
              <w:t xml:space="preserve">Task 3: Physical device</w:t>
            </w:r>
          </w:hyperlink>
          <w:r w:rsidDel="00000000" w:rsidR="00000000" w:rsidRPr="00000000">
            <w:rPr>
              <w:rtl w:val="0"/>
            </w:rPr>
            <w:tab/>
          </w:r>
          <w:r w:rsidDel="00000000" w:rsidR="00000000" w:rsidRPr="00000000">
            <w:fldChar w:fldCharType="begin"/>
            <w:instrText xml:space="preserve"> PAGEREF _cbk1czrj389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contextualSpacing w:val="0"/>
            <w:rPr/>
          </w:pPr>
          <w:hyperlink w:anchor="_4thn133and22">
            <w:r w:rsidDel="00000000" w:rsidR="00000000" w:rsidRPr="00000000">
              <w:rPr>
                <w:rtl w:val="0"/>
              </w:rPr>
              <w:t xml:space="preserve">Task 4: Toasts</w:t>
            </w:r>
          </w:hyperlink>
          <w:r w:rsidDel="00000000" w:rsidR="00000000" w:rsidRPr="00000000">
            <w:rPr>
              <w:rtl w:val="0"/>
            </w:rPr>
            <w:tab/>
          </w:r>
          <w:r w:rsidDel="00000000" w:rsidR="00000000" w:rsidRPr="00000000">
            <w:fldChar w:fldCharType="begin"/>
            <w:instrText xml:space="preserve"> PAGEREF _4thn133and22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contextualSpacing w:val="0"/>
            <w:rPr/>
          </w:pPr>
          <w:hyperlink w:anchor="_aa2smndi1jqr">
            <w:r w:rsidDel="00000000" w:rsidR="00000000" w:rsidRPr="00000000">
              <w:rPr>
                <w:rtl w:val="0"/>
              </w:rPr>
              <w:t xml:space="preserve">Task 5: Utilize AsyncTask and IntentService for performance</w:t>
            </w:r>
          </w:hyperlink>
          <w:r w:rsidDel="00000000" w:rsidR="00000000" w:rsidRPr="00000000">
            <w:rPr>
              <w:rtl w:val="0"/>
            </w:rPr>
            <w:tab/>
          </w:r>
          <w:r w:rsidDel="00000000" w:rsidR="00000000" w:rsidRPr="00000000">
            <w:fldChar w:fldCharType="begin"/>
            <w:instrText xml:space="preserve"> PAGEREF _aa2smndi1jqr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after="80" w:before="200" w:line="240" w:lineRule="auto"/>
            <w:ind w:left="0" w:firstLine="0"/>
            <w:contextualSpacing w:val="0"/>
            <w:rPr/>
          </w:pPr>
          <w:hyperlink w:anchor="_y60gikkesa0">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_y60gikkesa0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contextualSpacing w:val="0"/>
        <w:rPr>
          <w:highlight w:val="white"/>
        </w:rPr>
      </w:pPr>
      <w:r w:rsidDel="00000000" w:rsidR="00000000" w:rsidRPr="00000000">
        <w:rPr>
          <w:rtl w:val="0"/>
        </w:rPr>
      </w:r>
    </w:p>
    <w:p w:rsidR="00000000" w:rsidDel="00000000" w:rsidP="00000000" w:rsidRDefault="00000000" w:rsidRPr="00000000" w14:paraId="00000047">
      <w:pPr>
        <w:pStyle w:val="Heading1"/>
        <w:spacing w:after="0" w:before="200" w:lineRule="auto"/>
        <w:contextualSpacing w:val="0"/>
        <w:rPr>
          <w:highlight w:val="white"/>
        </w:rPr>
      </w:pPr>
      <w:bookmarkStart w:colFirst="0" w:colLast="0" w:name="_fq0rdort1xyu" w:id="2"/>
      <w:bookmarkEnd w:id="2"/>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0" w:before="200" w:lineRule="auto"/>
        <w:contextualSpacing w:val="0"/>
        <w:rPr>
          <w:sz w:val="32"/>
          <w:szCs w:val="32"/>
          <w:highlight w:val="white"/>
        </w:rPr>
      </w:pPr>
      <w:bookmarkStart w:colFirst="0" w:colLast="0" w:name="_sm4ra97uwo11" w:id="3"/>
      <w:bookmarkEnd w:id="3"/>
      <w:r w:rsidDel="00000000" w:rsidR="00000000" w:rsidRPr="00000000">
        <w:rPr>
          <w:highlight w:val="white"/>
          <w:rtl w:val="0"/>
        </w:rPr>
        <w:t xml:space="preserve">Description</w:t>
      </w:r>
      <w:r w:rsidDel="00000000" w:rsidR="00000000" w:rsidRPr="00000000">
        <w:rPr>
          <w:sz w:val="32"/>
          <w:szCs w:val="32"/>
          <w:highlight w:val="white"/>
          <w:rtl w:val="0"/>
        </w:rPr>
        <w:t xml:space="preserve"> </w:t>
      </w:r>
    </w:p>
    <w:p w:rsidR="00000000" w:rsidDel="00000000" w:rsidP="00000000" w:rsidRDefault="00000000" w:rsidRPr="00000000" w14:paraId="00000049">
      <w:pPr>
        <w:contextualSpacing w:val="0"/>
        <w:rPr>
          <w:highlight w:val="white"/>
        </w:rPr>
      </w:pPr>
      <w:r w:rsidDel="00000000" w:rsidR="00000000" w:rsidRPr="00000000">
        <w:rPr>
          <w:rtl w:val="0"/>
        </w:rPr>
      </w:r>
    </w:p>
    <w:p w:rsidR="00000000" w:rsidDel="00000000" w:rsidP="00000000" w:rsidRDefault="00000000" w:rsidRPr="00000000" w14:paraId="0000004A">
      <w:pPr>
        <w:contextualSpacing w:val="0"/>
        <w:rPr>
          <w:highlight w:val="white"/>
        </w:rPr>
      </w:pPr>
      <w:r w:rsidDel="00000000" w:rsidR="00000000" w:rsidRPr="00000000">
        <w:rPr>
          <w:highlight w:val="white"/>
          <w:rtl w:val="0"/>
        </w:rPr>
        <w:t xml:space="preserve">Compose your 1-2 words (or simple shape) message in a random-dot-stereogram and share it with others via email, facebook or other social media.  Make it extra challenging by encoding it in selective colors and use it as a color blindness tester.</w:t>
      </w:r>
    </w:p>
    <w:p w:rsidR="00000000" w:rsidDel="00000000" w:rsidP="00000000" w:rsidRDefault="00000000" w:rsidRPr="00000000" w14:paraId="0000004B">
      <w:pPr>
        <w:pStyle w:val="Heading1"/>
        <w:contextualSpacing w:val="0"/>
        <w:rPr>
          <w:highlight w:val="white"/>
        </w:rPr>
      </w:pPr>
      <w:bookmarkStart w:colFirst="0" w:colLast="0" w:name="_q5k1g773em05" w:id="4"/>
      <w:bookmarkEnd w:id="4"/>
      <w:r w:rsidDel="00000000" w:rsidR="00000000" w:rsidRPr="00000000">
        <w:rPr>
          <w:highlight w:val="white"/>
          <w:rtl w:val="0"/>
        </w:rPr>
        <w:t xml:space="preserve">Introduction</w:t>
      </w:r>
    </w:p>
    <w:p w:rsidR="00000000" w:rsidDel="00000000" w:rsidP="00000000" w:rsidRDefault="00000000" w:rsidRPr="00000000" w14:paraId="0000004C">
      <w:pPr>
        <w:pStyle w:val="Heading2"/>
        <w:contextualSpacing w:val="0"/>
        <w:rPr/>
      </w:pPr>
      <w:bookmarkStart w:colFirst="0" w:colLast="0" w:name="_sh8hgbpp7gm" w:id="5"/>
      <w:bookmarkEnd w:id="5"/>
      <w:r w:rsidDel="00000000" w:rsidR="00000000" w:rsidRPr="00000000">
        <w:rPr>
          <w:rtl w:val="0"/>
        </w:rPr>
        <w:t xml:space="preserve">Background</w:t>
      </w:r>
    </w:p>
    <w:p w:rsidR="00000000" w:rsidDel="00000000" w:rsidP="00000000" w:rsidRDefault="00000000" w:rsidRPr="00000000" w14:paraId="0000004D">
      <w:pPr>
        <w:contextualSpacing w:val="0"/>
        <w:rPr>
          <w:highlight w:val="white"/>
        </w:rPr>
      </w:pPr>
      <w:r w:rsidDel="00000000" w:rsidR="00000000" w:rsidRPr="00000000">
        <w:rPr>
          <w:highlight w:val="white"/>
          <w:rtl w:val="0"/>
        </w:rPr>
        <w:t xml:space="preserve">Random-dot-stereogram technique was first published by </w:t>
      </w:r>
      <w:r w:rsidDel="00000000" w:rsidR="00000000" w:rsidRPr="00000000">
        <w:rPr>
          <w:highlight w:val="white"/>
          <w:rtl w:val="0"/>
        </w:rPr>
        <w:t xml:space="preserve">Dr. Julesz</w:t>
      </w:r>
      <w:r w:rsidDel="00000000" w:rsidR="00000000" w:rsidRPr="00000000">
        <w:rPr>
          <w:highlight w:val="white"/>
          <w:vertAlign w:val="superscript"/>
          <w:rtl w:val="0"/>
        </w:rPr>
        <w:t xml:space="preserve">[1]</w:t>
      </w:r>
      <w:r w:rsidDel="00000000" w:rsidR="00000000" w:rsidRPr="00000000">
        <w:rPr>
          <w:highlight w:val="white"/>
          <w:rtl w:val="0"/>
        </w:rPr>
        <w:t xml:space="preserve"> in 1970s.  Since then, Random dot stereogram has experienced surges of popularity.  The algorithm is available from GPU Gems - Chapter 41 Real-Time Stereogram</w:t>
      </w:r>
      <w:r w:rsidDel="00000000" w:rsidR="00000000" w:rsidRPr="00000000">
        <w:rPr>
          <w:highlight w:val="white"/>
          <w:vertAlign w:val="superscript"/>
          <w:rtl w:val="0"/>
        </w:rPr>
        <w:t xml:space="preserve">[2]</w:t>
      </w:r>
      <w:r w:rsidDel="00000000" w:rsidR="00000000" w:rsidRPr="00000000">
        <w:rPr>
          <w:highlight w:val="white"/>
          <w:rtl w:val="0"/>
        </w:rPr>
        <w:t xml:space="preserve"> and I have already tested it in javascript (available in appendix)</w:t>
      </w:r>
      <w:r w:rsidDel="00000000" w:rsidR="00000000" w:rsidRPr="00000000">
        <w:rPr>
          <w:highlight w:val="white"/>
          <w:vertAlign w:val="superscript"/>
          <w:rtl w:val="0"/>
        </w:rPr>
        <w:t xml:space="preserve">[3]</w:t>
      </w:r>
      <w:r w:rsidDel="00000000" w:rsidR="00000000" w:rsidRPr="00000000">
        <w:rPr>
          <w:highlight w:val="white"/>
          <w:rtl w:val="0"/>
        </w:rPr>
        <w:t xml:space="preserve">.</w:t>
      </w:r>
    </w:p>
    <w:p w:rsidR="00000000" w:rsidDel="00000000" w:rsidP="00000000" w:rsidRDefault="00000000" w:rsidRPr="00000000" w14:paraId="0000004E">
      <w:pPr>
        <w:pStyle w:val="Heading2"/>
        <w:contextualSpacing w:val="0"/>
        <w:rPr/>
      </w:pPr>
      <w:bookmarkStart w:colFirst="0" w:colLast="0" w:name="_uuizd6rp4br5" w:id="6"/>
      <w:bookmarkEnd w:id="6"/>
      <w:r w:rsidDel="00000000" w:rsidR="00000000" w:rsidRPr="00000000">
        <w:rPr>
          <w:rtl w:val="0"/>
        </w:rPr>
        <w:t xml:space="preserve">Use-case</w:t>
      </w:r>
    </w:p>
    <w:p w:rsidR="00000000" w:rsidDel="00000000" w:rsidP="00000000" w:rsidRDefault="00000000" w:rsidRPr="00000000" w14:paraId="0000004F">
      <w:pPr>
        <w:contextualSpacing w:val="0"/>
        <w:rPr>
          <w:highlight w:val="white"/>
        </w:rPr>
      </w:pPr>
      <w:r w:rsidDel="00000000" w:rsidR="00000000" w:rsidRPr="00000000">
        <w:rPr>
          <w:highlight w:val="white"/>
          <w:rtl w:val="0"/>
        </w:rPr>
        <w:t xml:space="preserve">This document describe the design of a message application.  The unique property is random-dot-stereogram as the message.  Below diagram presents the user’s interaction with message composition, archival and share.  The receiving user views the message via gmail, face, Google drive or other 3rd party social services.  Additional, the user can view previously generated message in the viewer portion of the application.</w:t>
      </w:r>
    </w:p>
    <w:p w:rsidR="00000000" w:rsidDel="00000000" w:rsidP="00000000" w:rsidRDefault="00000000" w:rsidRPr="00000000" w14:paraId="00000050">
      <w:pPr>
        <w:contextualSpacing w:val="0"/>
        <w:jc w:val="center"/>
        <w:rPr>
          <w:highlight w:val="white"/>
        </w:rPr>
      </w:pPr>
      <w:r w:rsidDel="00000000" w:rsidR="00000000" w:rsidRPr="00000000">
        <w:rPr>
          <w:highlight w:val="white"/>
        </w:rPr>
        <w:drawing>
          <wp:inline distB="114300" distT="114300" distL="114300" distR="114300">
            <wp:extent cx="4357688" cy="3680291"/>
            <wp:effectExtent b="0" l="0" r="0" t="0"/>
            <wp:docPr id="14"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4357688" cy="368029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jc w:val="center"/>
        <w:rPr>
          <w:highlight w:val="white"/>
        </w:rPr>
      </w:pPr>
      <w:r w:rsidDel="00000000" w:rsidR="00000000" w:rsidRPr="00000000">
        <w:rPr>
          <w:i w:val="1"/>
          <w:sz w:val="20"/>
          <w:szCs w:val="20"/>
          <w:highlight w:val="white"/>
          <w:rtl w:val="0"/>
        </w:rPr>
        <w:t xml:space="preserve">Figure 1. Use case diagram</w:t>
      </w:r>
      <w:r w:rsidDel="00000000" w:rsidR="00000000" w:rsidRPr="00000000">
        <w:rPr>
          <w:rtl w:val="0"/>
        </w:rPr>
      </w:r>
    </w:p>
    <w:p w:rsidR="00000000" w:rsidDel="00000000" w:rsidP="00000000" w:rsidRDefault="00000000" w:rsidRPr="00000000" w14:paraId="00000052">
      <w:pPr>
        <w:pStyle w:val="Heading2"/>
        <w:contextualSpacing w:val="0"/>
        <w:rPr/>
      </w:pPr>
      <w:bookmarkStart w:colFirst="0" w:colLast="0" w:name="_q0vhzlni9lip" w:id="7"/>
      <w:bookmarkEnd w:id="7"/>
      <w:r w:rsidDel="00000000" w:rsidR="00000000" w:rsidRPr="00000000">
        <w:rPr>
          <w:rtl w:val="0"/>
        </w:rPr>
        <w:t xml:space="preserve">Problem(s) Solved</w:t>
      </w:r>
    </w:p>
    <w:p w:rsidR="00000000" w:rsidDel="00000000" w:rsidP="00000000" w:rsidRDefault="00000000" w:rsidRPr="00000000" w14:paraId="00000053">
      <w:pPr>
        <w:contextualSpacing w:val="0"/>
        <w:rPr>
          <w:highlight w:val="white"/>
        </w:rPr>
      </w:pPr>
      <w:r w:rsidDel="00000000" w:rsidR="00000000" w:rsidRPr="00000000">
        <w:rPr>
          <w:highlight w:val="white"/>
          <w:rtl w:val="0"/>
        </w:rPr>
        <w:t xml:space="preserve">This is a fun messaging application for sending a 1-2 words encoded message in Text + shape graphics.  The message is encoded in a random stereogram (auto-stereo-pair VR-View or Single-interlaced image).</w:t>
      </w:r>
    </w:p>
    <w:p w:rsidR="00000000" w:rsidDel="00000000" w:rsidP="00000000" w:rsidRDefault="00000000" w:rsidRPr="00000000" w14:paraId="00000054">
      <w:pPr>
        <w:pStyle w:val="Heading2"/>
        <w:spacing w:after="0" w:before="200" w:lineRule="auto"/>
        <w:contextualSpacing w:val="0"/>
        <w:rPr>
          <w:highlight w:val="white"/>
        </w:rPr>
      </w:pPr>
      <w:bookmarkStart w:colFirst="0" w:colLast="0" w:name="_aws88pzfmqca" w:id="8"/>
      <w:bookmarkEnd w:id="8"/>
      <w:r w:rsidDel="00000000" w:rsidR="00000000" w:rsidRPr="00000000">
        <w:rPr>
          <w:highlight w:val="white"/>
          <w:rtl w:val="0"/>
        </w:rPr>
        <w:t xml:space="preserve">Intended User</w:t>
      </w:r>
    </w:p>
    <w:p w:rsidR="00000000" w:rsidDel="00000000" w:rsidP="00000000" w:rsidRDefault="00000000" w:rsidRPr="00000000" w14:paraId="00000055">
      <w:pPr>
        <w:contextualSpacing w:val="0"/>
        <w:rPr>
          <w:highlight w:val="white"/>
        </w:rPr>
      </w:pPr>
      <w:r w:rsidDel="00000000" w:rsidR="00000000" w:rsidRPr="00000000">
        <w:rPr>
          <w:rtl w:val="0"/>
        </w:rPr>
      </w:r>
    </w:p>
    <w:p w:rsidR="00000000" w:rsidDel="00000000" w:rsidP="00000000" w:rsidRDefault="00000000" w:rsidRPr="00000000" w14:paraId="00000056">
      <w:pPr>
        <w:numPr>
          <w:ilvl w:val="0"/>
          <w:numId w:val="1"/>
        </w:numPr>
        <w:ind w:left="720" w:hanging="360"/>
        <w:rPr>
          <w:highlight w:val="white"/>
        </w:rPr>
      </w:pPr>
      <w:r w:rsidDel="00000000" w:rsidR="00000000" w:rsidRPr="00000000">
        <w:rPr>
          <w:highlight w:val="white"/>
          <w:rtl w:val="0"/>
        </w:rPr>
        <w:t xml:space="preserve">User must have good eyesight and patience.</w:t>
      </w:r>
    </w:p>
    <w:p w:rsidR="00000000" w:rsidDel="00000000" w:rsidP="00000000" w:rsidRDefault="00000000" w:rsidRPr="00000000" w14:paraId="00000057">
      <w:pPr>
        <w:numPr>
          <w:ilvl w:val="0"/>
          <w:numId w:val="1"/>
        </w:numPr>
        <w:ind w:left="720" w:hanging="360"/>
        <w:rPr>
          <w:highlight w:val="white"/>
        </w:rPr>
      </w:pPr>
      <w:r w:rsidDel="00000000" w:rsidR="00000000" w:rsidRPr="00000000">
        <w:rPr>
          <w:highlight w:val="white"/>
          <w:rtl w:val="0"/>
        </w:rPr>
        <w:t xml:space="preserve">User must already have knowledge to cross eyes when viewing single-interlaced image.</w:t>
      </w:r>
    </w:p>
    <w:p w:rsidR="00000000" w:rsidDel="00000000" w:rsidP="00000000" w:rsidRDefault="00000000" w:rsidRPr="00000000" w14:paraId="00000058">
      <w:pPr>
        <w:numPr>
          <w:ilvl w:val="0"/>
          <w:numId w:val="1"/>
        </w:numPr>
        <w:ind w:left="720" w:hanging="360"/>
        <w:rPr>
          <w:highlight w:val="white"/>
          <w:u w:val="none"/>
        </w:rPr>
      </w:pPr>
      <w:r w:rsidDel="00000000" w:rsidR="00000000" w:rsidRPr="00000000">
        <w:rPr>
          <w:highlight w:val="white"/>
          <w:rtl w:val="0"/>
        </w:rPr>
        <w:t xml:space="preserve">User with Virtual Reality viewer will be able to view the stereo-pair images.</w:t>
      </w:r>
    </w:p>
    <w:p w:rsidR="00000000" w:rsidDel="00000000" w:rsidP="00000000" w:rsidRDefault="00000000" w:rsidRPr="00000000" w14:paraId="00000059">
      <w:pPr>
        <w:numPr>
          <w:ilvl w:val="0"/>
          <w:numId w:val="1"/>
        </w:numPr>
        <w:ind w:left="720" w:hanging="360"/>
        <w:rPr>
          <w:highlight w:val="white"/>
        </w:rPr>
      </w:pPr>
      <w:r w:rsidDel="00000000" w:rsidR="00000000" w:rsidRPr="00000000">
        <w:rPr>
          <w:highlight w:val="white"/>
          <w:rtl w:val="0"/>
        </w:rPr>
        <w:t xml:space="preserve">For the selective color feature, users with color-blindness may find some content prohibitive to decode.</w:t>
      </w:r>
    </w:p>
    <w:p w:rsidR="00000000" w:rsidDel="00000000" w:rsidP="00000000" w:rsidRDefault="00000000" w:rsidRPr="00000000" w14:paraId="0000005A">
      <w:pPr>
        <w:pStyle w:val="Heading1"/>
        <w:spacing w:after="0" w:before="200" w:lineRule="auto"/>
        <w:contextualSpacing w:val="0"/>
        <w:rPr/>
      </w:pPr>
      <w:bookmarkStart w:colFirst="0" w:colLast="0" w:name="_79hwq5eokxd7" w:id="9"/>
      <w:bookmarkEnd w:id="9"/>
      <w:r w:rsidDel="00000000" w:rsidR="00000000" w:rsidRPr="00000000">
        <w:rPr>
          <w:rtl w:val="0"/>
        </w:rPr>
        <w:t xml:space="preserve">Features</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highlight w:val="white"/>
        </w:rPr>
      </w:pPr>
      <w:r w:rsidDel="00000000" w:rsidR="00000000" w:rsidRPr="00000000">
        <w:rPr>
          <w:highlight w:val="white"/>
          <w:rtl w:val="0"/>
        </w:rPr>
        <w:t xml:space="preserve">With this application user will be able to use the following features.</w:t>
      </w:r>
      <w:r w:rsidDel="00000000" w:rsidR="00000000" w:rsidRPr="00000000">
        <w:rPr>
          <w:rtl w:val="0"/>
        </w:rPr>
      </w:r>
    </w:p>
    <w:p w:rsidR="00000000" w:rsidDel="00000000" w:rsidP="00000000" w:rsidRDefault="00000000" w:rsidRPr="00000000" w14:paraId="0000005D">
      <w:pPr>
        <w:contextualSpacing w:val="0"/>
        <w:rPr>
          <w:highlight w:val="white"/>
        </w:rPr>
      </w:pPr>
      <w:r w:rsidDel="00000000" w:rsidR="00000000" w:rsidRPr="00000000">
        <w:rPr>
          <w:rtl w:val="0"/>
        </w:rPr>
      </w:r>
    </w:p>
    <w:p w:rsidR="00000000" w:rsidDel="00000000" w:rsidP="00000000" w:rsidRDefault="00000000" w:rsidRPr="00000000" w14:paraId="0000005E">
      <w:pPr>
        <w:numPr>
          <w:ilvl w:val="0"/>
          <w:numId w:val="14"/>
        </w:numPr>
        <w:ind w:left="720" w:hanging="360"/>
        <w:rPr>
          <w:highlight w:val="white"/>
        </w:rPr>
      </w:pPr>
      <w:r w:rsidDel="00000000" w:rsidR="00000000" w:rsidRPr="00000000">
        <w:rPr>
          <w:highlight w:val="white"/>
          <w:rtl w:val="0"/>
        </w:rPr>
        <w:t xml:space="preserve">C</w:t>
      </w:r>
      <w:r w:rsidDel="00000000" w:rsidR="00000000" w:rsidRPr="00000000">
        <w:rPr>
          <w:highlight w:val="white"/>
          <w:rtl w:val="0"/>
        </w:rPr>
        <w:t xml:space="preserve">reate 1-2 words (and/or shape) message.</w:t>
      </w:r>
    </w:p>
    <w:p w:rsidR="00000000" w:rsidDel="00000000" w:rsidP="00000000" w:rsidRDefault="00000000" w:rsidRPr="00000000" w14:paraId="0000005F">
      <w:pPr>
        <w:numPr>
          <w:ilvl w:val="0"/>
          <w:numId w:val="14"/>
        </w:numPr>
        <w:ind w:left="720" w:hanging="360"/>
        <w:rPr>
          <w:highlight w:val="white"/>
        </w:rPr>
      </w:pPr>
      <w:r w:rsidDel="00000000" w:rsidR="00000000" w:rsidRPr="00000000">
        <w:rPr>
          <w:highlight w:val="white"/>
          <w:rtl w:val="0"/>
        </w:rPr>
        <w:t xml:space="preserve">V</w:t>
      </w:r>
      <w:r w:rsidDel="00000000" w:rsidR="00000000" w:rsidRPr="00000000">
        <w:rPr>
          <w:highlight w:val="white"/>
          <w:rtl w:val="0"/>
        </w:rPr>
        <w:t xml:space="preserve">iew random-dot-stereogram with VR Viewer </w:t>
      </w:r>
    </w:p>
    <w:p w:rsidR="00000000" w:rsidDel="00000000" w:rsidP="00000000" w:rsidRDefault="00000000" w:rsidRPr="00000000" w14:paraId="00000060">
      <w:pPr>
        <w:numPr>
          <w:ilvl w:val="0"/>
          <w:numId w:val="14"/>
        </w:numPr>
        <w:ind w:left="720" w:hanging="360"/>
        <w:rPr>
          <w:highlight w:val="white"/>
        </w:rPr>
      </w:pPr>
      <w:r w:rsidDel="00000000" w:rsidR="00000000" w:rsidRPr="00000000">
        <w:rPr>
          <w:highlight w:val="white"/>
          <w:rtl w:val="0"/>
        </w:rPr>
        <w:t xml:space="preserve">View random-dot-stereogram as single-interlaced image.</w:t>
      </w:r>
    </w:p>
    <w:p w:rsidR="00000000" w:rsidDel="00000000" w:rsidP="00000000" w:rsidRDefault="00000000" w:rsidRPr="00000000" w14:paraId="00000061">
      <w:pPr>
        <w:numPr>
          <w:ilvl w:val="0"/>
          <w:numId w:val="14"/>
        </w:numPr>
        <w:ind w:left="720" w:hanging="360"/>
        <w:rPr>
          <w:highlight w:val="white"/>
        </w:rPr>
      </w:pPr>
      <w:r w:rsidDel="00000000" w:rsidR="00000000" w:rsidRPr="00000000">
        <w:rPr>
          <w:highlight w:val="white"/>
          <w:rtl w:val="0"/>
        </w:rPr>
        <w:t xml:space="preserve">Share message via email, facebook, google-drive.</w:t>
      </w:r>
    </w:p>
    <w:p w:rsidR="00000000" w:rsidDel="00000000" w:rsidP="00000000" w:rsidRDefault="00000000" w:rsidRPr="00000000" w14:paraId="00000062">
      <w:pPr>
        <w:contextualSpacing w:val="0"/>
        <w:rPr>
          <w:highlight w:val="white"/>
        </w:rPr>
      </w:pPr>
      <w:r w:rsidDel="00000000" w:rsidR="00000000" w:rsidRPr="00000000">
        <w:rPr>
          <w:rtl w:val="0"/>
        </w:rPr>
      </w:r>
    </w:p>
    <w:p w:rsidR="00000000" w:rsidDel="00000000" w:rsidP="00000000" w:rsidRDefault="00000000" w:rsidRPr="00000000" w14:paraId="00000063">
      <w:pPr>
        <w:contextualSpacing w:val="0"/>
        <w:rPr>
          <w:highlight w:val="white"/>
        </w:rPr>
      </w:pPr>
      <w:r w:rsidDel="00000000" w:rsidR="00000000" w:rsidRPr="00000000">
        <w:rPr>
          <w:highlight w:val="white"/>
          <w:rtl w:val="0"/>
        </w:rPr>
        <w:t xml:space="preserve">From the perspective as a development requirement list, below list granular capabilities in this application.</w:t>
      </w:r>
    </w:p>
    <w:p w:rsidR="00000000" w:rsidDel="00000000" w:rsidP="00000000" w:rsidRDefault="00000000" w:rsidRPr="00000000" w14:paraId="00000064">
      <w:pPr>
        <w:contextualSpacing w:val="0"/>
        <w:rPr>
          <w:highlight w:val="white"/>
        </w:rPr>
      </w:pPr>
      <w:r w:rsidDel="00000000" w:rsidR="00000000" w:rsidRPr="00000000">
        <w:rPr>
          <w:rtl w:val="0"/>
        </w:rPr>
      </w:r>
    </w:p>
    <w:p w:rsidR="00000000" w:rsidDel="00000000" w:rsidP="00000000" w:rsidRDefault="00000000" w:rsidRPr="00000000" w14:paraId="00000065">
      <w:pPr>
        <w:numPr>
          <w:ilvl w:val="0"/>
          <w:numId w:val="4"/>
        </w:numPr>
        <w:ind w:left="720" w:hanging="360"/>
        <w:rPr>
          <w:highlight w:val="white"/>
          <w:u w:val="none"/>
        </w:rPr>
      </w:pPr>
      <w:r w:rsidDel="00000000" w:rsidR="00000000" w:rsidRPr="00000000">
        <w:rPr>
          <w:highlight w:val="white"/>
          <w:rtl w:val="0"/>
        </w:rPr>
        <w:t xml:space="preserve">Provide a view with text entry and upload shapes.</w:t>
      </w:r>
    </w:p>
    <w:p w:rsidR="00000000" w:rsidDel="00000000" w:rsidP="00000000" w:rsidRDefault="00000000" w:rsidRPr="00000000" w14:paraId="00000066">
      <w:pPr>
        <w:numPr>
          <w:ilvl w:val="0"/>
          <w:numId w:val="4"/>
        </w:numPr>
        <w:ind w:left="720" w:hanging="360"/>
        <w:rPr>
          <w:highlight w:val="white"/>
          <w:u w:val="none"/>
        </w:rPr>
      </w:pPr>
      <w:r w:rsidDel="00000000" w:rsidR="00000000" w:rsidRPr="00000000">
        <w:rPr>
          <w:highlight w:val="white"/>
          <w:rtl w:val="0"/>
        </w:rPr>
        <w:t xml:space="preserve">Support Right-To-Left (RTL) for the Arabic language.</w:t>
      </w:r>
    </w:p>
    <w:p w:rsidR="00000000" w:rsidDel="00000000" w:rsidP="00000000" w:rsidRDefault="00000000" w:rsidRPr="00000000" w14:paraId="00000067">
      <w:pPr>
        <w:numPr>
          <w:ilvl w:val="0"/>
          <w:numId w:val="4"/>
        </w:numPr>
        <w:ind w:left="720" w:hanging="360"/>
        <w:rPr>
          <w:highlight w:val="white"/>
          <w:u w:val="none"/>
        </w:rPr>
      </w:pPr>
      <w:r w:rsidDel="00000000" w:rsidR="00000000" w:rsidRPr="00000000">
        <w:rPr>
          <w:highlight w:val="white"/>
          <w:rtl w:val="0"/>
        </w:rPr>
        <w:t xml:space="preserve">Provide sizing capability on text and shapes.</w:t>
      </w:r>
    </w:p>
    <w:p w:rsidR="00000000" w:rsidDel="00000000" w:rsidP="00000000" w:rsidRDefault="00000000" w:rsidRPr="00000000" w14:paraId="00000068">
      <w:pPr>
        <w:numPr>
          <w:ilvl w:val="0"/>
          <w:numId w:val="4"/>
        </w:numPr>
        <w:ind w:left="720" w:hanging="360"/>
        <w:rPr>
          <w:highlight w:val="white"/>
          <w:u w:val="none"/>
        </w:rPr>
      </w:pPr>
      <w:r w:rsidDel="00000000" w:rsidR="00000000" w:rsidRPr="00000000">
        <w:rPr>
          <w:highlight w:val="white"/>
          <w:rtl w:val="0"/>
        </w:rPr>
        <w:t xml:space="preserve">Render a random-dot-stereogram into 2 auto-stereo-pairs for VR Viewer.</w:t>
      </w:r>
    </w:p>
    <w:p w:rsidR="00000000" w:rsidDel="00000000" w:rsidP="00000000" w:rsidRDefault="00000000" w:rsidRPr="00000000" w14:paraId="00000069">
      <w:pPr>
        <w:numPr>
          <w:ilvl w:val="0"/>
          <w:numId w:val="4"/>
        </w:numPr>
        <w:ind w:left="720" w:hanging="360"/>
        <w:rPr>
          <w:highlight w:val="white"/>
          <w:u w:val="none"/>
        </w:rPr>
      </w:pPr>
      <w:r w:rsidDel="00000000" w:rsidR="00000000" w:rsidRPr="00000000">
        <w:rPr>
          <w:highlight w:val="white"/>
          <w:rtl w:val="0"/>
        </w:rPr>
        <w:t xml:space="preserve">Render a random-dot-stereogram into a single-interlaced image for unaided viewing.</w:t>
      </w:r>
    </w:p>
    <w:p w:rsidR="00000000" w:rsidDel="00000000" w:rsidP="00000000" w:rsidRDefault="00000000" w:rsidRPr="00000000" w14:paraId="0000006A">
      <w:pPr>
        <w:numPr>
          <w:ilvl w:val="0"/>
          <w:numId w:val="4"/>
        </w:numPr>
        <w:ind w:left="720" w:hanging="360"/>
        <w:rPr>
          <w:highlight w:val="white"/>
          <w:u w:val="none"/>
        </w:rPr>
      </w:pPr>
      <w:r w:rsidDel="00000000" w:rsidR="00000000" w:rsidRPr="00000000">
        <w:rPr>
          <w:highlight w:val="white"/>
          <w:rtl w:val="0"/>
        </w:rPr>
        <w:t xml:space="preserve">Archive above mentioned rastered files to local or Google drive service.</w:t>
      </w:r>
    </w:p>
    <w:p w:rsidR="00000000" w:rsidDel="00000000" w:rsidP="00000000" w:rsidRDefault="00000000" w:rsidRPr="00000000" w14:paraId="0000006B">
      <w:pPr>
        <w:numPr>
          <w:ilvl w:val="0"/>
          <w:numId w:val="4"/>
        </w:numPr>
        <w:ind w:left="720" w:hanging="360"/>
        <w:rPr>
          <w:highlight w:val="white"/>
          <w:u w:val="none"/>
        </w:rPr>
      </w:pPr>
      <w:r w:rsidDel="00000000" w:rsidR="00000000" w:rsidRPr="00000000">
        <w:rPr>
          <w:highlight w:val="white"/>
          <w:rtl w:val="0"/>
        </w:rPr>
        <w:t xml:space="preserve">Share above mentioned files with 3rd party services such as email, facebook, etc.</w:t>
      </w:r>
    </w:p>
    <w:p w:rsidR="00000000" w:rsidDel="00000000" w:rsidP="00000000" w:rsidRDefault="00000000" w:rsidRPr="00000000" w14:paraId="0000006C">
      <w:pPr>
        <w:numPr>
          <w:ilvl w:val="0"/>
          <w:numId w:val="4"/>
        </w:numPr>
        <w:ind w:left="720" w:hanging="360"/>
        <w:rPr>
          <w:highlight w:val="white"/>
          <w:u w:val="none"/>
        </w:rPr>
      </w:pPr>
      <w:r w:rsidDel="00000000" w:rsidR="00000000" w:rsidRPr="00000000">
        <w:rPr>
          <w:highlight w:val="white"/>
          <w:rtl w:val="0"/>
        </w:rPr>
        <w:t xml:space="preserve">Load/render previously archived files.</w:t>
      </w:r>
    </w:p>
    <w:p w:rsidR="00000000" w:rsidDel="00000000" w:rsidP="00000000" w:rsidRDefault="00000000" w:rsidRPr="00000000" w14:paraId="0000006D">
      <w:pPr>
        <w:numPr>
          <w:ilvl w:val="0"/>
          <w:numId w:val="4"/>
        </w:numPr>
        <w:ind w:left="720" w:hanging="360"/>
        <w:rPr>
          <w:highlight w:val="white"/>
          <w:u w:val="none"/>
        </w:rPr>
      </w:pPr>
      <w:r w:rsidDel="00000000" w:rsidR="00000000" w:rsidRPr="00000000">
        <w:rPr>
          <w:highlight w:val="white"/>
          <w:rtl w:val="0"/>
        </w:rPr>
        <w:t xml:space="preserve">Accessibility with Google voice access service</w:t>
      </w:r>
      <w:r w:rsidDel="00000000" w:rsidR="00000000" w:rsidRPr="00000000">
        <w:rPr>
          <w:highlight w:val="white"/>
          <w:vertAlign w:val="superscript"/>
          <w:rtl w:val="0"/>
        </w:rPr>
        <w:t xml:space="preserve">[6]</w:t>
      </w:r>
      <w:r w:rsidDel="00000000" w:rsidR="00000000" w:rsidRPr="00000000">
        <w:rPr>
          <w:highlight w:val="white"/>
          <w:rtl w:val="0"/>
        </w:rPr>
        <w:t xml:space="preserve"> or speech recognition service</w:t>
      </w:r>
      <w:r w:rsidDel="00000000" w:rsidR="00000000" w:rsidRPr="00000000">
        <w:rPr>
          <w:highlight w:val="white"/>
          <w:vertAlign w:val="superscript"/>
          <w:rtl w:val="0"/>
        </w:rPr>
        <w:t xml:space="preserve">[5]</w:t>
      </w:r>
      <w:r w:rsidDel="00000000" w:rsidR="00000000" w:rsidRPr="00000000">
        <w:rPr>
          <w:highlight w:val="white"/>
          <w:rtl w:val="0"/>
        </w:rPr>
        <w:t xml:space="preserve">.</w:t>
      </w:r>
    </w:p>
    <w:p w:rsidR="00000000" w:rsidDel="00000000" w:rsidP="00000000" w:rsidRDefault="00000000" w:rsidRPr="00000000" w14:paraId="0000006E">
      <w:pPr>
        <w:numPr>
          <w:ilvl w:val="0"/>
          <w:numId w:val="4"/>
        </w:numPr>
        <w:ind w:left="720" w:hanging="360"/>
        <w:rPr>
          <w:highlight w:val="white"/>
          <w:u w:val="none"/>
        </w:rPr>
      </w:pPr>
      <w:r w:rsidDel="00000000" w:rsidR="00000000" w:rsidRPr="00000000">
        <w:rPr>
          <w:highlight w:val="white"/>
          <w:rtl w:val="0"/>
        </w:rPr>
        <w:t xml:space="preserve">Provide a widget for archive listing and quick application launch to viewer.</w:t>
      </w:r>
    </w:p>
    <w:p w:rsidR="00000000" w:rsidDel="00000000" w:rsidP="00000000" w:rsidRDefault="00000000" w:rsidRPr="00000000" w14:paraId="0000006F">
      <w:pPr>
        <w:numPr>
          <w:ilvl w:val="0"/>
          <w:numId w:val="4"/>
        </w:numPr>
        <w:ind w:left="720" w:hanging="360"/>
        <w:rPr>
          <w:highlight w:val="white"/>
          <w:u w:val="none"/>
        </w:rPr>
      </w:pPr>
      <w:r w:rsidDel="00000000" w:rsidR="00000000" w:rsidRPr="00000000">
        <w:rPr>
          <w:highlight w:val="white"/>
          <w:rtl w:val="0"/>
        </w:rPr>
        <w:t xml:space="preserve">Persist application states and configuration between uses as well as phone reboots.</w:t>
      </w:r>
    </w:p>
    <w:p w:rsidR="00000000" w:rsidDel="00000000" w:rsidP="00000000" w:rsidRDefault="00000000" w:rsidRPr="00000000" w14:paraId="00000070">
      <w:pPr>
        <w:numPr>
          <w:ilvl w:val="0"/>
          <w:numId w:val="4"/>
        </w:numPr>
        <w:ind w:left="720" w:hanging="360"/>
        <w:rPr>
          <w:highlight w:val="white"/>
          <w:u w:val="none"/>
        </w:rPr>
      </w:pPr>
      <w:r w:rsidDel="00000000" w:rsidR="00000000" w:rsidRPr="00000000">
        <w:rPr>
          <w:highlight w:val="white"/>
          <w:rtl w:val="0"/>
        </w:rPr>
        <w:t xml:space="preserve">Support (defeatured) offline usage.</w:t>
      </w:r>
    </w:p>
    <w:p w:rsidR="00000000" w:rsidDel="00000000" w:rsidP="00000000" w:rsidRDefault="00000000" w:rsidRPr="00000000" w14:paraId="00000071">
      <w:pPr>
        <w:numPr>
          <w:ilvl w:val="0"/>
          <w:numId w:val="4"/>
        </w:numPr>
        <w:ind w:left="720" w:hanging="360"/>
        <w:rPr>
          <w:highlight w:val="white"/>
          <w:u w:val="none"/>
        </w:rPr>
      </w:pPr>
      <w:r w:rsidDel="00000000" w:rsidR="00000000" w:rsidRPr="00000000">
        <w:rPr>
          <w:highlight w:val="white"/>
          <w:rtl w:val="0"/>
        </w:rPr>
        <w:t xml:space="preserve">Use AsyncTask for network download so User interface remains responsive.</w:t>
      </w:r>
    </w:p>
    <w:p w:rsidR="00000000" w:rsidDel="00000000" w:rsidP="00000000" w:rsidRDefault="00000000" w:rsidRPr="00000000" w14:paraId="00000072">
      <w:pPr>
        <w:numPr>
          <w:ilvl w:val="0"/>
          <w:numId w:val="4"/>
        </w:numPr>
        <w:ind w:left="720" w:hanging="360"/>
        <w:rPr>
          <w:highlight w:val="white"/>
          <w:u w:val="none"/>
        </w:rPr>
      </w:pPr>
      <w:r w:rsidDel="00000000" w:rsidR="00000000" w:rsidRPr="00000000">
        <w:rPr>
          <w:highlight w:val="white"/>
          <w:rtl w:val="0"/>
        </w:rPr>
        <w:t xml:space="preserve">Use IntentService for rendering, shape image upload so user interface is responsive.</w:t>
      </w:r>
    </w:p>
    <w:p w:rsidR="00000000" w:rsidDel="00000000" w:rsidP="00000000" w:rsidRDefault="00000000" w:rsidRPr="00000000" w14:paraId="00000073">
      <w:pPr>
        <w:ind w:left="0" w:firstLine="0"/>
        <w:contextualSpacing w:val="0"/>
        <w:rPr>
          <w:highlight w:val="white"/>
        </w:rPr>
      </w:pPr>
      <w:r w:rsidDel="00000000" w:rsidR="00000000" w:rsidRPr="00000000">
        <w:rPr>
          <w:rtl w:val="0"/>
        </w:rPr>
      </w:r>
    </w:p>
    <w:p w:rsidR="00000000" w:rsidDel="00000000" w:rsidP="00000000" w:rsidRDefault="00000000" w:rsidRPr="00000000" w14:paraId="00000074">
      <w:pPr>
        <w:ind w:left="0" w:firstLine="0"/>
        <w:contextualSpacing w:val="0"/>
        <w:rPr>
          <w:sz w:val="32"/>
          <w:szCs w:val="32"/>
          <w:highlight w:val="white"/>
        </w:rPr>
      </w:pPr>
      <w:r w:rsidDel="00000000" w:rsidR="00000000" w:rsidRPr="00000000">
        <w:rPr>
          <w:rtl w:val="0"/>
        </w:rPr>
      </w:r>
    </w:p>
    <w:p w:rsidR="00000000" w:rsidDel="00000000" w:rsidP="00000000" w:rsidRDefault="00000000" w:rsidRPr="00000000" w14:paraId="00000075">
      <w:pPr>
        <w:ind w:left="0" w:firstLine="0"/>
        <w:contextualSpacing w:val="0"/>
        <w:rPr>
          <w:sz w:val="32"/>
          <w:szCs w:val="32"/>
          <w:highlight w:val="white"/>
        </w:rPr>
      </w:pPr>
      <w:r w:rsidDel="00000000" w:rsidR="00000000" w:rsidRPr="00000000">
        <w:rPr>
          <w:rtl w:val="0"/>
        </w:rPr>
      </w:r>
    </w:p>
    <w:p w:rsidR="00000000" w:rsidDel="00000000" w:rsidP="00000000" w:rsidRDefault="00000000" w:rsidRPr="00000000" w14:paraId="00000076">
      <w:pPr>
        <w:ind w:left="0" w:firstLine="0"/>
        <w:contextualSpacing w:val="0"/>
        <w:rPr>
          <w:sz w:val="32"/>
          <w:szCs w:val="32"/>
          <w:highlight w:val="white"/>
        </w:rPr>
      </w:pPr>
      <w:r w:rsidDel="00000000" w:rsidR="00000000" w:rsidRPr="00000000">
        <w:rPr>
          <w:rtl w:val="0"/>
        </w:rPr>
      </w:r>
    </w:p>
    <w:p w:rsidR="00000000" w:rsidDel="00000000" w:rsidP="00000000" w:rsidRDefault="00000000" w:rsidRPr="00000000" w14:paraId="00000077">
      <w:pPr>
        <w:ind w:left="0" w:firstLine="0"/>
        <w:contextualSpacing w:val="0"/>
        <w:rPr>
          <w:sz w:val="32"/>
          <w:szCs w:val="32"/>
          <w:highlight w:val="white"/>
        </w:rPr>
      </w:pPr>
      <w:r w:rsidDel="00000000" w:rsidR="00000000" w:rsidRPr="00000000">
        <w:rPr>
          <w:sz w:val="32"/>
          <w:szCs w:val="32"/>
          <w:highlight w:val="white"/>
          <w:rtl w:val="0"/>
        </w:rPr>
        <w:t xml:space="preserve">User Interface Mocks</w:t>
      </w:r>
    </w:p>
    <w:p w:rsidR="00000000" w:rsidDel="00000000" w:rsidP="00000000" w:rsidRDefault="00000000" w:rsidRPr="00000000" w14:paraId="00000078">
      <w:pPr>
        <w:ind w:left="0" w:firstLine="0"/>
        <w:contextualSpacing w:val="0"/>
        <w:rPr>
          <w:highlight w:val="white"/>
        </w:rPr>
      </w:pPr>
      <w:r w:rsidDel="00000000" w:rsidR="00000000" w:rsidRPr="00000000">
        <w:rPr>
          <w:highlight w:val="white"/>
          <w:rtl w:val="0"/>
        </w:rPr>
        <w:t xml:space="preserve">The user experience consists of six view activities, where four are tabs.  The view hierarchy is shallow with only 1 sub-viewActivity from mainActivity.</w:t>
      </w:r>
    </w:p>
    <w:p w:rsidR="00000000" w:rsidDel="00000000" w:rsidP="00000000" w:rsidRDefault="00000000" w:rsidRPr="00000000" w14:paraId="00000079">
      <w:pPr>
        <w:ind w:left="0" w:firstLine="0"/>
        <w:contextualSpacing w:val="0"/>
        <w:jc w:val="center"/>
        <w:rPr>
          <w:sz w:val="32"/>
          <w:szCs w:val="32"/>
          <w:highlight w:val="white"/>
        </w:rPr>
      </w:pPr>
      <w:r w:rsidDel="00000000" w:rsidR="00000000" w:rsidRPr="00000000">
        <w:rPr>
          <w:sz w:val="32"/>
          <w:szCs w:val="32"/>
          <w:highlight w:val="white"/>
        </w:rPr>
        <w:drawing>
          <wp:inline distB="114300" distT="114300" distL="114300" distR="114300">
            <wp:extent cx="5203643" cy="3397567"/>
            <wp:effectExtent b="0" l="0" r="0" t="0"/>
            <wp:docPr id="1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203643" cy="339756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contextualSpacing w:val="0"/>
        <w:jc w:val="center"/>
        <w:rPr>
          <w:i w:val="1"/>
          <w:sz w:val="20"/>
          <w:szCs w:val="20"/>
          <w:highlight w:val="white"/>
        </w:rPr>
      </w:pPr>
      <w:r w:rsidDel="00000000" w:rsidR="00000000" w:rsidRPr="00000000">
        <w:rPr>
          <w:i w:val="1"/>
          <w:sz w:val="20"/>
          <w:szCs w:val="20"/>
          <w:highlight w:val="white"/>
          <w:rtl w:val="0"/>
        </w:rPr>
        <w:t xml:space="preserve">Figure 2. UI state diagram</w:t>
      </w:r>
    </w:p>
    <w:p w:rsidR="00000000" w:rsidDel="00000000" w:rsidP="00000000" w:rsidRDefault="00000000" w:rsidRPr="00000000" w14:paraId="0000007B">
      <w:pPr>
        <w:pStyle w:val="Heading2"/>
        <w:spacing w:after="0" w:before="200" w:lineRule="auto"/>
        <w:contextualSpacing w:val="0"/>
        <w:rPr>
          <w:b w:val="1"/>
          <w:sz w:val="26"/>
          <w:szCs w:val="26"/>
          <w:highlight w:val="white"/>
        </w:rPr>
      </w:pPr>
      <w:bookmarkStart w:colFirst="0" w:colLast="0" w:name="_a4jdupabry3k" w:id="10"/>
      <w:bookmarkEnd w:id="10"/>
      <w:r w:rsidDel="00000000" w:rsidR="00000000" w:rsidRPr="00000000">
        <w:rPr>
          <w:b w:val="1"/>
          <w:sz w:val="26"/>
          <w:szCs w:val="26"/>
          <w:highlight w:val="white"/>
          <w:rtl w:val="0"/>
        </w:rPr>
        <w:t xml:space="preserve">Screen 1 Splash + Main page</w:t>
      </w:r>
    </w:p>
    <w:p w:rsidR="00000000" w:rsidDel="00000000" w:rsidP="00000000" w:rsidRDefault="00000000" w:rsidRPr="00000000" w14:paraId="0000007C">
      <w:pPr>
        <w:contextualSpacing w:val="0"/>
        <w:jc w:val="center"/>
        <w:rPr>
          <w:highlight w:val="white"/>
        </w:rPr>
      </w:pPr>
      <w:r w:rsidDel="00000000" w:rsidR="00000000" w:rsidRPr="00000000">
        <w:rPr>
          <w:highlight w:val="white"/>
        </w:rPr>
        <w:drawing>
          <wp:inline distB="114300" distT="114300" distL="114300" distR="114300">
            <wp:extent cx="1698736" cy="3233738"/>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698736"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jc w:val="center"/>
        <w:rPr>
          <w:i w:val="1"/>
          <w:sz w:val="20"/>
          <w:szCs w:val="20"/>
          <w:highlight w:val="white"/>
        </w:rPr>
      </w:pPr>
      <w:r w:rsidDel="00000000" w:rsidR="00000000" w:rsidRPr="00000000">
        <w:rPr>
          <w:i w:val="1"/>
          <w:sz w:val="20"/>
          <w:szCs w:val="20"/>
          <w:highlight w:val="white"/>
          <w:rtl w:val="0"/>
        </w:rPr>
        <w:t xml:space="preserve">Figure 3. MainActivity page</w:t>
      </w:r>
    </w:p>
    <w:p w:rsidR="00000000" w:rsidDel="00000000" w:rsidP="00000000" w:rsidRDefault="00000000" w:rsidRPr="00000000" w14:paraId="0000007E">
      <w:pPr>
        <w:contextualSpacing w:val="0"/>
        <w:rPr>
          <w:highlight w:val="white"/>
        </w:rPr>
      </w:pPr>
      <w:r w:rsidDel="00000000" w:rsidR="00000000" w:rsidRPr="00000000">
        <w:rPr>
          <w:highlight w:val="white"/>
          <w:u w:val="single"/>
          <w:rtl w:val="0"/>
        </w:rPr>
        <w:t xml:space="preserve">Splash</w:t>
      </w:r>
      <w:r w:rsidDel="00000000" w:rsidR="00000000" w:rsidRPr="00000000">
        <w:rPr>
          <w:highlight w:val="white"/>
          <w:rtl w:val="0"/>
        </w:rPr>
        <w:t xml:space="preserve"> </w:t>
      </w:r>
    </w:p>
    <w:p w:rsidR="00000000" w:rsidDel="00000000" w:rsidP="00000000" w:rsidRDefault="00000000" w:rsidRPr="00000000" w14:paraId="0000007F">
      <w:pPr>
        <w:contextualSpacing w:val="0"/>
        <w:rPr>
          <w:highlight w:val="white"/>
        </w:rPr>
      </w:pPr>
      <w:r w:rsidDel="00000000" w:rsidR="00000000" w:rsidRPr="00000000">
        <w:rPr>
          <w:highlight w:val="white"/>
          <w:rtl w:val="0"/>
        </w:rPr>
        <w:t xml:space="preserve">Animating transition of graphic and text introduces user into the main page.</w:t>
      </w:r>
    </w:p>
    <w:p w:rsidR="00000000" w:rsidDel="00000000" w:rsidP="00000000" w:rsidRDefault="00000000" w:rsidRPr="00000000" w14:paraId="00000080">
      <w:pPr>
        <w:contextualSpacing w:val="0"/>
        <w:rPr>
          <w:highlight w:val="white"/>
        </w:rPr>
      </w:pPr>
      <w:r w:rsidDel="00000000" w:rsidR="00000000" w:rsidRPr="00000000">
        <w:rPr>
          <w:rtl w:val="0"/>
        </w:rPr>
      </w:r>
    </w:p>
    <w:p w:rsidR="00000000" w:rsidDel="00000000" w:rsidP="00000000" w:rsidRDefault="00000000" w:rsidRPr="00000000" w14:paraId="00000081">
      <w:pPr>
        <w:contextualSpacing w:val="0"/>
        <w:rPr>
          <w:highlight w:val="white"/>
        </w:rPr>
      </w:pPr>
      <w:r w:rsidDel="00000000" w:rsidR="00000000" w:rsidRPr="00000000">
        <w:rPr>
          <w:highlight w:val="white"/>
          <w:u w:val="single"/>
          <w:rtl w:val="0"/>
        </w:rPr>
        <w:t xml:space="preserve">Menu selections</w:t>
      </w:r>
      <w:r w:rsidDel="00000000" w:rsidR="00000000" w:rsidRPr="00000000">
        <w:rPr>
          <w:highlight w:val="white"/>
          <w:rtl w:val="0"/>
        </w:rPr>
        <w:t xml:space="preserve"> </w:t>
      </w:r>
    </w:p>
    <w:p w:rsidR="00000000" w:rsidDel="00000000" w:rsidP="00000000" w:rsidRDefault="00000000" w:rsidRPr="00000000" w14:paraId="00000082">
      <w:pPr>
        <w:contextualSpacing w:val="0"/>
        <w:rPr>
          <w:highlight w:val="white"/>
        </w:rPr>
      </w:pPr>
      <w:r w:rsidDel="00000000" w:rsidR="00000000" w:rsidRPr="00000000">
        <w:rPr>
          <w:highlight w:val="white"/>
          <w:rtl w:val="0"/>
        </w:rPr>
        <w:t xml:space="preserve">On the AppToolBar, user can select general settings and shared options.  Shared options allow user to compose and send new random-dot-stereogram for destinations such as facebook, email or file.  User may also select ‘Settings’ from menu at anytime.</w:t>
      </w:r>
    </w:p>
    <w:p w:rsidR="00000000" w:rsidDel="00000000" w:rsidP="00000000" w:rsidRDefault="00000000" w:rsidRPr="00000000" w14:paraId="00000083">
      <w:pPr>
        <w:contextualSpacing w:val="0"/>
        <w:rPr>
          <w:highlight w:val="white"/>
        </w:rPr>
      </w:pPr>
      <w:r w:rsidDel="00000000" w:rsidR="00000000" w:rsidRPr="00000000">
        <w:rPr>
          <w:rtl w:val="0"/>
        </w:rPr>
      </w:r>
    </w:p>
    <w:p w:rsidR="00000000" w:rsidDel="00000000" w:rsidP="00000000" w:rsidRDefault="00000000" w:rsidRPr="00000000" w14:paraId="00000084">
      <w:pPr>
        <w:contextualSpacing w:val="0"/>
        <w:rPr>
          <w:highlight w:val="white"/>
        </w:rPr>
      </w:pPr>
      <w:r w:rsidDel="00000000" w:rsidR="00000000" w:rsidRPr="00000000">
        <w:rPr>
          <w:highlight w:val="white"/>
          <w:u w:val="single"/>
          <w:rtl w:val="0"/>
        </w:rPr>
        <w:t xml:space="preserve">View button</w:t>
      </w:r>
      <w:r w:rsidDel="00000000" w:rsidR="00000000" w:rsidRPr="00000000">
        <w:rPr>
          <w:highlight w:val="white"/>
          <w:rtl w:val="0"/>
        </w:rPr>
        <w:t xml:space="preserve"> </w:t>
      </w:r>
    </w:p>
    <w:p w:rsidR="00000000" w:rsidDel="00000000" w:rsidP="00000000" w:rsidRDefault="00000000" w:rsidRPr="00000000" w14:paraId="00000085">
      <w:pPr>
        <w:contextualSpacing w:val="0"/>
        <w:rPr>
          <w:highlight w:val="white"/>
        </w:rPr>
      </w:pPr>
      <w:r w:rsidDel="00000000" w:rsidR="00000000" w:rsidRPr="00000000">
        <w:rPr>
          <w:highlight w:val="white"/>
          <w:rtl w:val="0"/>
        </w:rPr>
        <w:t xml:space="preserve">navigate to random-dot-stereogram view.</w:t>
      </w:r>
    </w:p>
    <w:p w:rsidR="00000000" w:rsidDel="00000000" w:rsidP="00000000" w:rsidRDefault="00000000" w:rsidRPr="00000000" w14:paraId="00000086">
      <w:pPr>
        <w:pStyle w:val="Heading2"/>
        <w:spacing w:after="0" w:before="200" w:lineRule="auto"/>
        <w:contextualSpacing w:val="0"/>
        <w:rPr>
          <w:b w:val="1"/>
          <w:sz w:val="26"/>
          <w:szCs w:val="26"/>
          <w:highlight w:val="white"/>
        </w:rPr>
      </w:pPr>
      <w:bookmarkStart w:colFirst="0" w:colLast="0" w:name="_igby37mhqnng" w:id="11"/>
      <w:bookmarkEnd w:id="11"/>
      <w:r w:rsidDel="00000000" w:rsidR="00000000" w:rsidRPr="00000000">
        <w:rPr>
          <w:b w:val="1"/>
          <w:sz w:val="26"/>
          <w:szCs w:val="26"/>
          <w:highlight w:val="white"/>
          <w:rtl w:val="0"/>
        </w:rPr>
        <w:t xml:space="preserve">Screen 2 View files</w:t>
      </w:r>
    </w:p>
    <w:p w:rsidR="00000000" w:rsidDel="00000000" w:rsidP="00000000" w:rsidRDefault="00000000" w:rsidRPr="00000000" w14:paraId="00000087">
      <w:pPr>
        <w:contextualSpacing w:val="0"/>
        <w:jc w:val="center"/>
        <w:rPr>
          <w:highlight w:val="white"/>
        </w:rPr>
      </w:pPr>
      <w:r w:rsidDel="00000000" w:rsidR="00000000" w:rsidRPr="00000000">
        <w:rPr>
          <w:highlight w:val="white"/>
        </w:rPr>
        <w:drawing>
          <wp:inline distB="114300" distT="114300" distL="114300" distR="114300">
            <wp:extent cx="3262313" cy="1688665"/>
            <wp:effectExtent b="0" l="0" r="0" t="0"/>
            <wp:docPr id="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262313" cy="168866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contextualSpacing w:val="0"/>
        <w:jc w:val="center"/>
        <w:rPr>
          <w:i w:val="1"/>
          <w:sz w:val="20"/>
          <w:szCs w:val="20"/>
          <w:highlight w:val="white"/>
        </w:rPr>
      </w:pPr>
      <w:r w:rsidDel="00000000" w:rsidR="00000000" w:rsidRPr="00000000">
        <w:rPr>
          <w:i w:val="1"/>
          <w:sz w:val="20"/>
          <w:szCs w:val="20"/>
          <w:highlight w:val="white"/>
          <w:rtl w:val="0"/>
        </w:rPr>
        <w:t xml:space="preserve">Figure 4. ViewerActivity page</w:t>
      </w:r>
    </w:p>
    <w:p w:rsidR="00000000" w:rsidDel="00000000" w:rsidP="00000000" w:rsidRDefault="00000000" w:rsidRPr="00000000" w14:paraId="00000089">
      <w:pPr>
        <w:contextualSpacing w:val="0"/>
        <w:rPr>
          <w:highlight w:val="white"/>
        </w:rPr>
      </w:pPr>
      <w:r w:rsidDel="00000000" w:rsidR="00000000" w:rsidRPr="00000000">
        <w:rPr>
          <w:rtl w:val="0"/>
        </w:rPr>
      </w:r>
    </w:p>
    <w:p w:rsidR="00000000" w:rsidDel="00000000" w:rsidP="00000000" w:rsidRDefault="00000000" w:rsidRPr="00000000" w14:paraId="0000008A">
      <w:pPr>
        <w:contextualSpacing w:val="0"/>
        <w:rPr>
          <w:highlight w:val="white"/>
        </w:rPr>
      </w:pPr>
      <w:r w:rsidDel="00000000" w:rsidR="00000000" w:rsidRPr="00000000">
        <w:rPr>
          <w:highlight w:val="white"/>
          <w:rtl w:val="0"/>
        </w:rPr>
        <w:t xml:space="preserve">User may view rendered random-dot-stereogram on file system that were shared previously.  This particular mock-up image depicts an auto-stereo pair for Virtual reality viewer.</w:t>
      </w:r>
    </w:p>
    <w:p w:rsidR="00000000" w:rsidDel="00000000" w:rsidP="00000000" w:rsidRDefault="00000000" w:rsidRPr="00000000" w14:paraId="0000008B">
      <w:pPr>
        <w:pStyle w:val="Heading2"/>
        <w:spacing w:after="0" w:before="200" w:lineRule="auto"/>
        <w:contextualSpacing w:val="0"/>
        <w:rPr>
          <w:b w:val="1"/>
          <w:sz w:val="26"/>
          <w:szCs w:val="26"/>
          <w:highlight w:val="white"/>
        </w:rPr>
      </w:pPr>
      <w:bookmarkStart w:colFirst="0" w:colLast="0" w:name="_jpt7z4593z4b" w:id="12"/>
      <w:bookmarkEnd w:id="12"/>
      <w:r w:rsidDel="00000000" w:rsidR="00000000" w:rsidRPr="00000000">
        <w:rPr>
          <w:b w:val="1"/>
          <w:sz w:val="26"/>
          <w:szCs w:val="26"/>
          <w:highlight w:val="white"/>
          <w:rtl w:val="0"/>
        </w:rPr>
        <w:t xml:space="preserve">Screen 3 Settings</w:t>
      </w:r>
    </w:p>
    <w:p w:rsidR="00000000" w:rsidDel="00000000" w:rsidP="00000000" w:rsidRDefault="00000000" w:rsidRPr="00000000" w14:paraId="0000008C">
      <w:pPr>
        <w:contextualSpacing w:val="0"/>
        <w:jc w:val="center"/>
        <w:rPr>
          <w:highlight w:val="white"/>
        </w:rPr>
      </w:pPr>
      <w:r w:rsidDel="00000000" w:rsidR="00000000" w:rsidRPr="00000000">
        <w:rPr>
          <w:highlight w:val="white"/>
        </w:rPr>
        <w:drawing>
          <wp:inline distB="114300" distT="114300" distL="114300" distR="114300">
            <wp:extent cx="3033713" cy="3350112"/>
            <wp:effectExtent b="0" l="0" r="0" t="0"/>
            <wp:docPr id="13"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033713" cy="335011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contextualSpacing w:val="0"/>
        <w:jc w:val="center"/>
        <w:rPr>
          <w:i w:val="1"/>
          <w:sz w:val="20"/>
          <w:szCs w:val="20"/>
          <w:highlight w:val="white"/>
        </w:rPr>
      </w:pPr>
      <w:r w:rsidDel="00000000" w:rsidR="00000000" w:rsidRPr="00000000">
        <w:rPr>
          <w:i w:val="1"/>
          <w:sz w:val="20"/>
          <w:szCs w:val="20"/>
          <w:highlight w:val="white"/>
          <w:rtl w:val="0"/>
        </w:rPr>
        <w:t xml:space="preserve">Figure 5. PreferenceActivity page</w:t>
      </w:r>
    </w:p>
    <w:p w:rsidR="00000000" w:rsidDel="00000000" w:rsidP="00000000" w:rsidRDefault="00000000" w:rsidRPr="00000000" w14:paraId="0000008E">
      <w:pPr>
        <w:contextualSpacing w:val="0"/>
        <w:rPr>
          <w:highlight w:val="white"/>
        </w:rPr>
      </w:pPr>
      <w:r w:rsidDel="00000000" w:rsidR="00000000" w:rsidRPr="00000000">
        <w:rPr>
          <w:rtl w:val="0"/>
        </w:rPr>
      </w:r>
    </w:p>
    <w:p w:rsidR="00000000" w:rsidDel="00000000" w:rsidP="00000000" w:rsidRDefault="00000000" w:rsidRPr="00000000" w14:paraId="0000008F">
      <w:pPr>
        <w:contextualSpacing w:val="0"/>
        <w:rPr>
          <w:highlight w:val="white"/>
        </w:rPr>
      </w:pPr>
      <w:r w:rsidDel="00000000" w:rsidR="00000000" w:rsidRPr="00000000">
        <w:rPr>
          <w:highlight w:val="white"/>
          <w:rtl w:val="0"/>
        </w:rPr>
        <w:t xml:space="preserve">At anytime, user can change application settings.  These settings include the following:</w:t>
      </w:r>
    </w:p>
    <w:p w:rsidR="00000000" w:rsidDel="00000000" w:rsidP="00000000" w:rsidRDefault="00000000" w:rsidRPr="00000000" w14:paraId="00000090">
      <w:pPr>
        <w:contextualSpacing w:val="0"/>
        <w:rPr>
          <w:highlight w:val="white"/>
        </w:rPr>
      </w:pPr>
      <w:r w:rsidDel="00000000" w:rsidR="00000000" w:rsidRPr="00000000">
        <w:rPr>
          <w:rtl w:val="0"/>
        </w:rPr>
      </w:r>
    </w:p>
    <w:p w:rsidR="00000000" w:rsidDel="00000000" w:rsidP="00000000" w:rsidRDefault="00000000" w:rsidRPr="00000000" w14:paraId="00000091">
      <w:pPr>
        <w:numPr>
          <w:ilvl w:val="0"/>
          <w:numId w:val="12"/>
        </w:numPr>
        <w:ind w:left="720" w:hanging="360"/>
        <w:rPr>
          <w:highlight w:val="white"/>
        </w:rPr>
      </w:pPr>
      <w:r w:rsidDel="00000000" w:rsidR="00000000" w:rsidRPr="00000000">
        <w:rPr>
          <w:highlight w:val="white"/>
          <w:rtl w:val="0"/>
        </w:rPr>
        <w:t xml:space="preserve">Target rendered image type</w:t>
      </w:r>
    </w:p>
    <w:p w:rsidR="00000000" w:rsidDel="00000000" w:rsidP="00000000" w:rsidRDefault="00000000" w:rsidRPr="00000000" w14:paraId="00000092">
      <w:pPr>
        <w:numPr>
          <w:ilvl w:val="0"/>
          <w:numId w:val="2"/>
        </w:numPr>
        <w:ind w:left="1440" w:hanging="360"/>
        <w:rPr>
          <w:highlight w:val="white"/>
        </w:rPr>
      </w:pPr>
      <w:r w:rsidDel="00000000" w:rsidR="00000000" w:rsidRPr="00000000">
        <w:rPr>
          <w:highlight w:val="white"/>
          <w:rtl w:val="0"/>
        </w:rPr>
        <w:t xml:space="preserve">auto-stereo image pair for VR viewer.</w:t>
      </w:r>
    </w:p>
    <w:p w:rsidR="00000000" w:rsidDel="00000000" w:rsidP="00000000" w:rsidRDefault="00000000" w:rsidRPr="00000000" w14:paraId="00000093">
      <w:pPr>
        <w:numPr>
          <w:ilvl w:val="0"/>
          <w:numId w:val="2"/>
        </w:numPr>
        <w:ind w:left="1440" w:hanging="360"/>
        <w:rPr>
          <w:highlight w:val="white"/>
        </w:rPr>
      </w:pPr>
      <w:r w:rsidDel="00000000" w:rsidR="00000000" w:rsidRPr="00000000">
        <w:rPr>
          <w:highlight w:val="white"/>
          <w:rtl w:val="0"/>
        </w:rPr>
        <w:t xml:space="preserve">single interlaced image.</w:t>
      </w:r>
    </w:p>
    <w:p w:rsidR="00000000" w:rsidDel="00000000" w:rsidP="00000000" w:rsidRDefault="00000000" w:rsidRPr="00000000" w14:paraId="00000094">
      <w:pPr>
        <w:ind w:left="1440" w:firstLine="0"/>
        <w:contextualSpacing w:val="0"/>
        <w:rPr>
          <w:highlight w:val="white"/>
        </w:rPr>
      </w:pPr>
      <w:r w:rsidDel="00000000" w:rsidR="00000000" w:rsidRPr="00000000">
        <w:rPr>
          <w:rtl w:val="0"/>
        </w:rPr>
      </w:r>
    </w:p>
    <w:p w:rsidR="00000000" w:rsidDel="00000000" w:rsidP="00000000" w:rsidRDefault="00000000" w:rsidRPr="00000000" w14:paraId="00000095">
      <w:pPr>
        <w:numPr>
          <w:ilvl w:val="0"/>
          <w:numId w:val="12"/>
        </w:numPr>
        <w:ind w:left="720" w:hanging="360"/>
        <w:rPr>
          <w:highlight w:val="white"/>
        </w:rPr>
      </w:pPr>
      <w:r w:rsidDel="00000000" w:rsidR="00000000" w:rsidRPr="00000000">
        <w:rPr>
          <w:highlight w:val="white"/>
          <w:rtl w:val="0"/>
        </w:rPr>
        <w:t xml:space="preserve">Font type</w:t>
      </w:r>
    </w:p>
    <w:p w:rsidR="00000000" w:rsidDel="00000000" w:rsidP="00000000" w:rsidRDefault="00000000" w:rsidRPr="00000000" w14:paraId="00000096">
      <w:pPr>
        <w:numPr>
          <w:ilvl w:val="0"/>
          <w:numId w:val="12"/>
        </w:numPr>
        <w:ind w:left="720" w:hanging="360"/>
        <w:rPr>
          <w:highlight w:val="white"/>
        </w:rPr>
      </w:pPr>
      <w:r w:rsidDel="00000000" w:rsidR="00000000" w:rsidRPr="00000000">
        <w:rPr>
          <w:highlight w:val="white"/>
          <w:rtl w:val="0"/>
        </w:rPr>
        <w:t xml:space="preserve">Colors used for the random dot dithering.</w:t>
      </w:r>
      <w:r w:rsidDel="00000000" w:rsidR="00000000" w:rsidRPr="00000000">
        <w:rPr>
          <w:rtl w:val="0"/>
        </w:rPr>
      </w:r>
    </w:p>
    <w:p w:rsidR="00000000" w:rsidDel="00000000" w:rsidP="00000000" w:rsidRDefault="00000000" w:rsidRPr="00000000" w14:paraId="00000097">
      <w:pPr>
        <w:pStyle w:val="Heading2"/>
        <w:spacing w:after="0" w:before="200" w:lineRule="auto"/>
        <w:contextualSpacing w:val="0"/>
        <w:rPr>
          <w:b w:val="1"/>
          <w:sz w:val="26"/>
          <w:szCs w:val="26"/>
          <w:highlight w:val="white"/>
        </w:rPr>
      </w:pPr>
      <w:bookmarkStart w:colFirst="0" w:colLast="0" w:name="_dpcbbkx5yry" w:id="13"/>
      <w:bookmarkEnd w:id="13"/>
      <w:r w:rsidDel="00000000" w:rsidR="00000000" w:rsidRPr="00000000">
        <w:rPr>
          <w:b w:val="1"/>
          <w:sz w:val="26"/>
          <w:szCs w:val="26"/>
          <w:highlight w:val="white"/>
          <w:rtl w:val="0"/>
        </w:rPr>
        <w:t xml:space="preserve">Screen 4 - Share options</w:t>
      </w:r>
    </w:p>
    <w:p w:rsidR="00000000" w:rsidDel="00000000" w:rsidP="00000000" w:rsidRDefault="00000000" w:rsidRPr="00000000" w14:paraId="00000098">
      <w:pPr>
        <w:contextualSpacing w:val="0"/>
        <w:jc w:val="center"/>
        <w:rPr>
          <w:highlight w:val="white"/>
        </w:rPr>
      </w:pPr>
      <w:r w:rsidDel="00000000" w:rsidR="00000000" w:rsidRPr="00000000">
        <w:rPr>
          <w:highlight w:val="white"/>
        </w:rPr>
        <w:drawing>
          <wp:inline distB="114300" distT="114300" distL="114300" distR="114300">
            <wp:extent cx="1690688" cy="3233931"/>
            <wp:effectExtent b="0" l="0" r="0" t="0"/>
            <wp:docPr id="1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1690688" cy="323393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jc w:val="center"/>
        <w:rPr>
          <w:i w:val="1"/>
          <w:sz w:val="20"/>
          <w:szCs w:val="20"/>
          <w:highlight w:val="white"/>
        </w:rPr>
      </w:pPr>
      <w:r w:rsidDel="00000000" w:rsidR="00000000" w:rsidRPr="00000000">
        <w:rPr>
          <w:i w:val="1"/>
          <w:sz w:val="20"/>
          <w:szCs w:val="20"/>
          <w:highlight w:val="white"/>
          <w:rtl w:val="0"/>
        </w:rPr>
        <w:t xml:space="preserve">Figure 6. SharedOption dialog</w:t>
      </w:r>
    </w:p>
    <w:p w:rsidR="00000000" w:rsidDel="00000000" w:rsidP="00000000" w:rsidRDefault="00000000" w:rsidRPr="00000000" w14:paraId="0000009A">
      <w:pPr>
        <w:contextualSpacing w:val="0"/>
        <w:rPr>
          <w:highlight w:val="white"/>
        </w:rPr>
      </w:pPr>
      <w:r w:rsidDel="00000000" w:rsidR="00000000" w:rsidRPr="00000000">
        <w:rPr>
          <w:rtl w:val="0"/>
        </w:rPr>
      </w:r>
    </w:p>
    <w:p w:rsidR="00000000" w:rsidDel="00000000" w:rsidP="00000000" w:rsidRDefault="00000000" w:rsidRPr="00000000" w14:paraId="0000009B">
      <w:pPr>
        <w:contextualSpacing w:val="0"/>
        <w:rPr>
          <w:highlight w:val="white"/>
        </w:rPr>
      </w:pPr>
      <w:r w:rsidDel="00000000" w:rsidR="00000000" w:rsidRPr="00000000">
        <w:rPr>
          <w:highlight w:val="white"/>
          <w:rtl w:val="0"/>
        </w:rPr>
        <w:t xml:space="preserve">First implementation will include three options: </w:t>
      </w:r>
    </w:p>
    <w:p w:rsidR="00000000" w:rsidDel="00000000" w:rsidP="00000000" w:rsidRDefault="00000000" w:rsidRPr="00000000" w14:paraId="0000009C">
      <w:pPr>
        <w:contextualSpacing w:val="0"/>
        <w:rPr>
          <w:highlight w:val="white"/>
        </w:rPr>
      </w:pPr>
      <w:r w:rsidDel="00000000" w:rsidR="00000000" w:rsidRPr="00000000">
        <w:rPr>
          <w:rtl w:val="0"/>
        </w:rPr>
      </w:r>
    </w:p>
    <w:p w:rsidR="00000000" w:rsidDel="00000000" w:rsidP="00000000" w:rsidRDefault="00000000" w:rsidRPr="00000000" w14:paraId="0000009D">
      <w:pPr>
        <w:numPr>
          <w:ilvl w:val="0"/>
          <w:numId w:val="3"/>
        </w:numPr>
        <w:ind w:left="720" w:hanging="360"/>
        <w:rPr>
          <w:highlight w:val="white"/>
          <w:u w:val="none"/>
        </w:rPr>
      </w:pPr>
      <w:r w:rsidDel="00000000" w:rsidR="00000000" w:rsidRPr="00000000">
        <w:rPr>
          <w:highlight w:val="white"/>
          <w:rtl w:val="0"/>
        </w:rPr>
        <w:t xml:space="preserve">Facebook feed</w:t>
      </w:r>
    </w:p>
    <w:p w:rsidR="00000000" w:rsidDel="00000000" w:rsidP="00000000" w:rsidRDefault="00000000" w:rsidRPr="00000000" w14:paraId="0000009E">
      <w:pPr>
        <w:numPr>
          <w:ilvl w:val="0"/>
          <w:numId w:val="3"/>
        </w:numPr>
        <w:ind w:left="720" w:hanging="360"/>
        <w:rPr>
          <w:highlight w:val="white"/>
          <w:u w:val="none"/>
        </w:rPr>
      </w:pPr>
      <w:r w:rsidDel="00000000" w:rsidR="00000000" w:rsidRPr="00000000">
        <w:rPr>
          <w:highlight w:val="white"/>
          <w:rtl w:val="0"/>
        </w:rPr>
        <w:t xml:space="preserve">Email message (HTML body) embedded content </w:t>
      </w:r>
    </w:p>
    <w:p w:rsidR="00000000" w:rsidDel="00000000" w:rsidP="00000000" w:rsidRDefault="00000000" w:rsidRPr="00000000" w14:paraId="0000009F">
      <w:pPr>
        <w:numPr>
          <w:ilvl w:val="0"/>
          <w:numId w:val="3"/>
        </w:numPr>
        <w:ind w:left="720" w:hanging="360"/>
        <w:rPr>
          <w:highlight w:val="white"/>
          <w:u w:val="none"/>
        </w:rPr>
      </w:pPr>
      <w:r w:rsidDel="00000000" w:rsidR="00000000" w:rsidRPr="00000000">
        <w:rPr>
          <w:highlight w:val="white"/>
          <w:rtl w:val="0"/>
        </w:rPr>
        <w:t xml:space="preserve">Google drive file storage</w:t>
      </w:r>
    </w:p>
    <w:p w:rsidR="00000000" w:rsidDel="00000000" w:rsidP="00000000" w:rsidRDefault="00000000" w:rsidRPr="00000000" w14:paraId="000000A0">
      <w:pPr>
        <w:pStyle w:val="Heading2"/>
        <w:contextualSpacing w:val="0"/>
        <w:rPr>
          <w:b w:val="1"/>
          <w:highlight w:val="white"/>
        </w:rPr>
      </w:pPr>
      <w:bookmarkStart w:colFirst="0" w:colLast="0" w:name="_3jb9xnseuwxa" w:id="14"/>
      <w:bookmarkEnd w:id="14"/>
      <w:r w:rsidDel="00000000" w:rsidR="00000000" w:rsidRPr="00000000">
        <w:rPr>
          <w:b w:val="1"/>
          <w:sz w:val="26"/>
          <w:szCs w:val="26"/>
          <w:highlight w:val="white"/>
          <w:rtl w:val="0"/>
        </w:rPr>
        <w:t xml:space="preserve">Screen 5 Recipient/Settings Tab page</w:t>
      </w:r>
      <w:r w:rsidDel="00000000" w:rsidR="00000000" w:rsidRPr="00000000">
        <w:rPr>
          <w:rtl w:val="0"/>
        </w:rPr>
      </w:r>
    </w:p>
    <w:p w:rsidR="00000000" w:rsidDel="00000000" w:rsidP="00000000" w:rsidRDefault="00000000" w:rsidRPr="00000000" w14:paraId="000000A1">
      <w:pPr>
        <w:contextualSpacing w:val="0"/>
        <w:jc w:val="center"/>
        <w:rPr>
          <w:highlight w:val="white"/>
        </w:rPr>
      </w:pPr>
      <w:r w:rsidDel="00000000" w:rsidR="00000000" w:rsidRPr="00000000">
        <w:rPr>
          <w:highlight w:val="white"/>
        </w:rPr>
        <w:drawing>
          <wp:inline distB="114300" distT="114300" distL="114300" distR="114300">
            <wp:extent cx="1641418" cy="3157538"/>
            <wp:effectExtent b="0" l="0" r="0" t="0"/>
            <wp:docPr id="1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641418"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jc w:val="center"/>
        <w:rPr>
          <w:i w:val="1"/>
          <w:sz w:val="20"/>
          <w:szCs w:val="20"/>
          <w:highlight w:val="white"/>
        </w:rPr>
      </w:pPr>
      <w:r w:rsidDel="00000000" w:rsidR="00000000" w:rsidRPr="00000000">
        <w:rPr>
          <w:i w:val="1"/>
          <w:sz w:val="20"/>
          <w:szCs w:val="20"/>
          <w:highlight w:val="white"/>
          <w:rtl w:val="0"/>
        </w:rPr>
        <w:t xml:space="preserve">Figure 7. AddressActivity page</w:t>
      </w:r>
    </w:p>
    <w:p w:rsidR="00000000" w:rsidDel="00000000" w:rsidP="00000000" w:rsidRDefault="00000000" w:rsidRPr="00000000" w14:paraId="000000A3">
      <w:pPr>
        <w:contextualSpacing w:val="0"/>
        <w:rPr>
          <w:highlight w:val="white"/>
        </w:rPr>
      </w:pPr>
      <w:r w:rsidDel="00000000" w:rsidR="00000000" w:rsidRPr="00000000">
        <w:rPr>
          <w:rtl w:val="0"/>
        </w:rPr>
      </w:r>
    </w:p>
    <w:p w:rsidR="00000000" w:rsidDel="00000000" w:rsidP="00000000" w:rsidRDefault="00000000" w:rsidRPr="00000000" w14:paraId="000000A4">
      <w:pPr>
        <w:contextualSpacing w:val="0"/>
        <w:rPr>
          <w:highlight w:val="white"/>
        </w:rPr>
      </w:pPr>
      <w:r w:rsidDel="00000000" w:rsidR="00000000" w:rsidRPr="00000000">
        <w:rPr>
          <w:highlight w:val="white"/>
          <w:rtl w:val="0"/>
        </w:rPr>
        <w:t xml:space="preserve">For the email scenario, user will input the following:</w:t>
      </w:r>
    </w:p>
    <w:p w:rsidR="00000000" w:rsidDel="00000000" w:rsidP="00000000" w:rsidRDefault="00000000" w:rsidRPr="00000000" w14:paraId="000000A5">
      <w:pPr>
        <w:contextualSpacing w:val="0"/>
        <w:rPr>
          <w:highlight w:val="white"/>
        </w:rPr>
      </w:pPr>
      <w:r w:rsidDel="00000000" w:rsidR="00000000" w:rsidRPr="00000000">
        <w:rPr>
          <w:rtl w:val="0"/>
        </w:rPr>
      </w:r>
    </w:p>
    <w:p w:rsidR="00000000" w:rsidDel="00000000" w:rsidP="00000000" w:rsidRDefault="00000000" w:rsidRPr="00000000" w14:paraId="000000A6">
      <w:pPr>
        <w:numPr>
          <w:ilvl w:val="0"/>
          <w:numId w:val="11"/>
        </w:numPr>
        <w:ind w:left="720" w:hanging="360"/>
        <w:rPr>
          <w:highlight w:val="white"/>
          <w:u w:val="none"/>
        </w:rPr>
      </w:pPr>
      <w:r w:rsidDel="00000000" w:rsidR="00000000" w:rsidRPr="00000000">
        <w:rPr>
          <w:highlight w:val="white"/>
          <w:rtl w:val="0"/>
        </w:rPr>
        <w:t xml:space="preserve">Recipient - standard receiving user, destination.</w:t>
      </w:r>
    </w:p>
    <w:p w:rsidR="00000000" w:rsidDel="00000000" w:rsidP="00000000" w:rsidRDefault="00000000" w:rsidRPr="00000000" w14:paraId="000000A7">
      <w:pPr>
        <w:numPr>
          <w:ilvl w:val="0"/>
          <w:numId w:val="11"/>
        </w:numPr>
        <w:ind w:left="720" w:hanging="360"/>
        <w:rPr>
          <w:highlight w:val="white"/>
          <w:u w:val="none"/>
        </w:rPr>
      </w:pPr>
      <w:r w:rsidDel="00000000" w:rsidR="00000000" w:rsidRPr="00000000">
        <w:rPr>
          <w:highlight w:val="white"/>
          <w:rtl w:val="0"/>
        </w:rPr>
        <w:t xml:space="preserve">Subject - standard email subject line. </w:t>
      </w:r>
    </w:p>
    <w:p w:rsidR="00000000" w:rsidDel="00000000" w:rsidP="00000000" w:rsidRDefault="00000000" w:rsidRPr="00000000" w14:paraId="000000A8">
      <w:pPr>
        <w:numPr>
          <w:ilvl w:val="0"/>
          <w:numId w:val="11"/>
        </w:numPr>
        <w:ind w:left="720" w:hanging="360"/>
        <w:rPr>
          <w:highlight w:val="white"/>
          <w:u w:val="none"/>
        </w:rPr>
      </w:pPr>
      <w:r w:rsidDel="00000000" w:rsidR="00000000" w:rsidRPr="00000000">
        <w:rPr>
          <w:highlight w:val="white"/>
          <w:rtl w:val="0"/>
        </w:rPr>
        <w:t xml:space="preserve">Footer - a brief text message that will be visible along with the random-dot-image.</w:t>
      </w:r>
    </w:p>
    <w:p w:rsidR="00000000" w:rsidDel="00000000" w:rsidP="00000000" w:rsidRDefault="00000000" w:rsidRPr="00000000" w14:paraId="000000A9">
      <w:pPr>
        <w:pStyle w:val="Heading2"/>
        <w:contextualSpacing w:val="0"/>
        <w:rPr>
          <w:b w:val="1"/>
          <w:sz w:val="28"/>
          <w:szCs w:val="28"/>
          <w:highlight w:val="white"/>
        </w:rPr>
      </w:pPr>
      <w:bookmarkStart w:colFirst="0" w:colLast="0" w:name="_4hhamu97xzxs" w:id="15"/>
      <w:bookmarkEnd w:id="15"/>
      <w:r w:rsidDel="00000000" w:rsidR="00000000" w:rsidRPr="00000000">
        <w:rPr>
          <w:b w:val="1"/>
          <w:sz w:val="26"/>
          <w:szCs w:val="26"/>
          <w:highlight w:val="white"/>
          <w:rtl w:val="0"/>
        </w:rPr>
        <w:t xml:space="preserve">Screen 6 Message text Tab page</w:t>
      </w:r>
      <w:r w:rsidDel="00000000" w:rsidR="00000000" w:rsidRPr="00000000">
        <w:rPr>
          <w:rtl w:val="0"/>
        </w:rPr>
      </w:r>
    </w:p>
    <w:p w:rsidR="00000000" w:rsidDel="00000000" w:rsidP="00000000" w:rsidRDefault="00000000" w:rsidRPr="00000000" w14:paraId="000000AA">
      <w:pPr>
        <w:contextualSpacing w:val="0"/>
        <w:jc w:val="center"/>
        <w:rPr>
          <w:highlight w:val="white"/>
        </w:rPr>
      </w:pPr>
      <w:r w:rsidDel="00000000" w:rsidR="00000000" w:rsidRPr="00000000">
        <w:rPr>
          <w:highlight w:val="white"/>
        </w:rPr>
        <w:drawing>
          <wp:inline distB="114300" distT="114300" distL="114300" distR="114300">
            <wp:extent cx="1619746" cy="3109913"/>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619746"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contextualSpacing w:val="0"/>
        <w:jc w:val="center"/>
        <w:rPr>
          <w:i w:val="1"/>
          <w:sz w:val="20"/>
          <w:szCs w:val="20"/>
          <w:highlight w:val="white"/>
        </w:rPr>
      </w:pPr>
      <w:r w:rsidDel="00000000" w:rsidR="00000000" w:rsidRPr="00000000">
        <w:rPr>
          <w:i w:val="1"/>
          <w:sz w:val="20"/>
          <w:szCs w:val="20"/>
          <w:highlight w:val="white"/>
          <w:rtl w:val="0"/>
        </w:rPr>
        <w:t xml:space="preserve">Figure 8. TextMsgActivity page</w:t>
      </w:r>
    </w:p>
    <w:p w:rsidR="00000000" w:rsidDel="00000000" w:rsidP="00000000" w:rsidRDefault="00000000" w:rsidRPr="00000000" w14:paraId="000000AC">
      <w:pPr>
        <w:contextualSpacing w:val="0"/>
        <w:rPr>
          <w:highlight w:val="white"/>
        </w:rPr>
      </w:pPr>
      <w:r w:rsidDel="00000000" w:rsidR="00000000" w:rsidRPr="00000000">
        <w:rPr>
          <w:rtl w:val="0"/>
        </w:rPr>
      </w:r>
    </w:p>
    <w:p w:rsidR="00000000" w:rsidDel="00000000" w:rsidP="00000000" w:rsidRDefault="00000000" w:rsidRPr="00000000" w14:paraId="000000AD">
      <w:pPr>
        <w:contextualSpacing w:val="0"/>
        <w:rPr>
          <w:highlight w:val="white"/>
        </w:rPr>
      </w:pPr>
      <w:r w:rsidDel="00000000" w:rsidR="00000000" w:rsidRPr="00000000">
        <w:rPr>
          <w:highlight w:val="white"/>
          <w:rtl w:val="0"/>
        </w:rPr>
        <w:t xml:space="preserve">Use keyboard entry to develop a 1-2 word(s) message.</w:t>
      </w:r>
    </w:p>
    <w:p w:rsidR="00000000" w:rsidDel="00000000" w:rsidP="00000000" w:rsidRDefault="00000000" w:rsidRPr="00000000" w14:paraId="000000AE">
      <w:pPr>
        <w:pStyle w:val="Heading2"/>
        <w:contextualSpacing w:val="0"/>
        <w:rPr>
          <w:b w:val="1"/>
          <w:highlight w:val="white"/>
        </w:rPr>
      </w:pPr>
      <w:bookmarkStart w:colFirst="0" w:colLast="0" w:name="_q8fgvz1cuufr" w:id="16"/>
      <w:bookmarkEnd w:id="16"/>
      <w:r w:rsidDel="00000000" w:rsidR="00000000" w:rsidRPr="00000000">
        <w:rPr>
          <w:b w:val="1"/>
          <w:sz w:val="26"/>
          <w:szCs w:val="26"/>
          <w:highlight w:val="white"/>
          <w:rtl w:val="0"/>
        </w:rPr>
        <w:t xml:space="preserve">Screen 7 Message Shape Tab page</w:t>
      </w:r>
      <w:r w:rsidDel="00000000" w:rsidR="00000000" w:rsidRPr="00000000">
        <w:rPr>
          <w:rtl w:val="0"/>
        </w:rPr>
      </w:r>
    </w:p>
    <w:p w:rsidR="00000000" w:rsidDel="00000000" w:rsidP="00000000" w:rsidRDefault="00000000" w:rsidRPr="00000000" w14:paraId="000000AF">
      <w:pPr>
        <w:contextualSpacing w:val="0"/>
        <w:jc w:val="center"/>
        <w:rPr>
          <w:highlight w:val="white"/>
        </w:rPr>
      </w:pPr>
      <w:r w:rsidDel="00000000" w:rsidR="00000000" w:rsidRPr="00000000">
        <w:rPr>
          <w:highlight w:val="white"/>
        </w:rPr>
        <w:drawing>
          <wp:inline distB="114300" distT="114300" distL="114300" distR="114300">
            <wp:extent cx="1629538" cy="3186113"/>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629538"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jc w:val="center"/>
        <w:rPr>
          <w:i w:val="1"/>
          <w:sz w:val="20"/>
          <w:szCs w:val="20"/>
          <w:highlight w:val="white"/>
        </w:rPr>
      </w:pPr>
      <w:r w:rsidDel="00000000" w:rsidR="00000000" w:rsidRPr="00000000">
        <w:rPr>
          <w:i w:val="1"/>
          <w:sz w:val="20"/>
          <w:szCs w:val="20"/>
          <w:highlight w:val="white"/>
          <w:rtl w:val="0"/>
        </w:rPr>
        <w:t xml:space="preserve">Figure 9. ShapeMsgActivity page</w:t>
      </w:r>
    </w:p>
    <w:p w:rsidR="00000000" w:rsidDel="00000000" w:rsidP="00000000" w:rsidRDefault="00000000" w:rsidRPr="00000000" w14:paraId="000000B1">
      <w:pPr>
        <w:contextualSpacing w:val="0"/>
        <w:rPr>
          <w:highlight w:val="white"/>
        </w:rPr>
      </w:pPr>
      <w:r w:rsidDel="00000000" w:rsidR="00000000" w:rsidRPr="00000000">
        <w:rPr>
          <w:rtl w:val="0"/>
        </w:rPr>
      </w:r>
    </w:p>
    <w:p w:rsidR="00000000" w:rsidDel="00000000" w:rsidP="00000000" w:rsidRDefault="00000000" w:rsidRPr="00000000" w14:paraId="000000B2">
      <w:pPr>
        <w:contextualSpacing w:val="0"/>
        <w:rPr>
          <w:highlight w:val="white"/>
        </w:rPr>
      </w:pPr>
      <w:r w:rsidDel="00000000" w:rsidR="00000000" w:rsidRPr="00000000">
        <w:rPr>
          <w:highlight w:val="white"/>
          <w:rtl w:val="0"/>
        </w:rPr>
        <w:t xml:space="preserve">Upload custom shape from file or select existing to accent your expression.  Image shape should be simple and binary in nature, 1 bit per pixel alpha channel SVG.</w:t>
      </w:r>
    </w:p>
    <w:p w:rsidR="00000000" w:rsidDel="00000000" w:rsidP="00000000" w:rsidRDefault="00000000" w:rsidRPr="00000000" w14:paraId="000000B3">
      <w:pPr>
        <w:pStyle w:val="Heading2"/>
        <w:contextualSpacing w:val="0"/>
        <w:rPr>
          <w:b w:val="1"/>
          <w:highlight w:val="white"/>
        </w:rPr>
      </w:pPr>
      <w:bookmarkStart w:colFirst="0" w:colLast="0" w:name="_1a9hb5fmla71" w:id="17"/>
      <w:bookmarkEnd w:id="17"/>
      <w:r w:rsidDel="00000000" w:rsidR="00000000" w:rsidRPr="00000000">
        <w:rPr>
          <w:b w:val="1"/>
          <w:sz w:val="26"/>
          <w:szCs w:val="26"/>
          <w:highlight w:val="white"/>
          <w:rtl w:val="0"/>
        </w:rPr>
        <w:t xml:space="preserve">Screen 8 Preview Tab page</w:t>
      </w:r>
      <w:r w:rsidDel="00000000" w:rsidR="00000000" w:rsidRPr="00000000">
        <w:rPr>
          <w:rtl w:val="0"/>
        </w:rPr>
      </w:r>
    </w:p>
    <w:p w:rsidR="00000000" w:rsidDel="00000000" w:rsidP="00000000" w:rsidRDefault="00000000" w:rsidRPr="00000000" w14:paraId="000000B4">
      <w:pPr>
        <w:contextualSpacing w:val="0"/>
        <w:jc w:val="center"/>
        <w:rPr>
          <w:highlight w:val="white"/>
        </w:rPr>
      </w:pPr>
      <w:r w:rsidDel="00000000" w:rsidR="00000000" w:rsidRPr="00000000">
        <w:rPr>
          <w:highlight w:val="white"/>
        </w:rPr>
        <w:drawing>
          <wp:inline distB="114300" distT="114300" distL="114300" distR="114300">
            <wp:extent cx="1671638" cy="322799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671638" cy="322799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contextualSpacing w:val="0"/>
        <w:jc w:val="center"/>
        <w:rPr>
          <w:i w:val="1"/>
          <w:sz w:val="20"/>
          <w:szCs w:val="20"/>
          <w:highlight w:val="white"/>
        </w:rPr>
      </w:pPr>
      <w:r w:rsidDel="00000000" w:rsidR="00000000" w:rsidRPr="00000000">
        <w:rPr>
          <w:i w:val="1"/>
          <w:sz w:val="20"/>
          <w:szCs w:val="20"/>
          <w:highlight w:val="white"/>
          <w:rtl w:val="0"/>
        </w:rPr>
        <w:t xml:space="preserve">Figure 10. PreviewActivity page</w:t>
      </w:r>
    </w:p>
    <w:p w:rsidR="00000000" w:rsidDel="00000000" w:rsidP="00000000" w:rsidRDefault="00000000" w:rsidRPr="00000000" w14:paraId="000000B6">
      <w:pPr>
        <w:contextualSpacing w:val="0"/>
        <w:rPr>
          <w:highlight w:val="white"/>
        </w:rPr>
      </w:pPr>
      <w:r w:rsidDel="00000000" w:rsidR="00000000" w:rsidRPr="00000000">
        <w:rPr>
          <w:rtl w:val="0"/>
        </w:rPr>
      </w:r>
    </w:p>
    <w:p w:rsidR="00000000" w:rsidDel="00000000" w:rsidP="00000000" w:rsidRDefault="00000000" w:rsidRPr="00000000" w14:paraId="000000B7">
      <w:pPr>
        <w:contextualSpacing w:val="0"/>
        <w:rPr>
          <w:highlight w:val="white"/>
        </w:rPr>
      </w:pPr>
      <w:r w:rsidDel="00000000" w:rsidR="00000000" w:rsidRPr="00000000">
        <w:rPr>
          <w:highlight w:val="white"/>
          <w:rtl w:val="0"/>
        </w:rPr>
        <w:t xml:space="preserve">Preview message in an encoded Random-dot-stereogram.  Depress Send button to commit. </w:t>
      </w:r>
    </w:p>
    <w:p w:rsidR="00000000" w:rsidDel="00000000" w:rsidP="00000000" w:rsidRDefault="00000000" w:rsidRPr="00000000" w14:paraId="000000B8">
      <w:pPr>
        <w:pStyle w:val="Heading2"/>
        <w:contextualSpacing w:val="0"/>
        <w:rPr>
          <w:b w:val="1"/>
          <w:sz w:val="26"/>
          <w:szCs w:val="26"/>
          <w:highlight w:val="white"/>
        </w:rPr>
      </w:pPr>
      <w:bookmarkStart w:colFirst="0" w:colLast="0" w:name="_ltvm6ob7xxe9" w:id="18"/>
      <w:bookmarkEnd w:id="18"/>
      <w:r w:rsidDel="00000000" w:rsidR="00000000" w:rsidRPr="00000000">
        <w:rPr>
          <w:b w:val="1"/>
          <w:sz w:val="26"/>
          <w:szCs w:val="26"/>
          <w:highlight w:val="white"/>
          <w:rtl w:val="0"/>
        </w:rPr>
        <w:t xml:space="preserve">Screen 9 Widget</w:t>
      </w:r>
    </w:p>
    <w:p w:rsidR="00000000" w:rsidDel="00000000" w:rsidP="00000000" w:rsidRDefault="00000000" w:rsidRPr="00000000" w14:paraId="000000B9">
      <w:pPr>
        <w:contextualSpacing w:val="0"/>
        <w:jc w:val="center"/>
        <w:rPr/>
      </w:pPr>
      <w:r w:rsidDel="00000000" w:rsidR="00000000" w:rsidRPr="00000000">
        <w:rPr/>
        <w:drawing>
          <wp:inline distB="114300" distT="114300" distL="114300" distR="114300">
            <wp:extent cx="1638572" cy="3186113"/>
            <wp:effectExtent b="0" l="0" r="0" t="0"/>
            <wp:docPr id="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638572"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jc w:val="center"/>
        <w:rPr>
          <w:i w:val="1"/>
          <w:sz w:val="20"/>
          <w:szCs w:val="20"/>
        </w:rPr>
      </w:pPr>
      <w:r w:rsidDel="00000000" w:rsidR="00000000" w:rsidRPr="00000000">
        <w:rPr>
          <w:i w:val="1"/>
          <w:sz w:val="20"/>
          <w:szCs w:val="20"/>
          <w:rtl w:val="0"/>
        </w:rPr>
        <w:t xml:space="preserve">Figure 11. Widget page</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Send list available on widget.  Click selection to launch full application viewer for content.</w:t>
      </w:r>
      <w:r w:rsidDel="00000000" w:rsidR="00000000" w:rsidRPr="00000000">
        <w:rPr>
          <w:rtl w:val="0"/>
        </w:rPr>
      </w:r>
    </w:p>
    <w:p w:rsidR="00000000" w:rsidDel="00000000" w:rsidP="00000000" w:rsidRDefault="00000000" w:rsidRPr="00000000" w14:paraId="000000BD">
      <w:pPr>
        <w:pStyle w:val="Heading1"/>
        <w:contextualSpacing w:val="0"/>
        <w:rPr>
          <w:highlight w:val="white"/>
        </w:rPr>
      </w:pPr>
      <w:bookmarkStart w:colFirst="0" w:colLast="0" w:name="_j097dzwo92gm" w:id="19"/>
      <w:bookmarkEnd w:id="19"/>
      <w:r w:rsidDel="00000000" w:rsidR="00000000" w:rsidRPr="00000000">
        <w:rPr>
          <w:highlight w:val="white"/>
          <w:rtl w:val="0"/>
        </w:rPr>
        <w:t xml:space="preserve">Data</w:t>
      </w:r>
    </w:p>
    <w:p w:rsidR="00000000" w:rsidDel="00000000" w:rsidP="00000000" w:rsidRDefault="00000000" w:rsidRPr="00000000" w14:paraId="000000BE">
      <w:pPr>
        <w:contextualSpacing w:val="0"/>
        <w:rPr>
          <w:highlight w:val="white"/>
        </w:rPr>
      </w:pPr>
      <w:r w:rsidDel="00000000" w:rsidR="00000000" w:rsidRPr="00000000">
        <w:rPr>
          <w:highlight w:val="white"/>
          <w:rtl w:val="0"/>
        </w:rPr>
        <w:t xml:space="preserve">A general collection of entities and their relationship is presented in a logically separation below. </w:t>
      </w:r>
      <w:r w:rsidDel="00000000" w:rsidR="00000000" w:rsidRPr="00000000">
        <w:rPr>
          <w:rtl w:val="0"/>
        </w:rPr>
      </w:r>
    </w:p>
    <w:p w:rsidR="00000000" w:rsidDel="00000000" w:rsidP="00000000" w:rsidRDefault="00000000" w:rsidRPr="00000000" w14:paraId="000000BF">
      <w:pPr>
        <w:contextualSpacing w:val="0"/>
        <w:jc w:val="center"/>
        <w:rPr>
          <w:highlight w:val="white"/>
        </w:rPr>
      </w:pPr>
      <w:r w:rsidDel="00000000" w:rsidR="00000000" w:rsidRPr="00000000">
        <w:rPr>
          <w:highlight w:val="white"/>
        </w:rPr>
        <w:drawing>
          <wp:inline distB="114300" distT="114300" distL="114300" distR="114300">
            <wp:extent cx="5434013" cy="2693624"/>
            <wp:effectExtent b="0" l="0" r="0" t="0"/>
            <wp:docPr id="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434013" cy="269362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jc w:val="center"/>
        <w:rPr>
          <w:i w:val="1"/>
          <w:sz w:val="20"/>
          <w:szCs w:val="20"/>
          <w:highlight w:val="white"/>
          <w:vertAlign w:val="superscript"/>
        </w:rPr>
      </w:pPr>
      <w:r w:rsidDel="00000000" w:rsidR="00000000" w:rsidRPr="00000000">
        <w:rPr>
          <w:i w:val="1"/>
          <w:sz w:val="20"/>
          <w:szCs w:val="20"/>
          <w:highlight w:val="white"/>
          <w:rtl w:val="0"/>
        </w:rPr>
        <w:t xml:space="preserve">Figure 12. Application Entity diagram </w:t>
      </w:r>
      <w:r w:rsidDel="00000000" w:rsidR="00000000" w:rsidRPr="00000000">
        <w:rPr>
          <w:i w:val="1"/>
          <w:sz w:val="20"/>
          <w:szCs w:val="20"/>
          <w:highlight w:val="white"/>
          <w:vertAlign w:val="superscript"/>
          <w:rtl w:val="0"/>
        </w:rPr>
        <w:t xml:space="preserve">[4]</w:t>
      </w:r>
      <w:r w:rsidDel="00000000" w:rsidR="00000000" w:rsidRPr="00000000">
        <w:rPr>
          <w:rtl w:val="0"/>
        </w:rPr>
      </w:r>
    </w:p>
    <w:p w:rsidR="00000000" w:rsidDel="00000000" w:rsidP="00000000" w:rsidRDefault="00000000" w:rsidRPr="00000000" w14:paraId="000000C1">
      <w:pPr>
        <w:pStyle w:val="Heading1"/>
        <w:spacing w:after="0" w:before="160" w:lineRule="auto"/>
        <w:contextualSpacing w:val="0"/>
        <w:rPr/>
      </w:pPr>
      <w:bookmarkStart w:colFirst="0" w:colLast="0" w:name="_trqnp6ch5n8b" w:id="20"/>
      <w:bookmarkEnd w:id="20"/>
      <w:r w:rsidDel="00000000" w:rsidR="00000000" w:rsidRPr="00000000">
        <w:rPr>
          <w:rtl w:val="0"/>
        </w:rPr>
        <w:t xml:space="preserve">Key Considerations</w:t>
      </w:r>
    </w:p>
    <w:p w:rsidR="00000000" w:rsidDel="00000000" w:rsidP="00000000" w:rsidRDefault="00000000" w:rsidRPr="00000000" w14:paraId="000000C2">
      <w:pPr>
        <w:pStyle w:val="Heading3"/>
        <w:spacing w:after="0" w:before="160" w:lineRule="auto"/>
        <w:contextualSpacing w:val="0"/>
        <w:rPr>
          <w:b w:val="1"/>
          <w:color w:val="000000"/>
          <w:sz w:val="24"/>
          <w:szCs w:val="24"/>
          <w:highlight w:val="white"/>
        </w:rPr>
      </w:pPr>
      <w:bookmarkStart w:colFirst="0" w:colLast="0" w:name="_v8my7nhtvz0m" w:id="21"/>
      <w:bookmarkEnd w:id="21"/>
      <w:r w:rsidDel="00000000" w:rsidR="00000000" w:rsidRPr="00000000">
        <w:rPr>
          <w:b w:val="1"/>
          <w:color w:val="000000"/>
          <w:sz w:val="24"/>
          <w:szCs w:val="24"/>
          <w:highlight w:val="white"/>
          <w:rtl w:val="0"/>
        </w:rPr>
        <w:t xml:space="preserve">How will your app handle data persistence? </w:t>
      </w:r>
    </w:p>
    <w:p w:rsidR="00000000" w:rsidDel="00000000" w:rsidP="00000000" w:rsidRDefault="00000000" w:rsidRPr="00000000" w14:paraId="000000C3">
      <w:pPr>
        <w:contextualSpacing w:val="0"/>
        <w:rPr>
          <w:highlight w:val="white"/>
        </w:rPr>
      </w:pPr>
      <w:r w:rsidDel="00000000" w:rsidR="00000000" w:rsidRPr="00000000">
        <w:rPr>
          <w:rtl w:val="0"/>
        </w:rPr>
      </w:r>
    </w:p>
    <w:p w:rsidR="00000000" w:rsidDel="00000000" w:rsidP="00000000" w:rsidRDefault="00000000" w:rsidRPr="00000000" w14:paraId="000000C4">
      <w:pPr>
        <w:contextualSpacing w:val="0"/>
        <w:rPr>
          <w:highlight w:val="white"/>
          <w:u w:val="single"/>
        </w:rPr>
      </w:pPr>
      <w:r w:rsidDel="00000000" w:rsidR="00000000" w:rsidRPr="00000000">
        <w:rPr>
          <w:highlight w:val="white"/>
          <w:u w:val="single"/>
          <w:rtl w:val="0"/>
        </w:rPr>
        <w:t xml:space="preserve">Random-dot-stereogram (rendered) image files</w:t>
      </w:r>
    </w:p>
    <w:p w:rsidR="00000000" w:rsidDel="00000000" w:rsidP="00000000" w:rsidRDefault="00000000" w:rsidRPr="00000000" w14:paraId="000000C5">
      <w:pPr>
        <w:contextualSpacing w:val="0"/>
        <w:rPr>
          <w:highlight w:val="white"/>
        </w:rPr>
      </w:pPr>
      <w:r w:rsidDel="00000000" w:rsidR="00000000" w:rsidRPr="00000000">
        <w:rPr>
          <w:highlight w:val="white"/>
          <w:rtl w:val="0"/>
        </w:rPr>
        <w:t xml:space="preserve">Rendered images will be stored on local directory by default.</w:t>
      </w:r>
    </w:p>
    <w:p w:rsidR="00000000" w:rsidDel="00000000" w:rsidP="00000000" w:rsidRDefault="00000000" w:rsidRPr="00000000" w14:paraId="000000C6">
      <w:pPr>
        <w:contextualSpacing w:val="0"/>
        <w:rPr>
          <w:highlight w:val="white"/>
        </w:rPr>
      </w:pPr>
      <w:r w:rsidDel="00000000" w:rsidR="00000000" w:rsidRPr="00000000">
        <w:rPr>
          <w:highlight w:val="white"/>
          <w:rtl w:val="0"/>
        </w:rPr>
        <w:t xml:space="preserve">One of shared option will be Google drive service.  I will be using example source code from </w:t>
      </w:r>
      <w:hyperlink r:id="rId18">
        <w:r w:rsidDel="00000000" w:rsidR="00000000" w:rsidRPr="00000000">
          <w:rPr>
            <w:highlight w:val="white"/>
            <w:rtl w:val="0"/>
          </w:rPr>
          <w:t xml:space="preserve">JoaquimLey</w:t>
        </w:r>
      </w:hyperlink>
      <w:r w:rsidDel="00000000" w:rsidR="00000000" w:rsidRPr="00000000">
        <w:rPr>
          <w:highlight w:val="white"/>
          <w:rtl w:val="0"/>
        </w:rPr>
        <w:t xml:space="preserve">/</w:t>
      </w:r>
      <w:hyperlink r:id="rId19">
        <w:r w:rsidDel="00000000" w:rsidR="00000000" w:rsidRPr="00000000">
          <w:rPr>
            <w:highlight w:val="white"/>
            <w:rtl w:val="0"/>
          </w:rPr>
          <w:t xml:space="preserve">google-sync-adapter</w:t>
        </w:r>
      </w:hyperlink>
      <w:r w:rsidDel="00000000" w:rsidR="00000000" w:rsidRPr="00000000">
        <w:rPr>
          <w:highlight w:val="white"/>
          <w:vertAlign w:val="superscript"/>
          <w:rtl w:val="0"/>
        </w:rPr>
        <w:t xml:space="preserve">[7] </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C7">
      <w:pPr>
        <w:contextualSpacing w:val="0"/>
        <w:rPr>
          <w:highlight w:val="white"/>
          <w:u w:val="single"/>
        </w:rPr>
      </w:pPr>
      <w:r w:rsidDel="00000000" w:rsidR="00000000" w:rsidRPr="00000000">
        <w:rPr>
          <w:rtl w:val="0"/>
        </w:rPr>
      </w:r>
    </w:p>
    <w:p w:rsidR="00000000" w:rsidDel="00000000" w:rsidP="00000000" w:rsidRDefault="00000000" w:rsidRPr="00000000" w14:paraId="000000C8">
      <w:pPr>
        <w:contextualSpacing w:val="0"/>
        <w:rPr>
          <w:highlight w:val="white"/>
          <w:u w:val="single"/>
        </w:rPr>
      </w:pPr>
      <w:r w:rsidDel="00000000" w:rsidR="00000000" w:rsidRPr="00000000">
        <w:rPr>
          <w:highlight w:val="white"/>
          <w:u w:val="single"/>
          <w:rtl w:val="0"/>
        </w:rPr>
        <w:t xml:space="preserve">Message Instance</w:t>
      </w:r>
    </w:p>
    <w:p w:rsidR="00000000" w:rsidDel="00000000" w:rsidP="00000000" w:rsidRDefault="00000000" w:rsidRPr="00000000" w14:paraId="000000C9">
      <w:pPr>
        <w:contextualSpacing w:val="0"/>
        <w:rPr>
          <w:highlight w:val="white"/>
        </w:rPr>
      </w:pPr>
      <w:r w:rsidDel="00000000" w:rsidR="00000000" w:rsidRPr="00000000">
        <w:rPr>
          <w:highlight w:val="white"/>
          <w:rtl w:val="0"/>
        </w:rPr>
        <w:t xml:space="preserve">A local SQL-Lite with Content Provider make sense to manage all application state, resources and variables for a current message instance.  Each instance can be uniquely identified by recipient entity + GUID.</w:t>
      </w:r>
    </w:p>
    <w:p w:rsidR="00000000" w:rsidDel="00000000" w:rsidP="00000000" w:rsidRDefault="00000000" w:rsidRPr="00000000" w14:paraId="000000CA">
      <w:pPr>
        <w:contextualSpacing w:val="0"/>
        <w:rPr>
          <w:highlight w:val="white"/>
        </w:rPr>
      </w:pPr>
      <w:r w:rsidDel="00000000" w:rsidR="00000000" w:rsidRPr="00000000">
        <w:rPr>
          <w:rtl w:val="0"/>
        </w:rPr>
      </w:r>
    </w:p>
    <w:p w:rsidR="00000000" w:rsidDel="00000000" w:rsidP="00000000" w:rsidRDefault="00000000" w:rsidRPr="00000000" w14:paraId="000000CB">
      <w:pPr>
        <w:contextualSpacing w:val="0"/>
        <w:rPr>
          <w:highlight w:val="white"/>
          <w:u w:val="single"/>
        </w:rPr>
      </w:pPr>
      <w:r w:rsidDel="00000000" w:rsidR="00000000" w:rsidRPr="00000000">
        <w:rPr>
          <w:highlight w:val="white"/>
          <w:u w:val="single"/>
          <w:rtl w:val="0"/>
        </w:rPr>
        <w:t xml:space="preserve">Application settings</w:t>
      </w:r>
    </w:p>
    <w:p w:rsidR="00000000" w:rsidDel="00000000" w:rsidP="00000000" w:rsidRDefault="00000000" w:rsidRPr="00000000" w14:paraId="000000CC">
      <w:pPr>
        <w:contextualSpacing w:val="0"/>
        <w:rPr>
          <w:highlight w:val="white"/>
        </w:rPr>
      </w:pPr>
      <w:r w:rsidDel="00000000" w:rsidR="00000000" w:rsidRPr="00000000">
        <w:rPr>
          <w:highlight w:val="white"/>
          <w:rtl w:val="0"/>
        </w:rPr>
        <w:t xml:space="preserve">Font, color and rendering types are specific to the message instance above mentioned.  This data is also store in the SQL-Lite database.</w:t>
      </w:r>
    </w:p>
    <w:p w:rsidR="00000000" w:rsidDel="00000000" w:rsidP="00000000" w:rsidRDefault="00000000" w:rsidRPr="00000000" w14:paraId="000000CD">
      <w:pPr>
        <w:contextualSpacing w:val="0"/>
        <w:rPr>
          <w:highlight w:val="white"/>
        </w:rPr>
      </w:pPr>
      <w:r w:rsidDel="00000000" w:rsidR="00000000" w:rsidRPr="00000000">
        <w:rPr>
          <w:rtl w:val="0"/>
        </w:rPr>
      </w:r>
    </w:p>
    <w:p w:rsidR="00000000" w:rsidDel="00000000" w:rsidP="00000000" w:rsidRDefault="00000000" w:rsidRPr="00000000" w14:paraId="000000CE">
      <w:pPr>
        <w:contextualSpacing w:val="0"/>
        <w:rPr>
          <w:highlight w:val="white"/>
          <w:u w:val="single"/>
        </w:rPr>
      </w:pPr>
      <w:r w:rsidDel="00000000" w:rsidR="00000000" w:rsidRPr="00000000">
        <w:rPr>
          <w:highlight w:val="white"/>
          <w:u w:val="single"/>
          <w:rtl w:val="0"/>
        </w:rPr>
        <w:t xml:space="preserve">Credentials</w:t>
      </w:r>
    </w:p>
    <w:p w:rsidR="00000000" w:rsidDel="00000000" w:rsidP="00000000" w:rsidRDefault="00000000" w:rsidRPr="00000000" w14:paraId="000000CF">
      <w:pPr>
        <w:contextualSpacing w:val="0"/>
        <w:rPr>
          <w:highlight w:val="white"/>
        </w:rPr>
      </w:pPr>
      <w:r w:rsidDel="00000000" w:rsidR="00000000" w:rsidRPr="00000000">
        <w:rPr>
          <w:highlight w:val="white"/>
          <w:rtl w:val="0"/>
        </w:rPr>
        <w:t xml:space="preserve">User passwords will be maintained with CredentialOptions object.</w:t>
      </w:r>
    </w:p>
    <w:p w:rsidR="00000000" w:rsidDel="00000000" w:rsidP="00000000" w:rsidRDefault="00000000" w:rsidRPr="00000000" w14:paraId="000000D0">
      <w:pPr>
        <w:contextualSpacing w:val="0"/>
        <w:rPr>
          <w:highlight w:val="white"/>
        </w:rPr>
      </w:pPr>
      <w:r w:rsidDel="00000000" w:rsidR="00000000" w:rsidRPr="00000000">
        <w:rPr>
          <w:rtl w:val="0"/>
        </w:rPr>
      </w:r>
    </w:p>
    <w:p w:rsidR="00000000" w:rsidDel="00000000" w:rsidP="00000000" w:rsidRDefault="00000000" w:rsidRPr="00000000" w14:paraId="000000D1">
      <w:pPr>
        <w:pStyle w:val="Heading3"/>
        <w:spacing w:after="0" w:before="160" w:lineRule="auto"/>
        <w:contextualSpacing w:val="0"/>
        <w:rPr>
          <w:color w:val="000000"/>
          <w:highlight w:val="white"/>
        </w:rPr>
      </w:pPr>
      <w:bookmarkStart w:colFirst="0" w:colLast="0" w:name="_gw69vjn1ico0" w:id="22"/>
      <w:bookmarkEnd w:id="22"/>
      <w:r w:rsidDel="00000000" w:rsidR="00000000" w:rsidRPr="00000000">
        <w:rPr>
          <w:b w:val="1"/>
          <w:color w:val="000000"/>
          <w:sz w:val="24"/>
          <w:szCs w:val="24"/>
          <w:highlight w:val="white"/>
          <w:rtl w:val="0"/>
        </w:rPr>
        <w:t xml:space="preserve">Describe any edge or corner cases in the UX.</w:t>
      </w:r>
      <w:r w:rsidDel="00000000" w:rsidR="00000000" w:rsidRPr="00000000">
        <w:rPr>
          <w:rtl w:val="0"/>
        </w:rPr>
      </w:r>
    </w:p>
    <w:p w:rsidR="00000000" w:rsidDel="00000000" w:rsidP="00000000" w:rsidRDefault="00000000" w:rsidRPr="00000000" w14:paraId="000000D2">
      <w:pPr>
        <w:contextualSpacing w:val="0"/>
        <w:rPr>
          <w:highlight w:val="white"/>
        </w:rPr>
      </w:pPr>
      <w:r w:rsidDel="00000000" w:rsidR="00000000" w:rsidRPr="00000000">
        <w:rPr>
          <w:rtl w:val="0"/>
        </w:rPr>
      </w:r>
    </w:p>
    <w:p w:rsidR="00000000" w:rsidDel="00000000" w:rsidP="00000000" w:rsidRDefault="00000000" w:rsidRPr="00000000" w14:paraId="000000D3">
      <w:pPr>
        <w:contextualSpacing w:val="0"/>
        <w:rPr>
          <w:highlight w:val="white"/>
          <w:u w:val="single"/>
        </w:rPr>
      </w:pPr>
      <w:r w:rsidDel="00000000" w:rsidR="00000000" w:rsidRPr="00000000">
        <w:rPr>
          <w:highlight w:val="white"/>
          <w:u w:val="single"/>
          <w:rtl w:val="0"/>
        </w:rPr>
        <w:t xml:space="preserve">Blank message</w:t>
      </w:r>
    </w:p>
    <w:p w:rsidR="00000000" w:rsidDel="00000000" w:rsidP="00000000" w:rsidRDefault="00000000" w:rsidRPr="00000000" w14:paraId="000000D4">
      <w:pPr>
        <w:contextualSpacing w:val="0"/>
        <w:rPr>
          <w:highlight w:val="white"/>
        </w:rPr>
      </w:pPr>
      <w:r w:rsidDel="00000000" w:rsidR="00000000" w:rsidRPr="00000000">
        <w:rPr>
          <w:highlight w:val="white"/>
          <w:rtl w:val="0"/>
        </w:rPr>
        <w:t xml:space="preserve">‘Send’ button will only be enabled if message content exists.</w:t>
      </w:r>
    </w:p>
    <w:p w:rsidR="00000000" w:rsidDel="00000000" w:rsidP="00000000" w:rsidRDefault="00000000" w:rsidRPr="00000000" w14:paraId="000000D5">
      <w:pPr>
        <w:contextualSpacing w:val="0"/>
        <w:rPr>
          <w:highlight w:val="white"/>
        </w:rPr>
      </w:pPr>
      <w:r w:rsidDel="00000000" w:rsidR="00000000" w:rsidRPr="00000000">
        <w:rPr>
          <w:rtl w:val="0"/>
        </w:rPr>
      </w:r>
    </w:p>
    <w:p w:rsidR="00000000" w:rsidDel="00000000" w:rsidP="00000000" w:rsidRDefault="00000000" w:rsidRPr="00000000" w14:paraId="000000D6">
      <w:pPr>
        <w:contextualSpacing w:val="0"/>
        <w:rPr>
          <w:highlight w:val="white"/>
          <w:u w:val="single"/>
        </w:rPr>
      </w:pPr>
      <w:r w:rsidDel="00000000" w:rsidR="00000000" w:rsidRPr="00000000">
        <w:rPr>
          <w:highlight w:val="white"/>
          <w:u w:val="single"/>
          <w:rtl w:val="0"/>
        </w:rPr>
        <w:t xml:space="preserve">Large message </w:t>
      </w:r>
    </w:p>
    <w:p w:rsidR="00000000" w:rsidDel="00000000" w:rsidP="00000000" w:rsidRDefault="00000000" w:rsidRPr="00000000" w14:paraId="000000D7">
      <w:pPr>
        <w:contextualSpacing w:val="0"/>
        <w:rPr>
          <w:highlight w:val="white"/>
        </w:rPr>
      </w:pPr>
      <w:r w:rsidDel="00000000" w:rsidR="00000000" w:rsidRPr="00000000">
        <w:rPr>
          <w:highlight w:val="white"/>
          <w:rtl w:val="0"/>
        </w:rPr>
        <w:t xml:space="preserve">Pending on the viewing device’s physical dimension, a long message may have to be clipped in a small window.  Scaling down the image may reduce acuity of the text.  One possible solution is an animating scroll window. </w:t>
      </w:r>
    </w:p>
    <w:p w:rsidR="00000000" w:rsidDel="00000000" w:rsidP="00000000" w:rsidRDefault="00000000" w:rsidRPr="00000000" w14:paraId="000000D8">
      <w:pPr>
        <w:contextualSpacing w:val="0"/>
        <w:rPr>
          <w:highlight w:val="white"/>
        </w:rPr>
      </w:pPr>
      <w:r w:rsidDel="00000000" w:rsidR="00000000" w:rsidRPr="00000000">
        <w:rPr>
          <w:rtl w:val="0"/>
        </w:rPr>
      </w:r>
    </w:p>
    <w:p w:rsidR="00000000" w:rsidDel="00000000" w:rsidP="00000000" w:rsidRDefault="00000000" w:rsidRPr="00000000" w14:paraId="000000D9">
      <w:pPr>
        <w:contextualSpacing w:val="0"/>
        <w:rPr>
          <w:highlight w:val="white"/>
        </w:rPr>
      </w:pPr>
      <w:r w:rsidDel="00000000" w:rsidR="00000000" w:rsidRPr="00000000">
        <w:rPr>
          <w:highlight w:val="white"/>
          <w:u w:val="single"/>
          <w:rtl w:val="0"/>
        </w:rPr>
        <w:t xml:space="preserve">Complex Upload shape</w:t>
      </w:r>
      <w:r w:rsidDel="00000000" w:rsidR="00000000" w:rsidRPr="00000000">
        <w:rPr>
          <w:highlight w:val="white"/>
          <w:rtl w:val="0"/>
        </w:rPr>
        <w:t xml:space="preserve"> </w:t>
      </w:r>
    </w:p>
    <w:p w:rsidR="00000000" w:rsidDel="00000000" w:rsidP="00000000" w:rsidRDefault="00000000" w:rsidRPr="00000000" w14:paraId="000000DA">
      <w:pPr>
        <w:contextualSpacing w:val="0"/>
        <w:rPr>
          <w:highlight w:val="white"/>
        </w:rPr>
      </w:pPr>
      <w:r w:rsidDel="00000000" w:rsidR="00000000" w:rsidRPr="00000000">
        <w:rPr>
          <w:highlight w:val="white"/>
          <w:rtl w:val="0"/>
        </w:rPr>
        <w:t xml:space="preserve">Random-dot-stereogram is best when viewing simply and commonly recognizable shapes.</w:t>
      </w:r>
    </w:p>
    <w:p w:rsidR="00000000" w:rsidDel="00000000" w:rsidP="00000000" w:rsidRDefault="00000000" w:rsidRPr="00000000" w14:paraId="000000DB">
      <w:pPr>
        <w:contextualSpacing w:val="0"/>
        <w:rPr>
          <w:highlight w:val="white"/>
        </w:rPr>
      </w:pPr>
      <w:r w:rsidDel="00000000" w:rsidR="00000000" w:rsidRPr="00000000">
        <w:rPr>
          <w:highlight w:val="white"/>
          <w:rtl w:val="0"/>
        </w:rPr>
        <w:t xml:space="preserve">Complicated and unfamiliar shapes are not recommended.</w:t>
      </w:r>
    </w:p>
    <w:p w:rsidR="00000000" w:rsidDel="00000000" w:rsidP="00000000" w:rsidRDefault="00000000" w:rsidRPr="00000000" w14:paraId="000000DC">
      <w:pPr>
        <w:contextualSpacing w:val="0"/>
        <w:rPr>
          <w:highlight w:val="white"/>
        </w:rPr>
      </w:pPr>
      <w:r w:rsidDel="00000000" w:rsidR="00000000" w:rsidRPr="00000000">
        <w:rPr>
          <w:rtl w:val="0"/>
        </w:rPr>
      </w:r>
    </w:p>
    <w:p w:rsidR="00000000" w:rsidDel="00000000" w:rsidP="00000000" w:rsidRDefault="00000000" w:rsidRPr="00000000" w14:paraId="000000DD">
      <w:pPr>
        <w:contextualSpacing w:val="0"/>
        <w:rPr>
          <w:highlight w:val="white"/>
        </w:rPr>
      </w:pPr>
      <w:r w:rsidDel="00000000" w:rsidR="00000000" w:rsidRPr="00000000">
        <w:rPr>
          <w:highlight w:val="white"/>
          <w:rtl w:val="0"/>
        </w:rPr>
        <w:t xml:space="preserve">Only SVG format is supported for the upload feature.  SVG (bi-tonal) is preferred and will be treated as alpha channel data.  If alpha channel is available, all the pixel color information is ignored.  Highly compressed JPG images contain undesirable block artifacts.</w:t>
      </w:r>
    </w:p>
    <w:p w:rsidR="00000000" w:rsidDel="00000000" w:rsidP="00000000" w:rsidRDefault="00000000" w:rsidRPr="00000000" w14:paraId="000000DE">
      <w:pPr>
        <w:contextualSpacing w:val="0"/>
        <w:rPr>
          <w:highlight w:val="white"/>
        </w:rPr>
      </w:pPr>
      <w:r w:rsidDel="00000000" w:rsidR="00000000" w:rsidRPr="00000000">
        <w:rPr>
          <w:rtl w:val="0"/>
        </w:rPr>
      </w:r>
    </w:p>
    <w:p w:rsidR="00000000" w:rsidDel="00000000" w:rsidP="00000000" w:rsidRDefault="00000000" w:rsidRPr="00000000" w14:paraId="000000DF">
      <w:pPr>
        <w:contextualSpacing w:val="0"/>
        <w:rPr>
          <w:highlight w:val="white"/>
          <w:u w:val="single"/>
        </w:rPr>
      </w:pPr>
      <w:r w:rsidDel="00000000" w:rsidR="00000000" w:rsidRPr="00000000">
        <w:rPr>
          <w:highlight w:val="white"/>
          <w:u w:val="single"/>
          <w:rtl w:val="0"/>
        </w:rPr>
        <w:t xml:space="preserve">Page transitions - Tab pages </w:t>
      </w:r>
    </w:p>
    <w:p w:rsidR="00000000" w:rsidDel="00000000" w:rsidP="00000000" w:rsidRDefault="00000000" w:rsidRPr="00000000" w14:paraId="000000E0">
      <w:pPr>
        <w:contextualSpacing w:val="0"/>
        <w:rPr>
          <w:highlight w:val="white"/>
        </w:rPr>
      </w:pPr>
      <w:r w:rsidDel="00000000" w:rsidR="00000000" w:rsidRPr="00000000">
        <w:rPr>
          <w:highlight w:val="white"/>
          <w:rtl w:val="0"/>
        </w:rPr>
        <w:t xml:space="preserve">Users are expected to move between tab pages.  Application will maintain states and variables in SQL-Lite database for storage.  When user completes the workflow, application will return to main view.  If user leaves the application for any reason otherwise, the application will restore last known state.</w:t>
      </w:r>
    </w:p>
    <w:p w:rsidR="00000000" w:rsidDel="00000000" w:rsidP="00000000" w:rsidRDefault="00000000" w:rsidRPr="00000000" w14:paraId="000000E1">
      <w:pPr>
        <w:contextualSpacing w:val="0"/>
        <w:rPr>
          <w:highlight w:val="white"/>
        </w:rPr>
      </w:pPr>
      <w:r w:rsidDel="00000000" w:rsidR="00000000" w:rsidRPr="00000000">
        <w:rPr>
          <w:rtl w:val="0"/>
        </w:rPr>
      </w:r>
    </w:p>
    <w:p w:rsidR="00000000" w:rsidDel="00000000" w:rsidP="00000000" w:rsidRDefault="00000000" w:rsidRPr="00000000" w14:paraId="000000E2">
      <w:pPr>
        <w:contextualSpacing w:val="0"/>
        <w:rPr>
          <w:highlight w:val="white"/>
        </w:rPr>
      </w:pPr>
      <w:r w:rsidDel="00000000" w:rsidR="00000000" w:rsidRPr="00000000">
        <w:rPr>
          <w:highlight w:val="white"/>
          <w:rtl w:val="0"/>
        </w:rPr>
        <w:t xml:space="preserve">To return main view from message composition, user can select ‘cancel’ button in preview.</w:t>
      </w:r>
    </w:p>
    <w:p w:rsidR="00000000" w:rsidDel="00000000" w:rsidP="00000000" w:rsidRDefault="00000000" w:rsidRPr="00000000" w14:paraId="000000E3">
      <w:pPr>
        <w:contextualSpacing w:val="0"/>
        <w:rPr>
          <w:highlight w:val="white"/>
        </w:rPr>
      </w:pPr>
      <w:r w:rsidDel="00000000" w:rsidR="00000000" w:rsidRPr="00000000">
        <w:rPr>
          <w:rtl w:val="0"/>
        </w:rPr>
      </w:r>
    </w:p>
    <w:p w:rsidR="00000000" w:rsidDel="00000000" w:rsidP="00000000" w:rsidRDefault="00000000" w:rsidRPr="00000000" w14:paraId="000000E4">
      <w:pPr>
        <w:pStyle w:val="Heading3"/>
        <w:spacing w:after="0" w:before="160" w:lineRule="auto"/>
        <w:contextualSpacing w:val="0"/>
        <w:rPr>
          <w:b w:val="1"/>
          <w:color w:val="000000"/>
          <w:sz w:val="24"/>
          <w:szCs w:val="24"/>
          <w:highlight w:val="white"/>
        </w:rPr>
      </w:pPr>
      <w:bookmarkStart w:colFirst="0" w:colLast="0" w:name="_6yqqubmw5bs" w:id="23"/>
      <w:bookmarkEnd w:id="23"/>
      <w:r w:rsidDel="00000000" w:rsidR="00000000" w:rsidRPr="00000000">
        <w:rPr>
          <w:b w:val="1"/>
          <w:color w:val="000000"/>
          <w:sz w:val="24"/>
          <w:szCs w:val="24"/>
          <w:highlight w:val="white"/>
          <w:rtl w:val="0"/>
        </w:rPr>
        <w:t xml:space="preserve">Describe any libraries you’ll be using and share your reasoning for including them.</w:t>
      </w:r>
    </w:p>
    <w:p w:rsidR="00000000" w:rsidDel="00000000" w:rsidP="00000000" w:rsidRDefault="00000000" w:rsidRPr="00000000" w14:paraId="000000E5">
      <w:pPr>
        <w:contextualSpacing w:val="0"/>
        <w:rPr>
          <w:highlight w:val="white"/>
        </w:rPr>
      </w:pPr>
      <w:r w:rsidDel="00000000" w:rsidR="00000000" w:rsidRPr="00000000">
        <w:rPr>
          <w:rtl w:val="0"/>
        </w:rPr>
      </w:r>
    </w:p>
    <w:p w:rsidR="00000000" w:rsidDel="00000000" w:rsidP="00000000" w:rsidRDefault="00000000" w:rsidRPr="00000000" w14:paraId="000000E6">
      <w:pPr>
        <w:numPr>
          <w:ilvl w:val="0"/>
          <w:numId w:val="20"/>
        </w:numPr>
        <w:ind w:left="720" w:hanging="360"/>
        <w:rPr>
          <w:highlight w:val="white"/>
        </w:rPr>
      </w:pPr>
      <w:r w:rsidDel="00000000" w:rsidR="00000000" w:rsidRPr="00000000">
        <w:rPr>
          <w:highlight w:val="white"/>
          <w:rtl w:val="0"/>
        </w:rPr>
        <w:t xml:space="preserve">Picasso will be used to load and cache images (version </w:t>
      </w:r>
      <w:r w:rsidDel="00000000" w:rsidR="00000000" w:rsidRPr="00000000">
        <w:rPr>
          <w:sz w:val="20"/>
          <w:szCs w:val="20"/>
          <w:shd w:fill="f5f5f5" w:val="clear"/>
          <w:rtl w:val="0"/>
        </w:rPr>
        <w:t xml:space="preserve">2.71828 or later</w:t>
      </w:r>
      <w:r w:rsidDel="00000000" w:rsidR="00000000" w:rsidRPr="00000000">
        <w:rPr>
          <w:highlight w:val="white"/>
          <w:rtl w:val="0"/>
        </w:rPr>
        <w:t xml:space="preserve">).</w:t>
      </w:r>
    </w:p>
    <w:p w:rsidR="00000000" w:rsidDel="00000000" w:rsidP="00000000" w:rsidRDefault="00000000" w:rsidRPr="00000000" w14:paraId="000000E7">
      <w:pPr>
        <w:numPr>
          <w:ilvl w:val="0"/>
          <w:numId w:val="20"/>
        </w:numPr>
        <w:ind w:left="720" w:hanging="360"/>
        <w:rPr>
          <w:highlight w:val="white"/>
        </w:rPr>
      </w:pPr>
      <w:r w:rsidDel="00000000" w:rsidR="00000000" w:rsidRPr="00000000">
        <w:rPr>
          <w:highlight w:val="white"/>
          <w:rtl w:val="0"/>
        </w:rPr>
        <w:t xml:space="preserve">Random-dot-stereogram auto-stereo-pair renderer, to be written by me.</w:t>
      </w:r>
    </w:p>
    <w:p w:rsidR="00000000" w:rsidDel="00000000" w:rsidP="00000000" w:rsidRDefault="00000000" w:rsidRPr="00000000" w14:paraId="000000E8">
      <w:pPr>
        <w:numPr>
          <w:ilvl w:val="0"/>
          <w:numId w:val="20"/>
        </w:numPr>
        <w:ind w:left="720" w:hanging="360"/>
        <w:rPr>
          <w:highlight w:val="white"/>
        </w:rPr>
      </w:pPr>
      <w:r w:rsidDel="00000000" w:rsidR="00000000" w:rsidRPr="00000000">
        <w:rPr>
          <w:highlight w:val="white"/>
          <w:rtl w:val="0"/>
        </w:rPr>
        <w:t xml:space="preserve">Random-dot-stereogram single-interlaced renderer, to be written by me.</w:t>
      </w:r>
    </w:p>
    <w:p w:rsidR="00000000" w:rsidDel="00000000" w:rsidP="00000000" w:rsidRDefault="00000000" w:rsidRPr="00000000" w14:paraId="000000E9">
      <w:pPr>
        <w:numPr>
          <w:ilvl w:val="0"/>
          <w:numId w:val="20"/>
        </w:numPr>
        <w:ind w:left="720" w:hanging="360"/>
        <w:rPr>
          <w:strike w:val="1"/>
          <w:highlight w:val="white"/>
        </w:rPr>
      </w:pPr>
      <w:r w:rsidDel="00000000" w:rsidR="00000000" w:rsidRPr="00000000">
        <w:rPr>
          <w:strike w:val="1"/>
          <w:highlight w:val="white"/>
          <w:rtl w:val="0"/>
        </w:rPr>
        <w:t xml:space="preserve">PNG parser to extract alpha channel for shape, to be written by me.</w:t>
      </w:r>
    </w:p>
    <w:p w:rsidR="00000000" w:rsidDel="00000000" w:rsidP="00000000" w:rsidRDefault="00000000" w:rsidRPr="00000000" w14:paraId="000000EA">
      <w:pPr>
        <w:numPr>
          <w:ilvl w:val="0"/>
          <w:numId w:val="20"/>
        </w:numPr>
        <w:ind w:left="720" w:hanging="360"/>
        <w:rPr>
          <w:highlight w:val="white"/>
        </w:rPr>
      </w:pPr>
      <w:r w:rsidDel="00000000" w:rsidR="00000000" w:rsidRPr="00000000">
        <w:rPr>
          <w:highlight w:val="white"/>
          <w:rtl w:val="0"/>
        </w:rPr>
        <w:t xml:space="preserve">SVG rendering to bitmap -- androidSVG or similar library.</w:t>
      </w:r>
    </w:p>
    <w:p w:rsidR="00000000" w:rsidDel="00000000" w:rsidP="00000000" w:rsidRDefault="00000000" w:rsidRPr="00000000" w14:paraId="000000EB">
      <w:pPr>
        <w:numPr>
          <w:ilvl w:val="0"/>
          <w:numId w:val="20"/>
        </w:numPr>
        <w:ind w:left="720" w:hanging="360"/>
        <w:rPr>
          <w:highlight w:val="white"/>
        </w:rPr>
      </w:pPr>
      <w:r w:rsidDel="00000000" w:rsidR="00000000" w:rsidRPr="00000000">
        <w:rPr>
          <w:highlight w:val="white"/>
          <w:rtl w:val="0"/>
        </w:rPr>
        <w:t xml:space="preserve">Convert Google drive service example to library: </w:t>
      </w:r>
      <w:hyperlink r:id="rId20">
        <w:r w:rsidDel="00000000" w:rsidR="00000000" w:rsidRPr="00000000">
          <w:rPr>
            <w:highlight w:val="white"/>
            <w:rtl w:val="0"/>
          </w:rPr>
          <w:t xml:space="preserve">JoaquimLey</w:t>
        </w:r>
      </w:hyperlink>
      <w:r w:rsidDel="00000000" w:rsidR="00000000" w:rsidRPr="00000000">
        <w:rPr>
          <w:highlight w:val="white"/>
          <w:rtl w:val="0"/>
        </w:rPr>
        <w:t xml:space="preserve">/</w:t>
      </w:r>
      <w:hyperlink r:id="rId21">
        <w:r w:rsidDel="00000000" w:rsidR="00000000" w:rsidRPr="00000000">
          <w:rPr>
            <w:highlight w:val="white"/>
            <w:rtl w:val="0"/>
          </w:rPr>
          <w:t xml:space="preserve">google-sync-adapter</w:t>
        </w:r>
      </w:hyperlink>
      <w:r w:rsidDel="00000000" w:rsidR="00000000" w:rsidRPr="00000000">
        <w:rPr>
          <w:highlight w:val="white"/>
          <w:vertAlign w:val="superscript"/>
          <w:rtl w:val="0"/>
        </w:rPr>
        <w:t xml:space="preserve">[7]</w:t>
      </w:r>
      <w:r w:rsidDel="00000000" w:rsidR="00000000" w:rsidRPr="00000000">
        <w:rPr>
          <w:rtl w:val="0"/>
        </w:rPr>
      </w:r>
    </w:p>
    <w:p w:rsidR="00000000" w:rsidDel="00000000" w:rsidP="00000000" w:rsidRDefault="00000000" w:rsidRPr="00000000" w14:paraId="000000EC">
      <w:pPr>
        <w:contextualSpacing w:val="0"/>
        <w:rPr>
          <w:highlight w:val="white"/>
        </w:rPr>
      </w:pPr>
      <w:r w:rsidDel="00000000" w:rsidR="00000000" w:rsidRPr="00000000">
        <w:rPr>
          <w:rtl w:val="0"/>
        </w:rPr>
      </w:r>
    </w:p>
    <w:p w:rsidR="00000000" w:rsidDel="00000000" w:rsidP="00000000" w:rsidRDefault="00000000" w:rsidRPr="00000000" w14:paraId="000000ED">
      <w:pPr>
        <w:contextualSpacing w:val="0"/>
        <w:rPr>
          <w:highlight w:val="white"/>
        </w:rPr>
      </w:pPr>
      <w:r w:rsidDel="00000000" w:rsidR="00000000" w:rsidRPr="00000000">
        <w:rPr>
          <w:highlight w:val="white"/>
          <w:rtl w:val="0"/>
        </w:rPr>
        <w:t xml:space="preserve">Google Services </w:t>
      </w:r>
    </w:p>
    <w:p w:rsidR="00000000" w:rsidDel="00000000" w:rsidP="00000000" w:rsidRDefault="00000000" w:rsidRPr="00000000" w14:paraId="000000EE">
      <w:pPr>
        <w:contextualSpacing w:val="0"/>
        <w:rPr>
          <w:highlight w:val="white"/>
        </w:rPr>
      </w:pPr>
      <w:r w:rsidDel="00000000" w:rsidR="00000000" w:rsidRPr="00000000">
        <w:rPr>
          <w:rtl w:val="0"/>
        </w:rPr>
      </w:r>
    </w:p>
    <w:p w:rsidR="00000000" w:rsidDel="00000000" w:rsidP="00000000" w:rsidRDefault="00000000" w:rsidRPr="00000000" w14:paraId="000000EF">
      <w:pPr>
        <w:numPr>
          <w:ilvl w:val="0"/>
          <w:numId w:val="17"/>
        </w:numPr>
        <w:ind w:left="720" w:hanging="360"/>
        <w:rPr>
          <w:highlight w:val="white"/>
        </w:rPr>
      </w:pPr>
      <w:r w:rsidDel="00000000" w:rsidR="00000000" w:rsidRPr="00000000">
        <w:rPr>
          <w:highlight w:val="white"/>
          <w:rtl w:val="0"/>
        </w:rPr>
        <w:t xml:space="preserve">Google Speech recognizer</w:t>
      </w:r>
    </w:p>
    <w:p w:rsidR="00000000" w:rsidDel="00000000" w:rsidP="00000000" w:rsidRDefault="00000000" w:rsidRPr="00000000" w14:paraId="000000F0">
      <w:pPr>
        <w:ind w:left="720" w:firstLine="0"/>
        <w:contextualSpacing w:val="0"/>
        <w:rPr>
          <w:highlight w:val="white"/>
        </w:rPr>
      </w:pPr>
      <w:r w:rsidDel="00000000" w:rsidR="00000000" w:rsidRPr="00000000">
        <w:rPr>
          <w:highlight w:val="white"/>
          <w:rtl w:val="0"/>
        </w:rPr>
        <w:t xml:space="preserve">As an optional feature, user will be able to navigate through the application using basic voice commands such as ‘next page’, ‘tab’, ‘click’, etc.  I have already tested this service via my android dictation application exercise </w:t>
      </w:r>
      <w:r w:rsidDel="00000000" w:rsidR="00000000" w:rsidRPr="00000000">
        <w:rPr>
          <w:highlight w:val="white"/>
          <w:vertAlign w:val="superscript"/>
          <w:rtl w:val="0"/>
        </w:rPr>
        <w:t xml:space="preserve">[5]</w:t>
      </w:r>
      <w:r w:rsidDel="00000000" w:rsidR="00000000" w:rsidRPr="00000000">
        <w:rPr>
          <w:highlight w:val="white"/>
          <w:rtl w:val="0"/>
        </w:rPr>
        <w:t xml:space="preserve">. </w:t>
      </w:r>
    </w:p>
    <w:p w:rsidR="00000000" w:rsidDel="00000000" w:rsidP="00000000" w:rsidRDefault="00000000" w:rsidRPr="00000000" w14:paraId="000000F1">
      <w:pPr>
        <w:ind w:left="720" w:firstLine="0"/>
        <w:contextualSpacing w:val="0"/>
        <w:rPr>
          <w:highlight w:val="white"/>
        </w:rPr>
      </w:pPr>
      <w:r w:rsidDel="00000000" w:rsidR="00000000" w:rsidRPr="00000000">
        <w:rPr>
          <w:rtl w:val="0"/>
        </w:rPr>
      </w:r>
    </w:p>
    <w:p w:rsidR="00000000" w:rsidDel="00000000" w:rsidP="00000000" w:rsidRDefault="00000000" w:rsidRPr="00000000" w14:paraId="000000F2">
      <w:pPr>
        <w:numPr>
          <w:ilvl w:val="0"/>
          <w:numId w:val="17"/>
        </w:numPr>
        <w:ind w:left="720" w:hanging="360"/>
        <w:rPr>
          <w:highlight w:val="white"/>
        </w:rPr>
      </w:pPr>
      <w:r w:rsidDel="00000000" w:rsidR="00000000" w:rsidRPr="00000000">
        <w:rPr>
          <w:highlight w:val="white"/>
          <w:rtl w:val="0"/>
        </w:rPr>
        <w:t xml:space="preserve">Google Service - com.google.android.gms.drive</w:t>
      </w:r>
    </w:p>
    <w:p w:rsidR="00000000" w:rsidDel="00000000" w:rsidP="00000000" w:rsidRDefault="00000000" w:rsidRPr="00000000" w14:paraId="000000F3">
      <w:pPr>
        <w:ind w:left="720" w:firstLine="0"/>
        <w:contextualSpacing w:val="0"/>
        <w:rPr>
          <w:highlight w:val="white"/>
        </w:rPr>
      </w:pPr>
      <w:r w:rsidDel="00000000" w:rsidR="00000000" w:rsidRPr="00000000">
        <w:rPr>
          <w:highlight w:val="white"/>
          <w:rtl w:val="0"/>
        </w:rPr>
        <w:t xml:space="preserve">Source to retrieve file for viewer and one of shared option destination.</w:t>
      </w:r>
    </w:p>
    <w:p w:rsidR="00000000" w:rsidDel="00000000" w:rsidP="00000000" w:rsidRDefault="00000000" w:rsidRPr="00000000" w14:paraId="000000F4">
      <w:pPr>
        <w:ind w:left="0" w:firstLine="0"/>
        <w:contextualSpacing w:val="0"/>
        <w:rPr>
          <w:highlight w:val="white"/>
        </w:rPr>
      </w:pPr>
      <w:r w:rsidDel="00000000" w:rsidR="00000000" w:rsidRPr="00000000">
        <w:rPr>
          <w:rtl w:val="0"/>
        </w:rPr>
      </w:r>
    </w:p>
    <w:p w:rsidR="00000000" w:rsidDel="00000000" w:rsidP="00000000" w:rsidRDefault="00000000" w:rsidRPr="00000000" w14:paraId="000000F5">
      <w:pPr>
        <w:ind w:left="0" w:firstLine="0"/>
        <w:contextualSpacing w:val="0"/>
        <w:rPr>
          <w:highlight w:val="white"/>
        </w:rPr>
      </w:pPr>
      <w:r w:rsidDel="00000000" w:rsidR="00000000" w:rsidRPr="00000000">
        <w:rPr>
          <w:rtl w:val="0"/>
        </w:rPr>
      </w:r>
    </w:p>
    <w:p w:rsidR="00000000" w:rsidDel="00000000" w:rsidP="00000000" w:rsidRDefault="00000000" w:rsidRPr="00000000" w14:paraId="000000F6">
      <w:pPr>
        <w:ind w:left="0" w:firstLine="0"/>
        <w:contextualSpacing w:val="0"/>
        <w:rPr>
          <w:highlight w:val="white"/>
        </w:rPr>
      </w:pPr>
      <w:r w:rsidDel="00000000" w:rsidR="00000000" w:rsidRPr="00000000">
        <w:rPr>
          <w:highlight w:val="white"/>
          <w:rtl w:val="0"/>
        </w:rPr>
        <w:t xml:space="preserve">Other tools</w:t>
      </w:r>
    </w:p>
    <w:p w:rsidR="00000000" w:rsidDel="00000000" w:rsidP="00000000" w:rsidRDefault="00000000" w:rsidRPr="00000000" w14:paraId="000000F7">
      <w:pPr>
        <w:numPr>
          <w:ilvl w:val="0"/>
          <w:numId w:val="6"/>
        </w:numPr>
        <w:ind w:left="720" w:hanging="360"/>
        <w:rPr>
          <w:highlight w:val="white"/>
        </w:rPr>
      </w:pPr>
      <w:r w:rsidDel="00000000" w:rsidR="00000000" w:rsidRPr="00000000">
        <w:rPr>
          <w:highlight w:val="white"/>
          <w:rtl w:val="0"/>
        </w:rPr>
        <w:t xml:space="preserve">Android studio IDE (version 3.1.3 or later)</w:t>
      </w:r>
    </w:p>
    <w:p w:rsidR="00000000" w:rsidDel="00000000" w:rsidP="00000000" w:rsidRDefault="00000000" w:rsidRPr="00000000" w14:paraId="000000F8">
      <w:pPr>
        <w:numPr>
          <w:ilvl w:val="0"/>
          <w:numId w:val="6"/>
        </w:numPr>
        <w:ind w:left="720" w:hanging="360"/>
        <w:rPr>
          <w:highlight w:val="white"/>
        </w:rPr>
      </w:pPr>
      <w:r w:rsidDel="00000000" w:rsidR="00000000" w:rsidRPr="00000000">
        <w:rPr>
          <w:highlight w:val="white"/>
          <w:rtl w:val="0"/>
        </w:rPr>
        <w:t xml:space="preserve">Gradle (version 4.4-all or later)</w:t>
      </w:r>
    </w:p>
    <w:p w:rsidR="00000000" w:rsidDel="00000000" w:rsidP="00000000" w:rsidRDefault="00000000" w:rsidRPr="00000000" w14:paraId="000000F9">
      <w:pPr>
        <w:contextualSpacing w:val="0"/>
        <w:rPr>
          <w:highlight w:val="white"/>
        </w:rPr>
      </w:pPr>
      <w:r w:rsidDel="00000000" w:rsidR="00000000" w:rsidRPr="00000000">
        <w:rPr>
          <w:rtl w:val="0"/>
        </w:rPr>
      </w:r>
    </w:p>
    <w:p w:rsidR="00000000" w:rsidDel="00000000" w:rsidP="00000000" w:rsidRDefault="00000000" w:rsidRPr="00000000" w14:paraId="000000FA">
      <w:pPr>
        <w:pStyle w:val="Heading3"/>
        <w:spacing w:after="0" w:before="160" w:lineRule="auto"/>
        <w:contextualSpacing w:val="0"/>
        <w:rPr>
          <w:b w:val="1"/>
          <w:color w:val="000000"/>
          <w:sz w:val="24"/>
          <w:szCs w:val="24"/>
          <w:highlight w:val="white"/>
        </w:rPr>
      </w:pPr>
      <w:bookmarkStart w:colFirst="0" w:colLast="0" w:name="_qrxg682nywe6" w:id="24"/>
      <w:bookmarkEnd w:id="24"/>
      <w:r w:rsidDel="00000000" w:rsidR="00000000" w:rsidRPr="00000000">
        <w:rPr>
          <w:b w:val="1"/>
          <w:color w:val="000000"/>
          <w:sz w:val="24"/>
          <w:szCs w:val="24"/>
          <w:highlight w:val="white"/>
          <w:rtl w:val="0"/>
        </w:rPr>
        <w:t xml:space="preserve">Describe how you will implement Google Play Services or other external services.</w:t>
      </w:r>
    </w:p>
    <w:p w:rsidR="00000000" w:rsidDel="00000000" w:rsidP="00000000" w:rsidRDefault="00000000" w:rsidRPr="00000000" w14:paraId="000000FB">
      <w:pPr>
        <w:contextualSpacing w:val="0"/>
        <w:rPr>
          <w:highlight w:val="white"/>
        </w:rPr>
      </w:pPr>
      <w:r w:rsidDel="00000000" w:rsidR="00000000" w:rsidRPr="00000000">
        <w:rPr>
          <w:rtl w:val="0"/>
        </w:rPr>
      </w:r>
    </w:p>
    <w:p w:rsidR="00000000" w:rsidDel="00000000" w:rsidP="00000000" w:rsidRDefault="00000000" w:rsidRPr="00000000" w14:paraId="000000FC">
      <w:pPr>
        <w:contextualSpacing w:val="0"/>
        <w:rPr>
          <w:highlight w:val="white"/>
          <w:u w:val="single"/>
        </w:rPr>
      </w:pPr>
      <w:r w:rsidDel="00000000" w:rsidR="00000000" w:rsidRPr="00000000">
        <w:rPr>
          <w:highlight w:val="white"/>
          <w:u w:val="single"/>
          <w:rtl w:val="0"/>
        </w:rPr>
        <w:t xml:space="preserve">Database</w:t>
      </w:r>
      <w:r w:rsidDel="00000000" w:rsidR="00000000" w:rsidRPr="00000000">
        <w:rPr>
          <w:rtl w:val="0"/>
        </w:rPr>
      </w:r>
    </w:p>
    <w:p w:rsidR="00000000" w:rsidDel="00000000" w:rsidP="00000000" w:rsidRDefault="00000000" w:rsidRPr="00000000" w14:paraId="000000FD">
      <w:pPr>
        <w:contextualSpacing w:val="0"/>
        <w:rPr>
          <w:highlight w:val="white"/>
        </w:rPr>
      </w:pPr>
      <w:r w:rsidDel="00000000" w:rsidR="00000000" w:rsidRPr="00000000">
        <w:rPr>
          <w:highlight w:val="white"/>
          <w:rtl w:val="0"/>
        </w:rPr>
        <w:t xml:space="preserve">Content provider service will be used to communicate with SQL-Lite database.</w:t>
      </w:r>
    </w:p>
    <w:p w:rsidR="00000000" w:rsidDel="00000000" w:rsidP="00000000" w:rsidRDefault="00000000" w:rsidRPr="00000000" w14:paraId="000000FE">
      <w:pPr>
        <w:contextualSpacing w:val="0"/>
        <w:rPr>
          <w:highlight w:val="white"/>
        </w:rPr>
      </w:pPr>
      <w:r w:rsidDel="00000000" w:rsidR="00000000" w:rsidRPr="00000000">
        <w:rPr>
          <w:rtl w:val="0"/>
        </w:rPr>
      </w:r>
    </w:p>
    <w:p w:rsidR="00000000" w:rsidDel="00000000" w:rsidP="00000000" w:rsidRDefault="00000000" w:rsidRPr="00000000" w14:paraId="000000FF">
      <w:pPr>
        <w:contextualSpacing w:val="0"/>
        <w:rPr>
          <w:highlight w:val="white"/>
          <w:u w:val="single"/>
        </w:rPr>
      </w:pPr>
      <w:r w:rsidDel="00000000" w:rsidR="00000000" w:rsidRPr="00000000">
        <w:rPr>
          <w:highlight w:val="white"/>
          <w:u w:val="single"/>
          <w:rtl w:val="0"/>
        </w:rPr>
        <w:t xml:space="preserve">ShareIntent </w:t>
      </w:r>
    </w:p>
    <w:p w:rsidR="00000000" w:rsidDel="00000000" w:rsidP="00000000" w:rsidRDefault="00000000" w:rsidRPr="00000000" w14:paraId="00000100">
      <w:pPr>
        <w:contextualSpacing w:val="0"/>
        <w:rPr>
          <w:highlight w:val="white"/>
        </w:rPr>
      </w:pPr>
      <w:r w:rsidDel="00000000" w:rsidR="00000000" w:rsidRPr="00000000">
        <w:rPr>
          <w:highlight w:val="white"/>
          <w:rtl w:val="0"/>
        </w:rPr>
        <w:t xml:space="preserve">Message will be shared with destinations such as Gmail, Facebook.</w:t>
      </w:r>
    </w:p>
    <w:p w:rsidR="00000000" w:rsidDel="00000000" w:rsidP="00000000" w:rsidRDefault="00000000" w:rsidRPr="00000000" w14:paraId="00000101">
      <w:pPr>
        <w:contextualSpacing w:val="0"/>
        <w:rPr>
          <w:highlight w:val="white"/>
        </w:rPr>
      </w:pPr>
      <w:r w:rsidDel="00000000" w:rsidR="00000000" w:rsidRPr="00000000">
        <w:rPr>
          <w:rtl w:val="0"/>
        </w:rPr>
      </w:r>
    </w:p>
    <w:p w:rsidR="00000000" w:rsidDel="00000000" w:rsidP="00000000" w:rsidRDefault="00000000" w:rsidRPr="00000000" w14:paraId="00000102">
      <w:pPr>
        <w:pStyle w:val="Heading1"/>
        <w:spacing w:after="0" w:before="200" w:lineRule="auto"/>
        <w:contextualSpacing w:val="0"/>
        <w:rPr>
          <w:sz w:val="32"/>
          <w:szCs w:val="32"/>
          <w:highlight w:val="white"/>
        </w:rPr>
      </w:pPr>
      <w:bookmarkStart w:colFirst="0" w:colLast="0" w:name="_v518bncmggeg" w:id="25"/>
      <w:bookmarkEnd w:id="25"/>
      <w:r w:rsidDel="00000000" w:rsidR="00000000" w:rsidRPr="00000000">
        <w:rPr>
          <w:sz w:val="32"/>
          <w:szCs w:val="32"/>
          <w:highlight w:val="white"/>
          <w:rtl w:val="0"/>
        </w:rPr>
        <w:t xml:space="preserve">Next Steps: Required Tasks</w:t>
      </w:r>
    </w:p>
    <w:p w:rsidR="00000000" w:rsidDel="00000000" w:rsidP="00000000" w:rsidRDefault="00000000" w:rsidRPr="00000000" w14:paraId="00000103">
      <w:pPr>
        <w:contextualSpacing w:val="0"/>
        <w:rPr>
          <w:highlight w:val="white"/>
        </w:rPr>
      </w:pPr>
      <w:r w:rsidDel="00000000" w:rsidR="00000000" w:rsidRPr="00000000">
        <w:rPr>
          <w:rtl w:val="0"/>
        </w:rPr>
      </w:r>
    </w:p>
    <w:p w:rsidR="00000000" w:rsidDel="00000000" w:rsidP="00000000" w:rsidRDefault="00000000" w:rsidRPr="00000000" w14:paraId="00000104">
      <w:pPr>
        <w:contextualSpacing w:val="0"/>
        <w:rPr>
          <w:highlight w:val="white"/>
        </w:rPr>
      </w:pPr>
      <w:r w:rsidDel="00000000" w:rsidR="00000000" w:rsidRPr="00000000">
        <w:rPr>
          <w:highlight w:val="white"/>
          <w:rtl w:val="0"/>
        </w:rPr>
        <w:t xml:space="preserve">Below is a break down of my application development.  It consist of tangible technical tasks that I can complete one at a time until a finished app is realized.</w:t>
      </w:r>
    </w:p>
    <w:p w:rsidR="00000000" w:rsidDel="00000000" w:rsidP="00000000" w:rsidRDefault="00000000" w:rsidRPr="00000000" w14:paraId="00000105">
      <w:pPr>
        <w:pStyle w:val="Heading2"/>
        <w:spacing w:after="0" w:before="200" w:lineRule="auto"/>
        <w:contextualSpacing w:val="0"/>
        <w:rPr>
          <w:b w:val="1"/>
          <w:sz w:val="26"/>
          <w:szCs w:val="26"/>
          <w:highlight w:val="white"/>
        </w:rPr>
      </w:pPr>
      <w:bookmarkStart w:colFirst="0" w:colLast="0" w:name="_3l6487us4ak8" w:id="26"/>
      <w:bookmarkEnd w:id="26"/>
      <w:r w:rsidDel="00000000" w:rsidR="00000000" w:rsidRPr="00000000">
        <w:rPr>
          <w:b w:val="1"/>
          <w:sz w:val="26"/>
          <w:szCs w:val="26"/>
          <w:highlight w:val="white"/>
          <w:rtl w:val="0"/>
        </w:rPr>
        <w:t xml:space="preserve">Task 0: Libraries</w:t>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t xml:space="preserve">Digital image processing is an expensive task.  Native development kit (NDK) in low level languages (C, C++) may offer more effective image rendering and filters.  I will implement and compare with Java to offer the best performance.</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numPr>
          <w:ilvl w:val="0"/>
          <w:numId w:val="21"/>
        </w:numPr>
        <w:ind w:left="720" w:hanging="360"/>
        <w:rPr>
          <w:highlight w:val="white"/>
        </w:rPr>
      </w:pPr>
      <w:r w:rsidDel="00000000" w:rsidR="00000000" w:rsidRPr="00000000">
        <w:rPr>
          <w:highlight w:val="white"/>
          <w:rtl w:val="0"/>
        </w:rPr>
        <w:t xml:space="preserve">Implement Random-dot-stereogram auto-stereo-pair library.</w:t>
      </w:r>
    </w:p>
    <w:p w:rsidR="00000000" w:rsidDel="00000000" w:rsidP="00000000" w:rsidRDefault="00000000" w:rsidRPr="00000000" w14:paraId="0000010A">
      <w:pPr>
        <w:numPr>
          <w:ilvl w:val="0"/>
          <w:numId w:val="21"/>
        </w:numPr>
        <w:ind w:left="720" w:hanging="360"/>
        <w:rPr>
          <w:highlight w:val="white"/>
        </w:rPr>
      </w:pPr>
      <w:r w:rsidDel="00000000" w:rsidR="00000000" w:rsidRPr="00000000">
        <w:rPr>
          <w:highlight w:val="white"/>
          <w:rtl w:val="0"/>
        </w:rPr>
        <w:t xml:space="preserve">Implement Random-dot-stereogram interlace library.</w:t>
      </w:r>
    </w:p>
    <w:p w:rsidR="00000000" w:rsidDel="00000000" w:rsidP="00000000" w:rsidRDefault="00000000" w:rsidRPr="00000000" w14:paraId="0000010B">
      <w:pPr>
        <w:numPr>
          <w:ilvl w:val="0"/>
          <w:numId w:val="21"/>
        </w:numPr>
        <w:ind w:left="720" w:hanging="360"/>
        <w:rPr>
          <w:strike w:val="1"/>
          <w:highlight w:val="white"/>
        </w:rPr>
      </w:pPr>
      <w:r w:rsidDel="00000000" w:rsidR="00000000" w:rsidRPr="00000000">
        <w:rPr>
          <w:strike w:val="1"/>
          <w:highlight w:val="white"/>
          <w:rtl w:val="0"/>
        </w:rPr>
        <w:t xml:space="preserve">Implement PNG filtering library (extract alpha channel).</w:t>
      </w:r>
      <w:r w:rsidDel="00000000" w:rsidR="00000000" w:rsidRPr="00000000">
        <w:rPr>
          <w:rtl w:val="0"/>
        </w:rPr>
      </w:r>
    </w:p>
    <w:p w:rsidR="00000000" w:rsidDel="00000000" w:rsidP="00000000" w:rsidRDefault="00000000" w:rsidRPr="00000000" w14:paraId="0000010C">
      <w:pPr>
        <w:pStyle w:val="Heading2"/>
        <w:spacing w:after="0" w:before="200" w:lineRule="auto"/>
        <w:contextualSpacing w:val="0"/>
        <w:rPr>
          <w:b w:val="1"/>
          <w:sz w:val="26"/>
          <w:szCs w:val="26"/>
          <w:highlight w:val="white"/>
        </w:rPr>
      </w:pPr>
      <w:bookmarkStart w:colFirst="0" w:colLast="0" w:name="_8oe8zpk3qsmp" w:id="27"/>
      <w:bookmarkEnd w:id="27"/>
      <w:r w:rsidDel="00000000" w:rsidR="00000000" w:rsidRPr="00000000">
        <w:rPr>
          <w:b w:val="1"/>
          <w:sz w:val="26"/>
          <w:szCs w:val="26"/>
          <w:highlight w:val="white"/>
          <w:rtl w:val="0"/>
        </w:rPr>
        <w:t xml:space="preserve">Task 1: Project Setup</w:t>
      </w:r>
    </w:p>
    <w:p w:rsidR="00000000" w:rsidDel="00000000" w:rsidP="00000000" w:rsidRDefault="00000000" w:rsidRPr="00000000" w14:paraId="0000010D">
      <w:pPr>
        <w:contextualSpacing w:val="0"/>
        <w:rPr>
          <w:highlight w:val="white"/>
        </w:rPr>
      </w:pPr>
      <w:r w:rsidDel="00000000" w:rsidR="00000000" w:rsidRPr="00000000">
        <w:rPr>
          <w:rtl w:val="0"/>
        </w:rPr>
      </w:r>
    </w:p>
    <w:p w:rsidR="00000000" w:rsidDel="00000000" w:rsidP="00000000" w:rsidRDefault="00000000" w:rsidRPr="00000000" w14:paraId="0000010E">
      <w:pPr>
        <w:contextualSpacing w:val="0"/>
        <w:rPr>
          <w:color w:val="ff0000"/>
          <w:highlight w:val="white"/>
        </w:rPr>
      </w:pPr>
      <w:r w:rsidDel="00000000" w:rsidR="00000000" w:rsidRPr="00000000">
        <w:rPr>
          <w:highlight w:val="white"/>
          <w:rtl w:val="0"/>
        </w:rPr>
        <w:t xml:space="preserve">Steps I</w:t>
      </w:r>
      <w:r w:rsidDel="00000000" w:rsidR="00000000" w:rsidRPr="00000000">
        <w:rPr>
          <w:highlight w:val="white"/>
          <w:rtl w:val="0"/>
        </w:rPr>
        <w:t xml:space="preserve"> will take to setup and/or configure this project.</w:t>
      </w:r>
      <w:r w:rsidDel="00000000" w:rsidR="00000000" w:rsidRPr="00000000">
        <w:rPr>
          <w:rtl w:val="0"/>
        </w:rPr>
      </w:r>
    </w:p>
    <w:p w:rsidR="00000000" w:rsidDel="00000000" w:rsidP="00000000" w:rsidRDefault="00000000" w:rsidRPr="00000000" w14:paraId="0000010F">
      <w:pPr>
        <w:contextualSpacing w:val="0"/>
        <w:rPr>
          <w:highlight w:val="white"/>
        </w:rPr>
      </w:pPr>
      <w:r w:rsidDel="00000000" w:rsidR="00000000" w:rsidRPr="00000000">
        <w:rPr>
          <w:rtl w:val="0"/>
        </w:rPr>
      </w:r>
    </w:p>
    <w:p w:rsidR="00000000" w:rsidDel="00000000" w:rsidP="00000000" w:rsidRDefault="00000000" w:rsidRPr="00000000" w14:paraId="00000110">
      <w:pPr>
        <w:numPr>
          <w:ilvl w:val="0"/>
          <w:numId w:val="21"/>
        </w:numPr>
        <w:ind w:left="720" w:hanging="360"/>
        <w:rPr>
          <w:highlight w:val="white"/>
        </w:rPr>
      </w:pPr>
      <w:r w:rsidDel="00000000" w:rsidR="00000000" w:rsidRPr="00000000">
        <w:rPr>
          <w:highlight w:val="white"/>
          <w:rtl w:val="0"/>
        </w:rPr>
        <w:t xml:space="preserve">Create Default android project with main view.</w:t>
      </w:r>
    </w:p>
    <w:p w:rsidR="00000000" w:rsidDel="00000000" w:rsidP="00000000" w:rsidRDefault="00000000" w:rsidRPr="00000000" w14:paraId="00000111">
      <w:pPr>
        <w:numPr>
          <w:ilvl w:val="0"/>
          <w:numId w:val="21"/>
        </w:numPr>
        <w:ind w:left="720" w:hanging="360"/>
        <w:rPr>
          <w:highlight w:val="white"/>
        </w:rPr>
      </w:pPr>
      <w:r w:rsidDel="00000000" w:rsidR="00000000" w:rsidRPr="00000000">
        <w:rPr>
          <w:highlight w:val="white"/>
          <w:rtl w:val="0"/>
        </w:rPr>
        <w:t xml:space="preserve">Add this proposal and and additional feedback from Udacity advisor(s).</w:t>
      </w:r>
    </w:p>
    <w:p w:rsidR="00000000" w:rsidDel="00000000" w:rsidP="00000000" w:rsidRDefault="00000000" w:rsidRPr="00000000" w14:paraId="00000112">
      <w:pPr>
        <w:numPr>
          <w:ilvl w:val="0"/>
          <w:numId w:val="21"/>
        </w:numPr>
        <w:ind w:left="720" w:hanging="360"/>
        <w:rPr>
          <w:highlight w:val="white"/>
        </w:rPr>
      </w:pPr>
      <w:r w:rsidDel="00000000" w:rsidR="00000000" w:rsidRPr="00000000">
        <w:rPr>
          <w:highlight w:val="white"/>
          <w:rtl w:val="0"/>
        </w:rPr>
        <w:t xml:space="preserve">Add ReadME page.</w:t>
      </w:r>
    </w:p>
    <w:p w:rsidR="00000000" w:rsidDel="00000000" w:rsidP="00000000" w:rsidRDefault="00000000" w:rsidRPr="00000000" w14:paraId="00000113">
      <w:pPr>
        <w:numPr>
          <w:ilvl w:val="0"/>
          <w:numId w:val="21"/>
        </w:numPr>
        <w:ind w:left="720" w:hanging="360"/>
        <w:rPr>
          <w:highlight w:val="white"/>
        </w:rPr>
      </w:pPr>
      <w:r w:rsidDel="00000000" w:rsidR="00000000" w:rsidRPr="00000000">
        <w:rPr>
          <w:highlight w:val="white"/>
          <w:rtl w:val="0"/>
        </w:rPr>
        <w:t xml:space="preserve">Add SQLite database to data directory.</w:t>
      </w:r>
    </w:p>
    <w:p w:rsidR="00000000" w:rsidDel="00000000" w:rsidP="00000000" w:rsidRDefault="00000000" w:rsidRPr="00000000" w14:paraId="00000114">
      <w:pPr>
        <w:numPr>
          <w:ilvl w:val="0"/>
          <w:numId w:val="22"/>
        </w:numPr>
        <w:ind w:left="1440" w:hanging="360"/>
        <w:rPr>
          <w:highlight w:val="white"/>
        </w:rPr>
      </w:pPr>
      <w:r w:rsidDel="00000000" w:rsidR="00000000" w:rsidRPr="00000000">
        <w:rPr>
          <w:highlight w:val="white"/>
          <w:rtl w:val="0"/>
        </w:rPr>
        <w:t xml:space="preserve">Implement Content Provider.</w:t>
      </w:r>
    </w:p>
    <w:p w:rsidR="00000000" w:rsidDel="00000000" w:rsidP="00000000" w:rsidRDefault="00000000" w:rsidRPr="00000000" w14:paraId="00000115">
      <w:pPr>
        <w:numPr>
          <w:ilvl w:val="0"/>
          <w:numId w:val="22"/>
        </w:numPr>
        <w:ind w:left="1440" w:hanging="360"/>
        <w:rPr>
          <w:highlight w:val="white"/>
        </w:rPr>
      </w:pPr>
      <w:r w:rsidDel="00000000" w:rsidR="00000000" w:rsidRPr="00000000">
        <w:rPr>
          <w:highlight w:val="white"/>
          <w:rtl w:val="0"/>
        </w:rPr>
        <w:t xml:space="preserve">Implement Content Resolver.</w:t>
      </w:r>
    </w:p>
    <w:p w:rsidR="00000000" w:rsidDel="00000000" w:rsidP="00000000" w:rsidRDefault="00000000" w:rsidRPr="00000000" w14:paraId="00000116">
      <w:pPr>
        <w:numPr>
          <w:ilvl w:val="0"/>
          <w:numId w:val="22"/>
        </w:numPr>
        <w:ind w:left="1440" w:hanging="360"/>
        <w:rPr>
          <w:highlight w:val="white"/>
        </w:rPr>
      </w:pPr>
      <w:r w:rsidDel="00000000" w:rsidR="00000000" w:rsidRPr="00000000">
        <w:rPr>
          <w:highlight w:val="white"/>
          <w:rtl w:val="0"/>
        </w:rPr>
        <w:t xml:space="preserve">Implement Cursor Loader.</w:t>
      </w:r>
    </w:p>
    <w:p w:rsidR="00000000" w:rsidDel="00000000" w:rsidP="00000000" w:rsidRDefault="00000000" w:rsidRPr="00000000" w14:paraId="00000117">
      <w:pPr>
        <w:numPr>
          <w:ilvl w:val="0"/>
          <w:numId w:val="21"/>
        </w:numPr>
        <w:ind w:left="720" w:hanging="360"/>
        <w:rPr>
          <w:highlight w:val="white"/>
        </w:rPr>
      </w:pPr>
      <w:r w:rsidDel="00000000" w:rsidR="00000000" w:rsidRPr="00000000">
        <w:rPr>
          <w:highlight w:val="white"/>
          <w:rtl w:val="0"/>
        </w:rPr>
        <w:t xml:space="preserve">Include above Task 0 libraries.</w:t>
      </w:r>
    </w:p>
    <w:p w:rsidR="00000000" w:rsidDel="00000000" w:rsidP="00000000" w:rsidRDefault="00000000" w:rsidRPr="00000000" w14:paraId="00000118">
      <w:pPr>
        <w:contextualSpacing w:val="0"/>
        <w:rPr>
          <w:highlight w:val="white"/>
        </w:rPr>
      </w:pPr>
      <w:r w:rsidDel="00000000" w:rsidR="00000000" w:rsidRPr="00000000">
        <w:rPr>
          <w:rtl w:val="0"/>
        </w:rPr>
      </w:r>
    </w:p>
    <w:p w:rsidR="00000000" w:rsidDel="00000000" w:rsidP="00000000" w:rsidRDefault="00000000" w:rsidRPr="00000000" w14:paraId="00000119">
      <w:pPr>
        <w:pStyle w:val="Heading2"/>
        <w:spacing w:after="0" w:before="200" w:lineRule="auto"/>
        <w:contextualSpacing w:val="0"/>
        <w:rPr>
          <w:b w:val="1"/>
          <w:sz w:val="26"/>
          <w:szCs w:val="26"/>
          <w:highlight w:val="white"/>
        </w:rPr>
      </w:pPr>
      <w:bookmarkStart w:colFirst="0" w:colLast="0" w:name="_rzllsk6uqztx" w:id="28"/>
      <w:bookmarkEnd w:id="28"/>
      <w:r w:rsidDel="00000000" w:rsidR="00000000" w:rsidRPr="00000000">
        <w:rPr>
          <w:b w:val="1"/>
          <w:sz w:val="26"/>
          <w:szCs w:val="26"/>
          <w:highlight w:val="white"/>
          <w:rtl w:val="0"/>
        </w:rPr>
        <w:t xml:space="preserve">Task 2: Implement UI for Each Activity and Fragment</w:t>
      </w:r>
    </w:p>
    <w:p w:rsidR="00000000" w:rsidDel="00000000" w:rsidP="00000000" w:rsidRDefault="00000000" w:rsidRPr="00000000" w14:paraId="0000011A">
      <w:pPr>
        <w:contextualSpacing w:val="0"/>
        <w:rPr>
          <w:highlight w:val="white"/>
        </w:rPr>
      </w:pPr>
      <w:r w:rsidDel="00000000" w:rsidR="00000000" w:rsidRPr="00000000">
        <w:rPr>
          <w:rtl w:val="0"/>
        </w:rPr>
      </w:r>
    </w:p>
    <w:p w:rsidR="00000000" w:rsidDel="00000000" w:rsidP="00000000" w:rsidRDefault="00000000" w:rsidRPr="00000000" w14:paraId="0000011B">
      <w:pPr>
        <w:contextualSpacing w:val="0"/>
        <w:rPr>
          <w:highlight w:val="white"/>
        </w:rPr>
      </w:pPr>
      <w:r w:rsidDel="00000000" w:rsidR="00000000" w:rsidRPr="00000000">
        <w:rPr>
          <w:highlight w:val="white"/>
          <w:rtl w:val="0"/>
        </w:rPr>
        <w:t xml:space="preserve">User interface development include the following activities which are already described above in the mock-ups.</w:t>
      </w:r>
    </w:p>
    <w:p w:rsidR="00000000" w:rsidDel="00000000" w:rsidP="00000000" w:rsidRDefault="00000000" w:rsidRPr="00000000" w14:paraId="0000011C">
      <w:pPr>
        <w:contextualSpacing w:val="0"/>
        <w:rPr>
          <w:highlight w:val="white"/>
        </w:rPr>
      </w:pPr>
      <w:r w:rsidDel="00000000" w:rsidR="00000000" w:rsidRPr="00000000">
        <w:rPr>
          <w:rtl w:val="0"/>
        </w:rPr>
      </w:r>
    </w:p>
    <w:p w:rsidR="00000000" w:rsidDel="00000000" w:rsidP="00000000" w:rsidRDefault="00000000" w:rsidRPr="00000000" w14:paraId="0000011D">
      <w:pPr>
        <w:contextualSpacing w:val="0"/>
        <w:rPr>
          <w:highlight w:val="white"/>
        </w:rPr>
      </w:pPr>
      <w:r w:rsidDel="00000000" w:rsidR="00000000" w:rsidRPr="00000000">
        <w:rPr>
          <w:highlight w:val="white"/>
          <w:rtl w:val="0"/>
        </w:rPr>
        <w:t xml:space="preserve">Common </w:t>
      </w:r>
    </w:p>
    <w:p w:rsidR="00000000" w:rsidDel="00000000" w:rsidP="00000000" w:rsidRDefault="00000000" w:rsidRPr="00000000" w14:paraId="0000011E">
      <w:pPr>
        <w:numPr>
          <w:ilvl w:val="0"/>
          <w:numId w:val="15"/>
        </w:numPr>
        <w:ind w:left="720" w:hanging="360"/>
        <w:rPr>
          <w:highlight w:val="white"/>
        </w:rPr>
      </w:pPr>
      <w:r w:rsidDel="00000000" w:rsidR="00000000" w:rsidRPr="00000000">
        <w:rPr>
          <w:highlight w:val="white"/>
          <w:rtl w:val="0"/>
        </w:rPr>
        <w:t xml:space="preserve">Read/Write from sharedPreference and DB when application start/stop/pause.</w:t>
      </w:r>
    </w:p>
    <w:p w:rsidR="00000000" w:rsidDel="00000000" w:rsidP="00000000" w:rsidRDefault="00000000" w:rsidRPr="00000000" w14:paraId="0000011F">
      <w:pPr>
        <w:ind w:left="0" w:firstLine="0"/>
        <w:contextualSpacing w:val="0"/>
        <w:rPr>
          <w:highlight w:val="white"/>
        </w:rPr>
      </w:pPr>
      <w:r w:rsidDel="00000000" w:rsidR="00000000" w:rsidRPr="00000000">
        <w:rPr>
          <w:rtl w:val="0"/>
        </w:rPr>
      </w:r>
    </w:p>
    <w:p w:rsidR="00000000" w:rsidDel="00000000" w:rsidP="00000000" w:rsidRDefault="00000000" w:rsidRPr="00000000" w14:paraId="00000120">
      <w:pPr>
        <w:ind w:left="0" w:firstLine="0"/>
        <w:contextualSpacing w:val="0"/>
        <w:rPr>
          <w:highlight w:val="white"/>
        </w:rPr>
      </w:pPr>
      <w:r w:rsidDel="00000000" w:rsidR="00000000" w:rsidRPr="00000000">
        <w:rPr>
          <w:highlight w:val="white"/>
          <w:rtl w:val="0"/>
        </w:rPr>
        <w:t xml:space="preserve">MainActivity</w:t>
      </w:r>
    </w:p>
    <w:p w:rsidR="00000000" w:rsidDel="00000000" w:rsidP="00000000" w:rsidRDefault="00000000" w:rsidRPr="00000000" w14:paraId="00000121">
      <w:pPr>
        <w:numPr>
          <w:ilvl w:val="0"/>
          <w:numId w:val="13"/>
        </w:numPr>
        <w:ind w:left="720" w:hanging="360"/>
        <w:rPr>
          <w:highlight w:val="white"/>
        </w:rPr>
      </w:pPr>
      <w:r w:rsidDel="00000000" w:rsidR="00000000" w:rsidRPr="00000000">
        <w:rPr>
          <w:highlight w:val="white"/>
          <w:rtl w:val="0"/>
        </w:rPr>
        <w:t xml:space="preserve">Animating transition for graphics, text.</w:t>
      </w:r>
    </w:p>
    <w:p w:rsidR="00000000" w:rsidDel="00000000" w:rsidP="00000000" w:rsidRDefault="00000000" w:rsidRPr="00000000" w14:paraId="00000122">
      <w:pPr>
        <w:numPr>
          <w:ilvl w:val="0"/>
          <w:numId w:val="13"/>
        </w:numPr>
        <w:ind w:left="720" w:hanging="360"/>
        <w:rPr>
          <w:highlight w:val="white"/>
        </w:rPr>
      </w:pPr>
      <w:r w:rsidDel="00000000" w:rsidR="00000000" w:rsidRPr="00000000">
        <w:rPr>
          <w:highlight w:val="white"/>
          <w:rtl w:val="0"/>
        </w:rPr>
        <w:t xml:space="preserve">Menu with Settings, shared options selectors.</w:t>
      </w:r>
    </w:p>
    <w:p w:rsidR="00000000" w:rsidDel="00000000" w:rsidP="00000000" w:rsidRDefault="00000000" w:rsidRPr="00000000" w14:paraId="00000123">
      <w:pPr>
        <w:numPr>
          <w:ilvl w:val="0"/>
          <w:numId w:val="13"/>
        </w:numPr>
        <w:ind w:left="720" w:hanging="360"/>
        <w:rPr>
          <w:highlight w:val="white"/>
        </w:rPr>
      </w:pPr>
      <w:r w:rsidDel="00000000" w:rsidR="00000000" w:rsidRPr="00000000">
        <w:rPr>
          <w:highlight w:val="white"/>
          <w:rtl w:val="0"/>
        </w:rPr>
        <w:t xml:space="preserve">Shared options dialog to select Facebook, email, etc.</w:t>
      </w:r>
    </w:p>
    <w:p w:rsidR="00000000" w:rsidDel="00000000" w:rsidP="00000000" w:rsidRDefault="00000000" w:rsidRPr="00000000" w14:paraId="00000124">
      <w:pPr>
        <w:numPr>
          <w:ilvl w:val="0"/>
          <w:numId w:val="13"/>
        </w:numPr>
        <w:ind w:left="720" w:hanging="360"/>
        <w:rPr>
          <w:highlight w:val="white"/>
        </w:rPr>
      </w:pPr>
      <w:r w:rsidDel="00000000" w:rsidR="00000000" w:rsidRPr="00000000">
        <w:rPr>
          <w:highlight w:val="white"/>
          <w:rtl w:val="0"/>
        </w:rPr>
        <w:t xml:space="preserve">View button to invoke ViewerActivityIntent.</w:t>
      </w:r>
    </w:p>
    <w:p w:rsidR="00000000" w:rsidDel="00000000" w:rsidP="00000000" w:rsidRDefault="00000000" w:rsidRPr="00000000" w14:paraId="00000125">
      <w:pPr>
        <w:contextualSpacing w:val="0"/>
        <w:rPr>
          <w:highlight w:val="white"/>
        </w:rPr>
      </w:pPr>
      <w:r w:rsidDel="00000000" w:rsidR="00000000" w:rsidRPr="00000000">
        <w:rPr>
          <w:rtl w:val="0"/>
        </w:rPr>
      </w:r>
    </w:p>
    <w:p w:rsidR="00000000" w:rsidDel="00000000" w:rsidP="00000000" w:rsidRDefault="00000000" w:rsidRPr="00000000" w14:paraId="00000126">
      <w:pPr>
        <w:contextualSpacing w:val="0"/>
        <w:rPr>
          <w:highlight w:val="white"/>
        </w:rPr>
      </w:pPr>
      <w:r w:rsidDel="00000000" w:rsidR="00000000" w:rsidRPr="00000000">
        <w:rPr>
          <w:highlight w:val="white"/>
          <w:rtl w:val="0"/>
        </w:rPr>
        <w:t xml:space="preserve">SettingsActivity</w:t>
      </w:r>
    </w:p>
    <w:p w:rsidR="00000000" w:rsidDel="00000000" w:rsidP="00000000" w:rsidRDefault="00000000" w:rsidRPr="00000000" w14:paraId="00000127">
      <w:pPr>
        <w:numPr>
          <w:ilvl w:val="0"/>
          <w:numId w:val="8"/>
        </w:numPr>
        <w:ind w:left="720" w:hanging="360"/>
        <w:rPr>
          <w:highlight w:val="white"/>
        </w:rPr>
      </w:pPr>
      <w:r w:rsidDel="00000000" w:rsidR="00000000" w:rsidRPr="00000000">
        <w:rPr>
          <w:highlight w:val="white"/>
          <w:rtl w:val="0"/>
        </w:rPr>
        <w:t xml:space="preserve">Font configuration dialog</w:t>
      </w:r>
    </w:p>
    <w:p w:rsidR="00000000" w:rsidDel="00000000" w:rsidP="00000000" w:rsidRDefault="00000000" w:rsidRPr="00000000" w14:paraId="00000128">
      <w:pPr>
        <w:numPr>
          <w:ilvl w:val="0"/>
          <w:numId w:val="8"/>
        </w:numPr>
        <w:ind w:left="720" w:hanging="360"/>
        <w:rPr>
          <w:highlight w:val="white"/>
        </w:rPr>
      </w:pPr>
      <w:r w:rsidDel="00000000" w:rsidR="00000000" w:rsidRPr="00000000">
        <w:rPr>
          <w:highlight w:val="white"/>
          <w:rtl w:val="0"/>
        </w:rPr>
        <w:t xml:space="preserve">Colors selection</w:t>
      </w:r>
    </w:p>
    <w:p w:rsidR="00000000" w:rsidDel="00000000" w:rsidP="00000000" w:rsidRDefault="00000000" w:rsidRPr="00000000" w14:paraId="00000129">
      <w:pPr>
        <w:numPr>
          <w:ilvl w:val="0"/>
          <w:numId w:val="8"/>
        </w:numPr>
        <w:ind w:left="720" w:hanging="360"/>
        <w:rPr>
          <w:highlight w:val="white"/>
        </w:rPr>
      </w:pPr>
      <w:r w:rsidDel="00000000" w:rsidR="00000000" w:rsidRPr="00000000">
        <w:rPr>
          <w:highlight w:val="white"/>
          <w:rtl w:val="0"/>
        </w:rPr>
        <w:t xml:space="preserve">Radio buttons - random-dot-stereogram type selection</w:t>
      </w:r>
    </w:p>
    <w:p w:rsidR="00000000" w:rsidDel="00000000" w:rsidP="00000000" w:rsidRDefault="00000000" w:rsidRPr="00000000" w14:paraId="0000012A">
      <w:pPr>
        <w:contextualSpacing w:val="0"/>
        <w:rPr>
          <w:highlight w:val="white"/>
        </w:rPr>
      </w:pPr>
      <w:r w:rsidDel="00000000" w:rsidR="00000000" w:rsidRPr="00000000">
        <w:rPr>
          <w:rtl w:val="0"/>
        </w:rPr>
      </w:r>
    </w:p>
    <w:p w:rsidR="00000000" w:rsidDel="00000000" w:rsidP="00000000" w:rsidRDefault="00000000" w:rsidRPr="00000000" w14:paraId="0000012B">
      <w:pPr>
        <w:contextualSpacing w:val="0"/>
        <w:rPr>
          <w:highlight w:val="white"/>
        </w:rPr>
      </w:pPr>
      <w:r w:rsidDel="00000000" w:rsidR="00000000" w:rsidRPr="00000000">
        <w:rPr>
          <w:highlight w:val="white"/>
          <w:rtl w:val="0"/>
        </w:rPr>
        <w:t xml:space="preserve">Tab pages</w:t>
      </w:r>
    </w:p>
    <w:p w:rsidR="00000000" w:rsidDel="00000000" w:rsidP="00000000" w:rsidRDefault="00000000" w:rsidRPr="00000000" w14:paraId="0000012C">
      <w:pPr>
        <w:contextualSpacing w:val="0"/>
        <w:rPr>
          <w:highlight w:val="white"/>
        </w:rPr>
      </w:pPr>
      <w:r w:rsidDel="00000000" w:rsidR="00000000" w:rsidRPr="00000000">
        <w:rPr>
          <w:rtl w:val="0"/>
        </w:rPr>
      </w:r>
    </w:p>
    <w:p w:rsidR="00000000" w:rsidDel="00000000" w:rsidP="00000000" w:rsidRDefault="00000000" w:rsidRPr="00000000" w14:paraId="0000012D">
      <w:pPr>
        <w:numPr>
          <w:ilvl w:val="0"/>
          <w:numId w:val="7"/>
        </w:numPr>
        <w:ind w:left="720" w:hanging="360"/>
        <w:rPr>
          <w:highlight w:val="white"/>
        </w:rPr>
      </w:pPr>
      <w:r w:rsidDel="00000000" w:rsidR="00000000" w:rsidRPr="00000000">
        <w:rPr>
          <w:highlight w:val="white"/>
          <w:rtl w:val="0"/>
        </w:rPr>
        <w:t xml:space="preserve">Address </w:t>
      </w:r>
    </w:p>
    <w:p w:rsidR="00000000" w:rsidDel="00000000" w:rsidP="00000000" w:rsidRDefault="00000000" w:rsidRPr="00000000" w14:paraId="0000012E">
      <w:pPr>
        <w:numPr>
          <w:ilvl w:val="0"/>
          <w:numId w:val="18"/>
        </w:numPr>
        <w:ind w:left="1440" w:hanging="360"/>
        <w:rPr>
          <w:highlight w:val="white"/>
        </w:rPr>
      </w:pPr>
      <w:r w:rsidDel="00000000" w:rsidR="00000000" w:rsidRPr="00000000">
        <w:rPr>
          <w:highlight w:val="white"/>
          <w:rtl w:val="0"/>
        </w:rPr>
        <w:t xml:space="preserve">Recipient text field</w:t>
      </w:r>
    </w:p>
    <w:p w:rsidR="00000000" w:rsidDel="00000000" w:rsidP="00000000" w:rsidRDefault="00000000" w:rsidRPr="00000000" w14:paraId="0000012F">
      <w:pPr>
        <w:numPr>
          <w:ilvl w:val="0"/>
          <w:numId w:val="18"/>
        </w:numPr>
        <w:ind w:left="1440" w:hanging="360"/>
        <w:rPr>
          <w:highlight w:val="white"/>
        </w:rPr>
      </w:pPr>
      <w:r w:rsidDel="00000000" w:rsidR="00000000" w:rsidRPr="00000000">
        <w:rPr>
          <w:highlight w:val="white"/>
          <w:rtl w:val="0"/>
        </w:rPr>
        <w:t xml:space="preserve">Subject text field</w:t>
      </w:r>
    </w:p>
    <w:p w:rsidR="00000000" w:rsidDel="00000000" w:rsidP="00000000" w:rsidRDefault="00000000" w:rsidRPr="00000000" w14:paraId="00000130">
      <w:pPr>
        <w:numPr>
          <w:ilvl w:val="0"/>
          <w:numId w:val="18"/>
        </w:numPr>
        <w:ind w:left="1440" w:hanging="360"/>
        <w:rPr>
          <w:highlight w:val="white"/>
        </w:rPr>
      </w:pPr>
      <w:r w:rsidDel="00000000" w:rsidR="00000000" w:rsidRPr="00000000">
        <w:rPr>
          <w:highlight w:val="white"/>
          <w:rtl w:val="0"/>
        </w:rPr>
        <w:t xml:space="preserve">Footer text field</w:t>
      </w:r>
    </w:p>
    <w:p w:rsidR="00000000" w:rsidDel="00000000" w:rsidP="00000000" w:rsidRDefault="00000000" w:rsidRPr="00000000" w14:paraId="00000131">
      <w:pPr>
        <w:ind w:left="1440" w:firstLine="0"/>
        <w:contextualSpacing w:val="0"/>
        <w:rPr>
          <w:highlight w:val="white"/>
        </w:rPr>
      </w:pPr>
      <w:r w:rsidDel="00000000" w:rsidR="00000000" w:rsidRPr="00000000">
        <w:rPr>
          <w:rtl w:val="0"/>
        </w:rPr>
      </w:r>
    </w:p>
    <w:p w:rsidR="00000000" w:rsidDel="00000000" w:rsidP="00000000" w:rsidRDefault="00000000" w:rsidRPr="00000000" w14:paraId="00000132">
      <w:pPr>
        <w:numPr>
          <w:ilvl w:val="0"/>
          <w:numId w:val="7"/>
        </w:numPr>
        <w:ind w:left="720" w:hanging="360"/>
        <w:rPr>
          <w:highlight w:val="white"/>
        </w:rPr>
      </w:pPr>
      <w:r w:rsidDel="00000000" w:rsidR="00000000" w:rsidRPr="00000000">
        <w:rPr>
          <w:highlight w:val="white"/>
          <w:rtl w:val="0"/>
        </w:rPr>
        <w:t xml:space="preserve">Text message</w:t>
      </w:r>
    </w:p>
    <w:p w:rsidR="00000000" w:rsidDel="00000000" w:rsidP="00000000" w:rsidRDefault="00000000" w:rsidRPr="00000000" w14:paraId="00000133">
      <w:pPr>
        <w:numPr>
          <w:ilvl w:val="0"/>
          <w:numId w:val="9"/>
        </w:numPr>
        <w:ind w:left="1440" w:hanging="360"/>
        <w:rPr>
          <w:highlight w:val="white"/>
        </w:rPr>
      </w:pPr>
      <w:r w:rsidDel="00000000" w:rsidR="00000000" w:rsidRPr="00000000">
        <w:rPr>
          <w:highlight w:val="white"/>
          <w:rtl w:val="0"/>
        </w:rPr>
        <w:t xml:space="preserve">Key entry rendered in Vector graphics on display.</w:t>
      </w:r>
    </w:p>
    <w:p w:rsidR="00000000" w:rsidDel="00000000" w:rsidP="00000000" w:rsidRDefault="00000000" w:rsidRPr="00000000" w14:paraId="00000134">
      <w:pPr>
        <w:numPr>
          <w:ilvl w:val="0"/>
          <w:numId w:val="9"/>
        </w:numPr>
        <w:ind w:left="1440" w:hanging="360"/>
        <w:rPr>
          <w:highlight w:val="white"/>
        </w:rPr>
      </w:pPr>
      <w:r w:rsidDel="00000000" w:rsidR="00000000" w:rsidRPr="00000000">
        <w:rPr>
          <w:highlight w:val="white"/>
          <w:rtl w:val="0"/>
        </w:rPr>
        <w:t xml:space="preserve">Scale to fit screen.</w:t>
      </w:r>
    </w:p>
    <w:p w:rsidR="00000000" w:rsidDel="00000000" w:rsidP="00000000" w:rsidRDefault="00000000" w:rsidRPr="00000000" w14:paraId="00000135">
      <w:pPr>
        <w:ind w:left="1440" w:firstLine="0"/>
        <w:contextualSpacing w:val="0"/>
        <w:rPr>
          <w:highlight w:val="white"/>
        </w:rPr>
      </w:pPr>
      <w:r w:rsidDel="00000000" w:rsidR="00000000" w:rsidRPr="00000000">
        <w:rPr>
          <w:rtl w:val="0"/>
        </w:rPr>
      </w:r>
    </w:p>
    <w:p w:rsidR="00000000" w:rsidDel="00000000" w:rsidP="00000000" w:rsidRDefault="00000000" w:rsidRPr="00000000" w14:paraId="00000136">
      <w:pPr>
        <w:numPr>
          <w:ilvl w:val="0"/>
          <w:numId w:val="7"/>
        </w:numPr>
        <w:ind w:left="720" w:hanging="360"/>
        <w:rPr>
          <w:highlight w:val="white"/>
        </w:rPr>
      </w:pPr>
      <w:r w:rsidDel="00000000" w:rsidR="00000000" w:rsidRPr="00000000">
        <w:rPr>
          <w:highlight w:val="white"/>
          <w:rtl w:val="0"/>
        </w:rPr>
        <w:t xml:space="preserve">Shape</w:t>
      </w:r>
    </w:p>
    <w:p w:rsidR="00000000" w:rsidDel="00000000" w:rsidP="00000000" w:rsidRDefault="00000000" w:rsidRPr="00000000" w14:paraId="00000137">
      <w:pPr>
        <w:numPr>
          <w:ilvl w:val="0"/>
          <w:numId w:val="19"/>
        </w:numPr>
        <w:ind w:left="1440" w:hanging="360"/>
        <w:rPr>
          <w:highlight w:val="white"/>
        </w:rPr>
      </w:pPr>
      <w:r w:rsidDel="00000000" w:rsidR="00000000" w:rsidRPr="00000000">
        <w:rPr>
          <w:highlight w:val="white"/>
          <w:rtl w:val="0"/>
        </w:rPr>
        <w:t xml:space="preserve">Upload custom SVG.</w:t>
      </w:r>
    </w:p>
    <w:p w:rsidR="00000000" w:rsidDel="00000000" w:rsidP="00000000" w:rsidRDefault="00000000" w:rsidRPr="00000000" w14:paraId="00000138">
      <w:pPr>
        <w:numPr>
          <w:ilvl w:val="0"/>
          <w:numId w:val="19"/>
        </w:numPr>
        <w:ind w:left="1440" w:hanging="360"/>
        <w:rPr>
          <w:highlight w:val="white"/>
        </w:rPr>
      </w:pPr>
      <w:r w:rsidDel="00000000" w:rsidR="00000000" w:rsidRPr="00000000">
        <w:rPr>
          <w:highlight w:val="white"/>
          <w:rtl w:val="0"/>
        </w:rPr>
        <w:t xml:space="preserve">List selection of shapes in memory.</w:t>
      </w:r>
    </w:p>
    <w:p w:rsidR="00000000" w:rsidDel="00000000" w:rsidP="00000000" w:rsidRDefault="00000000" w:rsidRPr="00000000" w14:paraId="00000139">
      <w:pPr>
        <w:numPr>
          <w:ilvl w:val="0"/>
          <w:numId w:val="19"/>
        </w:numPr>
        <w:ind w:left="1440" w:hanging="360"/>
        <w:rPr>
          <w:highlight w:val="white"/>
        </w:rPr>
      </w:pPr>
      <w:r w:rsidDel="00000000" w:rsidR="00000000" w:rsidRPr="00000000">
        <w:rPr>
          <w:highlight w:val="white"/>
          <w:rtl w:val="0"/>
        </w:rPr>
        <w:t xml:space="preserve">Scale to fit screen.</w:t>
      </w:r>
    </w:p>
    <w:p w:rsidR="00000000" w:rsidDel="00000000" w:rsidP="00000000" w:rsidRDefault="00000000" w:rsidRPr="00000000" w14:paraId="0000013A">
      <w:pPr>
        <w:ind w:left="1440" w:firstLine="0"/>
        <w:contextualSpacing w:val="0"/>
        <w:rPr>
          <w:highlight w:val="white"/>
        </w:rPr>
      </w:pPr>
      <w:r w:rsidDel="00000000" w:rsidR="00000000" w:rsidRPr="00000000">
        <w:rPr>
          <w:rtl w:val="0"/>
        </w:rPr>
      </w:r>
    </w:p>
    <w:p w:rsidR="00000000" w:rsidDel="00000000" w:rsidP="00000000" w:rsidRDefault="00000000" w:rsidRPr="00000000" w14:paraId="0000013B">
      <w:pPr>
        <w:numPr>
          <w:ilvl w:val="0"/>
          <w:numId w:val="7"/>
        </w:numPr>
        <w:ind w:left="720" w:hanging="360"/>
        <w:rPr>
          <w:highlight w:val="white"/>
        </w:rPr>
      </w:pPr>
      <w:r w:rsidDel="00000000" w:rsidR="00000000" w:rsidRPr="00000000">
        <w:rPr>
          <w:highlight w:val="white"/>
          <w:rtl w:val="0"/>
        </w:rPr>
        <w:t xml:space="preserve">Preview</w:t>
      </w:r>
    </w:p>
    <w:p w:rsidR="00000000" w:rsidDel="00000000" w:rsidP="00000000" w:rsidRDefault="00000000" w:rsidRPr="00000000" w14:paraId="0000013C">
      <w:pPr>
        <w:numPr>
          <w:ilvl w:val="0"/>
          <w:numId w:val="10"/>
        </w:numPr>
        <w:ind w:left="1440" w:hanging="360"/>
        <w:rPr>
          <w:highlight w:val="white"/>
        </w:rPr>
      </w:pPr>
      <w:r w:rsidDel="00000000" w:rsidR="00000000" w:rsidRPr="00000000">
        <w:rPr>
          <w:highlight w:val="white"/>
          <w:rtl w:val="0"/>
        </w:rPr>
        <w:t xml:space="preserve">Execute render to generate raster image.</w:t>
      </w:r>
    </w:p>
    <w:p w:rsidR="00000000" w:rsidDel="00000000" w:rsidP="00000000" w:rsidRDefault="00000000" w:rsidRPr="00000000" w14:paraId="0000013D">
      <w:pPr>
        <w:numPr>
          <w:ilvl w:val="0"/>
          <w:numId w:val="10"/>
        </w:numPr>
        <w:ind w:left="1440" w:hanging="360"/>
        <w:rPr>
          <w:highlight w:val="white"/>
        </w:rPr>
      </w:pPr>
      <w:r w:rsidDel="00000000" w:rsidR="00000000" w:rsidRPr="00000000">
        <w:rPr>
          <w:highlight w:val="white"/>
          <w:rtl w:val="0"/>
        </w:rPr>
        <w:t xml:space="preserve">Send button to execute shareIntent.</w:t>
      </w:r>
    </w:p>
    <w:p w:rsidR="00000000" w:rsidDel="00000000" w:rsidP="00000000" w:rsidRDefault="00000000" w:rsidRPr="00000000" w14:paraId="0000013E">
      <w:pPr>
        <w:numPr>
          <w:ilvl w:val="0"/>
          <w:numId w:val="10"/>
        </w:numPr>
        <w:ind w:left="1440" w:hanging="360"/>
        <w:rPr>
          <w:highlight w:val="white"/>
        </w:rPr>
      </w:pPr>
      <w:r w:rsidDel="00000000" w:rsidR="00000000" w:rsidRPr="00000000">
        <w:rPr>
          <w:highlight w:val="white"/>
          <w:rtl w:val="0"/>
        </w:rPr>
        <w:t xml:space="preserve">Cancel button to dispose all and return to MainActivity.</w:t>
      </w:r>
    </w:p>
    <w:p w:rsidR="00000000" w:rsidDel="00000000" w:rsidP="00000000" w:rsidRDefault="00000000" w:rsidRPr="00000000" w14:paraId="0000013F">
      <w:pPr>
        <w:contextualSpacing w:val="0"/>
        <w:rPr>
          <w:highlight w:val="white"/>
        </w:rPr>
      </w:pPr>
      <w:r w:rsidDel="00000000" w:rsidR="00000000" w:rsidRPr="00000000">
        <w:rPr>
          <w:rtl w:val="0"/>
        </w:rPr>
      </w:r>
    </w:p>
    <w:p w:rsidR="00000000" w:rsidDel="00000000" w:rsidP="00000000" w:rsidRDefault="00000000" w:rsidRPr="00000000" w14:paraId="00000140">
      <w:pPr>
        <w:contextualSpacing w:val="0"/>
        <w:rPr>
          <w:highlight w:val="white"/>
        </w:rPr>
      </w:pPr>
      <w:r w:rsidDel="00000000" w:rsidR="00000000" w:rsidRPr="00000000">
        <w:rPr>
          <w:highlight w:val="white"/>
          <w:rtl w:val="0"/>
        </w:rPr>
        <w:t xml:space="preserve">Widget</w:t>
      </w:r>
    </w:p>
    <w:p w:rsidR="00000000" w:rsidDel="00000000" w:rsidP="00000000" w:rsidRDefault="00000000" w:rsidRPr="00000000" w14:paraId="00000141">
      <w:pPr>
        <w:numPr>
          <w:ilvl w:val="0"/>
          <w:numId w:val="16"/>
        </w:numPr>
        <w:ind w:left="720" w:hanging="360"/>
        <w:rPr>
          <w:highlight w:val="white"/>
        </w:rPr>
      </w:pPr>
      <w:r w:rsidDel="00000000" w:rsidR="00000000" w:rsidRPr="00000000">
        <w:rPr>
          <w:highlight w:val="white"/>
          <w:rtl w:val="0"/>
        </w:rPr>
        <w:t xml:space="preserve">Implement send list.</w:t>
      </w:r>
    </w:p>
    <w:p w:rsidR="00000000" w:rsidDel="00000000" w:rsidP="00000000" w:rsidRDefault="00000000" w:rsidRPr="00000000" w14:paraId="00000142">
      <w:pPr>
        <w:numPr>
          <w:ilvl w:val="0"/>
          <w:numId w:val="16"/>
        </w:numPr>
        <w:ind w:left="720" w:hanging="360"/>
        <w:rPr>
          <w:highlight w:val="white"/>
        </w:rPr>
      </w:pPr>
      <w:r w:rsidDel="00000000" w:rsidR="00000000" w:rsidRPr="00000000">
        <w:rPr>
          <w:highlight w:val="white"/>
          <w:rtl w:val="0"/>
        </w:rPr>
        <w:t xml:space="preserve">Add SharedIntent to handle click item event; launch full application.</w:t>
      </w:r>
      <w:r w:rsidDel="00000000" w:rsidR="00000000" w:rsidRPr="00000000">
        <w:rPr>
          <w:rtl w:val="0"/>
        </w:rPr>
      </w:r>
    </w:p>
    <w:p w:rsidR="00000000" w:rsidDel="00000000" w:rsidP="00000000" w:rsidRDefault="00000000" w:rsidRPr="00000000" w14:paraId="00000143">
      <w:pPr>
        <w:pStyle w:val="Heading2"/>
        <w:spacing w:after="0" w:before="200" w:lineRule="auto"/>
        <w:contextualSpacing w:val="0"/>
        <w:rPr>
          <w:b w:val="1"/>
          <w:sz w:val="26"/>
          <w:szCs w:val="26"/>
          <w:highlight w:val="white"/>
        </w:rPr>
      </w:pPr>
      <w:bookmarkStart w:colFirst="0" w:colLast="0" w:name="_cbk1czrj389" w:id="29"/>
      <w:bookmarkEnd w:id="29"/>
      <w:r w:rsidDel="00000000" w:rsidR="00000000" w:rsidRPr="00000000">
        <w:rPr>
          <w:b w:val="1"/>
          <w:sz w:val="26"/>
          <w:szCs w:val="26"/>
          <w:highlight w:val="white"/>
          <w:rtl w:val="0"/>
        </w:rPr>
        <w:t xml:space="preserve">Task 3: Physical </w:t>
      </w:r>
      <w:r w:rsidDel="00000000" w:rsidR="00000000" w:rsidRPr="00000000">
        <w:rPr>
          <w:b w:val="1"/>
          <w:sz w:val="26"/>
          <w:szCs w:val="26"/>
          <w:highlight w:val="white"/>
          <w:rtl w:val="0"/>
        </w:rPr>
        <w:t xml:space="preserve">device </w:t>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highlight w:val="white"/>
        </w:rPr>
      </w:pPr>
      <w:r w:rsidDel="00000000" w:rsidR="00000000" w:rsidRPr="00000000">
        <w:rPr>
          <w:rtl w:val="0"/>
        </w:rPr>
        <w:t xml:space="preserve">In addition to the basic user interface, I also need to consider device dimension (tablet vs phone) and orientation (landscape vs portrait).  </w:t>
      </w:r>
      <w:r w:rsidDel="00000000" w:rsidR="00000000" w:rsidRPr="00000000">
        <w:rPr>
          <w:rtl w:val="0"/>
        </w:rPr>
      </w:r>
    </w:p>
    <w:p w:rsidR="00000000" w:rsidDel="00000000" w:rsidP="00000000" w:rsidRDefault="00000000" w:rsidRPr="00000000" w14:paraId="00000146">
      <w:pPr>
        <w:pStyle w:val="Heading2"/>
        <w:spacing w:after="0" w:before="200" w:lineRule="auto"/>
        <w:contextualSpacing w:val="0"/>
        <w:rPr>
          <w:b w:val="1"/>
          <w:sz w:val="26"/>
          <w:szCs w:val="26"/>
          <w:highlight w:val="white"/>
        </w:rPr>
      </w:pPr>
      <w:bookmarkStart w:colFirst="0" w:colLast="0" w:name="_4thn133and22" w:id="30"/>
      <w:bookmarkEnd w:id="30"/>
      <w:r w:rsidDel="00000000" w:rsidR="00000000" w:rsidRPr="00000000">
        <w:rPr>
          <w:b w:val="1"/>
          <w:sz w:val="26"/>
          <w:szCs w:val="26"/>
          <w:highlight w:val="white"/>
          <w:rtl w:val="0"/>
        </w:rPr>
        <w:t xml:space="preserve">Task 4: </w:t>
      </w:r>
      <w:r w:rsidDel="00000000" w:rsidR="00000000" w:rsidRPr="00000000">
        <w:rPr>
          <w:b w:val="1"/>
          <w:sz w:val="26"/>
          <w:szCs w:val="26"/>
          <w:highlight w:val="white"/>
          <w:rtl w:val="0"/>
        </w:rPr>
        <w:t xml:space="preserve">Toasts </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ind w:left="0" w:firstLine="0"/>
        <w:contextualSpacing w:val="0"/>
        <w:rPr/>
      </w:pPr>
      <w:r w:rsidDel="00000000" w:rsidR="00000000" w:rsidRPr="00000000">
        <w:rPr>
          <w:rtl w:val="0"/>
        </w:rPr>
        <w:t xml:space="preserve">I need error and success handling with toasts.</w:t>
      </w:r>
    </w:p>
    <w:p w:rsidR="00000000" w:rsidDel="00000000" w:rsidP="00000000" w:rsidRDefault="00000000" w:rsidRPr="00000000" w14:paraId="00000149">
      <w:pPr>
        <w:ind w:left="0" w:firstLine="0"/>
        <w:contextualSpacing w:val="0"/>
        <w:rPr/>
      </w:pPr>
      <w:r w:rsidDel="00000000" w:rsidR="00000000" w:rsidRPr="00000000">
        <w:rPr>
          <w:rtl w:val="0"/>
        </w:rPr>
      </w:r>
    </w:p>
    <w:p w:rsidR="00000000" w:rsidDel="00000000" w:rsidP="00000000" w:rsidRDefault="00000000" w:rsidRPr="00000000" w14:paraId="0000014A">
      <w:pPr>
        <w:pStyle w:val="Heading2"/>
        <w:spacing w:after="0" w:before="200" w:lineRule="auto"/>
        <w:contextualSpacing w:val="0"/>
        <w:rPr>
          <w:b w:val="1"/>
          <w:sz w:val="26"/>
          <w:szCs w:val="26"/>
          <w:highlight w:val="white"/>
        </w:rPr>
      </w:pPr>
      <w:bookmarkStart w:colFirst="0" w:colLast="0" w:name="_aa2smndi1jqr" w:id="31"/>
      <w:bookmarkEnd w:id="31"/>
      <w:r w:rsidDel="00000000" w:rsidR="00000000" w:rsidRPr="00000000">
        <w:rPr>
          <w:b w:val="1"/>
          <w:sz w:val="26"/>
          <w:szCs w:val="26"/>
          <w:highlight w:val="white"/>
          <w:rtl w:val="0"/>
        </w:rPr>
        <w:t xml:space="preserve">Task 5: Utilize AsyncTask and IntentService for performance</w:t>
      </w:r>
    </w:p>
    <w:p w:rsidR="00000000" w:rsidDel="00000000" w:rsidP="00000000" w:rsidRDefault="00000000" w:rsidRPr="00000000" w14:paraId="0000014B">
      <w:pPr>
        <w:contextualSpacing w:val="0"/>
        <w:rPr/>
      </w:pPr>
      <w:r w:rsidDel="00000000" w:rsidR="00000000" w:rsidRPr="00000000">
        <w:rPr/>
        <w:drawing>
          <wp:inline distB="114300" distT="114300" distL="114300" distR="114300">
            <wp:extent cx="2632270" cy="1555432"/>
            <wp:effectExtent b="0" l="0" r="0" t="0"/>
            <wp:docPr id="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632270" cy="1555432"/>
                    </a:xfrm>
                    <a:prstGeom prst="rect"/>
                    <a:ln/>
                  </pic:spPr>
                </pic:pic>
              </a:graphicData>
            </a:graphic>
          </wp:inline>
        </w:drawing>
      </w:r>
      <w:r w:rsidDel="00000000" w:rsidR="00000000" w:rsidRPr="00000000">
        <w:rPr/>
        <w:drawing>
          <wp:inline distB="114300" distT="114300" distL="114300" distR="114300">
            <wp:extent cx="2681288" cy="1544023"/>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681288" cy="154402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contextualSpacing w:val="0"/>
        <w:jc w:val="center"/>
        <w:rPr>
          <w:i w:val="1"/>
          <w:sz w:val="20"/>
          <w:szCs w:val="20"/>
        </w:rPr>
      </w:pPr>
      <w:r w:rsidDel="00000000" w:rsidR="00000000" w:rsidRPr="00000000">
        <w:rPr>
          <w:i w:val="1"/>
          <w:sz w:val="20"/>
          <w:szCs w:val="20"/>
          <w:rtl w:val="0"/>
        </w:rPr>
        <w:t xml:space="preserve">Figure 13. AsyncTask, IntentService class diagrams.</w:t>
      </w:r>
    </w:p>
    <w:p w:rsidR="00000000" w:rsidDel="00000000" w:rsidP="00000000" w:rsidRDefault="00000000" w:rsidRPr="00000000" w14:paraId="0000014D">
      <w:pPr>
        <w:contextualSpacing w:val="0"/>
        <w:jc w:val="center"/>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t xml:space="preserve">Two common patterns I have learned to keep user interface responsive are AsyncTasks and IntentServices.  In many of the projects, I have used asyncTask to retrieve content across network.  IntentServices will be used for more complex tasks such as rendering, google drive service create/update files.  Rendering and Google drive tasks will be implemented as services.</w:t>
      </w:r>
      <w:r w:rsidDel="00000000" w:rsidR="00000000" w:rsidRPr="00000000">
        <w:rPr>
          <w:rtl w:val="0"/>
        </w:rPr>
      </w:r>
    </w:p>
    <w:p w:rsidR="00000000" w:rsidDel="00000000" w:rsidP="00000000" w:rsidRDefault="00000000" w:rsidRPr="00000000" w14:paraId="0000014F">
      <w:pPr>
        <w:pStyle w:val="Heading1"/>
        <w:contextualSpacing w:val="0"/>
        <w:rPr>
          <w:highlight w:val="white"/>
        </w:rPr>
      </w:pPr>
      <w:bookmarkStart w:colFirst="0" w:colLast="0" w:name="_y60gikkesa0" w:id="32"/>
      <w:bookmarkEnd w:id="32"/>
      <w:r w:rsidDel="00000000" w:rsidR="00000000" w:rsidRPr="00000000">
        <w:rPr>
          <w:highlight w:val="white"/>
          <w:rtl w:val="0"/>
        </w:rPr>
        <w:t xml:space="preserve">References</w:t>
      </w:r>
    </w:p>
    <w:p w:rsidR="00000000" w:rsidDel="00000000" w:rsidP="00000000" w:rsidRDefault="00000000" w:rsidRPr="00000000" w14:paraId="00000150">
      <w:pPr>
        <w:spacing w:line="240" w:lineRule="auto"/>
        <w:contextualSpacing w:val="0"/>
        <w:rPr>
          <w:highlight w:val="white"/>
        </w:rPr>
      </w:pPr>
      <w:r w:rsidDel="00000000" w:rsidR="00000000" w:rsidRPr="00000000">
        <w:rPr>
          <w:rtl w:val="0"/>
        </w:rPr>
      </w:r>
    </w:p>
    <w:p w:rsidR="00000000" w:rsidDel="00000000" w:rsidP="00000000" w:rsidRDefault="00000000" w:rsidRPr="00000000" w14:paraId="00000151">
      <w:pPr>
        <w:numPr>
          <w:ilvl w:val="0"/>
          <w:numId w:val="5"/>
        </w:numPr>
        <w:shd w:fill="eaf3ff" w:val="clear"/>
        <w:spacing w:after="20" w:before="60" w:line="240" w:lineRule="auto"/>
        <w:ind w:left="720" w:hanging="360"/>
        <w:rPr>
          <w:highlight w:val="white"/>
        </w:rPr>
      </w:pPr>
      <w:r w:rsidDel="00000000" w:rsidR="00000000" w:rsidRPr="00000000">
        <w:rPr>
          <w:highlight w:val="white"/>
          <w:rtl w:val="0"/>
        </w:rPr>
        <w:t xml:space="preserve"> </w:t>
      </w:r>
      <w:hyperlink r:id="rId24">
        <w:r w:rsidDel="00000000" w:rsidR="00000000" w:rsidRPr="00000000">
          <w:rPr>
            <w:highlight w:val="white"/>
            <w:rtl w:val="0"/>
          </w:rPr>
          <w:t xml:space="preserve">Julesz, Béla</w:t>
        </w:r>
      </w:hyperlink>
      <w:r w:rsidDel="00000000" w:rsidR="00000000" w:rsidRPr="00000000">
        <w:rPr>
          <w:highlight w:val="white"/>
          <w:rtl w:val="0"/>
        </w:rPr>
        <w:t xml:space="preserve"> (1971). </w:t>
      </w:r>
      <w:r w:rsidDel="00000000" w:rsidR="00000000" w:rsidRPr="00000000">
        <w:rPr>
          <w:i w:val="1"/>
          <w:highlight w:val="white"/>
          <w:rtl w:val="0"/>
        </w:rPr>
        <w:t xml:space="preserve">Foundations of Cyclopean Perception</w:t>
      </w:r>
      <w:r w:rsidDel="00000000" w:rsidR="00000000" w:rsidRPr="00000000">
        <w:rPr>
          <w:highlight w:val="white"/>
          <w:rtl w:val="0"/>
        </w:rPr>
        <w:t xml:space="preserve">. Chicago: The University of Chicago Press. </w:t>
      </w:r>
      <w:hyperlink r:id="rId25">
        <w:r w:rsidDel="00000000" w:rsidR="00000000" w:rsidRPr="00000000">
          <w:rPr>
            <w:highlight w:val="white"/>
            <w:rtl w:val="0"/>
          </w:rPr>
          <w:t xml:space="preserve">ISBN</w:t>
        </w:r>
      </w:hyperlink>
      <w:r w:rsidDel="00000000" w:rsidR="00000000" w:rsidRPr="00000000">
        <w:rPr>
          <w:highlight w:val="white"/>
          <w:rtl w:val="0"/>
        </w:rPr>
        <w:t xml:space="preserve"> </w:t>
      </w:r>
      <w:hyperlink r:id="rId26">
        <w:r w:rsidDel="00000000" w:rsidR="00000000" w:rsidRPr="00000000">
          <w:rPr>
            <w:highlight w:val="white"/>
            <w:rtl w:val="0"/>
          </w:rPr>
          <w:t xml:space="preserve">0-226-41527-9</w:t>
        </w:r>
      </w:hyperlink>
      <w:r w:rsidDel="00000000" w:rsidR="00000000" w:rsidRPr="00000000">
        <w:rPr>
          <w:highlight w:val="white"/>
          <w:rtl w:val="0"/>
        </w:rPr>
        <w:t xml:space="preserve">.</w:t>
      </w:r>
    </w:p>
    <w:p w:rsidR="00000000" w:rsidDel="00000000" w:rsidP="00000000" w:rsidRDefault="00000000" w:rsidRPr="00000000" w14:paraId="00000152">
      <w:pPr>
        <w:shd w:fill="eaf3ff" w:val="clear"/>
        <w:spacing w:after="20" w:before="60" w:line="240" w:lineRule="auto"/>
        <w:ind w:left="720" w:firstLine="0"/>
        <w:contextualSpacing w:val="0"/>
        <w:rPr>
          <w:highlight w:val="white"/>
        </w:rPr>
      </w:pPr>
      <w:r w:rsidDel="00000000" w:rsidR="00000000" w:rsidRPr="00000000">
        <w:rPr>
          <w:rtl w:val="0"/>
        </w:rPr>
      </w:r>
    </w:p>
    <w:p w:rsidR="00000000" w:rsidDel="00000000" w:rsidP="00000000" w:rsidRDefault="00000000" w:rsidRPr="00000000" w14:paraId="00000153">
      <w:pPr>
        <w:numPr>
          <w:ilvl w:val="0"/>
          <w:numId w:val="5"/>
        </w:numPr>
        <w:shd w:fill="eaf3ff" w:val="clear"/>
        <w:spacing w:after="20" w:before="60" w:line="240" w:lineRule="auto"/>
        <w:ind w:left="720" w:hanging="360"/>
        <w:rPr>
          <w:highlight w:val="white"/>
        </w:rPr>
      </w:pPr>
      <w:r w:rsidDel="00000000" w:rsidR="00000000" w:rsidRPr="00000000">
        <w:rPr>
          <w:highlight w:val="white"/>
          <w:rtl w:val="0"/>
        </w:rPr>
        <w:t xml:space="preserve">GPU Gems Chapter41</w:t>
      </w:r>
    </w:p>
    <w:p w:rsidR="00000000" w:rsidDel="00000000" w:rsidP="00000000" w:rsidRDefault="00000000" w:rsidRPr="00000000" w14:paraId="00000154">
      <w:pPr>
        <w:shd w:fill="eaf3ff" w:val="clear"/>
        <w:spacing w:after="20" w:before="60" w:line="240" w:lineRule="auto"/>
        <w:ind w:left="720" w:firstLine="0"/>
        <w:contextualSpacing w:val="0"/>
        <w:rPr>
          <w:highlight w:val="white"/>
        </w:rPr>
      </w:pPr>
      <w:hyperlink r:id="rId27">
        <w:r w:rsidDel="00000000" w:rsidR="00000000" w:rsidRPr="00000000">
          <w:rPr>
            <w:highlight w:val="white"/>
            <w:u w:val="single"/>
            <w:rtl w:val="0"/>
          </w:rPr>
          <w:t xml:space="preserve">http://developer.download.nvidia.com/books/HTML/gpugems/gpugems_ch41.html</w:t>
        </w:r>
      </w:hyperlink>
      <w:r w:rsidDel="00000000" w:rsidR="00000000" w:rsidRPr="00000000">
        <w:rPr>
          <w:rtl w:val="0"/>
        </w:rPr>
      </w:r>
    </w:p>
    <w:p w:rsidR="00000000" w:rsidDel="00000000" w:rsidP="00000000" w:rsidRDefault="00000000" w:rsidRPr="00000000" w14:paraId="00000155">
      <w:pPr>
        <w:shd w:fill="eaf3ff" w:val="clear"/>
        <w:spacing w:after="20" w:before="60" w:line="240" w:lineRule="auto"/>
        <w:ind w:left="720" w:firstLine="0"/>
        <w:contextualSpacing w:val="0"/>
        <w:rPr>
          <w:highlight w:val="white"/>
        </w:rPr>
      </w:pPr>
      <w:r w:rsidDel="00000000" w:rsidR="00000000" w:rsidRPr="00000000">
        <w:rPr>
          <w:rtl w:val="0"/>
        </w:rPr>
      </w:r>
    </w:p>
    <w:p w:rsidR="00000000" w:rsidDel="00000000" w:rsidP="00000000" w:rsidRDefault="00000000" w:rsidRPr="00000000" w14:paraId="00000156">
      <w:pPr>
        <w:numPr>
          <w:ilvl w:val="0"/>
          <w:numId w:val="5"/>
        </w:numPr>
        <w:shd w:fill="eaf3ff" w:val="clear"/>
        <w:spacing w:after="20" w:before="60" w:line="240" w:lineRule="auto"/>
        <w:ind w:left="720" w:hanging="360"/>
        <w:rPr>
          <w:highlight w:val="white"/>
        </w:rPr>
      </w:pPr>
      <w:r w:rsidDel="00000000" w:rsidR="00000000" w:rsidRPr="00000000">
        <w:rPr>
          <w:highlight w:val="white"/>
          <w:rtl w:val="0"/>
        </w:rPr>
        <w:t xml:space="preserve">My Random-dot-stereogram implementation</w:t>
      </w:r>
    </w:p>
    <w:p w:rsidR="00000000" w:rsidDel="00000000" w:rsidP="00000000" w:rsidRDefault="00000000" w:rsidRPr="00000000" w14:paraId="00000157">
      <w:pPr>
        <w:spacing w:line="240" w:lineRule="auto"/>
        <w:ind w:left="720" w:firstLine="0"/>
        <w:contextualSpacing w:val="0"/>
        <w:rPr>
          <w:highlight w:val="white"/>
        </w:rPr>
      </w:pPr>
      <w:hyperlink r:id="rId28">
        <w:r w:rsidDel="00000000" w:rsidR="00000000" w:rsidRPr="00000000">
          <w:rPr>
            <w:highlight w:val="white"/>
            <w:u w:val="single"/>
            <w:rtl w:val="0"/>
          </w:rPr>
          <w:t xml:space="preserve">http://www.ctyeung.com/wordpress/?p=630</w:t>
        </w:r>
      </w:hyperlink>
      <w:r w:rsidDel="00000000" w:rsidR="00000000" w:rsidRPr="00000000">
        <w:rPr>
          <w:rtl w:val="0"/>
        </w:rPr>
      </w:r>
    </w:p>
    <w:p w:rsidR="00000000" w:rsidDel="00000000" w:rsidP="00000000" w:rsidRDefault="00000000" w:rsidRPr="00000000" w14:paraId="00000158">
      <w:pPr>
        <w:spacing w:line="240" w:lineRule="auto"/>
        <w:ind w:left="720" w:firstLine="0"/>
        <w:contextualSpacing w:val="0"/>
        <w:rPr>
          <w:highlight w:val="white"/>
        </w:rPr>
      </w:pPr>
      <w:r w:rsidDel="00000000" w:rsidR="00000000" w:rsidRPr="00000000">
        <w:rPr>
          <w:rtl w:val="0"/>
        </w:rPr>
      </w:r>
    </w:p>
    <w:p w:rsidR="00000000" w:rsidDel="00000000" w:rsidP="00000000" w:rsidRDefault="00000000" w:rsidRPr="00000000" w14:paraId="00000159">
      <w:pPr>
        <w:numPr>
          <w:ilvl w:val="0"/>
          <w:numId w:val="5"/>
        </w:numPr>
        <w:ind w:left="720" w:hanging="360"/>
        <w:rPr>
          <w:highlight w:val="white"/>
        </w:rPr>
      </w:pPr>
      <w:r w:rsidDel="00000000" w:rsidR="00000000" w:rsidRPr="00000000">
        <w:rPr>
          <w:highlight w:val="white"/>
          <w:rtl w:val="0"/>
        </w:rPr>
        <w:t xml:space="preserve">Application entity diagram</w:t>
      </w:r>
    </w:p>
    <w:p w:rsidR="00000000" w:rsidDel="00000000" w:rsidP="00000000" w:rsidRDefault="00000000" w:rsidRPr="00000000" w14:paraId="0000015A">
      <w:pPr>
        <w:ind w:left="720" w:firstLine="0"/>
        <w:contextualSpacing w:val="0"/>
        <w:rPr>
          <w:highlight w:val="white"/>
        </w:rPr>
      </w:pPr>
      <w:hyperlink r:id="rId29">
        <w:r w:rsidDel="00000000" w:rsidR="00000000" w:rsidRPr="00000000">
          <w:rPr>
            <w:highlight w:val="white"/>
            <w:u w:val="single"/>
            <w:rtl w:val="0"/>
          </w:rPr>
          <w:t xml:space="preserve">http://erdraw.com/graphs/257151464379/edit</w:t>
        </w:r>
      </w:hyperlink>
      <w:r w:rsidDel="00000000" w:rsidR="00000000" w:rsidRPr="00000000">
        <w:rPr>
          <w:rtl w:val="0"/>
        </w:rPr>
      </w:r>
    </w:p>
    <w:p w:rsidR="00000000" w:rsidDel="00000000" w:rsidP="00000000" w:rsidRDefault="00000000" w:rsidRPr="00000000" w14:paraId="0000015B">
      <w:pPr>
        <w:ind w:left="720" w:firstLine="0"/>
        <w:contextualSpacing w:val="0"/>
        <w:rPr>
          <w:highlight w:val="white"/>
        </w:rPr>
      </w:pPr>
      <w:r w:rsidDel="00000000" w:rsidR="00000000" w:rsidRPr="00000000">
        <w:rPr>
          <w:rtl w:val="0"/>
        </w:rPr>
      </w:r>
    </w:p>
    <w:p w:rsidR="00000000" w:rsidDel="00000000" w:rsidP="00000000" w:rsidRDefault="00000000" w:rsidRPr="00000000" w14:paraId="0000015C">
      <w:pPr>
        <w:numPr>
          <w:ilvl w:val="0"/>
          <w:numId w:val="5"/>
        </w:numPr>
        <w:ind w:left="720" w:hanging="360"/>
        <w:rPr>
          <w:highlight w:val="white"/>
        </w:rPr>
      </w:pPr>
      <w:r w:rsidDel="00000000" w:rsidR="00000000" w:rsidRPr="00000000">
        <w:rPr>
          <w:highlight w:val="white"/>
          <w:rtl w:val="0"/>
        </w:rPr>
        <w:t xml:space="preserve">My Android dictation service exercise</w:t>
      </w:r>
    </w:p>
    <w:p w:rsidR="00000000" w:rsidDel="00000000" w:rsidP="00000000" w:rsidRDefault="00000000" w:rsidRPr="00000000" w14:paraId="0000015D">
      <w:pPr>
        <w:ind w:left="720" w:firstLine="0"/>
        <w:contextualSpacing w:val="0"/>
        <w:rPr>
          <w:highlight w:val="white"/>
        </w:rPr>
      </w:pPr>
      <w:hyperlink r:id="rId30">
        <w:r w:rsidDel="00000000" w:rsidR="00000000" w:rsidRPr="00000000">
          <w:rPr>
            <w:color w:val="1155cc"/>
            <w:highlight w:val="white"/>
            <w:u w:val="single"/>
            <w:rtl w:val="0"/>
          </w:rPr>
          <w:t xml:space="preserve">https://github.com/yeuchi/Dictation</w:t>
        </w:r>
      </w:hyperlink>
      <w:r w:rsidDel="00000000" w:rsidR="00000000" w:rsidRPr="00000000">
        <w:rPr>
          <w:rtl w:val="0"/>
        </w:rPr>
      </w:r>
    </w:p>
    <w:p w:rsidR="00000000" w:rsidDel="00000000" w:rsidP="00000000" w:rsidRDefault="00000000" w:rsidRPr="00000000" w14:paraId="0000015E">
      <w:pPr>
        <w:ind w:left="720" w:firstLine="0"/>
        <w:contextualSpacing w:val="0"/>
        <w:rPr>
          <w:highlight w:val="white"/>
        </w:rPr>
      </w:pPr>
      <w:r w:rsidDel="00000000" w:rsidR="00000000" w:rsidRPr="00000000">
        <w:rPr>
          <w:rtl w:val="0"/>
        </w:rPr>
      </w:r>
    </w:p>
    <w:p w:rsidR="00000000" w:rsidDel="00000000" w:rsidP="00000000" w:rsidRDefault="00000000" w:rsidRPr="00000000" w14:paraId="0000015F">
      <w:pPr>
        <w:numPr>
          <w:ilvl w:val="0"/>
          <w:numId w:val="5"/>
        </w:numPr>
        <w:ind w:left="720" w:hanging="360"/>
        <w:rPr>
          <w:highlight w:val="white"/>
        </w:rPr>
      </w:pPr>
      <w:r w:rsidDel="00000000" w:rsidR="00000000" w:rsidRPr="00000000">
        <w:rPr>
          <w:highlight w:val="white"/>
          <w:rtl w:val="0"/>
        </w:rPr>
        <w:t xml:space="preserve">Google voice access service</w:t>
      </w:r>
    </w:p>
    <w:p w:rsidR="00000000" w:rsidDel="00000000" w:rsidP="00000000" w:rsidRDefault="00000000" w:rsidRPr="00000000" w14:paraId="00000160">
      <w:pPr>
        <w:ind w:left="720" w:firstLine="0"/>
        <w:contextualSpacing w:val="0"/>
        <w:rPr/>
      </w:pPr>
      <w:hyperlink r:id="rId31">
        <w:r w:rsidDel="00000000" w:rsidR="00000000" w:rsidRPr="00000000">
          <w:rPr>
            <w:color w:val="1155cc"/>
            <w:highlight w:val="white"/>
            <w:u w:val="single"/>
            <w:rtl w:val="0"/>
          </w:rPr>
          <w:t xml:space="preserve">https://play.google.com/store/apps/details?id=com.google.android.apps.accessibility.voiceaccess</w:t>
        </w:r>
      </w:hyperlink>
      <w:r w:rsidDel="00000000" w:rsidR="00000000" w:rsidRPr="00000000">
        <w:rPr>
          <w:rtl w:val="0"/>
        </w:rPr>
      </w:r>
    </w:p>
    <w:p w:rsidR="00000000" w:rsidDel="00000000" w:rsidP="00000000" w:rsidRDefault="00000000" w:rsidRPr="00000000" w14:paraId="00000161">
      <w:pPr>
        <w:ind w:left="720" w:firstLine="0"/>
        <w:contextualSpacing w:val="0"/>
        <w:rPr/>
      </w:pPr>
      <w:r w:rsidDel="00000000" w:rsidR="00000000" w:rsidRPr="00000000">
        <w:rPr>
          <w:rtl w:val="0"/>
        </w:rPr>
      </w:r>
    </w:p>
    <w:p w:rsidR="00000000" w:rsidDel="00000000" w:rsidP="00000000" w:rsidRDefault="00000000" w:rsidRPr="00000000" w14:paraId="00000162">
      <w:pPr>
        <w:numPr>
          <w:ilvl w:val="0"/>
          <w:numId w:val="5"/>
        </w:numPr>
        <w:ind w:left="720" w:hanging="360"/>
        <w:rPr>
          <w:highlight w:val="white"/>
        </w:rPr>
      </w:pPr>
      <w:hyperlink r:id="rId32">
        <w:r w:rsidDel="00000000" w:rsidR="00000000" w:rsidRPr="00000000">
          <w:rPr>
            <w:color w:val="0366d6"/>
            <w:highlight w:val="white"/>
            <w:rtl w:val="0"/>
          </w:rPr>
          <w:t xml:space="preserve">JoaquimLey</w:t>
        </w:r>
      </w:hyperlink>
      <w:r w:rsidDel="00000000" w:rsidR="00000000" w:rsidRPr="00000000">
        <w:rPr>
          <w:color w:val="586069"/>
          <w:highlight w:val="white"/>
          <w:rtl w:val="0"/>
        </w:rPr>
        <w:t xml:space="preserve">/</w:t>
      </w:r>
      <w:hyperlink r:id="rId33">
        <w:r w:rsidDel="00000000" w:rsidR="00000000" w:rsidRPr="00000000">
          <w:rPr>
            <w:color w:val="0366d6"/>
            <w:highlight w:val="white"/>
            <w:rtl w:val="0"/>
          </w:rPr>
          <w:t xml:space="preserve">google-sync-adapter</w:t>
        </w:r>
      </w:hyperlink>
      <w:r w:rsidDel="00000000" w:rsidR="00000000" w:rsidRPr="00000000">
        <w:rPr>
          <w:rtl w:val="0"/>
        </w:rPr>
      </w:r>
    </w:p>
    <w:p w:rsidR="00000000" w:rsidDel="00000000" w:rsidP="00000000" w:rsidRDefault="00000000" w:rsidRPr="00000000" w14:paraId="00000163">
      <w:pPr>
        <w:ind w:left="720" w:firstLine="0"/>
        <w:contextualSpacing w:val="0"/>
        <w:rPr>
          <w:highlight w:val="white"/>
        </w:rPr>
      </w:pPr>
      <w:hyperlink r:id="rId34">
        <w:r w:rsidDel="00000000" w:rsidR="00000000" w:rsidRPr="00000000">
          <w:rPr>
            <w:color w:val="1155cc"/>
            <w:highlight w:val="white"/>
            <w:u w:val="single"/>
            <w:rtl w:val="0"/>
          </w:rPr>
          <w:t xml:space="preserve">https://github.com/JoaquimLey/google-sync-adapter</w:t>
        </w:r>
      </w:hyperlink>
      <w:r w:rsidDel="00000000" w:rsidR="00000000" w:rsidRPr="00000000">
        <w:rPr>
          <w:rtl w:val="0"/>
        </w:rPr>
      </w:r>
    </w:p>
    <w:p w:rsidR="00000000" w:rsidDel="00000000" w:rsidP="00000000" w:rsidRDefault="00000000" w:rsidRPr="00000000" w14:paraId="00000164">
      <w:pPr>
        <w:ind w:left="720" w:firstLine="0"/>
        <w:contextualSpacing w:val="0"/>
        <w:rPr>
          <w:highlight w:val="white"/>
        </w:rPr>
      </w:pPr>
      <w:r w:rsidDel="00000000" w:rsidR="00000000" w:rsidRPr="00000000">
        <w:rPr>
          <w:rtl w:val="0"/>
        </w:rPr>
      </w:r>
    </w:p>
    <w:p w:rsidR="00000000" w:rsidDel="00000000" w:rsidP="00000000" w:rsidRDefault="00000000" w:rsidRPr="00000000" w14:paraId="00000165">
      <w:pPr>
        <w:ind w:left="0" w:firstLine="0"/>
        <w:contextualSpacing w:val="0"/>
        <w:rPr>
          <w:highlight w:val="white"/>
        </w:rPr>
      </w:pPr>
      <w:r w:rsidDel="00000000" w:rsidR="00000000" w:rsidRPr="00000000">
        <w:rPr>
          <w:rtl w:val="0"/>
        </w:rPr>
      </w:r>
    </w:p>
    <w:p w:rsidR="00000000" w:rsidDel="00000000" w:rsidP="00000000" w:rsidRDefault="00000000" w:rsidRPr="00000000" w14:paraId="00000166">
      <w:pPr>
        <w:contextualSpacing w:val="0"/>
        <w:rPr>
          <w:highlight w:val="white"/>
        </w:rPr>
      </w:pPr>
      <w:r w:rsidDel="00000000" w:rsidR="00000000" w:rsidRPr="00000000">
        <w:rPr>
          <w:rtl w:val="0"/>
        </w:rPr>
      </w:r>
    </w:p>
    <w:sectPr>
      <w:footerReference r:id="rId35" w:type="default"/>
      <w:pgSz w:h="15840" w:w="12240"/>
      <w:pgMar w:bottom="1008" w:top="1008"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JoaquimLey" TargetMode="External"/><Relationship Id="rId22" Type="http://schemas.openxmlformats.org/officeDocument/2006/relationships/image" Target="media/image21.png"/><Relationship Id="rId21" Type="http://schemas.openxmlformats.org/officeDocument/2006/relationships/hyperlink" Target="https://github.com/JoaquimLey/google-sync-adapter" TargetMode="External"/><Relationship Id="rId24" Type="http://schemas.openxmlformats.org/officeDocument/2006/relationships/hyperlink" Target="https://en.wikipedia.org/wiki/B%C3%A9la_Julesz"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hyperlink" Target="https://en.wikipedia.org/wiki/Special:BookSources/0-226-41527-9" TargetMode="External"/><Relationship Id="rId25" Type="http://schemas.openxmlformats.org/officeDocument/2006/relationships/hyperlink" Target="https://en.wikipedia.org/wiki/International_Standard_Book_Number" TargetMode="External"/><Relationship Id="rId28" Type="http://schemas.openxmlformats.org/officeDocument/2006/relationships/hyperlink" Target="http://www.ctyeung.com/wordpress/?p=630" TargetMode="External"/><Relationship Id="rId27" Type="http://schemas.openxmlformats.org/officeDocument/2006/relationships/hyperlink" Target="http://developer.download.nvidia.com/books/HTML/gpugems/gpugems_ch41.html" TargetMode="External"/><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hyperlink" Target="http://erdraw.com/graphs/257151464379/edit" TargetMode="External"/><Relationship Id="rId7" Type="http://schemas.openxmlformats.org/officeDocument/2006/relationships/image" Target="media/image26.png"/><Relationship Id="rId8" Type="http://schemas.openxmlformats.org/officeDocument/2006/relationships/image" Target="media/image15.png"/><Relationship Id="rId31" Type="http://schemas.openxmlformats.org/officeDocument/2006/relationships/hyperlink" Target="https://play.google.com/store/apps/details?id=com.google.android.apps.accessibility.voiceaccess" TargetMode="External"/><Relationship Id="rId30" Type="http://schemas.openxmlformats.org/officeDocument/2006/relationships/hyperlink" Target="https://github.com/yeuchi/Dictation" TargetMode="External"/><Relationship Id="rId11" Type="http://schemas.openxmlformats.org/officeDocument/2006/relationships/image" Target="media/image24.png"/><Relationship Id="rId33" Type="http://schemas.openxmlformats.org/officeDocument/2006/relationships/hyperlink" Target="https://github.com/JoaquimLey/google-sync-adapter" TargetMode="External"/><Relationship Id="rId10" Type="http://schemas.openxmlformats.org/officeDocument/2006/relationships/image" Target="media/image27.png"/><Relationship Id="rId32" Type="http://schemas.openxmlformats.org/officeDocument/2006/relationships/hyperlink" Target="https://github.com/JoaquimLey" TargetMode="External"/><Relationship Id="rId13" Type="http://schemas.openxmlformats.org/officeDocument/2006/relationships/image" Target="media/image14.png"/><Relationship Id="rId35" Type="http://schemas.openxmlformats.org/officeDocument/2006/relationships/footer" Target="footer1.xml"/><Relationship Id="rId12" Type="http://schemas.openxmlformats.org/officeDocument/2006/relationships/image" Target="media/image25.png"/><Relationship Id="rId34" Type="http://schemas.openxmlformats.org/officeDocument/2006/relationships/hyperlink" Target="https://github.com/JoaquimLey/google-sync-adapter" TargetMode="External"/><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20.png"/><Relationship Id="rId16" Type="http://schemas.openxmlformats.org/officeDocument/2006/relationships/image" Target="media/image22.png"/><Relationship Id="rId19" Type="http://schemas.openxmlformats.org/officeDocument/2006/relationships/hyperlink" Target="https://github.com/JoaquimLey/google-sync-adapter" TargetMode="External"/><Relationship Id="rId18" Type="http://schemas.openxmlformats.org/officeDocument/2006/relationships/hyperlink" Target="https://github.com/JoaquimL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