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Chagatai Qalam</w:t>
      </w:r>
    </w:p>
    <w:p>
      <w:r>
        <w:t>Chagatai Qalam представляет собой веб-систему для ввода текста на чагатайской арабографичной письменности. Основная задача системы состоит в том, чтобы отделить логический ввод символов от их визуального отображения. Пользователь выбирает буквы как единицы алфавита, а приложение автоматически определяет, какая позиционная форма символа должна быть показана в тексте.</w:t>
      </w:r>
    </w:p>
    <w:p>
      <w:r>
        <w:t>Дополнительно система содержит сервис предсказания следующего слова, основанный на статистической n-граммной модели. Этот сервис анализирует текущий текстовый контекст и возвращает наиболее вероятные варианты продолжения.</w:t>
      </w:r>
    </w:p>
    <w:p>
      <w:pPr>
        <w:pStyle w:val="Heading2"/>
      </w:pPr>
      <w:r>
        <w:t>1. Логическая модель клавиатуры</w:t>
      </w:r>
    </w:p>
    <w:p>
      <w:r>
        <w:t>Клавиатура реализована как набор логических клавиш. Каждая клавиша соответствует одному знаку письменности и хранит четыре формы отображения: изолированную, начальную, срединную и конечную. Такой подход позволяет не хранить каждую визуальную форму как отдельную клавишу, а вычислять нужную форму динамически.</w:t>
      </w:r>
    </w:p>
    <w:p>
      <w:r>
        <w:t>Ниже представлена базовая структура клавиши: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type KeyItem =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id: number;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label: string;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value: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isolated: string;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final: string;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medial: string;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initial: string;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};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};</w:t>
      </w:r>
    </w:p>
    <w:p>
      <w:r>
        <w:t>Пример описания буквы показывает, что один логический символ содержит все необходимые варианты графического отображения: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id: 5,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label: "бә",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value: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isolated: "ب",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final: "ﺐ",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medial: "ﺒ",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initial: "ﺑ",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}</w:t>
      </w:r>
    </w:p>
    <w:p>
      <w:r>
        <w:t>В интерфейсе клавиши делятся на несколько функциональных групп. Это упрощает навигацию и отделяет буквы от цифровых и диакритических знаков: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letters = INITIAL_KEYS.filter((k) =&gt; k.id &lt; 100);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arabicDigits = INITIAL_KEYS.filter((k) =&gt; k.id &gt;= 100 &amp;&amp; k.id &lt; 110);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farsiDigits = INITIAL_KEYS.filter((k) =&gt; k.id &gt;= 110 &amp;&amp; k.id &lt; 120);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diacritics = INITIAL_KEYS.filter((k) =&gt; k.id &gt;= 120 &amp;&amp; k.id &lt; 130);</w:t>
      </w:r>
    </w:p>
    <w:p>
      <w:pPr>
        <w:pStyle w:val="Heading2"/>
      </w:pPr>
      <w:r>
        <w:t>2. Система соединений и маппингов</w:t>
      </w:r>
    </w:p>
    <w:p>
      <w:r>
        <w:t>В арабографичной письменности не все буквы соединяются с последующим символом. Поэтому в системе отдельно фиксируется множество знаков, которые не образуют соединение вперед. Это множество используется при выборе позиционной формы буквы.</w:t>
      </w:r>
    </w:p>
    <w:p>
      <w:r>
        <w:t>Код ниже задает идентификаторы таких символов: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NON_FORWARD_CONNECTORS = new Set([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1, 2, 3, 4, 13, 14, 15, 16, 17, 37,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100, 101, 102, 103, 104, 105, 106, 107, 108, 109,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110, 111, 112, 113, 114, 115, 116, 117, 118, 119,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]);</w:t>
      </w:r>
    </w:p>
    <w:p>
      <w:r>
        <w:t>Помимо прямого отображения от клавиши к символам, система строит обратный маппинг. Он необходим для обработки уже введенного или вставленного текста: любая известная Unicode-форма распознается как соответствующая логическая клавиша.</w:t>
      </w:r>
    </w:p>
    <w:p>
      <w:r>
        <w:t>Ниже показано построение обратного словаря CHAR_TO_KEY_MAP: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CHAR_TO_KEY_MAP = new Map&lt;string, KeyItem&gt;();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INITIAL_KEYS.forEach((k) =&gt;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const cleanChar = (str: string) =&gt; (str ? str.replace(/ـ/g, "") : "");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if (k.value.isolated &amp;&amp; k.value.isolated !== "—")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CHAR_TO_KEY_MAP.set(cleanChar(k.value.isolated), k);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if (k.value.final &amp;&amp; k.value.final !== "—")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CHAR_TO_KEY_MAP.set(cleanChar(k.value.final), k);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if (k.value.medial &amp;&amp; k.value.medial !== "—")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CHAR_TO_KEY_MAP.set(cleanChar(k.value.medial), k);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if (k.value.initial &amp;&amp; k.value.initial !== "—")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CHAR_TO_KEY_MAP.set(cleanChar(k.value.initial), k);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});</w:t>
      </w:r>
    </w:p>
    <w:p>
      <w:r>
        <w:t>Удаление символа ـ при построении маппинга делает распознавание устойчивым к татвилю, который может присутствовать в некоторых формах как графическая протяжка.</w:t>
      </w:r>
    </w:p>
    <w:p>
      <w:pPr>
        <w:pStyle w:val="Heading2"/>
      </w:pPr>
      <w:r>
        <w:t>3. Алгоритм выбора позиционной формы</w:t>
      </w:r>
    </w:p>
    <w:p>
      <w:r>
        <w:t>Основной алгоритм клавиатуры определяет форму каждого символа по его ближайшим базовым соседям. Если символ является диакритическим знаком, он не участвует в соединении и сохраняется в изолированной форме. Для обычной буквы вычисляются два признака: есть ли соединение с предыдущей буквой и есть ли соединение со следующей буквой.</w:t>
      </w:r>
    </w:p>
    <w:p>
      <w:r>
        <w:t>Код ниже отражает полную логику выбора формы: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shapeKeys = (keyChain: KeyItem[]): string[] =&gt;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return keyChain.map((current, i) =&gt;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(isDiacriticKey(current))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return getShape(current, "isolated");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prev = getPreviousBaseKey(keyChain, i);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next = getNextBaseKey(keyChain, i);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canPrevConnectForward = prev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? !NON_FORWARD_CONNECTORS.has(prev.id)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: false;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canCurrentConnectBackward = current.value.final !== "—";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connectToPrev = canPrevConnectForward &amp;&amp; canCurrentConnectBackward;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canCurrentConnectForward = !NON_FORWARD_CONNECTORS.has(current.id);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canNextConnectBackward = next &amp;&amp; next.value.final !== "—";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connectToNext =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next &amp;&amp; canCurrentConnectForward &amp;&amp; canNextConnectBackward;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(!connectToPrev &amp;&amp; !connectToNext) return getShape(current, "isolated");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(connectToPrev &amp;&amp; !connectToNext) return getShape(current, "final");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(!connectToPrev &amp;&amp; connectToNext) return getShape(current, "initial");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return getShape(current, "medial");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};</w:t>
      </w:r>
    </w:p>
    <w:p>
      <w:r>
        <w:t>Диакритические знаки не должны разрывать соединение между буквами. Поэтому при поиске предыдущей и следующей базовой клавиши алгоритм пропускает диакритику: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DIACRITIC_KEY_IDS = new Set([120, 121, 122, 123, 124]);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getPreviousBaseKey = (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keyChain: KeyItem[],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startIndex: number,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): KeyItem | undefined =&gt;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for (let i = startIndex - 1; i &gt;= 0; i--)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key = keyChain[i];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(!isDiacriticKey(key)) return key;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return undefined;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};</w:t>
      </w:r>
    </w:p>
    <w:p>
      <w:pPr>
        <w:pStyle w:val="Heading2"/>
      </w:pPr>
      <w:r>
        <w:t>4. Обработка текста в редакторе</w:t>
      </w:r>
    </w:p>
    <w:p>
      <w:r>
        <w:t>Редактор принимает как ввод с экранной клавиатуры, так и вставленный текст. При каждом изменении содержимое переводится в последовательность токенов. Если символ найден в CHAR_TO_KEY_MAP, он рассматривается как логическая клавиша. Если символ неизвестен системе, он сохраняется как обычный текст.</w:t>
      </w:r>
    </w:p>
    <w:p>
      <w:r>
        <w:t>Код ниже показывает этап токенизации: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parseTextToTokens = (text: string): (KeyItem | string)[] =&gt;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const tokens: (KeyItem | string)[] = [];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const cleanText = text.replace(/ـ/g, "");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for (const char of cleanText)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const key = CHAR_TO_KEY_MAP.get(char);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(key)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tokens.push(key);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} else 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tokens.push(char);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return tokens;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};</w:t>
      </w:r>
    </w:p>
    <w:p>
      <w:r>
        <w:t>После токенизации редактор группирует соседние логические клавиши отдельно от обычного текста. Группы клавиш передаются в shapeKeys, а обычные символы сохраняются без изменения. Дополнительно пересчитывается позиция курсора, чтобы после автоматической замены форм пользователь продолжал ввод в корректном месте.</w:t>
      </w:r>
    </w:p>
    <w:p>
      <w:r>
        <w:t>Упрощенная схема обработки выглядит следующим образом: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rawText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-&gt; removeTatweel()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-&gt; parseTextToTokens()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-&gt; group(keys | text)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-&gt; shapeKeys(keyGroup)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-&gt; restoreCursor()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-&gt; renderText()</w:t>
      </w:r>
    </w:p>
    <w:p>
      <w:r>
        <w:t>Нажатие экранной клавиши вставляет изолированную форму. Затем редактор пересчитывает всю локальную цепочку и заменяет ее на корректные позиционные формы: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handleKeyClick = useCallback(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(key: KeyItem) =&gt; insertText(key.value.isolated),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[insertText],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);</w:t>
      </w:r>
    </w:p>
    <w:p>
      <w:pPr>
        <w:pStyle w:val="Heading2"/>
      </w:pPr>
      <w:r>
        <w:t>5. Prediction Service</w:t>
      </w:r>
    </w:p>
    <w:p>
      <w:r>
        <w:t>Сервис предсказаний реализован отдельно от frontend-части и расположен в services/prediction-service. Он построен на FastAPI и предоставляет HTTP- и WebSocket-интерфейсы. Frontend использует WebSocket для более быстрого обмена и отправляет запросы в бинарном protobuf-формате.</w:t>
      </w:r>
    </w:p>
    <w:p>
      <w:r>
        <w:t>Инициализация приложения и клавиатурной модели: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app = FastAPI(title="Qalam Next Token Prediction API")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kb = ChagataiKeyboard()</w:t>
      </w:r>
    </w:p>
    <w:p>
      <w:r>
        <w:t>HTTP endpoint возвращает список подсказок с оценкой вероятности и источником модели: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@app.post("/predict", response_model=PredictResponse)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def predict(request: PredictRequest):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suggestions = kb.suggest_full(request.text, request.top_k)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return PredictResponse(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input_text=request.text,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suggestions=[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SuggestionItem(word=s.word, score=s.score, source=s.source)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for s in suggestions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],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)</w:t>
      </w:r>
    </w:p>
    <w:p>
      <w:r>
        <w:t>WebSocket endpoint принимает либо protobuf bytes, либо JSON-сообщение. В ответ он отправляет бинарное protobuf-сообщение: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@app.websocket("/ws/predict")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@app.websocket("/ws/predict/")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async def predict_ws(websocket: WebSocket):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await websocket.accept()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try: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while True: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message = await websocket.receive()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if message.get("bytes") is not None: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text, top_k = decode_predict_request(message["bytes"])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request = PredictRequest(text=text, top_k=top_k)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elif message.get("text") is not None: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body = json.loads(message["text"])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request = PredictRequest(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    text=str(body.get("text", "")),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    top_k=int(body.get("top_k", 5)),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else: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suggestions = kb.suggest_full(request.text, request.top_k)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response_payload = encode_predict_response(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input_text=request.text,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suggestions=[(s.word, s.score, s.source) for s in suggestions],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await websocket.send_bytes(response_payload)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except WebSocketDisconnect: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return</w:t>
      </w:r>
    </w:p>
    <w:p>
      <w:r>
        <w:t>На стороне frontend запрос кодируется перед отправкой: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payload = encodePredictionRequest({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text: inputText,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topK: 5,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});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const binaryPayload = new Uint8Array(payload.byteLength);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binaryPayload.set(payload);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socket.send(binaryPayload.buffer);</w:t>
      </w:r>
    </w:p>
    <w:p>
      <w:pPr>
        <w:pStyle w:val="Heading2"/>
      </w:pPr>
      <w:r>
        <w:t>6. Разделение контекста и префикса</w:t>
      </w:r>
    </w:p>
    <w:p>
      <w:r>
        <w:t>Перед обращением к n-граммной модели введенный текст разделяется на завершенный контекст и текущий префикс. Если строка заканчивается пробелом, последнее слово считается завершенным и входит в контекст. Если пробела нет, последнее слово считается незавершенным префиксом для автодополнения.</w:t>
      </w:r>
    </w:p>
    <w:p>
      <w:r>
        <w:t>Код ниже реализует это разделение: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def _parse(self, typed_text: str) -&gt; tuple[list[str], str]: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tokens = typed_text.strip().split()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not tokens: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return [], ""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ends_with_space = typed_text.endswith(" ")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ends_with_space: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return [normalize_token(t) for t in tokens], ""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else: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return [normalize_token(t) for t in tokens[:-1]], tokens[-1]</w:t>
      </w:r>
    </w:p>
    <w:p>
      <w:r>
        <w:t>Нормализация снижает влияние регистра и пунктуации на статистическое предсказание: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def normalize_token(token: str) -&gt; str: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return PUNCT_RE.sub("", token).lower().strip().strip("-")</w:t>
      </w:r>
    </w:p>
    <w:p>
      <w:pPr>
        <w:pStyle w:val="Heading2"/>
      </w:pPr>
      <w:r>
        <w:t>7. N-граммная модель</w:t>
      </w:r>
    </w:p>
    <w:p>
      <w:r>
        <w:t>Модель обучается на корпусе data/merged3.txt. Каждая строка корпуса рассматривается как последовательность токенов. На основе этих последовательностей строятся частотные таблицы для униграмм, биграмм, триграмм и четырехграмм.</w:t>
      </w:r>
    </w:p>
    <w:p>
      <w:r>
        <w:t>Основные структуры модели: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class NgramModel: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def __init__(self, sentences: list[list[str]]):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self.vocab: set[str] = set()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self.unigram: Counter[str] = Counter()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self.bigram: defaultdict[str, Counter[str]] = defaultdict(Counter)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self.trigram: defaultdict[tuple, Counter[str]] = defaultdict(Counter)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self.fourgram: defaultdict[tuple, Counter[str]] = defaultdict(Counter)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self.kn_continuation: Counter[str] = Counter()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self.kn_bigram_types: Counter[str] = Counter()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self._cache: dict[tuple, list[Suggestion]] = {}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self._build(sentences)</w:t>
      </w:r>
    </w:p>
    <w:p>
      <w:r>
        <w:t>Сбор n-граммных частот выполняется линейным проходом по каждому предложению: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for tokens in sentences: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for tok in tokens: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self.unigram[tok] += 1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self.vocab.add(tok)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for i in range(len(tokens) - 1):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self.bigram[tokens[i]][tokens[i + 1]] += 1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for i in range(len(tokens) - 2):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self.trigram[(tokens[i], tokens[i + 1])][tokens[i + 2]] += 1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for i in range(len(tokens) - 3):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self.fourgram[(tokens[i], tokens[i + 1], tokens[i + 2])][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tokens[i + 3]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] += 1</w:t>
      </w:r>
    </w:p>
    <w:p>
      <w:r>
        <w:t>Для сглаживания используется интерполяционный механизм в стиле Kneser-Ney. Он уменьшает прямую частоту наблюденного события и передает часть вероятностной массы модели меньшего порядка. Это позволяет получать ненулевые оценки даже для редких или отсутствующих сочетаний.</w:t>
      </w:r>
    </w:p>
    <w:p>
      <w:r>
        <w:t>Пример расчета биграммной вероятности: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def _kn_bigram(self, context: str, word: str, d: float = 0.75) -&gt; float: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ctx_count = self.bigram.get(context)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not ctx_count: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return self._kn_unigram(word)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total = sum(ctx_count.values())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n_types = self.kn_bigram_types.get(context, 0)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discounted = max(ctx_count.get(word, 0) - d, 0) / total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lam = (d * n_types) / total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return discounted + lam * self._kn_unigram(word)</w:t>
      </w:r>
    </w:p>
    <w:p>
      <w:r>
        <w:t>Для четырехграмм модель использует самый длинный доступный контекст. При отсутствии статистики происходит откат к триграммной модели: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def _kn_fourgram(self, ctx: tuple, word: str, d: float = 0.75) -&gt; float: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four_count = self.fourgram.get(ctx)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not four_count: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return self._kn_trigram(ctx[-2:], word, 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total = sum(four_count.values())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n_types = len(four_count)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discounted = max(four_count.get(word, 0) - d, 0) / total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lam = (d * n_types) / total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return discounted + lam * self._kn_trigram(ctx[-2:], word, d)</w:t>
      </w:r>
    </w:p>
    <w:p>
      <w:pPr>
        <w:pStyle w:val="Heading2"/>
      </w:pPr>
      <w:r>
        <w:t>8. Предсказание и ранжирование</w:t>
      </w:r>
    </w:p>
    <w:p>
      <w:r>
        <w:t>При наличии префикса модель рассматривает только слова, которые начинаются с этого префикса. Если префикса нет, кандидатом может быть любое слово из словаря модели.</w:t>
      </w:r>
    </w:p>
    <w:p>
      <w:r>
        <w:t>Код фильтрации кандидатов: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if pre_norm: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candidates = [w for w in self.vocab if w.startswith(pre_norm)]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else: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candidates = list(self.vocab)</w:t>
      </w:r>
    </w:p>
    <w:p>
      <w:r>
        <w:t>Для каждого кандидата выбирается модель максимального доступного порядка. Чем длиннее контекст, тем более конкретную статистику может использовать система: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if len(ctx_norm) &gt;= 3: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p = self._kn_fourgram(ctx_norm[-3:], word)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src = "4gram"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elif len(ctx_norm) == 2: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p = self._kn_trigram(ctx_norm[-2:], word)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src = "trigram"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elif len(ctx_norm) == 1: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p = self._kn_bigram(ctx_norm[-1], word)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src = "bigram"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else: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p = self._kn_unigram(word)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src = "unigram"</w:t>
      </w:r>
    </w:p>
    <w:p>
      <w:r>
        <w:t>После вычисления вероятностей кандидаты сортируются. Для верхней части списка применяется softmax-нормализация, а пользователю возвращаются первые top_k вариантов: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scores.sort(key=lambda x: -x[1])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top = scores[: top_k * 3]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vals = [p for _, p, _ in top]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max_v = max(vals)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exp_v = [math.exp(v - max_v) for v in vals]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total = sum(exp_v)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softmax = [e / total for e in exp_v]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results = [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Suggestion(word=w, score=round(sm, 4), source=src)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for (w, _, src), sm in zip(top, softmax)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][:top_k]</w:t>
      </w:r>
    </w:p>
    <w:p>
      <w:r>
        <w:t>Повторные запросы с одинаковым контекстом, префиксом и top_k сохраняются во внутреннем кэше модели: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cache_key = (ctx_norm, pre_norm, top_k)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if cache_key in self._cache: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return self._cache[cache_key]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self._cache[cache_key] = results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return results</w:t>
      </w:r>
    </w:p>
    <w:p>
      <w:pPr>
        <w:pStyle w:val="Heading2"/>
      </w:pPr>
      <w:r>
        <w:t>9. Кэширование обученной модели</w:t>
      </w:r>
    </w:p>
    <w:p>
      <w:r>
        <w:t>Так как построение n-граммных таблиц требует прохода по корпусу, обученная модель сохраняется в pickle-файл. При следующем запуске сервис сравнивает время изменения корпуса и кэша. Если кэш актуален, модель загружается без повторного обучения.</w:t>
      </w:r>
    </w:p>
    <w:p>
      <w:r>
        <w:t>Код загрузки или построения модели: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def load_or_build_model(csv_path, cache_path):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os.makedirs(os.path.dirname(cache_path), exist_ok=True)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if os.path.exists(cache_path):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if os.path.getmtime(cache_path) &gt; os.path.getmtime(csv_path):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with open(cache_path, "rb") as f: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        return pickle.load(f)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sentences = load_corpus(csv_path)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model = NgramModel(sentences)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with open(cache_path, "wb") as f: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    pickle.dump(model, f)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    return model</w:t>
      </w:r>
    </w:p>
    <w:p>
      <w:pPr>
        <w:pStyle w:val="Heading2"/>
      </w:pPr>
      <w:r>
        <w:t>10. Запуск</w:t>
      </w:r>
    </w:p>
    <w:p>
      <w:r>
        <w:t>Запуск всей системы через Docker Compose: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docker compose up --build</w:t>
      </w:r>
    </w:p>
    <w:p>
      <w:r>
        <w:t>Локальный запуск prediction service: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cd services/prediction-service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uv sync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uvicorn main:app --reload</w:t>
      </w:r>
    </w:p>
    <w:p>
      <w:r>
        <w:t>Локальный запуск frontend: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cd frontend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pnpm install</w:t>
      </w:r>
    </w:p>
    <w:p>
      <w:pPr>
        <w:pStyle w:val="CodeBlock"/>
        <w:spacing w:before="0" w:after="0"/>
      </w:pPr>
      <w:r>
        <w:rPr>
          <w:rFonts w:ascii="Courier New" w:hAnsi="Courier New"/>
          <w:sz w:val="18"/>
        </w:rPr>
        <w:t xml:space="preserve">pnpm dev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6"/>
    </w:rPr>
  </w:style>
  <w:style w:type="paragraph" w:styleId="Heading2">
    <w:name w:val="heading 2"/>
    <w:basedOn w:val="Normal"/>
    <w:qFormat/>
    <w:pPr>
      <w:spacing w:before="220" w:after="100"/>
    </w:pPr>
    <w:rPr>
      <w:b/>
      <w:sz w:val="30"/>
    </w:rPr>
  </w:style>
  <w:style w:type="paragraph" w:styleId="Heading3">
    <w:name w:val="heading 3"/>
    <w:basedOn w:val="Normal"/>
    <w:qFormat/>
    <w:pPr>
      <w:spacing w:before="180" w:after="80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paragraph" w:styleId="CodeBlock">
    <w:name w:val="Code Block"/>
    <w:basedOn w:val="Normal"/>
    <w:pPr>
      <w:shd w:fill="F3F4F6"/>
      <w:spacing w:before="0" w:after="0"/>
    </w:pPr>
    <w:rPr>
      <w:rFonts w:ascii="Courier New" w:hAnsi="Courier New"/>
      <w:sz w:val="18"/>
    </w:rPr>
  </w:style>
</w:styles>
</file>

<file path=word/_rels/document.xml.rels><?xml version="1.0" encoding="UTF-8" standalone="yes"?>
<Relationships xmlns="http://schemas.openxmlformats.org/package/2006/relationships"/>

</file>