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6CD82" w14:textId="77777777" w:rsidR="006B3F68" w:rsidRPr="008D0307" w:rsidRDefault="006B3F68" w:rsidP="006B3F68">
      <w:pPr>
        <w:tabs>
          <w:tab w:val="center" w:pos="1800"/>
        </w:tabs>
        <w:jc w:val="both"/>
        <w:rPr>
          <w:b/>
          <w:szCs w:val="26"/>
        </w:rPr>
      </w:pPr>
      <w:r w:rsidRPr="008D0307">
        <w:tab/>
        <w:t xml:space="preserve">  </w:t>
      </w:r>
      <w:r w:rsidRPr="008D0307">
        <w:rPr>
          <w:lang w:val="vi-VN"/>
        </w:rPr>
        <w:t xml:space="preserve"> </w:t>
      </w:r>
      <w:r w:rsidRPr="008D0307">
        <w:rPr>
          <w:szCs w:val="26"/>
        </w:rPr>
        <w:t>S</w:t>
      </w:r>
      <w:r w:rsidRPr="008D0307">
        <w:rPr>
          <w:szCs w:val="26"/>
          <w:lang w:val="vi-VN"/>
        </w:rPr>
        <w:t>Ở Y TẾ TP HỒ CHÍ MINH</w:t>
      </w:r>
      <w:r w:rsidRPr="008D0307">
        <w:rPr>
          <w:szCs w:val="26"/>
        </w:rPr>
        <w:tab/>
        <w:t xml:space="preserve">      </w:t>
      </w:r>
      <w:r w:rsidRPr="008D0307">
        <w:rPr>
          <w:b/>
          <w:szCs w:val="26"/>
        </w:rPr>
        <w:t>CỘNG HÒA XÃ HỘI CHỦ NGHĨA VIỆT NAM</w:t>
      </w:r>
    </w:p>
    <w:p w14:paraId="5736C96B" w14:textId="77777777" w:rsidR="006B3F68" w:rsidRPr="008D0307" w:rsidRDefault="006B3F68" w:rsidP="006B3F68">
      <w:pPr>
        <w:tabs>
          <w:tab w:val="center" w:pos="1800"/>
          <w:tab w:val="center" w:pos="6660"/>
        </w:tabs>
        <w:jc w:val="both"/>
        <w:rPr>
          <w:szCs w:val="26"/>
        </w:rPr>
      </w:pPr>
      <w:r w:rsidRPr="008D0307">
        <w:rPr>
          <w:szCs w:val="26"/>
        </w:rPr>
        <w:tab/>
      </w:r>
      <w:r w:rsidR="00EE1699" w:rsidRPr="008D0307">
        <w:rPr>
          <w:szCs w:val="26"/>
        </w:rPr>
        <w:t xml:space="preserve">  </w:t>
      </w:r>
      <w:r w:rsidRPr="008D0307">
        <w:rPr>
          <w:b/>
          <w:szCs w:val="26"/>
        </w:rPr>
        <w:t>BV. TRUYỀN MÁU HUYẾT HỌC</w:t>
      </w:r>
      <w:r w:rsidRPr="008D0307">
        <w:rPr>
          <w:szCs w:val="26"/>
        </w:rPr>
        <w:tab/>
      </w:r>
      <w:proofErr w:type="spellStart"/>
      <w:r w:rsidRPr="008D0307">
        <w:rPr>
          <w:b/>
          <w:szCs w:val="26"/>
        </w:rPr>
        <w:t>Độc</w:t>
      </w:r>
      <w:proofErr w:type="spellEnd"/>
      <w:r w:rsidRPr="008D0307">
        <w:rPr>
          <w:b/>
          <w:szCs w:val="26"/>
        </w:rPr>
        <w:t xml:space="preserve"> </w:t>
      </w:r>
      <w:proofErr w:type="spellStart"/>
      <w:r w:rsidRPr="008D0307">
        <w:rPr>
          <w:b/>
          <w:szCs w:val="26"/>
        </w:rPr>
        <w:t>Lập</w:t>
      </w:r>
      <w:proofErr w:type="spellEnd"/>
      <w:r w:rsidRPr="008D0307">
        <w:rPr>
          <w:b/>
          <w:szCs w:val="26"/>
        </w:rPr>
        <w:t xml:space="preserve"> – </w:t>
      </w:r>
      <w:proofErr w:type="spellStart"/>
      <w:r w:rsidRPr="008D0307">
        <w:rPr>
          <w:b/>
          <w:szCs w:val="26"/>
        </w:rPr>
        <w:t>Tự</w:t>
      </w:r>
      <w:proofErr w:type="spellEnd"/>
      <w:r w:rsidRPr="008D0307">
        <w:rPr>
          <w:b/>
          <w:szCs w:val="26"/>
        </w:rPr>
        <w:t xml:space="preserve"> Do – </w:t>
      </w:r>
      <w:proofErr w:type="spellStart"/>
      <w:r w:rsidRPr="008D0307">
        <w:rPr>
          <w:b/>
          <w:szCs w:val="26"/>
        </w:rPr>
        <w:t>Hạnh</w:t>
      </w:r>
      <w:proofErr w:type="spellEnd"/>
      <w:r w:rsidRPr="008D0307">
        <w:rPr>
          <w:b/>
          <w:szCs w:val="26"/>
        </w:rPr>
        <w:t xml:space="preserve"> </w:t>
      </w:r>
      <w:proofErr w:type="spellStart"/>
      <w:r w:rsidRPr="008D0307">
        <w:rPr>
          <w:b/>
          <w:szCs w:val="26"/>
        </w:rPr>
        <w:t>Phúc</w:t>
      </w:r>
      <w:proofErr w:type="spellEnd"/>
    </w:p>
    <w:p w14:paraId="6BD9FBDD" w14:textId="77777777" w:rsidR="006B3F68" w:rsidRPr="008D0307" w:rsidRDefault="006B3F68" w:rsidP="006B3F68">
      <w:pPr>
        <w:tabs>
          <w:tab w:val="center" w:pos="1800"/>
          <w:tab w:val="center" w:pos="4860"/>
          <w:tab w:val="center" w:pos="7200"/>
        </w:tabs>
        <w:jc w:val="both"/>
        <w:rPr>
          <w:b/>
          <w:szCs w:val="26"/>
        </w:rPr>
      </w:pPr>
      <w:r w:rsidRPr="008D0307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57F01" wp14:editId="00C65017">
                <wp:simplePos x="0" y="0"/>
                <wp:positionH relativeFrom="column">
                  <wp:posOffset>3200400</wp:posOffset>
                </wp:positionH>
                <wp:positionV relativeFrom="paragraph">
                  <wp:posOffset>46990</wp:posOffset>
                </wp:positionV>
                <wp:extent cx="2057400" cy="0"/>
                <wp:effectExtent l="9525" t="9525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88C4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3.7pt" to="41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+cs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"/>
            </w:pict>
          </mc:Fallback>
        </mc:AlternateContent>
      </w:r>
      <w:r w:rsidRPr="008D0307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B263F" wp14:editId="07F718F5">
                <wp:simplePos x="0" y="0"/>
                <wp:positionH relativeFrom="column">
                  <wp:posOffset>400050</wp:posOffset>
                </wp:positionH>
                <wp:positionV relativeFrom="paragraph">
                  <wp:posOffset>46990</wp:posOffset>
                </wp:positionV>
                <wp:extent cx="1485900" cy="0"/>
                <wp:effectExtent l="9525" t="9525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DB3F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3.7pt" to="148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p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59NF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"/>
            </w:pict>
          </mc:Fallback>
        </mc:AlternateContent>
      </w:r>
      <w:r w:rsidRPr="008D0307">
        <w:rPr>
          <w:szCs w:val="26"/>
        </w:rPr>
        <w:tab/>
      </w:r>
      <w:r w:rsidRPr="008D0307">
        <w:rPr>
          <w:b/>
          <w:szCs w:val="26"/>
        </w:rPr>
        <w:tab/>
      </w:r>
    </w:p>
    <w:p w14:paraId="24A04001" w14:textId="77777777" w:rsidR="006B3F68" w:rsidRPr="008D0307" w:rsidRDefault="006B3F68" w:rsidP="006B3F68">
      <w:pPr>
        <w:tabs>
          <w:tab w:val="center" w:pos="1800"/>
          <w:tab w:val="center" w:pos="5940"/>
          <w:tab w:val="center" w:pos="6660"/>
        </w:tabs>
        <w:jc w:val="both"/>
        <w:rPr>
          <w:sz w:val="4"/>
          <w:szCs w:val="26"/>
        </w:rPr>
      </w:pPr>
      <w:r w:rsidRPr="008D0307">
        <w:rPr>
          <w:szCs w:val="26"/>
        </w:rPr>
        <w:tab/>
      </w:r>
    </w:p>
    <w:p w14:paraId="32C41D70" w14:textId="77777777" w:rsidR="006B3F68" w:rsidRPr="008D0307" w:rsidRDefault="006B3F68" w:rsidP="006B3F68">
      <w:pPr>
        <w:tabs>
          <w:tab w:val="center" w:pos="1800"/>
        </w:tabs>
        <w:jc w:val="right"/>
        <w:rPr>
          <w:i/>
          <w:szCs w:val="26"/>
        </w:rPr>
      </w:pPr>
      <w:r w:rsidRPr="008D0307">
        <w:rPr>
          <w:szCs w:val="26"/>
        </w:rPr>
        <w:t xml:space="preserve">                             </w:t>
      </w:r>
      <w:r w:rsidRPr="008D0307">
        <w:rPr>
          <w:szCs w:val="26"/>
        </w:rPr>
        <w:tab/>
      </w:r>
      <w:r w:rsidRPr="008D0307">
        <w:rPr>
          <w:szCs w:val="26"/>
        </w:rPr>
        <w:tab/>
      </w:r>
      <w:proofErr w:type="spellStart"/>
      <w:r w:rsidR="000B6EE6" w:rsidRPr="008D0307">
        <w:rPr>
          <w:i/>
          <w:szCs w:val="26"/>
        </w:rPr>
        <w:t>Thành</w:t>
      </w:r>
      <w:proofErr w:type="spellEnd"/>
      <w:r w:rsidR="000B6EE6" w:rsidRPr="008D0307">
        <w:rPr>
          <w:i/>
          <w:szCs w:val="26"/>
        </w:rPr>
        <w:t xml:space="preserve"> </w:t>
      </w:r>
      <w:proofErr w:type="spellStart"/>
      <w:r w:rsidR="000B6EE6" w:rsidRPr="008D0307">
        <w:rPr>
          <w:i/>
          <w:szCs w:val="26"/>
        </w:rPr>
        <w:t>phố</w:t>
      </w:r>
      <w:proofErr w:type="spellEnd"/>
      <w:r w:rsidR="000B6EE6" w:rsidRPr="008D0307">
        <w:rPr>
          <w:i/>
          <w:szCs w:val="26"/>
        </w:rPr>
        <w:t xml:space="preserve"> </w:t>
      </w:r>
      <w:proofErr w:type="spellStart"/>
      <w:r w:rsidRPr="008D0307">
        <w:rPr>
          <w:i/>
          <w:szCs w:val="26"/>
        </w:rPr>
        <w:t>Hồ</w:t>
      </w:r>
      <w:proofErr w:type="spellEnd"/>
      <w:r w:rsidRPr="008D0307">
        <w:rPr>
          <w:i/>
          <w:szCs w:val="26"/>
        </w:rPr>
        <w:t xml:space="preserve"> </w:t>
      </w:r>
      <w:proofErr w:type="spellStart"/>
      <w:r w:rsidRPr="008D0307">
        <w:rPr>
          <w:i/>
          <w:szCs w:val="26"/>
        </w:rPr>
        <w:t>Chí</w:t>
      </w:r>
      <w:proofErr w:type="spellEnd"/>
      <w:r w:rsidRPr="008D0307">
        <w:rPr>
          <w:i/>
          <w:szCs w:val="26"/>
        </w:rPr>
        <w:t xml:space="preserve"> Minh, </w:t>
      </w:r>
      <w:r w:rsidR="003C6DFD" w:rsidRPr="008D0307">
        <w:rPr>
          <w:i/>
          <w:szCs w:val="26"/>
        </w:rPr>
        <w:t>#</w:t>
      </w:r>
      <w:r w:rsidR="00EE1699" w:rsidRPr="008D0307">
        <w:rPr>
          <w:i/>
          <w:szCs w:val="26"/>
        </w:rPr>
        <w:t>bidplandatein</w:t>
      </w:r>
    </w:p>
    <w:p w14:paraId="28AA1892" w14:textId="77777777" w:rsidR="006B3F68" w:rsidRPr="008D0307" w:rsidRDefault="006B3F68" w:rsidP="006B3F68">
      <w:pPr>
        <w:tabs>
          <w:tab w:val="center" w:pos="1800"/>
          <w:tab w:val="center" w:pos="4680"/>
          <w:tab w:val="center" w:pos="6660"/>
        </w:tabs>
        <w:jc w:val="both"/>
        <w:rPr>
          <w:i/>
          <w:sz w:val="26"/>
          <w:szCs w:val="26"/>
        </w:rPr>
      </w:pPr>
    </w:p>
    <w:p w14:paraId="207D6C70" w14:textId="77777777" w:rsidR="006B3F68" w:rsidRPr="008D0307" w:rsidRDefault="006B3F68" w:rsidP="006B3F68">
      <w:pPr>
        <w:tabs>
          <w:tab w:val="center" w:pos="1800"/>
          <w:tab w:val="center" w:pos="4680"/>
          <w:tab w:val="center" w:pos="6660"/>
        </w:tabs>
        <w:jc w:val="center"/>
        <w:rPr>
          <w:b/>
          <w:sz w:val="28"/>
          <w:szCs w:val="26"/>
          <w:lang w:val="vi-VN"/>
        </w:rPr>
      </w:pPr>
      <w:r w:rsidRPr="008D0307">
        <w:rPr>
          <w:b/>
          <w:sz w:val="28"/>
          <w:szCs w:val="26"/>
          <w:lang w:val="vi-VN"/>
        </w:rPr>
        <w:t>KẾ HOẠCH LỰA CHỌN NHÀ THẦU</w:t>
      </w:r>
    </w:p>
    <w:p w14:paraId="06B5BE89" w14:textId="77777777" w:rsidR="006B3F68" w:rsidRPr="008D0307" w:rsidRDefault="006B3F68" w:rsidP="006B3F68">
      <w:pPr>
        <w:tabs>
          <w:tab w:val="center" w:pos="1800"/>
          <w:tab w:val="left" w:pos="2790"/>
          <w:tab w:val="center" w:pos="4680"/>
          <w:tab w:val="center" w:pos="6660"/>
        </w:tabs>
        <w:ind w:left="630" w:hanging="630"/>
        <w:rPr>
          <w:color w:val="000000" w:themeColor="text1"/>
          <w:sz w:val="26"/>
          <w:szCs w:val="26"/>
          <w:lang w:val="vi-VN"/>
        </w:rPr>
      </w:pPr>
    </w:p>
    <w:p w14:paraId="055B49F1" w14:textId="77777777" w:rsidR="00B754B6" w:rsidRPr="008D0307" w:rsidRDefault="00B754B6" w:rsidP="006B3F68">
      <w:pPr>
        <w:tabs>
          <w:tab w:val="center" w:pos="1800"/>
          <w:tab w:val="left" w:pos="2790"/>
          <w:tab w:val="center" w:pos="4680"/>
          <w:tab w:val="center" w:pos="6660"/>
        </w:tabs>
        <w:ind w:left="630" w:hanging="630"/>
        <w:rPr>
          <w:color w:val="000000" w:themeColor="text1"/>
          <w:sz w:val="26"/>
          <w:szCs w:val="26"/>
        </w:rPr>
      </w:pPr>
    </w:p>
    <w:p w14:paraId="1A30508F" w14:textId="77777777" w:rsidR="006B3F68" w:rsidRPr="008D0307" w:rsidRDefault="006B3F68" w:rsidP="006B3F68">
      <w:pPr>
        <w:tabs>
          <w:tab w:val="center" w:pos="1800"/>
          <w:tab w:val="center" w:pos="4680"/>
          <w:tab w:val="center" w:pos="6660"/>
        </w:tabs>
        <w:spacing w:before="120"/>
        <w:jc w:val="center"/>
        <w:rPr>
          <w:b/>
          <w:color w:val="000000" w:themeColor="text1"/>
          <w:sz w:val="6"/>
          <w:szCs w:val="26"/>
        </w:rPr>
      </w:pPr>
    </w:p>
    <w:p w14:paraId="4A8F45A8" w14:textId="77777777" w:rsidR="006B3F68" w:rsidRPr="008D0307" w:rsidRDefault="006B3F68" w:rsidP="00C7729B">
      <w:pPr>
        <w:tabs>
          <w:tab w:val="center" w:pos="1800"/>
          <w:tab w:val="center" w:pos="4680"/>
          <w:tab w:val="center" w:pos="6660"/>
        </w:tabs>
        <w:spacing w:after="120" w:line="264" w:lineRule="auto"/>
        <w:ind w:firstLine="539"/>
        <w:jc w:val="both"/>
        <w:rPr>
          <w:color w:val="000000" w:themeColor="text1"/>
          <w:sz w:val="26"/>
          <w:szCs w:val="26"/>
        </w:rPr>
      </w:pPr>
      <w:proofErr w:type="spellStart"/>
      <w:r w:rsidRPr="008D0307">
        <w:rPr>
          <w:color w:val="000000" w:themeColor="text1"/>
          <w:sz w:val="26"/>
          <w:szCs w:val="26"/>
        </w:rPr>
        <w:t>Căn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cứ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Luật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Đấu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Thầu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số</w:t>
      </w:r>
      <w:proofErr w:type="spellEnd"/>
      <w:r w:rsidRPr="008D0307">
        <w:rPr>
          <w:color w:val="000000" w:themeColor="text1"/>
          <w:sz w:val="26"/>
          <w:szCs w:val="26"/>
        </w:rPr>
        <w:t xml:space="preserve"> 43/2013/QH13 </w:t>
      </w:r>
      <w:proofErr w:type="spellStart"/>
      <w:r w:rsidRPr="008D0307">
        <w:rPr>
          <w:color w:val="000000" w:themeColor="text1"/>
          <w:sz w:val="26"/>
          <w:szCs w:val="26"/>
        </w:rPr>
        <w:t>của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kỳ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họp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Quốc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Hội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thứ</w:t>
      </w:r>
      <w:proofErr w:type="spellEnd"/>
      <w:r w:rsidRPr="008D0307">
        <w:rPr>
          <w:color w:val="000000" w:themeColor="text1"/>
          <w:sz w:val="26"/>
          <w:szCs w:val="26"/>
        </w:rPr>
        <w:t xml:space="preserve"> 13 </w:t>
      </w:r>
      <w:proofErr w:type="spellStart"/>
      <w:r w:rsidRPr="008D0307">
        <w:rPr>
          <w:color w:val="000000" w:themeColor="text1"/>
          <w:sz w:val="26"/>
          <w:szCs w:val="26"/>
        </w:rPr>
        <w:t>nước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Cộng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Hoà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Xã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Hội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Chủ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Nghĩa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Việt</w:t>
      </w:r>
      <w:proofErr w:type="spellEnd"/>
      <w:r w:rsidRPr="008D0307">
        <w:rPr>
          <w:color w:val="000000" w:themeColor="text1"/>
          <w:sz w:val="26"/>
          <w:szCs w:val="26"/>
        </w:rPr>
        <w:t xml:space="preserve"> Nam; </w:t>
      </w:r>
      <w:proofErr w:type="spellStart"/>
      <w:r w:rsidRPr="008D0307">
        <w:rPr>
          <w:color w:val="000000" w:themeColor="text1"/>
          <w:sz w:val="26"/>
          <w:szCs w:val="26"/>
        </w:rPr>
        <w:t>có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hiệu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lực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thi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hành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ngày</w:t>
      </w:r>
      <w:proofErr w:type="spellEnd"/>
      <w:r w:rsidRPr="008D0307">
        <w:rPr>
          <w:color w:val="000000" w:themeColor="text1"/>
          <w:sz w:val="26"/>
          <w:szCs w:val="26"/>
        </w:rPr>
        <w:t xml:space="preserve"> 01/07/2014.</w:t>
      </w:r>
    </w:p>
    <w:p w14:paraId="75701159" w14:textId="77777777" w:rsidR="006B3F68" w:rsidRPr="008D0307" w:rsidRDefault="006B3F68" w:rsidP="00C7729B">
      <w:pPr>
        <w:spacing w:after="120"/>
        <w:ind w:firstLine="539"/>
        <w:jc w:val="both"/>
        <w:rPr>
          <w:color w:val="000000" w:themeColor="text1"/>
          <w:sz w:val="26"/>
          <w:szCs w:val="26"/>
        </w:rPr>
      </w:pPr>
      <w:proofErr w:type="spellStart"/>
      <w:r w:rsidRPr="008D0307">
        <w:rPr>
          <w:color w:val="000000" w:themeColor="text1"/>
          <w:sz w:val="26"/>
          <w:szCs w:val="26"/>
        </w:rPr>
        <w:t>Căn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cứ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Nghị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định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số</w:t>
      </w:r>
      <w:proofErr w:type="spellEnd"/>
      <w:r w:rsidRPr="008D0307">
        <w:rPr>
          <w:color w:val="000000" w:themeColor="text1"/>
          <w:sz w:val="26"/>
          <w:szCs w:val="26"/>
        </w:rPr>
        <w:t xml:space="preserve"> 63/2014/NĐ-CP </w:t>
      </w:r>
      <w:proofErr w:type="spellStart"/>
      <w:r w:rsidRPr="008D0307">
        <w:rPr>
          <w:color w:val="000000" w:themeColor="text1"/>
          <w:sz w:val="26"/>
          <w:szCs w:val="26"/>
        </w:rPr>
        <w:t>ngày</w:t>
      </w:r>
      <w:proofErr w:type="spellEnd"/>
      <w:r w:rsidRPr="008D0307">
        <w:rPr>
          <w:color w:val="000000" w:themeColor="text1"/>
          <w:sz w:val="26"/>
          <w:szCs w:val="26"/>
        </w:rPr>
        <w:t xml:space="preserve"> 26 </w:t>
      </w:r>
      <w:proofErr w:type="spellStart"/>
      <w:r w:rsidRPr="008D0307">
        <w:rPr>
          <w:color w:val="000000" w:themeColor="text1"/>
          <w:sz w:val="26"/>
          <w:szCs w:val="26"/>
        </w:rPr>
        <w:t>tháng</w:t>
      </w:r>
      <w:proofErr w:type="spellEnd"/>
      <w:r w:rsidRPr="008D0307">
        <w:rPr>
          <w:color w:val="000000" w:themeColor="text1"/>
          <w:sz w:val="26"/>
          <w:szCs w:val="26"/>
        </w:rPr>
        <w:t xml:space="preserve"> 06 </w:t>
      </w:r>
      <w:proofErr w:type="spellStart"/>
      <w:r w:rsidRPr="008D0307">
        <w:rPr>
          <w:color w:val="000000" w:themeColor="text1"/>
          <w:sz w:val="26"/>
          <w:szCs w:val="26"/>
        </w:rPr>
        <w:t>năm</w:t>
      </w:r>
      <w:proofErr w:type="spellEnd"/>
      <w:r w:rsidRPr="008D0307">
        <w:rPr>
          <w:color w:val="000000" w:themeColor="text1"/>
          <w:sz w:val="26"/>
          <w:szCs w:val="26"/>
        </w:rPr>
        <w:t xml:space="preserve"> 2014 </w:t>
      </w:r>
      <w:proofErr w:type="spellStart"/>
      <w:r w:rsidRPr="008D0307">
        <w:rPr>
          <w:color w:val="000000" w:themeColor="text1"/>
          <w:sz w:val="26"/>
          <w:szCs w:val="26"/>
        </w:rPr>
        <w:t>của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Chính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Phủ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về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việc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Hướng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dẫn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thi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hành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luật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đấu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thầu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và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lựa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chọn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nhà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thầu</w:t>
      </w:r>
      <w:proofErr w:type="spellEnd"/>
      <w:r w:rsidRPr="008D0307">
        <w:rPr>
          <w:color w:val="000000" w:themeColor="text1"/>
          <w:sz w:val="26"/>
          <w:szCs w:val="26"/>
        </w:rPr>
        <w:t>.</w:t>
      </w:r>
    </w:p>
    <w:p w14:paraId="675682EF" w14:textId="77777777" w:rsidR="006B3F68" w:rsidRPr="008D0307" w:rsidRDefault="006B3F68" w:rsidP="00C7729B">
      <w:pPr>
        <w:spacing w:after="120"/>
        <w:ind w:firstLine="539"/>
        <w:jc w:val="both"/>
        <w:rPr>
          <w:color w:val="000000" w:themeColor="text1"/>
          <w:sz w:val="26"/>
          <w:szCs w:val="26"/>
        </w:rPr>
      </w:pPr>
      <w:proofErr w:type="spellStart"/>
      <w:r w:rsidRPr="008D0307">
        <w:rPr>
          <w:color w:val="000000" w:themeColor="text1"/>
          <w:sz w:val="26"/>
          <w:szCs w:val="26"/>
        </w:rPr>
        <w:t>Căn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cứ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Thông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tư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r w:rsidRPr="008D0307">
        <w:rPr>
          <w:color w:val="000000" w:themeColor="text1"/>
          <w:sz w:val="26"/>
          <w:szCs w:val="18"/>
          <w:shd w:val="clear" w:color="auto" w:fill="FFFFFF"/>
        </w:rPr>
        <w:t>58/2016/TT-BTC</w:t>
      </w:r>
      <w:r w:rsidRPr="008D0307">
        <w:rPr>
          <w:color w:val="000000" w:themeColor="text1"/>
          <w:sz w:val="34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ngày</w:t>
      </w:r>
      <w:proofErr w:type="spellEnd"/>
      <w:r w:rsidRPr="008D0307">
        <w:rPr>
          <w:color w:val="000000" w:themeColor="text1"/>
          <w:sz w:val="26"/>
          <w:szCs w:val="26"/>
        </w:rPr>
        <w:t xml:space="preserve"> 29/03/2016 </w:t>
      </w:r>
      <w:proofErr w:type="spellStart"/>
      <w:r w:rsidRPr="008D0307">
        <w:rPr>
          <w:color w:val="000000" w:themeColor="text1"/>
          <w:sz w:val="26"/>
          <w:szCs w:val="26"/>
        </w:rPr>
        <w:t>của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Bộ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Tài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chính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q</w:t>
      </w:r>
      <w:r w:rsidRPr="008D0307">
        <w:rPr>
          <w:color w:val="000000" w:themeColor="text1"/>
          <w:sz w:val="26"/>
          <w:szCs w:val="26"/>
          <w:shd w:val="clear" w:color="auto" w:fill="FFFFFF"/>
        </w:rPr>
        <w:t>uy</w:t>
      </w:r>
      <w:proofErr w:type="spellEnd"/>
      <w:r w:rsidRPr="008D0307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  <w:shd w:val="clear" w:color="auto" w:fill="FFFFFF"/>
        </w:rPr>
        <w:t>định</w:t>
      </w:r>
      <w:proofErr w:type="spellEnd"/>
      <w:r w:rsidRPr="008D0307">
        <w:rPr>
          <w:color w:val="000000" w:themeColor="text1"/>
          <w:sz w:val="26"/>
          <w:szCs w:val="26"/>
          <w:shd w:val="clear" w:color="auto" w:fill="FFFFFF"/>
        </w:rPr>
        <w:t xml:space="preserve"> chi </w:t>
      </w:r>
      <w:proofErr w:type="spellStart"/>
      <w:r w:rsidRPr="008D0307">
        <w:rPr>
          <w:color w:val="000000" w:themeColor="text1"/>
          <w:sz w:val="26"/>
          <w:szCs w:val="26"/>
          <w:shd w:val="clear" w:color="auto" w:fill="FFFFFF"/>
        </w:rPr>
        <w:t>tiết</w:t>
      </w:r>
      <w:proofErr w:type="spellEnd"/>
      <w:r w:rsidRPr="008D0307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  <w:shd w:val="clear" w:color="auto" w:fill="FFFFFF"/>
        </w:rPr>
        <w:t>việc</w:t>
      </w:r>
      <w:proofErr w:type="spellEnd"/>
      <w:r w:rsidRPr="008D0307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  <w:shd w:val="clear" w:color="auto" w:fill="FFFFFF"/>
        </w:rPr>
        <w:t>sử</w:t>
      </w:r>
      <w:proofErr w:type="spellEnd"/>
      <w:r w:rsidRPr="008D0307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  <w:shd w:val="clear" w:color="auto" w:fill="FFFFFF"/>
        </w:rPr>
        <w:t>dụng</w:t>
      </w:r>
      <w:proofErr w:type="spellEnd"/>
      <w:r w:rsidRPr="008D0307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  <w:shd w:val="clear" w:color="auto" w:fill="FFFFFF"/>
        </w:rPr>
        <w:t>vốn</w:t>
      </w:r>
      <w:proofErr w:type="spellEnd"/>
      <w:r w:rsidRPr="008D0307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  <w:shd w:val="clear" w:color="auto" w:fill="FFFFFF"/>
        </w:rPr>
        <w:t>nhà</w:t>
      </w:r>
      <w:proofErr w:type="spellEnd"/>
      <w:r w:rsidRPr="008D0307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  <w:shd w:val="clear" w:color="auto" w:fill="FFFFFF"/>
        </w:rPr>
        <w:t>nước</w:t>
      </w:r>
      <w:proofErr w:type="spellEnd"/>
      <w:r w:rsidRPr="008D0307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để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mua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sắm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nhằm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duy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trì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hoạt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động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thường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xuyên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của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cơ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quan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nhà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nước</w:t>
      </w:r>
      <w:proofErr w:type="spellEnd"/>
      <w:r w:rsidRPr="008D0307">
        <w:rPr>
          <w:color w:val="000000" w:themeColor="text1"/>
          <w:sz w:val="26"/>
          <w:szCs w:val="26"/>
        </w:rPr>
        <w:t xml:space="preserve">, </w:t>
      </w:r>
      <w:proofErr w:type="spellStart"/>
      <w:r w:rsidRPr="008D0307">
        <w:rPr>
          <w:color w:val="000000" w:themeColor="text1"/>
          <w:sz w:val="26"/>
          <w:szCs w:val="26"/>
        </w:rPr>
        <w:t>đơn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vị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thuộc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lực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lượng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vũ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trang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nhân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dân</w:t>
      </w:r>
      <w:proofErr w:type="spellEnd"/>
      <w:r w:rsidRPr="008D0307">
        <w:rPr>
          <w:color w:val="000000" w:themeColor="text1"/>
          <w:sz w:val="26"/>
          <w:szCs w:val="26"/>
        </w:rPr>
        <w:t xml:space="preserve">, </w:t>
      </w:r>
      <w:proofErr w:type="spellStart"/>
      <w:r w:rsidRPr="008D0307">
        <w:rPr>
          <w:color w:val="000000" w:themeColor="text1"/>
          <w:sz w:val="26"/>
          <w:szCs w:val="26"/>
        </w:rPr>
        <w:t>đơn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vị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sự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nghiệp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công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lập</w:t>
      </w:r>
      <w:proofErr w:type="spellEnd"/>
      <w:r w:rsidRPr="008D0307">
        <w:rPr>
          <w:color w:val="000000" w:themeColor="text1"/>
          <w:sz w:val="26"/>
          <w:szCs w:val="26"/>
        </w:rPr>
        <w:t xml:space="preserve">, </w:t>
      </w:r>
      <w:proofErr w:type="spellStart"/>
      <w:r w:rsidRPr="008D0307">
        <w:rPr>
          <w:color w:val="000000" w:themeColor="text1"/>
          <w:sz w:val="26"/>
          <w:szCs w:val="26"/>
        </w:rPr>
        <w:t>tổ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chức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chính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trị</w:t>
      </w:r>
      <w:proofErr w:type="spellEnd"/>
      <w:r w:rsidRPr="008D0307">
        <w:rPr>
          <w:color w:val="000000" w:themeColor="text1"/>
          <w:sz w:val="26"/>
          <w:szCs w:val="26"/>
        </w:rPr>
        <w:t xml:space="preserve">, </w:t>
      </w:r>
      <w:proofErr w:type="spellStart"/>
      <w:r w:rsidRPr="008D0307">
        <w:rPr>
          <w:color w:val="000000" w:themeColor="text1"/>
          <w:sz w:val="26"/>
          <w:szCs w:val="26"/>
        </w:rPr>
        <w:t>tổ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chức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chính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trị</w:t>
      </w:r>
      <w:proofErr w:type="spellEnd"/>
      <w:r w:rsidRPr="008D0307">
        <w:rPr>
          <w:color w:val="000000" w:themeColor="text1"/>
          <w:sz w:val="26"/>
          <w:szCs w:val="26"/>
        </w:rPr>
        <w:t xml:space="preserve"> - </w:t>
      </w:r>
      <w:proofErr w:type="spellStart"/>
      <w:r w:rsidRPr="008D0307">
        <w:rPr>
          <w:color w:val="000000" w:themeColor="text1"/>
          <w:sz w:val="26"/>
          <w:szCs w:val="26"/>
        </w:rPr>
        <w:t>xã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hội</w:t>
      </w:r>
      <w:proofErr w:type="spellEnd"/>
      <w:r w:rsidRPr="008D0307">
        <w:rPr>
          <w:color w:val="000000" w:themeColor="text1"/>
          <w:sz w:val="26"/>
          <w:szCs w:val="26"/>
        </w:rPr>
        <w:t xml:space="preserve">, </w:t>
      </w:r>
      <w:proofErr w:type="spellStart"/>
      <w:r w:rsidRPr="008D0307">
        <w:rPr>
          <w:color w:val="000000" w:themeColor="text1"/>
          <w:sz w:val="26"/>
          <w:szCs w:val="26"/>
        </w:rPr>
        <w:t>tổ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chức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chính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trị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xã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hội</w:t>
      </w:r>
      <w:proofErr w:type="spellEnd"/>
      <w:r w:rsidRPr="008D0307">
        <w:rPr>
          <w:color w:val="000000" w:themeColor="text1"/>
          <w:sz w:val="26"/>
          <w:szCs w:val="26"/>
        </w:rPr>
        <w:t xml:space="preserve"> - </w:t>
      </w:r>
      <w:proofErr w:type="spellStart"/>
      <w:r w:rsidRPr="008D0307">
        <w:rPr>
          <w:color w:val="000000" w:themeColor="text1"/>
          <w:sz w:val="26"/>
          <w:szCs w:val="26"/>
        </w:rPr>
        <w:t>nghề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nghiệp</w:t>
      </w:r>
      <w:proofErr w:type="spellEnd"/>
      <w:r w:rsidRPr="008D0307">
        <w:rPr>
          <w:color w:val="000000" w:themeColor="text1"/>
          <w:sz w:val="26"/>
          <w:szCs w:val="26"/>
        </w:rPr>
        <w:t xml:space="preserve">, </w:t>
      </w:r>
      <w:proofErr w:type="spellStart"/>
      <w:r w:rsidRPr="008D0307">
        <w:rPr>
          <w:color w:val="000000" w:themeColor="text1"/>
          <w:sz w:val="26"/>
          <w:szCs w:val="26"/>
        </w:rPr>
        <w:t>tổ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chức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xã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hội</w:t>
      </w:r>
      <w:proofErr w:type="spellEnd"/>
      <w:r w:rsidRPr="008D0307">
        <w:rPr>
          <w:color w:val="000000" w:themeColor="text1"/>
          <w:sz w:val="26"/>
          <w:szCs w:val="26"/>
        </w:rPr>
        <w:t xml:space="preserve">, </w:t>
      </w:r>
      <w:proofErr w:type="spellStart"/>
      <w:r w:rsidRPr="008D0307">
        <w:rPr>
          <w:color w:val="000000" w:themeColor="text1"/>
          <w:sz w:val="26"/>
          <w:szCs w:val="26"/>
        </w:rPr>
        <w:t>tổ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chức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xã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hội</w:t>
      </w:r>
      <w:proofErr w:type="spellEnd"/>
      <w:r w:rsidRPr="008D0307">
        <w:rPr>
          <w:color w:val="000000" w:themeColor="text1"/>
          <w:sz w:val="26"/>
          <w:szCs w:val="26"/>
        </w:rPr>
        <w:t xml:space="preserve"> - </w:t>
      </w:r>
      <w:proofErr w:type="spellStart"/>
      <w:r w:rsidRPr="008D0307">
        <w:rPr>
          <w:color w:val="000000" w:themeColor="text1"/>
          <w:sz w:val="26"/>
          <w:szCs w:val="26"/>
        </w:rPr>
        <w:t>nghề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nghiệp</w:t>
      </w:r>
      <w:proofErr w:type="spellEnd"/>
      <w:r w:rsidRPr="008D0307">
        <w:rPr>
          <w:color w:val="000000" w:themeColor="text1"/>
          <w:sz w:val="26"/>
          <w:szCs w:val="26"/>
        </w:rPr>
        <w:t xml:space="preserve">. </w:t>
      </w:r>
    </w:p>
    <w:p w14:paraId="7CE9F18C" w14:textId="77777777" w:rsidR="006B3F68" w:rsidRPr="008D0307" w:rsidRDefault="006B3F68" w:rsidP="00C7729B">
      <w:pPr>
        <w:spacing w:after="120"/>
        <w:ind w:firstLine="539"/>
        <w:jc w:val="both"/>
        <w:rPr>
          <w:color w:val="000000" w:themeColor="text1"/>
          <w:sz w:val="26"/>
          <w:szCs w:val="26"/>
          <w:lang w:val="vi-VN"/>
        </w:rPr>
      </w:pPr>
      <w:r w:rsidRPr="008D0307">
        <w:rPr>
          <w:color w:val="000000" w:themeColor="text1"/>
          <w:sz w:val="26"/>
          <w:szCs w:val="26"/>
          <w:lang w:val="vi-VN"/>
        </w:rPr>
        <w:t>Căn cứ thông tư số 10/2015/TT-BKHĐT ngày 26/10/2015 của Bộ kế hoạch và Đầu tư quy định chi tiết về kế hoạch lựa chọn nhà thầu;</w:t>
      </w:r>
    </w:p>
    <w:p w14:paraId="35E48930" w14:textId="77777777" w:rsidR="00EE1699" w:rsidRPr="008D0307" w:rsidRDefault="00A87993" w:rsidP="00A87993">
      <w:pPr>
        <w:spacing w:after="120"/>
        <w:ind w:firstLine="539"/>
        <w:jc w:val="both"/>
        <w:rPr>
          <w:color w:val="000000" w:themeColor="text1"/>
          <w:sz w:val="26"/>
          <w:szCs w:val="26"/>
          <w:lang w:val="en-GB"/>
        </w:rPr>
      </w:pPr>
      <w:r w:rsidRPr="008D0307">
        <w:rPr>
          <w:color w:val="000000" w:themeColor="text1"/>
          <w:sz w:val="26"/>
          <w:szCs w:val="26"/>
          <w:lang w:val="vi-VN"/>
        </w:rPr>
        <w:t xml:space="preserve">Căn cứ </w:t>
      </w:r>
      <w:proofErr w:type="spellStart"/>
      <w:r w:rsidRPr="008D0307">
        <w:rPr>
          <w:color w:val="000000" w:themeColor="text1"/>
          <w:sz w:val="26"/>
          <w:szCs w:val="26"/>
        </w:rPr>
        <w:t>bản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giải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trình</w:t>
      </w:r>
      <w:proofErr w:type="spellEnd"/>
      <w:r w:rsidRPr="008D0307">
        <w:rPr>
          <w:color w:val="000000" w:themeColor="text1"/>
          <w:sz w:val="26"/>
          <w:szCs w:val="26"/>
          <w:lang w:val="vi-VN"/>
        </w:rPr>
        <w:t xml:space="preserve"> mua sắm </w:t>
      </w:r>
      <w:proofErr w:type="spellStart"/>
      <w:r w:rsidRPr="008D0307">
        <w:rPr>
          <w:color w:val="000000" w:themeColor="text1"/>
          <w:sz w:val="26"/>
          <w:szCs w:val="26"/>
        </w:rPr>
        <w:t>đã</w:t>
      </w:r>
      <w:proofErr w:type="spellEnd"/>
      <w:r w:rsidRPr="008D0307">
        <w:rPr>
          <w:color w:val="000000" w:themeColor="text1"/>
          <w:sz w:val="26"/>
          <w:szCs w:val="26"/>
          <w:lang w:val="vi-VN"/>
        </w:rPr>
        <w:t xml:space="preserve"> được Giám đốc duyệt;</w:t>
      </w:r>
    </w:p>
    <w:p w14:paraId="1B6FBDB2" w14:textId="77777777" w:rsidR="006B3F68" w:rsidRPr="008D0307" w:rsidRDefault="00A87993" w:rsidP="00C7729B">
      <w:pPr>
        <w:tabs>
          <w:tab w:val="center" w:pos="1800"/>
          <w:tab w:val="center" w:pos="4680"/>
          <w:tab w:val="center" w:pos="6660"/>
        </w:tabs>
        <w:spacing w:after="120" w:line="264" w:lineRule="auto"/>
        <w:ind w:firstLine="539"/>
        <w:jc w:val="both"/>
        <w:rPr>
          <w:color w:val="000000" w:themeColor="text1"/>
          <w:sz w:val="26"/>
          <w:szCs w:val="26"/>
        </w:rPr>
      </w:pPr>
      <w:proofErr w:type="spellStart"/>
      <w:r w:rsidRPr="008D0307">
        <w:rPr>
          <w:color w:val="000000" w:themeColor="text1"/>
          <w:sz w:val="26"/>
          <w:szCs w:val="26"/>
        </w:rPr>
        <w:t>Căn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cứ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="006B3F68" w:rsidRPr="008D0307">
        <w:rPr>
          <w:color w:val="000000" w:themeColor="text1"/>
          <w:sz w:val="26"/>
          <w:szCs w:val="26"/>
        </w:rPr>
        <w:t>bảng</w:t>
      </w:r>
      <w:proofErr w:type="spellEnd"/>
      <w:r w:rsidR="006B3F68"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="006B3F68" w:rsidRPr="008D0307">
        <w:rPr>
          <w:color w:val="000000" w:themeColor="text1"/>
          <w:sz w:val="26"/>
          <w:szCs w:val="26"/>
        </w:rPr>
        <w:t>b</w:t>
      </w:r>
      <w:r w:rsidR="00343A93" w:rsidRPr="008D0307">
        <w:rPr>
          <w:color w:val="000000" w:themeColor="text1"/>
          <w:sz w:val="26"/>
          <w:szCs w:val="26"/>
        </w:rPr>
        <w:t>á</w:t>
      </w:r>
      <w:r w:rsidR="006B3F68" w:rsidRPr="008D0307">
        <w:rPr>
          <w:color w:val="000000" w:themeColor="text1"/>
          <w:sz w:val="26"/>
          <w:szCs w:val="26"/>
        </w:rPr>
        <w:t>o</w:t>
      </w:r>
      <w:proofErr w:type="spellEnd"/>
      <w:r w:rsidR="006B3F68"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="006B3F68" w:rsidRPr="008D0307">
        <w:rPr>
          <w:color w:val="000000" w:themeColor="text1"/>
          <w:sz w:val="26"/>
          <w:szCs w:val="26"/>
        </w:rPr>
        <w:t>giá</w:t>
      </w:r>
      <w:proofErr w:type="spellEnd"/>
      <w:r w:rsidR="006B3F68" w:rsidRPr="008D0307">
        <w:rPr>
          <w:color w:val="000000" w:themeColor="text1"/>
          <w:sz w:val="26"/>
          <w:szCs w:val="26"/>
          <w:lang w:val="vi-VN"/>
        </w:rPr>
        <w:t>;</w:t>
      </w:r>
    </w:p>
    <w:p w14:paraId="28CD258A" w14:textId="77777777" w:rsidR="006B3F68" w:rsidRPr="008D0307" w:rsidRDefault="00EE1699" w:rsidP="008E40FD">
      <w:pPr>
        <w:tabs>
          <w:tab w:val="center" w:pos="1800"/>
          <w:tab w:val="center" w:pos="4680"/>
          <w:tab w:val="center" w:pos="6660"/>
        </w:tabs>
        <w:spacing w:after="120" w:line="264" w:lineRule="auto"/>
        <w:ind w:firstLine="539"/>
        <w:jc w:val="both"/>
        <w:rPr>
          <w:color w:val="000000" w:themeColor="text1"/>
          <w:sz w:val="26"/>
          <w:szCs w:val="26"/>
        </w:rPr>
      </w:pPr>
      <w:proofErr w:type="spellStart"/>
      <w:r w:rsidRPr="008D0307">
        <w:rPr>
          <w:color w:val="000000" w:themeColor="text1"/>
          <w:sz w:val="26"/>
          <w:szCs w:val="26"/>
        </w:rPr>
        <w:t>Căn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cứ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vào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biên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bản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họp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về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việc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xác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minh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và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kiểm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giá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của</w:t>
      </w:r>
      <w:proofErr w:type="spellEnd"/>
      <w:r w:rsidRPr="008D0307">
        <w:rPr>
          <w:color w:val="000000" w:themeColor="text1"/>
          <w:sz w:val="26"/>
          <w:szCs w:val="26"/>
        </w:rPr>
        <w:t xml:space="preserve"> Ban </w:t>
      </w:r>
      <w:proofErr w:type="spellStart"/>
      <w:r w:rsidRPr="008D0307">
        <w:rPr>
          <w:color w:val="000000" w:themeColor="text1"/>
          <w:sz w:val="26"/>
          <w:szCs w:val="26"/>
        </w:rPr>
        <w:t>kiểm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color w:val="000000" w:themeColor="text1"/>
          <w:sz w:val="26"/>
          <w:szCs w:val="26"/>
        </w:rPr>
        <w:t>giá</w:t>
      </w:r>
      <w:proofErr w:type="spellEnd"/>
      <w:r w:rsidRPr="008D0307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D0307">
        <w:rPr>
          <w:color w:val="000000" w:themeColor="text1"/>
          <w:sz w:val="26"/>
          <w:szCs w:val="26"/>
        </w:rPr>
        <w:t>số</w:t>
      </w:r>
      <w:proofErr w:type="spellEnd"/>
      <w:r w:rsidR="007708ED" w:rsidRPr="008D0307">
        <w:rPr>
          <w:b/>
          <w:color w:val="000000" w:themeColor="text1"/>
          <w:sz w:val="26"/>
          <w:szCs w:val="26"/>
        </w:rPr>
        <w:t xml:space="preserve">  </w:t>
      </w:r>
      <w:r w:rsidR="00A87993" w:rsidRPr="008D0307">
        <w:rPr>
          <w:b/>
          <w:color w:val="000000" w:themeColor="text1"/>
          <w:sz w:val="26"/>
          <w:szCs w:val="26"/>
        </w:rPr>
        <w:t>#</w:t>
      </w:r>
      <w:proofErr w:type="gramEnd"/>
      <w:r w:rsidR="00A87993" w:rsidRPr="008D0307">
        <w:rPr>
          <w:b/>
          <w:color w:val="000000" w:themeColor="text1"/>
          <w:sz w:val="26"/>
          <w:szCs w:val="26"/>
        </w:rPr>
        <w:t>auditcode</w:t>
      </w:r>
      <w:r w:rsidR="007708ED" w:rsidRPr="008D0307">
        <w:rPr>
          <w:color w:val="000000" w:themeColor="text1"/>
          <w:sz w:val="26"/>
          <w:szCs w:val="26"/>
        </w:rPr>
        <w:t xml:space="preserve">    </w:t>
      </w:r>
      <w:r w:rsidR="00272BD3" w:rsidRPr="008D0307">
        <w:rPr>
          <w:color w:val="000000" w:themeColor="text1"/>
          <w:sz w:val="26"/>
          <w:szCs w:val="26"/>
        </w:rPr>
        <w:t>#</w:t>
      </w:r>
      <w:r w:rsidRPr="008D0307">
        <w:rPr>
          <w:color w:val="000000" w:themeColor="text1"/>
          <w:sz w:val="26"/>
          <w:szCs w:val="26"/>
        </w:rPr>
        <w:t>auditdate;</w:t>
      </w:r>
      <w:r w:rsidR="00B754B6" w:rsidRPr="008D0307">
        <w:rPr>
          <w:color w:val="000000" w:themeColor="text1"/>
          <w:sz w:val="26"/>
          <w:szCs w:val="26"/>
        </w:rPr>
        <w:t xml:space="preserve">              </w:t>
      </w:r>
    </w:p>
    <w:p w14:paraId="6125EABC" w14:textId="77777777" w:rsidR="008E40FD" w:rsidRPr="008D0307" w:rsidRDefault="008E40FD" w:rsidP="008E40FD">
      <w:pPr>
        <w:tabs>
          <w:tab w:val="center" w:pos="1800"/>
          <w:tab w:val="center" w:pos="4680"/>
          <w:tab w:val="center" w:pos="6660"/>
        </w:tabs>
        <w:spacing w:after="120" w:line="264" w:lineRule="auto"/>
        <w:ind w:firstLine="539"/>
        <w:jc w:val="both"/>
        <w:rPr>
          <w:color w:val="000000" w:themeColor="text1"/>
          <w:sz w:val="26"/>
          <w:szCs w:val="26"/>
        </w:rPr>
      </w:pPr>
    </w:p>
    <w:p w14:paraId="06AB12B4" w14:textId="77777777" w:rsidR="006B3F68" w:rsidRPr="008D0307" w:rsidRDefault="006B3F68" w:rsidP="006B3F68">
      <w:pPr>
        <w:numPr>
          <w:ilvl w:val="0"/>
          <w:numId w:val="2"/>
        </w:numPr>
        <w:tabs>
          <w:tab w:val="left" w:pos="426"/>
        </w:tabs>
        <w:spacing w:before="120"/>
        <w:ind w:left="0" w:firstLine="0"/>
        <w:jc w:val="both"/>
        <w:rPr>
          <w:b/>
          <w:color w:val="000000" w:themeColor="text1"/>
          <w:sz w:val="26"/>
          <w:szCs w:val="26"/>
        </w:rPr>
      </w:pPr>
      <w:proofErr w:type="spellStart"/>
      <w:r w:rsidRPr="008D0307">
        <w:rPr>
          <w:b/>
          <w:color w:val="000000" w:themeColor="text1"/>
          <w:sz w:val="26"/>
          <w:szCs w:val="26"/>
        </w:rPr>
        <w:t>Mô</w:t>
      </w:r>
      <w:proofErr w:type="spellEnd"/>
      <w:r w:rsidRPr="008D0307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b/>
          <w:color w:val="000000" w:themeColor="text1"/>
          <w:sz w:val="26"/>
          <w:szCs w:val="26"/>
        </w:rPr>
        <w:t>tả</w:t>
      </w:r>
      <w:proofErr w:type="spellEnd"/>
      <w:r w:rsidRPr="008D0307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b/>
          <w:color w:val="000000" w:themeColor="text1"/>
          <w:sz w:val="26"/>
          <w:szCs w:val="26"/>
        </w:rPr>
        <w:t>tóm</w:t>
      </w:r>
      <w:proofErr w:type="spellEnd"/>
      <w:r w:rsidRPr="008D0307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b/>
          <w:color w:val="000000" w:themeColor="text1"/>
          <w:sz w:val="26"/>
          <w:szCs w:val="26"/>
        </w:rPr>
        <w:t>tắt</w:t>
      </w:r>
      <w:proofErr w:type="spellEnd"/>
      <w:r w:rsidRPr="008D0307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b/>
          <w:color w:val="000000" w:themeColor="text1"/>
          <w:sz w:val="26"/>
          <w:szCs w:val="26"/>
        </w:rPr>
        <w:t>dự</w:t>
      </w:r>
      <w:proofErr w:type="spellEnd"/>
      <w:r w:rsidRPr="008D0307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8D0307">
        <w:rPr>
          <w:b/>
          <w:color w:val="000000" w:themeColor="text1"/>
          <w:sz w:val="26"/>
          <w:szCs w:val="26"/>
        </w:rPr>
        <w:t>án</w:t>
      </w:r>
      <w:proofErr w:type="spellEnd"/>
      <w:r w:rsidRPr="008D0307">
        <w:rPr>
          <w:b/>
          <w:color w:val="000000" w:themeColor="text1"/>
          <w:sz w:val="26"/>
          <w:szCs w:val="26"/>
        </w:rPr>
        <w:t>:</w:t>
      </w:r>
    </w:p>
    <w:p w14:paraId="6BF94626" w14:textId="77777777" w:rsidR="006B3F68" w:rsidRPr="008D0307" w:rsidRDefault="006B3F68" w:rsidP="00C50B08">
      <w:pPr>
        <w:numPr>
          <w:ilvl w:val="1"/>
          <w:numId w:val="1"/>
        </w:numPr>
        <w:tabs>
          <w:tab w:val="left" w:pos="993"/>
        </w:tabs>
        <w:spacing w:before="60"/>
        <w:ind w:left="851" w:hanging="284"/>
        <w:jc w:val="both"/>
        <w:rPr>
          <w:color w:val="000000" w:themeColor="text1"/>
          <w:sz w:val="26"/>
          <w:szCs w:val="26"/>
          <w:lang w:val="vi-VN"/>
        </w:rPr>
      </w:pPr>
      <w:r w:rsidRPr="008D0307">
        <w:rPr>
          <w:color w:val="000000" w:themeColor="text1"/>
          <w:sz w:val="26"/>
          <w:szCs w:val="26"/>
          <w:lang w:val="vi-VN"/>
        </w:rPr>
        <w:t xml:space="preserve">Bên </w:t>
      </w:r>
      <w:r w:rsidR="00620089" w:rsidRPr="008D0307">
        <w:rPr>
          <w:color w:val="000000" w:themeColor="text1"/>
          <w:sz w:val="26"/>
          <w:szCs w:val="26"/>
          <w:lang w:val="vi-VN"/>
        </w:rPr>
        <w:t>mời thầu</w:t>
      </w:r>
      <w:r w:rsidR="00620089" w:rsidRPr="008D0307">
        <w:rPr>
          <w:color w:val="000000" w:themeColor="text1"/>
          <w:sz w:val="26"/>
          <w:szCs w:val="26"/>
          <w:lang w:val="vi-VN"/>
        </w:rPr>
        <w:tab/>
      </w:r>
      <w:r w:rsidR="00620089" w:rsidRPr="008D0307">
        <w:rPr>
          <w:color w:val="000000" w:themeColor="text1"/>
          <w:sz w:val="26"/>
          <w:szCs w:val="26"/>
          <w:lang w:val="vi-VN"/>
        </w:rPr>
        <w:tab/>
      </w:r>
      <w:r w:rsidR="00620089" w:rsidRPr="008D0307">
        <w:rPr>
          <w:color w:val="000000" w:themeColor="text1"/>
          <w:sz w:val="26"/>
          <w:szCs w:val="26"/>
        </w:rPr>
        <w:t xml:space="preserve">: </w:t>
      </w:r>
      <w:r w:rsidR="00F21937" w:rsidRPr="008D0307">
        <w:rPr>
          <w:color w:val="000000" w:themeColor="text1"/>
          <w:sz w:val="26"/>
          <w:szCs w:val="26"/>
        </w:rPr>
        <w:t xml:space="preserve"> </w:t>
      </w:r>
      <w:r w:rsidR="00620089" w:rsidRPr="008D0307">
        <w:rPr>
          <w:color w:val="000000" w:themeColor="text1"/>
          <w:sz w:val="26"/>
          <w:szCs w:val="26"/>
        </w:rPr>
        <w:t>#bidcompany</w:t>
      </w:r>
    </w:p>
    <w:p w14:paraId="550519F0" w14:textId="77777777" w:rsidR="00C50B08" w:rsidRPr="008D0307" w:rsidRDefault="00620089" w:rsidP="00C50B08">
      <w:pPr>
        <w:numPr>
          <w:ilvl w:val="1"/>
          <w:numId w:val="1"/>
        </w:numPr>
        <w:tabs>
          <w:tab w:val="left" w:pos="993"/>
        </w:tabs>
        <w:spacing w:before="60"/>
        <w:ind w:left="851" w:hanging="284"/>
        <w:jc w:val="both"/>
        <w:rPr>
          <w:color w:val="000000" w:themeColor="text1"/>
          <w:sz w:val="26"/>
          <w:szCs w:val="26"/>
          <w:lang w:val="vi-VN"/>
        </w:rPr>
      </w:pPr>
      <w:r w:rsidRPr="008D0307">
        <w:rPr>
          <w:color w:val="000000" w:themeColor="text1"/>
          <w:sz w:val="26"/>
          <w:szCs w:val="26"/>
          <w:lang w:val="vi-VN"/>
        </w:rPr>
        <w:t>Tên gói thầu</w:t>
      </w:r>
      <w:r w:rsidR="00A24AB0" w:rsidRPr="008D0307">
        <w:rPr>
          <w:color w:val="000000" w:themeColor="text1"/>
          <w:sz w:val="26"/>
          <w:szCs w:val="26"/>
        </w:rPr>
        <w:tab/>
      </w:r>
      <w:r w:rsidR="00A24AB0" w:rsidRPr="008D0307">
        <w:rPr>
          <w:color w:val="000000" w:themeColor="text1"/>
          <w:sz w:val="26"/>
          <w:szCs w:val="26"/>
        </w:rPr>
        <w:tab/>
        <w:t>:</w:t>
      </w:r>
      <w:r w:rsidR="00613AED" w:rsidRPr="008D0307">
        <w:rPr>
          <w:color w:val="000000" w:themeColor="text1"/>
          <w:sz w:val="26"/>
          <w:szCs w:val="26"/>
        </w:rPr>
        <w:t xml:space="preserve">  #</w:t>
      </w:r>
      <w:r w:rsidR="00A24AB0" w:rsidRPr="008D0307">
        <w:rPr>
          <w:color w:val="000000" w:themeColor="text1"/>
          <w:sz w:val="26"/>
          <w:szCs w:val="26"/>
        </w:rPr>
        <w:t>bidname</w:t>
      </w:r>
    </w:p>
    <w:p w14:paraId="3FC0E906" w14:textId="358C94B6" w:rsidR="002C0E14" w:rsidRPr="008D0307" w:rsidRDefault="002C0E14" w:rsidP="002C0E14">
      <w:pPr>
        <w:numPr>
          <w:ilvl w:val="1"/>
          <w:numId w:val="1"/>
        </w:numPr>
        <w:tabs>
          <w:tab w:val="left" w:pos="851"/>
        </w:tabs>
        <w:spacing w:before="60"/>
        <w:ind w:left="851" w:hanging="284"/>
        <w:jc w:val="both"/>
        <w:rPr>
          <w:color w:val="000000" w:themeColor="text1"/>
          <w:sz w:val="26"/>
          <w:szCs w:val="26"/>
          <w:lang w:val="vi-VN"/>
        </w:rPr>
      </w:pPr>
      <w:r w:rsidRPr="008D0307">
        <w:rPr>
          <w:color w:val="000000" w:themeColor="text1"/>
          <w:sz w:val="26"/>
          <w:szCs w:val="26"/>
          <w:lang w:val="vi-VN"/>
        </w:rPr>
        <w:t>Tổng vốn đầu tư</w:t>
      </w:r>
      <w:r w:rsidRPr="008D0307">
        <w:rPr>
          <w:color w:val="000000" w:themeColor="text1"/>
          <w:sz w:val="26"/>
          <w:szCs w:val="26"/>
          <w:lang w:val="vi-VN"/>
        </w:rPr>
        <w:tab/>
      </w:r>
      <w:r w:rsidRPr="008D0307">
        <w:rPr>
          <w:color w:val="000000" w:themeColor="text1"/>
          <w:sz w:val="26"/>
          <w:szCs w:val="26"/>
          <w:lang w:val="vi-VN"/>
        </w:rPr>
        <w:tab/>
        <w:t xml:space="preserve">:  </w:t>
      </w:r>
      <w:r w:rsidR="00644F3E">
        <w:rPr>
          <w:color w:val="000000" w:themeColor="text1"/>
          <w:sz w:val="26"/>
          <w:szCs w:val="26"/>
        </w:rPr>
        <w:t xml:space="preserve"> </w:t>
      </w:r>
      <w:r w:rsidRPr="008D0307">
        <w:rPr>
          <w:color w:val="000000" w:themeColor="text1"/>
          <w:sz w:val="26"/>
          <w:szCs w:val="26"/>
          <w:lang w:val="vi-VN"/>
        </w:rPr>
        <w:t>#</w:t>
      </w:r>
      <w:r w:rsidRPr="008D0307">
        <w:rPr>
          <w:b/>
          <w:color w:val="000000" w:themeColor="text1"/>
          <w:sz w:val="26"/>
          <w:szCs w:val="26"/>
          <w:lang w:val="vi-VN"/>
        </w:rPr>
        <w:t>costnumber</w:t>
      </w:r>
      <w:r w:rsidRPr="008D0307">
        <w:rPr>
          <w:color w:val="000000" w:themeColor="text1"/>
          <w:sz w:val="26"/>
          <w:szCs w:val="26"/>
          <w:lang w:val="vi-VN"/>
        </w:rPr>
        <w:t xml:space="preserve"> VNĐ (Bằng chữ: #coststring)</w:t>
      </w:r>
    </w:p>
    <w:p w14:paraId="66B8670A" w14:textId="77777777" w:rsidR="006B3F68" w:rsidRPr="008D0307" w:rsidRDefault="006B3F68" w:rsidP="00C50B08">
      <w:pPr>
        <w:numPr>
          <w:ilvl w:val="1"/>
          <w:numId w:val="1"/>
        </w:numPr>
        <w:tabs>
          <w:tab w:val="left" w:pos="993"/>
        </w:tabs>
        <w:spacing w:before="60"/>
        <w:ind w:left="851" w:hanging="284"/>
        <w:jc w:val="both"/>
        <w:rPr>
          <w:color w:val="000000" w:themeColor="text1"/>
          <w:sz w:val="26"/>
          <w:szCs w:val="26"/>
          <w:lang w:val="vi-VN"/>
        </w:rPr>
      </w:pPr>
      <w:r w:rsidRPr="008D0307">
        <w:rPr>
          <w:color w:val="000000" w:themeColor="text1"/>
          <w:sz w:val="26"/>
          <w:szCs w:val="26"/>
          <w:lang w:val="vi-VN"/>
        </w:rPr>
        <w:t>Nguồn vốn</w:t>
      </w:r>
      <w:r w:rsidRPr="008D0307">
        <w:rPr>
          <w:color w:val="000000" w:themeColor="text1"/>
          <w:sz w:val="26"/>
          <w:szCs w:val="26"/>
          <w:lang w:val="vi-VN"/>
        </w:rPr>
        <w:tab/>
      </w:r>
      <w:r w:rsidRPr="008D0307">
        <w:rPr>
          <w:color w:val="000000" w:themeColor="text1"/>
          <w:sz w:val="26"/>
          <w:szCs w:val="26"/>
          <w:lang w:val="vi-VN"/>
        </w:rPr>
        <w:tab/>
      </w:r>
      <w:r w:rsidRPr="008D0307">
        <w:rPr>
          <w:color w:val="000000" w:themeColor="text1"/>
          <w:sz w:val="26"/>
          <w:szCs w:val="26"/>
          <w:lang w:val="vi-VN"/>
        </w:rPr>
        <w:tab/>
        <w:t xml:space="preserve">: </w:t>
      </w:r>
      <w:r w:rsidR="00E15EF1" w:rsidRPr="008D0307">
        <w:rPr>
          <w:color w:val="000000" w:themeColor="text1"/>
          <w:sz w:val="26"/>
          <w:szCs w:val="26"/>
          <w:lang w:val="vi-VN"/>
        </w:rPr>
        <w:t xml:space="preserve"> </w:t>
      </w:r>
      <w:r w:rsidR="00996A6D" w:rsidRPr="008D0307">
        <w:rPr>
          <w:color w:val="000000" w:themeColor="text1"/>
          <w:sz w:val="26"/>
          <w:szCs w:val="26"/>
          <w:lang w:val="vi-VN"/>
        </w:rPr>
        <w:t>#capname</w:t>
      </w:r>
    </w:p>
    <w:p w14:paraId="4B55DEFF" w14:textId="77777777" w:rsidR="00C50B08" w:rsidRPr="008D0307" w:rsidRDefault="006B3F68" w:rsidP="00C50B08">
      <w:pPr>
        <w:numPr>
          <w:ilvl w:val="1"/>
          <w:numId w:val="1"/>
        </w:numPr>
        <w:tabs>
          <w:tab w:val="left" w:pos="851"/>
        </w:tabs>
        <w:spacing w:before="60"/>
        <w:ind w:left="993" w:hanging="426"/>
        <w:jc w:val="both"/>
        <w:rPr>
          <w:color w:val="000000" w:themeColor="text1"/>
          <w:sz w:val="26"/>
          <w:szCs w:val="26"/>
        </w:rPr>
      </w:pPr>
      <w:r w:rsidRPr="008D0307">
        <w:rPr>
          <w:color w:val="000000" w:themeColor="text1"/>
          <w:sz w:val="26"/>
          <w:szCs w:val="26"/>
          <w:lang w:val="vi-VN"/>
        </w:rPr>
        <w:t xml:space="preserve">Thời gian </w:t>
      </w:r>
      <w:proofErr w:type="spellStart"/>
      <w:r w:rsidR="000959A5" w:rsidRPr="008D0307">
        <w:rPr>
          <w:color w:val="000000" w:themeColor="text1"/>
          <w:sz w:val="26"/>
          <w:szCs w:val="26"/>
        </w:rPr>
        <w:t>tổ</w:t>
      </w:r>
      <w:proofErr w:type="spellEnd"/>
      <w:r w:rsidR="000959A5"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="000959A5" w:rsidRPr="008D0307">
        <w:rPr>
          <w:color w:val="000000" w:themeColor="text1"/>
          <w:sz w:val="26"/>
          <w:szCs w:val="26"/>
        </w:rPr>
        <w:t>chức</w:t>
      </w:r>
      <w:proofErr w:type="spellEnd"/>
      <w:r w:rsidR="000959A5"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="000959A5" w:rsidRPr="008D0307">
        <w:rPr>
          <w:color w:val="000000" w:themeColor="text1"/>
          <w:sz w:val="26"/>
          <w:szCs w:val="26"/>
        </w:rPr>
        <w:t>lựa</w:t>
      </w:r>
      <w:proofErr w:type="spellEnd"/>
      <w:r w:rsidR="000959A5"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="000959A5" w:rsidRPr="008D0307">
        <w:rPr>
          <w:color w:val="000000" w:themeColor="text1"/>
          <w:sz w:val="26"/>
          <w:szCs w:val="26"/>
        </w:rPr>
        <w:t>chọn</w:t>
      </w:r>
      <w:proofErr w:type="spellEnd"/>
      <w:r w:rsidR="000959A5"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="000959A5" w:rsidRPr="008D0307">
        <w:rPr>
          <w:color w:val="000000" w:themeColor="text1"/>
          <w:sz w:val="26"/>
          <w:szCs w:val="26"/>
        </w:rPr>
        <w:t>nhà</w:t>
      </w:r>
      <w:proofErr w:type="spellEnd"/>
      <w:r w:rsidR="000959A5" w:rsidRPr="008D0307">
        <w:rPr>
          <w:color w:val="000000" w:themeColor="text1"/>
          <w:sz w:val="26"/>
          <w:szCs w:val="26"/>
        </w:rPr>
        <w:t xml:space="preserve"> </w:t>
      </w:r>
      <w:proofErr w:type="spellStart"/>
      <w:r w:rsidR="000959A5" w:rsidRPr="008D0307">
        <w:rPr>
          <w:color w:val="000000" w:themeColor="text1"/>
          <w:sz w:val="26"/>
          <w:szCs w:val="26"/>
        </w:rPr>
        <w:t>thầu</w:t>
      </w:r>
      <w:proofErr w:type="spellEnd"/>
      <w:r w:rsidRPr="008D0307">
        <w:rPr>
          <w:color w:val="000000" w:themeColor="text1"/>
          <w:sz w:val="26"/>
          <w:szCs w:val="26"/>
          <w:lang w:val="vi-VN"/>
        </w:rPr>
        <w:t>:</w:t>
      </w:r>
      <w:r w:rsidR="00996A6D" w:rsidRPr="008D0307">
        <w:rPr>
          <w:color w:val="000000" w:themeColor="text1"/>
          <w:sz w:val="26"/>
          <w:szCs w:val="26"/>
        </w:rPr>
        <w:t xml:space="preserve"> </w:t>
      </w:r>
      <w:r w:rsidR="00A87993" w:rsidRPr="008D0307">
        <w:rPr>
          <w:color w:val="000000" w:themeColor="text1"/>
          <w:sz w:val="26"/>
          <w:szCs w:val="26"/>
        </w:rPr>
        <w:t xml:space="preserve"> </w:t>
      </w:r>
      <w:r w:rsidR="00996A6D" w:rsidRPr="008D0307">
        <w:rPr>
          <w:color w:val="000000" w:themeColor="text1"/>
          <w:sz w:val="26"/>
          <w:szCs w:val="26"/>
        </w:rPr>
        <w:t>#bidtime</w:t>
      </w:r>
      <w:r w:rsidRPr="008D0307">
        <w:rPr>
          <w:color w:val="000000" w:themeColor="text1"/>
          <w:sz w:val="26"/>
          <w:szCs w:val="26"/>
          <w:lang w:val="vi-VN"/>
        </w:rPr>
        <w:t xml:space="preserve"> </w:t>
      </w:r>
    </w:p>
    <w:p w14:paraId="3858B9D9" w14:textId="77777777" w:rsidR="006B3F68" w:rsidRPr="008D0307" w:rsidRDefault="006B3F68" w:rsidP="00AB002A">
      <w:pPr>
        <w:numPr>
          <w:ilvl w:val="1"/>
          <w:numId w:val="1"/>
        </w:numPr>
        <w:tabs>
          <w:tab w:val="left" w:pos="851"/>
        </w:tabs>
        <w:spacing w:before="60" w:line="276" w:lineRule="auto"/>
        <w:ind w:left="709" w:hanging="284"/>
        <w:jc w:val="both"/>
        <w:rPr>
          <w:color w:val="000000" w:themeColor="text1"/>
          <w:sz w:val="26"/>
          <w:szCs w:val="26"/>
        </w:rPr>
      </w:pPr>
      <w:r w:rsidRPr="008D0307">
        <w:rPr>
          <w:color w:val="000000" w:themeColor="text1"/>
          <w:sz w:val="26"/>
          <w:szCs w:val="26"/>
          <w:lang w:val="vi-VN"/>
        </w:rPr>
        <w:t>Địa điểm thực hiện</w:t>
      </w:r>
      <w:r w:rsidRPr="008D0307">
        <w:rPr>
          <w:color w:val="000000" w:themeColor="text1"/>
          <w:sz w:val="26"/>
          <w:szCs w:val="26"/>
          <w:lang w:val="vi-VN"/>
        </w:rPr>
        <w:tab/>
        <w:t xml:space="preserve">: </w:t>
      </w:r>
      <w:r w:rsidR="00996A6D" w:rsidRPr="008D0307">
        <w:rPr>
          <w:color w:val="000000" w:themeColor="text1"/>
          <w:sz w:val="26"/>
          <w:szCs w:val="26"/>
        </w:rPr>
        <w:t xml:space="preserve"> #location</w:t>
      </w:r>
    </w:p>
    <w:p w14:paraId="3EDE922C" w14:textId="77777777" w:rsidR="006B3F68" w:rsidRPr="008D0307" w:rsidRDefault="006B3F68" w:rsidP="006B3F68">
      <w:pPr>
        <w:pStyle w:val="ListParagraph"/>
        <w:numPr>
          <w:ilvl w:val="0"/>
          <w:numId w:val="2"/>
        </w:numPr>
        <w:tabs>
          <w:tab w:val="num" w:pos="650"/>
        </w:tabs>
        <w:ind w:left="476" w:hanging="490"/>
        <w:jc w:val="both"/>
        <w:rPr>
          <w:b/>
          <w:color w:val="000000" w:themeColor="text1"/>
          <w:sz w:val="26"/>
          <w:szCs w:val="26"/>
          <w:lang w:val="vi-VN"/>
        </w:rPr>
      </w:pPr>
      <w:r w:rsidRPr="008D0307">
        <w:rPr>
          <w:b/>
          <w:color w:val="000000" w:themeColor="text1"/>
          <w:sz w:val="26"/>
          <w:szCs w:val="26"/>
          <w:lang w:val="vi-VN"/>
        </w:rPr>
        <w:t>Phần công việc thuộc kế hoạch lựa chọn nhà thầu</w:t>
      </w:r>
    </w:p>
    <w:p w14:paraId="7B9A81BD" w14:textId="77777777" w:rsidR="006B3F68" w:rsidRPr="008D0307" w:rsidRDefault="006B3F68" w:rsidP="00C7729B">
      <w:pPr>
        <w:pStyle w:val="ListParagraph"/>
        <w:numPr>
          <w:ilvl w:val="0"/>
          <w:numId w:val="3"/>
        </w:numPr>
        <w:spacing w:after="120"/>
        <w:ind w:left="833" w:hanging="357"/>
        <w:jc w:val="both"/>
        <w:rPr>
          <w:b/>
          <w:color w:val="000000" w:themeColor="text1"/>
          <w:sz w:val="26"/>
          <w:szCs w:val="26"/>
          <w:lang w:val="vi-VN"/>
        </w:rPr>
      </w:pPr>
      <w:r w:rsidRPr="008D0307">
        <w:rPr>
          <w:b/>
          <w:color w:val="000000" w:themeColor="text1"/>
          <w:sz w:val="26"/>
          <w:szCs w:val="26"/>
          <w:lang w:val="vi-VN"/>
        </w:rPr>
        <w:t>Bảng tổng hợp phần công việc thuộc kế hoạch lựa chọn nhà thầu</w:t>
      </w:r>
    </w:p>
    <w:p w14:paraId="7170351B" w14:textId="77777777" w:rsidR="006B3F68" w:rsidRPr="008D0307" w:rsidRDefault="006B3F68" w:rsidP="00C50B08">
      <w:pPr>
        <w:pStyle w:val="ListParagraph"/>
        <w:ind w:left="851" w:hanging="284"/>
        <w:jc w:val="both"/>
        <w:rPr>
          <w:b/>
          <w:color w:val="000000" w:themeColor="text1"/>
          <w:sz w:val="26"/>
          <w:szCs w:val="26"/>
          <w:lang w:val="vi-VN"/>
        </w:rPr>
      </w:pPr>
    </w:p>
    <w:p w14:paraId="78B239FA" w14:textId="77777777" w:rsidR="00C50B08" w:rsidRPr="008D0307" w:rsidRDefault="008E40FD" w:rsidP="00C50B08">
      <w:pPr>
        <w:pStyle w:val="ListParagraph"/>
        <w:ind w:left="851" w:hanging="284"/>
        <w:jc w:val="both"/>
        <w:rPr>
          <w:b/>
          <w:color w:val="000000" w:themeColor="text1"/>
          <w:sz w:val="26"/>
          <w:szCs w:val="26"/>
        </w:rPr>
      </w:pPr>
      <w:r w:rsidRPr="008D0307">
        <w:rPr>
          <w:b/>
          <w:color w:val="000000" w:themeColor="text1"/>
          <w:sz w:val="26"/>
          <w:szCs w:val="26"/>
        </w:rPr>
        <w:t>#table1</w:t>
      </w:r>
    </w:p>
    <w:p w14:paraId="68671EAF" w14:textId="77777777" w:rsidR="00C50B08" w:rsidRPr="008D0307" w:rsidRDefault="00C50B08" w:rsidP="00C50B08">
      <w:pPr>
        <w:pStyle w:val="ListParagraph"/>
        <w:ind w:left="851" w:hanging="284"/>
        <w:jc w:val="both"/>
        <w:rPr>
          <w:b/>
          <w:color w:val="000000" w:themeColor="text1"/>
          <w:sz w:val="26"/>
          <w:szCs w:val="26"/>
          <w:lang w:val="vi-VN"/>
        </w:rPr>
      </w:pPr>
    </w:p>
    <w:p w14:paraId="57110AF2" w14:textId="77777777" w:rsidR="006B3F68" w:rsidRPr="008D0307" w:rsidRDefault="006B3F68" w:rsidP="00C50B08">
      <w:pPr>
        <w:pStyle w:val="ListParagraph"/>
        <w:numPr>
          <w:ilvl w:val="0"/>
          <w:numId w:val="3"/>
        </w:numPr>
        <w:ind w:left="851" w:hanging="284"/>
        <w:jc w:val="both"/>
        <w:rPr>
          <w:b/>
          <w:color w:val="000000" w:themeColor="text1"/>
          <w:sz w:val="26"/>
          <w:szCs w:val="26"/>
          <w:lang w:val="vi-VN"/>
        </w:rPr>
      </w:pPr>
      <w:r w:rsidRPr="008D0307">
        <w:rPr>
          <w:b/>
          <w:color w:val="000000" w:themeColor="text1"/>
          <w:sz w:val="26"/>
          <w:szCs w:val="26"/>
          <w:lang w:val="vi-VN"/>
        </w:rPr>
        <w:t>Giải trình nội dung kế hoạch lựa chọn nhà thầu:</w:t>
      </w:r>
    </w:p>
    <w:p w14:paraId="43DDCAEB" w14:textId="77777777" w:rsidR="005917CD" w:rsidRPr="008D0307" w:rsidRDefault="006B3F68" w:rsidP="005F7773">
      <w:pPr>
        <w:pStyle w:val="ListParagraph"/>
        <w:numPr>
          <w:ilvl w:val="1"/>
          <w:numId w:val="1"/>
        </w:numPr>
        <w:tabs>
          <w:tab w:val="left" w:pos="826"/>
        </w:tabs>
        <w:jc w:val="both"/>
        <w:rPr>
          <w:color w:val="000000" w:themeColor="text1"/>
          <w:sz w:val="26"/>
          <w:szCs w:val="26"/>
          <w:lang w:val="vi-VN"/>
        </w:rPr>
      </w:pPr>
      <w:r w:rsidRPr="008D0307">
        <w:rPr>
          <w:color w:val="000000" w:themeColor="text1"/>
          <w:sz w:val="26"/>
          <w:szCs w:val="26"/>
          <w:lang w:val="vi-VN"/>
        </w:rPr>
        <w:t>Tên gói thầu</w:t>
      </w:r>
      <w:r w:rsidRPr="008D0307">
        <w:rPr>
          <w:color w:val="000000" w:themeColor="text1"/>
          <w:sz w:val="26"/>
          <w:szCs w:val="26"/>
          <w:lang w:val="vi-VN"/>
        </w:rPr>
        <w:tab/>
      </w:r>
      <w:r w:rsidRPr="008D0307">
        <w:rPr>
          <w:color w:val="000000" w:themeColor="text1"/>
          <w:sz w:val="26"/>
          <w:szCs w:val="26"/>
          <w:lang w:val="vi-VN"/>
        </w:rPr>
        <w:tab/>
      </w:r>
      <w:r w:rsidRPr="008D0307">
        <w:rPr>
          <w:color w:val="000000" w:themeColor="text1"/>
          <w:sz w:val="26"/>
          <w:szCs w:val="26"/>
          <w:lang w:val="vi-VN"/>
        </w:rPr>
        <w:tab/>
        <w:t>:</w:t>
      </w:r>
      <w:r w:rsidR="009C09DE" w:rsidRPr="008D0307">
        <w:rPr>
          <w:color w:val="000000" w:themeColor="text1"/>
          <w:sz w:val="26"/>
          <w:szCs w:val="26"/>
          <w:lang w:val="vi-VN"/>
        </w:rPr>
        <w:t xml:space="preserve"> </w:t>
      </w:r>
      <w:r w:rsidR="00996A6D" w:rsidRPr="008D0307">
        <w:rPr>
          <w:color w:val="000000" w:themeColor="text1"/>
          <w:sz w:val="26"/>
          <w:szCs w:val="26"/>
        </w:rPr>
        <w:t>#bidname</w:t>
      </w:r>
    </w:p>
    <w:p w14:paraId="2EBE6D84" w14:textId="77777777" w:rsidR="002A7FD3" w:rsidRPr="008D0307" w:rsidRDefault="00BC38E1" w:rsidP="000C1D03">
      <w:pPr>
        <w:pStyle w:val="ListParagraph"/>
        <w:numPr>
          <w:ilvl w:val="1"/>
          <w:numId w:val="1"/>
        </w:numPr>
        <w:tabs>
          <w:tab w:val="left" w:pos="826"/>
        </w:tabs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8D0307">
        <w:rPr>
          <w:color w:val="000000" w:themeColor="text1"/>
          <w:sz w:val="26"/>
          <w:szCs w:val="26"/>
          <w:lang w:val="vi-VN"/>
        </w:rPr>
        <w:t>Số lượng gói thầu</w:t>
      </w:r>
      <w:r w:rsidRPr="008D0307">
        <w:rPr>
          <w:color w:val="000000" w:themeColor="text1"/>
          <w:sz w:val="26"/>
          <w:szCs w:val="26"/>
          <w:lang w:val="vi-VN"/>
        </w:rPr>
        <w:tab/>
      </w:r>
      <w:r w:rsidRPr="008D0307">
        <w:rPr>
          <w:color w:val="000000" w:themeColor="text1"/>
          <w:sz w:val="26"/>
          <w:szCs w:val="26"/>
          <w:lang w:val="vi-VN"/>
        </w:rPr>
        <w:tab/>
        <w:t xml:space="preserve">: </w:t>
      </w:r>
      <w:r w:rsidR="00996A6D" w:rsidRPr="008D0307">
        <w:rPr>
          <w:color w:val="000000" w:themeColor="text1"/>
          <w:sz w:val="26"/>
          <w:szCs w:val="26"/>
        </w:rPr>
        <w:t xml:space="preserve">01 </w:t>
      </w:r>
      <w:proofErr w:type="spellStart"/>
      <w:r w:rsidR="00996A6D" w:rsidRPr="008D0307">
        <w:rPr>
          <w:color w:val="000000" w:themeColor="text1"/>
          <w:sz w:val="26"/>
          <w:szCs w:val="26"/>
        </w:rPr>
        <w:t>gói</w:t>
      </w:r>
      <w:proofErr w:type="spellEnd"/>
    </w:p>
    <w:p w14:paraId="5A7C3A1E" w14:textId="77777777" w:rsidR="003E7E1D" w:rsidRPr="008D0307" w:rsidRDefault="003E7E1D" w:rsidP="003E7E1D">
      <w:pPr>
        <w:pStyle w:val="ListParagraph"/>
        <w:tabs>
          <w:tab w:val="left" w:pos="826"/>
        </w:tabs>
        <w:ind w:left="928"/>
        <w:jc w:val="both"/>
        <w:rPr>
          <w:color w:val="000000" w:themeColor="text1"/>
          <w:sz w:val="26"/>
          <w:szCs w:val="26"/>
        </w:rPr>
      </w:pPr>
    </w:p>
    <w:p w14:paraId="6ACE7094" w14:textId="77777777" w:rsidR="00ED41FC" w:rsidRPr="008D0307" w:rsidRDefault="00ED41FC" w:rsidP="00ED41FC">
      <w:pPr>
        <w:pStyle w:val="ListParagraph"/>
        <w:ind w:left="851" w:hanging="284"/>
        <w:jc w:val="both"/>
        <w:rPr>
          <w:b/>
          <w:color w:val="000000" w:themeColor="text1"/>
          <w:sz w:val="26"/>
          <w:szCs w:val="26"/>
        </w:rPr>
      </w:pPr>
      <w:r w:rsidRPr="008D0307">
        <w:rPr>
          <w:b/>
          <w:color w:val="000000" w:themeColor="text1"/>
          <w:sz w:val="26"/>
          <w:szCs w:val="26"/>
        </w:rPr>
        <w:t>#table2</w:t>
      </w:r>
    </w:p>
    <w:p w14:paraId="0CC1DC3F" w14:textId="77777777" w:rsidR="00ED41FC" w:rsidRPr="008D0307" w:rsidRDefault="00ED41FC" w:rsidP="003E7E1D">
      <w:pPr>
        <w:pStyle w:val="ListParagraph"/>
        <w:tabs>
          <w:tab w:val="left" w:pos="826"/>
        </w:tabs>
        <w:ind w:left="928"/>
        <w:jc w:val="both"/>
        <w:rPr>
          <w:color w:val="000000" w:themeColor="text1"/>
          <w:sz w:val="26"/>
          <w:szCs w:val="26"/>
        </w:rPr>
      </w:pPr>
    </w:p>
    <w:p w14:paraId="042B27BE" w14:textId="77777777" w:rsidR="00ED41FC" w:rsidRPr="008D0307" w:rsidRDefault="00ED41FC" w:rsidP="003E7E1D">
      <w:pPr>
        <w:pStyle w:val="ListParagraph"/>
        <w:tabs>
          <w:tab w:val="left" w:pos="826"/>
        </w:tabs>
        <w:ind w:left="928"/>
        <w:jc w:val="both"/>
        <w:rPr>
          <w:color w:val="000000" w:themeColor="text1"/>
          <w:sz w:val="26"/>
          <w:szCs w:val="26"/>
        </w:rPr>
      </w:pPr>
    </w:p>
    <w:p w14:paraId="06A0691C" w14:textId="77777777" w:rsidR="00996A6D" w:rsidRPr="008D0307" w:rsidRDefault="006B3F68" w:rsidP="00996A6D">
      <w:pPr>
        <w:pStyle w:val="ListParagraph"/>
        <w:numPr>
          <w:ilvl w:val="0"/>
          <w:numId w:val="4"/>
        </w:numPr>
        <w:tabs>
          <w:tab w:val="left" w:pos="993"/>
        </w:tabs>
        <w:spacing w:before="60"/>
        <w:ind w:left="851" w:hanging="425"/>
        <w:jc w:val="both"/>
        <w:rPr>
          <w:color w:val="000000" w:themeColor="text1"/>
          <w:sz w:val="26"/>
          <w:szCs w:val="26"/>
          <w:lang w:val="vi-VN"/>
        </w:rPr>
      </w:pPr>
      <w:r w:rsidRPr="008D0307">
        <w:rPr>
          <w:color w:val="000000" w:themeColor="text1"/>
          <w:sz w:val="26"/>
          <w:szCs w:val="26"/>
          <w:lang w:val="vi-VN"/>
        </w:rPr>
        <w:t>Giá gói thầu</w:t>
      </w:r>
      <w:r w:rsidRPr="008D0307">
        <w:rPr>
          <w:color w:val="000000" w:themeColor="text1"/>
          <w:sz w:val="26"/>
          <w:szCs w:val="26"/>
          <w:lang w:val="vi-VN"/>
        </w:rPr>
        <w:tab/>
      </w:r>
      <w:r w:rsidRPr="008D0307">
        <w:rPr>
          <w:color w:val="000000" w:themeColor="text1"/>
          <w:sz w:val="26"/>
          <w:szCs w:val="26"/>
          <w:lang w:val="vi-VN"/>
        </w:rPr>
        <w:tab/>
      </w:r>
      <w:r w:rsidRPr="008D0307">
        <w:rPr>
          <w:color w:val="000000" w:themeColor="text1"/>
          <w:sz w:val="26"/>
          <w:szCs w:val="26"/>
          <w:lang w:val="vi-VN"/>
        </w:rPr>
        <w:tab/>
        <w:t>:</w:t>
      </w:r>
      <w:r w:rsidR="009C09DE" w:rsidRPr="008D0307">
        <w:rPr>
          <w:color w:val="000000" w:themeColor="text1"/>
          <w:sz w:val="26"/>
          <w:szCs w:val="26"/>
          <w:lang w:val="vi-VN"/>
        </w:rPr>
        <w:t xml:space="preserve"> </w:t>
      </w:r>
      <w:r w:rsidR="00996A6D" w:rsidRPr="008D0307">
        <w:rPr>
          <w:b/>
          <w:color w:val="000000"/>
        </w:rPr>
        <w:t xml:space="preserve"> #</w:t>
      </w:r>
      <w:r w:rsidR="00996A6D" w:rsidRPr="008D0307">
        <w:rPr>
          <w:b/>
          <w:color w:val="000000" w:themeColor="text1"/>
          <w:sz w:val="26"/>
          <w:szCs w:val="26"/>
          <w:lang w:val="vi-VN"/>
        </w:rPr>
        <w:t>costnumber</w:t>
      </w:r>
      <w:r w:rsidR="00996A6D" w:rsidRPr="008D0307">
        <w:rPr>
          <w:color w:val="000000" w:themeColor="text1"/>
          <w:sz w:val="26"/>
          <w:szCs w:val="26"/>
          <w:lang w:val="vi-VN"/>
        </w:rPr>
        <w:t xml:space="preserve"> VNĐ (Bằng chữ: #coststring)</w:t>
      </w:r>
    </w:p>
    <w:p w14:paraId="52ED1CC8" w14:textId="77777777" w:rsidR="009C09DE" w:rsidRPr="008D0307" w:rsidRDefault="006B3F68" w:rsidP="00027CA2">
      <w:pPr>
        <w:pStyle w:val="ListParagraph"/>
        <w:numPr>
          <w:ilvl w:val="0"/>
          <w:numId w:val="4"/>
        </w:numPr>
        <w:tabs>
          <w:tab w:val="left" w:pos="993"/>
        </w:tabs>
        <w:spacing w:before="60"/>
        <w:ind w:left="851" w:hanging="425"/>
        <w:jc w:val="both"/>
        <w:rPr>
          <w:color w:val="000000" w:themeColor="text1"/>
          <w:sz w:val="26"/>
          <w:szCs w:val="26"/>
          <w:lang w:val="vi-VN"/>
        </w:rPr>
      </w:pPr>
      <w:r w:rsidRPr="008D0307">
        <w:rPr>
          <w:color w:val="000000" w:themeColor="text1"/>
          <w:sz w:val="26"/>
          <w:szCs w:val="26"/>
          <w:lang w:val="vi-VN"/>
        </w:rPr>
        <w:t>Nguồn vốn</w:t>
      </w:r>
      <w:r w:rsidRPr="008D0307">
        <w:rPr>
          <w:color w:val="000000" w:themeColor="text1"/>
          <w:sz w:val="26"/>
          <w:szCs w:val="26"/>
          <w:lang w:val="vi-VN"/>
        </w:rPr>
        <w:tab/>
      </w:r>
      <w:r w:rsidRPr="008D0307">
        <w:rPr>
          <w:color w:val="000000" w:themeColor="text1"/>
          <w:sz w:val="26"/>
          <w:szCs w:val="26"/>
          <w:lang w:val="vi-VN"/>
        </w:rPr>
        <w:tab/>
      </w:r>
      <w:r w:rsidRPr="008D0307">
        <w:rPr>
          <w:color w:val="000000" w:themeColor="text1"/>
          <w:sz w:val="26"/>
          <w:szCs w:val="26"/>
          <w:lang w:val="vi-VN"/>
        </w:rPr>
        <w:tab/>
        <w:t>:</w:t>
      </w:r>
      <w:r w:rsidR="009C09DE" w:rsidRPr="008D0307">
        <w:rPr>
          <w:color w:val="000000" w:themeColor="text1"/>
          <w:sz w:val="26"/>
          <w:szCs w:val="26"/>
          <w:lang w:val="vi-VN"/>
        </w:rPr>
        <w:t xml:space="preserve"> </w:t>
      </w:r>
      <w:r w:rsidR="00996A6D" w:rsidRPr="008D0307">
        <w:rPr>
          <w:color w:val="000000" w:themeColor="text1"/>
          <w:sz w:val="26"/>
          <w:szCs w:val="26"/>
          <w:lang w:val="vi-VN"/>
        </w:rPr>
        <w:t xml:space="preserve"> #capname</w:t>
      </w:r>
    </w:p>
    <w:p w14:paraId="6D75F4AD" w14:textId="77777777" w:rsidR="006B3F68" w:rsidRPr="008D0307" w:rsidRDefault="006B3F68" w:rsidP="006B3F68">
      <w:pPr>
        <w:pStyle w:val="ListParagraph"/>
        <w:numPr>
          <w:ilvl w:val="0"/>
          <w:numId w:val="4"/>
        </w:numPr>
        <w:tabs>
          <w:tab w:val="left" w:pos="826"/>
        </w:tabs>
        <w:ind w:hanging="1130"/>
        <w:jc w:val="both"/>
        <w:rPr>
          <w:color w:val="000000" w:themeColor="text1"/>
          <w:sz w:val="26"/>
          <w:szCs w:val="26"/>
          <w:lang w:val="vi-VN"/>
        </w:rPr>
      </w:pPr>
      <w:r w:rsidRPr="008D0307">
        <w:rPr>
          <w:color w:val="000000" w:themeColor="text1"/>
          <w:sz w:val="26"/>
          <w:szCs w:val="26"/>
          <w:lang w:val="vi-VN"/>
        </w:rPr>
        <w:t>Hình thức và phương thức lựa chọn nhà thầu:</w:t>
      </w:r>
      <w:r w:rsidR="009C09DE" w:rsidRPr="008D0307">
        <w:rPr>
          <w:color w:val="000000" w:themeColor="text1"/>
          <w:sz w:val="26"/>
          <w:szCs w:val="26"/>
          <w:lang w:val="vi-VN"/>
        </w:rPr>
        <w:t xml:space="preserve"> </w:t>
      </w:r>
      <w:r w:rsidR="00996A6D" w:rsidRPr="008D0307">
        <w:rPr>
          <w:color w:val="000000" w:themeColor="text1"/>
          <w:sz w:val="26"/>
          <w:szCs w:val="26"/>
          <w:lang w:val="vi-VN"/>
        </w:rPr>
        <w:t>#</w:t>
      </w:r>
      <w:r w:rsidR="002A5043" w:rsidRPr="008D0307">
        <w:rPr>
          <w:color w:val="000000" w:themeColor="text1"/>
          <w:sz w:val="26"/>
          <w:szCs w:val="26"/>
          <w:lang w:val="vi-VN"/>
        </w:rPr>
        <w:t>bidmethod</w:t>
      </w:r>
    </w:p>
    <w:p w14:paraId="613890C0" w14:textId="77777777" w:rsidR="006B3F68" w:rsidRPr="008D0307" w:rsidRDefault="006B3F68" w:rsidP="006B3F68">
      <w:pPr>
        <w:pStyle w:val="ListParagraph"/>
        <w:numPr>
          <w:ilvl w:val="0"/>
          <w:numId w:val="4"/>
        </w:numPr>
        <w:tabs>
          <w:tab w:val="left" w:pos="826"/>
        </w:tabs>
        <w:ind w:hanging="1130"/>
        <w:jc w:val="both"/>
        <w:rPr>
          <w:color w:val="000000" w:themeColor="text1"/>
          <w:sz w:val="26"/>
          <w:szCs w:val="26"/>
          <w:lang w:val="vi-VN"/>
        </w:rPr>
      </w:pPr>
      <w:r w:rsidRPr="008D0307">
        <w:rPr>
          <w:color w:val="000000" w:themeColor="text1"/>
          <w:sz w:val="26"/>
          <w:szCs w:val="26"/>
          <w:lang w:val="vi-VN"/>
        </w:rPr>
        <w:t>Thời gian bắt đầu t</w:t>
      </w:r>
      <w:r w:rsidR="00BC38E1" w:rsidRPr="008D0307">
        <w:rPr>
          <w:color w:val="000000" w:themeColor="text1"/>
          <w:sz w:val="26"/>
          <w:szCs w:val="26"/>
          <w:lang w:val="vi-VN"/>
        </w:rPr>
        <w:t xml:space="preserve">ổ chức lựa chọn nhà thầu: </w:t>
      </w:r>
      <w:r w:rsidR="00996A6D" w:rsidRPr="008D0307">
        <w:rPr>
          <w:color w:val="000000" w:themeColor="text1"/>
          <w:sz w:val="26"/>
          <w:szCs w:val="26"/>
          <w:lang w:val="vi-VN"/>
        </w:rPr>
        <w:t>#bidtime</w:t>
      </w:r>
    </w:p>
    <w:p w14:paraId="5215F1FC" w14:textId="77777777" w:rsidR="006B3F68" w:rsidRPr="008D0307" w:rsidRDefault="006B3F68" w:rsidP="006B3F68">
      <w:pPr>
        <w:pStyle w:val="ListParagraph"/>
        <w:numPr>
          <w:ilvl w:val="0"/>
          <w:numId w:val="4"/>
        </w:numPr>
        <w:tabs>
          <w:tab w:val="left" w:pos="826"/>
        </w:tabs>
        <w:ind w:hanging="1130"/>
        <w:jc w:val="both"/>
        <w:rPr>
          <w:color w:val="000000" w:themeColor="text1"/>
          <w:sz w:val="26"/>
          <w:szCs w:val="26"/>
          <w:lang w:val="vi-VN"/>
        </w:rPr>
      </w:pPr>
      <w:r w:rsidRPr="008D0307">
        <w:rPr>
          <w:color w:val="000000" w:themeColor="text1"/>
          <w:sz w:val="26"/>
          <w:szCs w:val="26"/>
          <w:lang w:val="vi-VN"/>
        </w:rPr>
        <w:lastRenderedPageBreak/>
        <w:t>Loại hợp đồng</w:t>
      </w:r>
      <w:r w:rsidRPr="008D0307">
        <w:rPr>
          <w:color w:val="000000" w:themeColor="text1"/>
          <w:sz w:val="26"/>
          <w:szCs w:val="26"/>
          <w:lang w:val="vi-VN"/>
        </w:rPr>
        <w:tab/>
      </w:r>
      <w:r w:rsidRPr="008D0307">
        <w:rPr>
          <w:color w:val="000000" w:themeColor="text1"/>
          <w:sz w:val="26"/>
          <w:szCs w:val="26"/>
          <w:lang w:val="vi-VN"/>
        </w:rPr>
        <w:tab/>
        <w:t xml:space="preserve">: </w:t>
      </w:r>
      <w:r w:rsidR="00996A6D" w:rsidRPr="008D0307">
        <w:rPr>
          <w:color w:val="000000" w:themeColor="text1"/>
          <w:sz w:val="26"/>
          <w:szCs w:val="26"/>
          <w:lang w:val="vi-VN"/>
        </w:rPr>
        <w:t xml:space="preserve"> #bidcontracttype</w:t>
      </w:r>
    </w:p>
    <w:p w14:paraId="2EF14164" w14:textId="77777777" w:rsidR="00640634" w:rsidRPr="008D0307" w:rsidRDefault="00996A6D" w:rsidP="00640634">
      <w:pPr>
        <w:pStyle w:val="ListParagraph"/>
        <w:numPr>
          <w:ilvl w:val="0"/>
          <w:numId w:val="4"/>
        </w:numPr>
        <w:tabs>
          <w:tab w:val="left" w:pos="826"/>
        </w:tabs>
        <w:ind w:hanging="1130"/>
        <w:jc w:val="both"/>
        <w:rPr>
          <w:color w:val="000000" w:themeColor="text1"/>
          <w:sz w:val="26"/>
          <w:szCs w:val="26"/>
          <w:lang w:val="vi-VN"/>
        </w:rPr>
      </w:pPr>
      <w:r w:rsidRPr="008D0307">
        <w:rPr>
          <w:color w:val="000000" w:themeColor="text1"/>
          <w:sz w:val="26"/>
          <w:szCs w:val="26"/>
          <w:lang w:val="vi-VN"/>
        </w:rPr>
        <w:t>Thời gian thực hiện hợp đồng: #</w:t>
      </w:r>
      <w:r w:rsidR="00917F48" w:rsidRPr="008D0307">
        <w:rPr>
          <w:color w:val="000000" w:themeColor="text1"/>
          <w:sz w:val="26"/>
          <w:szCs w:val="26"/>
          <w:lang w:val="vi-VN"/>
        </w:rPr>
        <w:t>bidExpirated</w:t>
      </w:r>
      <w:r w:rsidR="00640634" w:rsidRPr="008D0307">
        <w:rPr>
          <w:color w:val="000000" w:themeColor="text1"/>
          <w:sz w:val="26"/>
          <w:szCs w:val="26"/>
        </w:rPr>
        <w:t xml:space="preserve"> </w:t>
      </w:r>
      <w:r w:rsidR="00640634" w:rsidRPr="008D0307">
        <w:rPr>
          <w:color w:val="000000" w:themeColor="text1"/>
          <w:sz w:val="26"/>
          <w:szCs w:val="26"/>
          <w:lang w:val="vi-VN"/>
        </w:rPr>
        <w:t>kể từ ngày hợp đồng có hiệu lực.</w:t>
      </w:r>
    </w:p>
    <w:p w14:paraId="786661EE" w14:textId="77777777" w:rsidR="006B3F68" w:rsidRPr="008D0307" w:rsidRDefault="006B3F68" w:rsidP="00122D32">
      <w:pPr>
        <w:pStyle w:val="ListParagraph"/>
        <w:tabs>
          <w:tab w:val="left" w:pos="826"/>
        </w:tabs>
        <w:ind w:left="1556"/>
        <w:jc w:val="both"/>
        <w:rPr>
          <w:color w:val="000000" w:themeColor="text1"/>
          <w:sz w:val="26"/>
          <w:szCs w:val="26"/>
          <w:lang w:val="vi-VN"/>
        </w:rPr>
      </w:pPr>
    </w:p>
    <w:p w14:paraId="0AC7E80B" w14:textId="77777777" w:rsidR="006B3F68" w:rsidRPr="008D0307" w:rsidRDefault="006B3F68" w:rsidP="006B3F68">
      <w:pPr>
        <w:pStyle w:val="ListParagraph"/>
        <w:tabs>
          <w:tab w:val="left" w:pos="826"/>
        </w:tabs>
        <w:ind w:left="1556"/>
        <w:jc w:val="both"/>
        <w:rPr>
          <w:color w:val="000000" w:themeColor="text1"/>
          <w:sz w:val="26"/>
          <w:szCs w:val="26"/>
          <w:lang w:val="vi-VN"/>
        </w:rPr>
      </w:pPr>
    </w:p>
    <w:p w14:paraId="321D95C9" w14:textId="77777777" w:rsidR="006B3F68" w:rsidRPr="008D0307" w:rsidRDefault="006B3F68" w:rsidP="006B3F68">
      <w:pPr>
        <w:pStyle w:val="ListParagraph"/>
        <w:numPr>
          <w:ilvl w:val="0"/>
          <w:numId w:val="2"/>
        </w:numPr>
        <w:tabs>
          <w:tab w:val="left" w:pos="567"/>
        </w:tabs>
        <w:jc w:val="both"/>
        <w:rPr>
          <w:b/>
          <w:sz w:val="26"/>
          <w:szCs w:val="26"/>
          <w:lang w:val="vi-VN"/>
        </w:rPr>
      </w:pPr>
      <w:r w:rsidRPr="008D0307">
        <w:rPr>
          <w:b/>
          <w:sz w:val="26"/>
          <w:szCs w:val="26"/>
          <w:lang w:val="vi-VN"/>
        </w:rPr>
        <w:t xml:space="preserve">Phân công thực hiện kế hoạch: </w:t>
      </w:r>
    </w:p>
    <w:p w14:paraId="340804CE" w14:textId="77777777" w:rsidR="00996A6D" w:rsidRPr="008D0307" w:rsidRDefault="006B3F68" w:rsidP="00996A6D">
      <w:pPr>
        <w:tabs>
          <w:tab w:val="left" w:pos="0"/>
          <w:tab w:val="left" w:pos="567"/>
        </w:tabs>
        <w:ind w:left="540" w:hanging="540"/>
        <w:jc w:val="both"/>
        <w:rPr>
          <w:sz w:val="26"/>
          <w:szCs w:val="26"/>
          <w:lang w:val="vi-VN"/>
        </w:rPr>
      </w:pPr>
      <w:r w:rsidRPr="008D0307">
        <w:rPr>
          <w:b/>
          <w:sz w:val="26"/>
          <w:szCs w:val="26"/>
          <w:lang w:val="vi-VN"/>
        </w:rPr>
        <w:tab/>
      </w:r>
      <w:r w:rsidR="00996A6D" w:rsidRPr="008D0307">
        <w:rPr>
          <w:b/>
          <w:sz w:val="26"/>
          <w:szCs w:val="26"/>
          <w:lang w:val="vi-VN"/>
        </w:rPr>
        <w:tab/>
      </w:r>
      <w:r w:rsidR="00996A6D" w:rsidRPr="008D0307">
        <w:rPr>
          <w:sz w:val="26"/>
          <w:szCs w:val="26"/>
          <w:lang w:val="vi-VN"/>
        </w:rPr>
        <w:t xml:space="preserve">Phòng HCQT, Phòng TCKT và các Khoa/phòng Bệnh viện có liên quan </w:t>
      </w:r>
      <w:proofErr w:type="spellStart"/>
      <w:r w:rsidR="00996A6D" w:rsidRPr="008D0307">
        <w:rPr>
          <w:sz w:val="26"/>
          <w:szCs w:val="26"/>
        </w:rPr>
        <w:t>chịu</w:t>
      </w:r>
      <w:proofErr w:type="spellEnd"/>
      <w:r w:rsidR="00996A6D" w:rsidRPr="008D0307">
        <w:rPr>
          <w:sz w:val="26"/>
          <w:szCs w:val="26"/>
        </w:rPr>
        <w:t xml:space="preserve"> </w:t>
      </w:r>
      <w:proofErr w:type="spellStart"/>
      <w:r w:rsidR="00996A6D" w:rsidRPr="008D0307">
        <w:rPr>
          <w:sz w:val="26"/>
          <w:szCs w:val="26"/>
        </w:rPr>
        <w:t>trách</w:t>
      </w:r>
      <w:proofErr w:type="spellEnd"/>
      <w:r w:rsidR="00996A6D" w:rsidRPr="008D0307">
        <w:rPr>
          <w:sz w:val="26"/>
          <w:szCs w:val="26"/>
        </w:rPr>
        <w:t xml:space="preserve"> </w:t>
      </w:r>
      <w:proofErr w:type="spellStart"/>
      <w:r w:rsidR="00996A6D" w:rsidRPr="008D0307">
        <w:rPr>
          <w:sz w:val="26"/>
          <w:szCs w:val="26"/>
        </w:rPr>
        <w:t>nhiệm</w:t>
      </w:r>
      <w:proofErr w:type="spellEnd"/>
      <w:r w:rsidR="00996A6D" w:rsidRPr="008D0307">
        <w:rPr>
          <w:sz w:val="26"/>
          <w:szCs w:val="26"/>
        </w:rPr>
        <w:t xml:space="preserve"> </w:t>
      </w:r>
      <w:r w:rsidR="00996A6D" w:rsidRPr="008D0307">
        <w:rPr>
          <w:sz w:val="26"/>
          <w:szCs w:val="26"/>
          <w:lang w:val="vi-VN"/>
        </w:rPr>
        <w:t>tổ chức đấu thầu theo nội dung phê duyệt tại mục II của kế hoạch này và theo đúng quy định của Luật đấu thầu và các quy định hiện hành.</w:t>
      </w:r>
    </w:p>
    <w:p w14:paraId="32AD22EF" w14:textId="77777777" w:rsidR="006B3F68" w:rsidRPr="008D0307" w:rsidRDefault="006B3F68" w:rsidP="00B754B6">
      <w:pPr>
        <w:tabs>
          <w:tab w:val="left" w:pos="0"/>
          <w:tab w:val="left" w:pos="567"/>
        </w:tabs>
        <w:ind w:left="540" w:hanging="540"/>
        <w:jc w:val="both"/>
        <w:rPr>
          <w:sz w:val="26"/>
          <w:szCs w:val="26"/>
        </w:rPr>
      </w:pPr>
    </w:p>
    <w:p w14:paraId="37220B55" w14:textId="77777777" w:rsidR="00B754B6" w:rsidRPr="008D0307" w:rsidRDefault="00B754B6" w:rsidP="00B754B6">
      <w:pPr>
        <w:tabs>
          <w:tab w:val="left" w:pos="0"/>
          <w:tab w:val="left" w:pos="567"/>
        </w:tabs>
        <w:ind w:left="540" w:hanging="540"/>
        <w:jc w:val="both"/>
        <w:rPr>
          <w:sz w:val="26"/>
          <w:szCs w:val="26"/>
          <w:lang w:val="vi-VN"/>
        </w:rPr>
      </w:pPr>
    </w:p>
    <w:p w14:paraId="301993EC" w14:textId="77777777" w:rsidR="00B754B6" w:rsidRPr="008D0307" w:rsidRDefault="00B754B6" w:rsidP="00B754B6">
      <w:pPr>
        <w:tabs>
          <w:tab w:val="left" w:pos="0"/>
          <w:tab w:val="left" w:pos="567"/>
        </w:tabs>
        <w:ind w:left="540" w:hanging="540"/>
        <w:jc w:val="both"/>
        <w:rPr>
          <w:sz w:val="26"/>
          <w:szCs w:val="26"/>
          <w:lang w:val="vi-VN"/>
        </w:rPr>
      </w:pPr>
    </w:p>
    <w:p w14:paraId="604C889E" w14:textId="77777777" w:rsidR="00B754B6" w:rsidRPr="008D0307" w:rsidRDefault="00B754B6" w:rsidP="00B754B6">
      <w:pPr>
        <w:tabs>
          <w:tab w:val="left" w:pos="0"/>
          <w:tab w:val="left" w:pos="567"/>
        </w:tabs>
        <w:ind w:left="540" w:hanging="540"/>
        <w:jc w:val="both"/>
      </w:pPr>
    </w:p>
    <w:p w14:paraId="732204F7" w14:textId="77777777" w:rsidR="00B754B6" w:rsidRPr="008D0307" w:rsidRDefault="00B754B6" w:rsidP="00B754B6">
      <w:pPr>
        <w:tabs>
          <w:tab w:val="left" w:pos="0"/>
          <w:tab w:val="left" w:pos="567"/>
        </w:tabs>
        <w:ind w:left="540" w:hanging="540"/>
        <w:jc w:val="both"/>
      </w:pPr>
    </w:p>
    <w:p w14:paraId="7B256353" w14:textId="77777777" w:rsidR="006B3F68" w:rsidRPr="008D0307" w:rsidRDefault="006B3F68" w:rsidP="006B3F68">
      <w:pPr>
        <w:tabs>
          <w:tab w:val="center" w:pos="1800"/>
          <w:tab w:val="center" w:pos="4680"/>
          <w:tab w:val="center" w:pos="6660"/>
        </w:tabs>
        <w:ind w:left="360"/>
        <w:jc w:val="both"/>
        <w:rPr>
          <w:sz w:val="26"/>
          <w:szCs w:val="26"/>
          <w:lang w:val="vi-VN"/>
        </w:rPr>
      </w:pPr>
    </w:p>
    <w:p w14:paraId="6460610F" w14:textId="77777777" w:rsidR="006B3F68" w:rsidRPr="008D0307" w:rsidRDefault="006B3F68" w:rsidP="006B3F68">
      <w:pPr>
        <w:tabs>
          <w:tab w:val="left" w:pos="1080"/>
          <w:tab w:val="center" w:pos="6300"/>
        </w:tabs>
        <w:ind w:left="720"/>
        <w:jc w:val="both"/>
        <w:rPr>
          <w:i/>
          <w:sz w:val="26"/>
          <w:szCs w:val="26"/>
        </w:rPr>
      </w:pPr>
      <w:r w:rsidRPr="008D0307">
        <w:rPr>
          <w:b/>
          <w:sz w:val="26"/>
          <w:szCs w:val="26"/>
        </w:rPr>
        <w:tab/>
      </w:r>
      <w:r w:rsidRPr="008D0307">
        <w:rPr>
          <w:b/>
          <w:sz w:val="26"/>
          <w:szCs w:val="26"/>
          <w:lang w:val="vi-VN"/>
        </w:rPr>
        <w:t xml:space="preserve">                 </w:t>
      </w:r>
      <w:r w:rsidRPr="008D0307">
        <w:rPr>
          <w:b/>
          <w:sz w:val="26"/>
          <w:szCs w:val="26"/>
          <w:lang w:val="vi-VN"/>
        </w:rPr>
        <w:tab/>
        <w:t xml:space="preserve">                  </w:t>
      </w:r>
      <w:r w:rsidRPr="008D0307">
        <w:rPr>
          <w:b/>
          <w:sz w:val="26"/>
          <w:szCs w:val="26"/>
        </w:rPr>
        <w:t>GIÁM ĐỐC</w:t>
      </w:r>
    </w:p>
    <w:p w14:paraId="60786AAB" w14:textId="77777777" w:rsidR="006B3F68" w:rsidRPr="008D0307" w:rsidRDefault="006B3F68" w:rsidP="006B3F68">
      <w:pPr>
        <w:tabs>
          <w:tab w:val="center" w:pos="1800"/>
          <w:tab w:val="center" w:pos="4680"/>
          <w:tab w:val="center" w:pos="6300"/>
          <w:tab w:val="center" w:pos="8100"/>
        </w:tabs>
        <w:ind w:left="1077"/>
        <w:jc w:val="both"/>
        <w:rPr>
          <w:i/>
          <w:sz w:val="20"/>
          <w:szCs w:val="20"/>
        </w:rPr>
      </w:pPr>
      <w:r w:rsidRPr="008D0307">
        <w:rPr>
          <w:i/>
          <w:sz w:val="20"/>
          <w:szCs w:val="20"/>
        </w:rPr>
        <w:tab/>
      </w:r>
      <w:r w:rsidRPr="008D0307">
        <w:rPr>
          <w:i/>
          <w:sz w:val="20"/>
          <w:szCs w:val="20"/>
        </w:rPr>
        <w:tab/>
      </w:r>
    </w:p>
    <w:p w14:paraId="06A10362" w14:textId="77777777" w:rsidR="006C5E24" w:rsidRPr="008D0307" w:rsidRDefault="006C5E24" w:rsidP="006B3F68">
      <w:pPr>
        <w:tabs>
          <w:tab w:val="center" w:pos="1800"/>
          <w:tab w:val="center" w:pos="4680"/>
          <w:tab w:val="center" w:pos="6300"/>
          <w:tab w:val="center" w:pos="8100"/>
        </w:tabs>
        <w:ind w:left="1077"/>
        <w:jc w:val="both"/>
        <w:rPr>
          <w:i/>
          <w:sz w:val="20"/>
          <w:szCs w:val="20"/>
        </w:rPr>
      </w:pPr>
    </w:p>
    <w:p w14:paraId="6A0B713C" w14:textId="77777777" w:rsidR="006C5E24" w:rsidRPr="008D0307" w:rsidRDefault="006C5E24" w:rsidP="006B3F68">
      <w:pPr>
        <w:tabs>
          <w:tab w:val="center" w:pos="1800"/>
          <w:tab w:val="center" w:pos="4680"/>
          <w:tab w:val="center" w:pos="6300"/>
          <w:tab w:val="center" w:pos="8100"/>
        </w:tabs>
        <w:ind w:left="1077"/>
        <w:jc w:val="both"/>
        <w:rPr>
          <w:i/>
          <w:sz w:val="20"/>
          <w:szCs w:val="20"/>
        </w:rPr>
      </w:pPr>
    </w:p>
    <w:p w14:paraId="5403F232" w14:textId="77777777" w:rsidR="006B3F68" w:rsidRPr="008D0307" w:rsidRDefault="006B3F68" w:rsidP="006B3F68">
      <w:pPr>
        <w:tabs>
          <w:tab w:val="center" w:pos="1800"/>
          <w:tab w:val="center" w:pos="4680"/>
          <w:tab w:val="center" w:pos="6300"/>
          <w:tab w:val="center" w:pos="7740"/>
        </w:tabs>
        <w:ind w:left="1077"/>
        <w:jc w:val="both"/>
        <w:rPr>
          <w:i/>
          <w:sz w:val="26"/>
          <w:szCs w:val="26"/>
        </w:rPr>
      </w:pPr>
      <w:r w:rsidRPr="008D0307">
        <w:rPr>
          <w:i/>
          <w:sz w:val="26"/>
          <w:szCs w:val="26"/>
        </w:rPr>
        <w:tab/>
      </w:r>
      <w:r w:rsidRPr="008D0307">
        <w:rPr>
          <w:sz w:val="26"/>
          <w:szCs w:val="26"/>
        </w:rPr>
        <w:tab/>
      </w:r>
      <w:r w:rsidRPr="008D0307">
        <w:rPr>
          <w:sz w:val="26"/>
          <w:szCs w:val="26"/>
        </w:rPr>
        <w:tab/>
      </w:r>
      <w:r w:rsidRPr="008D0307">
        <w:rPr>
          <w:sz w:val="26"/>
          <w:szCs w:val="26"/>
        </w:rPr>
        <w:tab/>
      </w:r>
      <w:r w:rsidRPr="008D0307">
        <w:rPr>
          <w:sz w:val="26"/>
          <w:szCs w:val="26"/>
        </w:rPr>
        <w:tab/>
      </w:r>
    </w:p>
    <w:p w14:paraId="366F5B7B" w14:textId="77777777" w:rsidR="006B3F68" w:rsidRPr="008D0307" w:rsidRDefault="006B3F68" w:rsidP="006B3F68">
      <w:pPr>
        <w:tabs>
          <w:tab w:val="center" w:pos="1800"/>
          <w:tab w:val="center" w:pos="4680"/>
          <w:tab w:val="center" w:pos="7740"/>
        </w:tabs>
        <w:ind w:left="720"/>
        <w:jc w:val="both"/>
        <w:rPr>
          <w:b/>
          <w:sz w:val="4"/>
          <w:szCs w:val="26"/>
        </w:rPr>
      </w:pPr>
      <w:r w:rsidRPr="008D0307">
        <w:rPr>
          <w:i/>
          <w:sz w:val="26"/>
          <w:szCs w:val="26"/>
        </w:rPr>
        <w:tab/>
      </w:r>
    </w:p>
    <w:p w14:paraId="69154610" w14:textId="77777777" w:rsidR="006B3F68" w:rsidRPr="008D0307" w:rsidRDefault="006B3F68" w:rsidP="006B3F68">
      <w:pPr>
        <w:tabs>
          <w:tab w:val="center" w:pos="1800"/>
          <w:tab w:val="center" w:pos="4680"/>
          <w:tab w:val="center" w:pos="7740"/>
        </w:tabs>
        <w:ind w:left="720"/>
        <w:jc w:val="both"/>
        <w:rPr>
          <w:i/>
          <w:sz w:val="14"/>
          <w:szCs w:val="26"/>
        </w:rPr>
      </w:pPr>
    </w:p>
    <w:p w14:paraId="702DBF7B" w14:textId="77777777" w:rsidR="006B3F68" w:rsidRPr="008D0307" w:rsidRDefault="006B3F68" w:rsidP="006B3F68">
      <w:pPr>
        <w:tabs>
          <w:tab w:val="center" w:pos="1800"/>
          <w:tab w:val="center" w:pos="4680"/>
          <w:tab w:val="center" w:pos="7740"/>
        </w:tabs>
        <w:ind w:left="720"/>
        <w:jc w:val="both"/>
        <w:rPr>
          <w:i/>
          <w:sz w:val="10"/>
          <w:szCs w:val="26"/>
          <w:lang w:val="vi-VN"/>
        </w:rPr>
      </w:pPr>
    </w:p>
    <w:p w14:paraId="2617D290" w14:textId="77777777" w:rsidR="006B3F68" w:rsidRPr="008D0307" w:rsidRDefault="006B3F68" w:rsidP="006B3F68">
      <w:pPr>
        <w:tabs>
          <w:tab w:val="center" w:pos="1800"/>
          <w:tab w:val="center" w:pos="4680"/>
          <w:tab w:val="center" w:pos="8100"/>
        </w:tabs>
        <w:ind w:left="720"/>
        <w:jc w:val="both"/>
        <w:rPr>
          <w:b/>
          <w:sz w:val="26"/>
          <w:szCs w:val="26"/>
        </w:rPr>
      </w:pPr>
      <w:r w:rsidRPr="008D0307">
        <w:rPr>
          <w:i/>
          <w:sz w:val="26"/>
          <w:szCs w:val="26"/>
        </w:rPr>
        <w:tab/>
        <w:t xml:space="preserve">                                            </w:t>
      </w:r>
      <w:r w:rsidRPr="008D0307">
        <w:rPr>
          <w:i/>
          <w:sz w:val="26"/>
          <w:szCs w:val="26"/>
        </w:rPr>
        <w:tab/>
        <w:t xml:space="preserve">      </w:t>
      </w:r>
      <w:r w:rsidRPr="008D0307">
        <w:rPr>
          <w:i/>
          <w:sz w:val="26"/>
          <w:szCs w:val="26"/>
          <w:lang w:val="vi-VN"/>
        </w:rPr>
        <w:t xml:space="preserve">       </w:t>
      </w:r>
      <w:r w:rsidRPr="008D0307">
        <w:rPr>
          <w:i/>
          <w:sz w:val="26"/>
          <w:szCs w:val="26"/>
        </w:rPr>
        <w:t xml:space="preserve">   </w:t>
      </w:r>
      <w:proofErr w:type="gramStart"/>
      <w:r w:rsidRPr="008D0307">
        <w:rPr>
          <w:b/>
          <w:sz w:val="26"/>
          <w:szCs w:val="26"/>
        </w:rPr>
        <w:t>BS.CKII</w:t>
      </w:r>
      <w:proofErr w:type="gramEnd"/>
      <w:r w:rsidR="00BC38E1" w:rsidRPr="008D0307">
        <w:rPr>
          <w:b/>
          <w:sz w:val="26"/>
          <w:szCs w:val="26"/>
        </w:rPr>
        <w:t>.</w:t>
      </w:r>
      <w:r w:rsidRPr="008D0307">
        <w:rPr>
          <w:b/>
          <w:sz w:val="26"/>
          <w:szCs w:val="26"/>
        </w:rPr>
        <w:t xml:space="preserve"> </w:t>
      </w:r>
      <w:proofErr w:type="spellStart"/>
      <w:r w:rsidRPr="008D0307">
        <w:rPr>
          <w:b/>
          <w:sz w:val="26"/>
          <w:szCs w:val="26"/>
        </w:rPr>
        <w:t>Phù</w:t>
      </w:r>
      <w:proofErr w:type="spellEnd"/>
      <w:r w:rsidRPr="008D0307">
        <w:rPr>
          <w:b/>
          <w:sz w:val="26"/>
          <w:szCs w:val="26"/>
        </w:rPr>
        <w:t xml:space="preserve"> </w:t>
      </w:r>
      <w:proofErr w:type="spellStart"/>
      <w:r w:rsidRPr="008D0307">
        <w:rPr>
          <w:b/>
          <w:sz w:val="26"/>
          <w:szCs w:val="26"/>
        </w:rPr>
        <w:t>Chí</w:t>
      </w:r>
      <w:proofErr w:type="spellEnd"/>
      <w:r w:rsidRPr="008D0307">
        <w:rPr>
          <w:b/>
          <w:sz w:val="26"/>
          <w:szCs w:val="26"/>
        </w:rPr>
        <w:t xml:space="preserve"> </w:t>
      </w:r>
      <w:proofErr w:type="spellStart"/>
      <w:r w:rsidRPr="008D0307">
        <w:rPr>
          <w:b/>
          <w:sz w:val="26"/>
          <w:szCs w:val="26"/>
        </w:rPr>
        <w:t>Dũng</w:t>
      </w:r>
      <w:proofErr w:type="spellEnd"/>
      <w:r w:rsidRPr="008D0307">
        <w:rPr>
          <w:sz w:val="26"/>
          <w:szCs w:val="26"/>
        </w:rPr>
        <w:tab/>
      </w:r>
    </w:p>
    <w:p w14:paraId="7AF5A1F8" w14:textId="77777777" w:rsidR="006B3F68" w:rsidRPr="008D0307" w:rsidRDefault="006B3F68" w:rsidP="006B3F68"/>
    <w:p w14:paraId="3C53A81F" w14:textId="77777777" w:rsidR="00304181" w:rsidRPr="008D0307" w:rsidRDefault="00304181">
      <w:pPr>
        <w:spacing w:after="160" w:line="259" w:lineRule="auto"/>
      </w:pPr>
    </w:p>
    <w:sectPr w:rsidR="00304181" w:rsidRPr="008D0307" w:rsidSect="001A1820">
      <w:footerReference w:type="default" r:id="rId8"/>
      <w:pgSz w:w="11909" w:h="16834" w:code="9"/>
      <w:pgMar w:top="426" w:right="839" w:bottom="20" w:left="153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BD548" w14:textId="77777777" w:rsidR="00B66406" w:rsidRDefault="00B66406">
      <w:r>
        <w:separator/>
      </w:r>
    </w:p>
  </w:endnote>
  <w:endnote w:type="continuationSeparator" w:id="0">
    <w:p w14:paraId="7F8267B0" w14:textId="77777777" w:rsidR="00B66406" w:rsidRDefault="00B66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8F423" w14:textId="77777777" w:rsidR="002775C5" w:rsidRPr="002775C5" w:rsidRDefault="006B4FA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/>
        <w:sz w:val="16"/>
        <w:szCs w:val="16"/>
      </w:rPr>
    </w:pPr>
    <w:r w:rsidRPr="002775C5">
      <w:rPr>
        <w:caps/>
        <w:color w:val="5B9BD5"/>
        <w:sz w:val="16"/>
        <w:szCs w:val="16"/>
      </w:rPr>
      <w:fldChar w:fldCharType="begin"/>
    </w:r>
    <w:r w:rsidRPr="002775C5">
      <w:rPr>
        <w:caps/>
        <w:color w:val="5B9BD5"/>
        <w:sz w:val="16"/>
        <w:szCs w:val="16"/>
      </w:rPr>
      <w:instrText xml:space="preserve"> PAGE   \* MERGEFORMAT </w:instrText>
    </w:r>
    <w:r w:rsidRPr="002775C5">
      <w:rPr>
        <w:caps/>
        <w:color w:val="5B9BD5"/>
        <w:sz w:val="16"/>
        <w:szCs w:val="16"/>
      </w:rPr>
      <w:fldChar w:fldCharType="separate"/>
    </w:r>
    <w:r w:rsidR="008D0307">
      <w:rPr>
        <w:caps/>
        <w:noProof/>
        <w:color w:val="5B9BD5"/>
        <w:sz w:val="16"/>
        <w:szCs w:val="16"/>
      </w:rPr>
      <w:t>2</w:t>
    </w:r>
    <w:r w:rsidRPr="002775C5">
      <w:rPr>
        <w:caps/>
        <w:noProof/>
        <w:color w:val="5B9BD5"/>
        <w:sz w:val="16"/>
        <w:szCs w:val="16"/>
      </w:rPr>
      <w:fldChar w:fldCharType="end"/>
    </w:r>
  </w:p>
  <w:p w14:paraId="1FAABF67" w14:textId="77777777" w:rsidR="002775C5" w:rsidRDefault="00B66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01645" w14:textId="77777777" w:rsidR="00B66406" w:rsidRDefault="00B66406">
      <w:r>
        <w:separator/>
      </w:r>
    </w:p>
  </w:footnote>
  <w:footnote w:type="continuationSeparator" w:id="0">
    <w:p w14:paraId="312029A5" w14:textId="77777777" w:rsidR="00B66406" w:rsidRDefault="00B66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54546"/>
    <w:multiLevelType w:val="hybridMultilevel"/>
    <w:tmpl w:val="C22821B8"/>
    <w:lvl w:ilvl="0" w:tplc="0C86C48E">
      <w:start w:val="1"/>
      <w:numFmt w:val="lowerLetter"/>
      <w:lvlText w:val="%1)"/>
      <w:lvlJc w:val="left"/>
      <w:pPr>
        <w:ind w:left="1556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276" w:hanging="360"/>
      </w:pPr>
    </w:lvl>
    <w:lvl w:ilvl="2" w:tplc="0409001B" w:tentative="1">
      <w:start w:val="1"/>
      <w:numFmt w:val="lowerRoman"/>
      <w:lvlText w:val="%3."/>
      <w:lvlJc w:val="right"/>
      <w:pPr>
        <w:ind w:left="2996" w:hanging="180"/>
      </w:pPr>
    </w:lvl>
    <w:lvl w:ilvl="3" w:tplc="0409000F" w:tentative="1">
      <w:start w:val="1"/>
      <w:numFmt w:val="decimal"/>
      <w:lvlText w:val="%4."/>
      <w:lvlJc w:val="left"/>
      <w:pPr>
        <w:ind w:left="3716" w:hanging="360"/>
      </w:pPr>
    </w:lvl>
    <w:lvl w:ilvl="4" w:tplc="04090019" w:tentative="1">
      <w:start w:val="1"/>
      <w:numFmt w:val="lowerLetter"/>
      <w:lvlText w:val="%5."/>
      <w:lvlJc w:val="left"/>
      <w:pPr>
        <w:ind w:left="4436" w:hanging="360"/>
      </w:pPr>
    </w:lvl>
    <w:lvl w:ilvl="5" w:tplc="0409001B" w:tentative="1">
      <w:start w:val="1"/>
      <w:numFmt w:val="lowerRoman"/>
      <w:lvlText w:val="%6."/>
      <w:lvlJc w:val="right"/>
      <w:pPr>
        <w:ind w:left="5156" w:hanging="180"/>
      </w:pPr>
    </w:lvl>
    <w:lvl w:ilvl="6" w:tplc="0409000F" w:tentative="1">
      <w:start w:val="1"/>
      <w:numFmt w:val="decimal"/>
      <w:lvlText w:val="%7."/>
      <w:lvlJc w:val="left"/>
      <w:pPr>
        <w:ind w:left="5876" w:hanging="360"/>
      </w:pPr>
    </w:lvl>
    <w:lvl w:ilvl="7" w:tplc="04090019" w:tentative="1">
      <w:start w:val="1"/>
      <w:numFmt w:val="lowerLetter"/>
      <w:lvlText w:val="%8."/>
      <w:lvlJc w:val="left"/>
      <w:pPr>
        <w:ind w:left="6596" w:hanging="360"/>
      </w:pPr>
    </w:lvl>
    <w:lvl w:ilvl="8" w:tplc="0409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1" w15:restartNumberingAfterBreak="0">
    <w:nsid w:val="11A05376"/>
    <w:multiLevelType w:val="hybridMultilevel"/>
    <w:tmpl w:val="126AD9AA"/>
    <w:lvl w:ilvl="0" w:tplc="B2C48A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1" w:tplc="B2C48A30">
      <w:numFmt w:val="bullet"/>
      <w:lvlText w:val="-"/>
      <w:lvlJc w:val="left"/>
      <w:pPr>
        <w:ind w:left="928" w:hanging="360"/>
      </w:pPr>
      <w:rPr>
        <w:rFonts w:ascii="VNI-Times" w:eastAsia="Times New Roman" w:hAnsi="VNI-Times" w:cs="Times New Roman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D13A7"/>
    <w:multiLevelType w:val="hybridMultilevel"/>
    <w:tmpl w:val="8E3ADF38"/>
    <w:lvl w:ilvl="0" w:tplc="44B08FD2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CB7142"/>
    <w:multiLevelType w:val="multilevel"/>
    <w:tmpl w:val="62CC9DE0"/>
    <w:lvl w:ilvl="0">
      <w:start w:val="61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468"/>
      <w:numFmt w:val="decimal"/>
      <w:lvlText w:val="%1.%2.0"/>
      <w:lvlJc w:val="left"/>
      <w:pPr>
        <w:ind w:left="1244" w:hanging="10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6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92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1800"/>
      </w:pPr>
      <w:rPr>
        <w:rFonts w:hint="default"/>
      </w:rPr>
    </w:lvl>
  </w:abstractNum>
  <w:abstractNum w:abstractNumId="4" w15:restartNumberingAfterBreak="0">
    <w:nsid w:val="5FBA25B6"/>
    <w:multiLevelType w:val="hybridMultilevel"/>
    <w:tmpl w:val="C4A0DF12"/>
    <w:lvl w:ilvl="0" w:tplc="19808C16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F68"/>
    <w:rsid w:val="00012479"/>
    <w:rsid w:val="00012FBB"/>
    <w:rsid w:val="00027E35"/>
    <w:rsid w:val="00041693"/>
    <w:rsid w:val="00075AC6"/>
    <w:rsid w:val="000840E0"/>
    <w:rsid w:val="00085DDD"/>
    <w:rsid w:val="000959A5"/>
    <w:rsid w:val="000B6EE6"/>
    <w:rsid w:val="000F73C3"/>
    <w:rsid w:val="00122D32"/>
    <w:rsid w:val="00132A03"/>
    <w:rsid w:val="00133576"/>
    <w:rsid w:val="00145251"/>
    <w:rsid w:val="00191B65"/>
    <w:rsid w:val="001A0CEF"/>
    <w:rsid w:val="001A1820"/>
    <w:rsid w:val="001B2FCF"/>
    <w:rsid w:val="001B6D92"/>
    <w:rsid w:val="001D74A8"/>
    <w:rsid w:val="00227001"/>
    <w:rsid w:val="00246A83"/>
    <w:rsid w:val="00251269"/>
    <w:rsid w:val="00252E57"/>
    <w:rsid w:val="00272BD3"/>
    <w:rsid w:val="002737E7"/>
    <w:rsid w:val="00282384"/>
    <w:rsid w:val="002A5043"/>
    <w:rsid w:val="002A78CF"/>
    <w:rsid w:val="002A7FD3"/>
    <w:rsid w:val="002B2DA4"/>
    <w:rsid w:val="002C0E14"/>
    <w:rsid w:val="002E7412"/>
    <w:rsid w:val="00304181"/>
    <w:rsid w:val="003062AE"/>
    <w:rsid w:val="00306DDC"/>
    <w:rsid w:val="003330FE"/>
    <w:rsid w:val="00343A93"/>
    <w:rsid w:val="003C6DFD"/>
    <w:rsid w:val="003E7E1D"/>
    <w:rsid w:val="004615FF"/>
    <w:rsid w:val="00482378"/>
    <w:rsid w:val="004D09B1"/>
    <w:rsid w:val="004D1B43"/>
    <w:rsid w:val="00560211"/>
    <w:rsid w:val="005917CD"/>
    <w:rsid w:val="00594663"/>
    <w:rsid w:val="005D3A2F"/>
    <w:rsid w:val="00613AED"/>
    <w:rsid w:val="00620089"/>
    <w:rsid w:val="00632307"/>
    <w:rsid w:val="006363BB"/>
    <w:rsid w:val="00640634"/>
    <w:rsid w:val="00644F3E"/>
    <w:rsid w:val="00660D0D"/>
    <w:rsid w:val="00666B5D"/>
    <w:rsid w:val="006B1A99"/>
    <w:rsid w:val="006B3F68"/>
    <w:rsid w:val="006B4FA6"/>
    <w:rsid w:val="006C5E24"/>
    <w:rsid w:val="00754DF3"/>
    <w:rsid w:val="007674B8"/>
    <w:rsid w:val="007708ED"/>
    <w:rsid w:val="007A4118"/>
    <w:rsid w:val="007D2333"/>
    <w:rsid w:val="0082771A"/>
    <w:rsid w:val="008C4721"/>
    <w:rsid w:val="008C7C59"/>
    <w:rsid w:val="008D0307"/>
    <w:rsid w:val="008E40FD"/>
    <w:rsid w:val="0091139F"/>
    <w:rsid w:val="00917F48"/>
    <w:rsid w:val="009933C3"/>
    <w:rsid w:val="009933FF"/>
    <w:rsid w:val="00996A6D"/>
    <w:rsid w:val="009A4FB4"/>
    <w:rsid w:val="009C09DE"/>
    <w:rsid w:val="009C5A9F"/>
    <w:rsid w:val="009D598A"/>
    <w:rsid w:val="009E65BE"/>
    <w:rsid w:val="009F038C"/>
    <w:rsid w:val="00A02D06"/>
    <w:rsid w:val="00A24AB0"/>
    <w:rsid w:val="00A54015"/>
    <w:rsid w:val="00A87993"/>
    <w:rsid w:val="00AA0128"/>
    <w:rsid w:val="00AC402C"/>
    <w:rsid w:val="00B046AC"/>
    <w:rsid w:val="00B14DB3"/>
    <w:rsid w:val="00B66406"/>
    <w:rsid w:val="00B754B6"/>
    <w:rsid w:val="00BC38E1"/>
    <w:rsid w:val="00C03035"/>
    <w:rsid w:val="00C2395E"/>
    <w:rsid w:val="00C50B08"/>
    <w:rsid w:val="00C7729B"/>
    <w:rsid w:val="00C97DE6"/>
    <w:rsid w:val="00D62EB9"/>
    <w:rsid w:val="00D81926"/>
    <w:rsid w:val="00DD5A52"/>
    <w:rsid w:val="00E15EF1"/>
    <w:rsid w:val="00E433C0"/>
    <w:rsid w:val="00E82F44"/>
    <w:rsid w:val="00E832A1"/>
    <w:rsid w:val="00E870E9"/>
    <w:rsid w:val="00EA227F"/>
    <w:rsid w:val="00EB4A44"/>
    <w:rsid w:val="00EC12FA"/>
    <w:rsid w:val="00ED41FC"/>
    <w:rsid w:val="00EE1699"/>
    <w:rsid w:val="00EF395E"/>
    <w:rsid w:val="00F21937"/>
    <w:rsid w:val="00F26AAC"/>
    <w:rsid w:val="00F3406D"/>
    <w:rsid w:val="00F413C2"/>
    <w:rsid w:val="00F73444"/>
    <w:rsid w:val="00F75EDC"/>
    <w:rsid w:val="00F7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3885"/>
  <w15:docId w15:val="{84F5BEEF-E701-4154-A081-0C35BE03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B3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F6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B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B0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052A4-C576-4AEC-A3ED-30EA2AC82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Truc Tran Thi</dc:creator>
  <cp:keywords/>
  <dc:description/>
  <cp:lastModifiedBy>khang tran</cp:lastModifiedBy>
  <cp:revision>39</cp:revision>
  <cp:lastPrinted>2018-08-09T02:51:00Z</cp:lastPrinted>
  <dcterms:created xsi:type="dcterms:W3CDTF">2018-07-26T02:06:00Z</dcterms:created>
  <dcterms:modified xsi:type="dcterms:W3CDTF">2020-06-24T08:32:00Z</dcterms:modified>
</cp:coreProperties>
</file>