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0.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40374946594238"/>
          <w:szCs w:val="9.840374946594238"/>
          <w:u w:val="singl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333333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ГРАФИК(теханализ)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40374946594238"/>
          <w:szCs w:val="9.840374946594238"/>
          <w:u w:val="singl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Формации (Закономерности)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  <w:drawing>
          <wp:inline distB="19050" distT="19050" distL="19050" distR="19050">
            <wp:extent cx="79248" cy="7924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9.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Характер движения цены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Уровни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0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Трендовые формации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3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  <w:drawing>
          <wp:inline distB="19050" distT="19050" distL="19050" distR="19050">
            <wp:extent cx="79248" cy="79248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7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Контртрендовые формации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740478515625" w:line="277.2233390808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Медленный подход цены к уровню с проторговкой возле уровня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8.56320381164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увеличивает вероятность пробоя Быстрый подход к уровню за несколько пятиминутных свечей на больших объемах, увеличивает вероятность отскока от уровня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проторговка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917146682739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равнобедренный треугольник треугольник с поджатием флаг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клин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голова и плечи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252346992492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Двойное, тройное касание Закол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  <w:sectPr>
          <w:pgSz w:h="16820" w:w="11900" w:orient="portrait"/>
          <w:pgMar w:bottom="338.40087890625" w:top="1171.19873046875" w:left="2500.3515625" w:right="2342.6824951171875" w:header="0" w:footer="720"/>
          <w:pgNumType w:start="1"/>
          <w:cols w:equalWidth="0" w:num="4"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Ложный пробой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34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Вертикальный объем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622940063476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Растущие объемы на определенных инструментах говорят нам о том что, к данным инструментам имеется, либо появляется повышенный спрос, а повышенный спрос - это вероятность мощных импульсных движений, пампов, вероятность большого количества интересных крупных участников появляющихся в стакане и т.д. Растущие объемы - это фактор который приводит к интересным событиям, ситуациям, движениям на инструменте.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249174</wp:posOffset>
            </wp:positionV>
            <wp:extent cx="79248" cy="79248"/>
            <wp:effectExtent b="0" l="0" r="0" t="0"/>
            <wp:wrapSquare wrapText="right" distB="19050" distT="19050" distL="19050" distR="1905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92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0.39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171.19873046875" w:left="4407.45849609375" w:right="2040.595703125" w:header="0" w:footer="720"/>
          <w:cols w:equalWidth="0" w:num="2">
            <w:col w:space="0" w:w="2740"/>
            <w:col w:space="0" w:w="2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настоящие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.3413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2.000465393066406"/>
          <w:szCs w:val="12.00046539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2.000465393066406"/>
          <w:szCs w:val="12.000465393066406"/>
          <w:u w:val="none"/>
          <w:shd w:fill="auto" w:val="clear"/>
          <w:vertAlign w:val="baseline"/>
          <w:rtl w:val="0"/>
        </w:rPr>
        <w:t xml:space="preserve">ПЛАН СДЕЛКИ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2.000465393066406"/>
          <w:szCs w:val="12.00046539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2.000465393066406"/>
          <w:szCs w:val="12.000465393066406"/>
          <w:u w:val="none"/>
          <w:shd w:fill="auto" w:val="clear"/>
          <w:vertAlign w:val="baseline"/>
        </w:rPr>
        <w:drawing>
          <wp:inline distB="19050" distT="19050" distL="19050" distR="19050">
            <wp:extent cx="79248" cy="7924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20068359375" w:line="258.56351852416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333333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40374946594238"/>
          <w:szCs w:val="9.840374946594238"/>
          <w:u w:val="single"/>
          <w:shd w:fill="auto" w:val="clear"/>
          <w:vertAlign w:val="baseline"/>
          <w:rtl w:val="0"/>
        </w:rPr>
        <w:t xml:space="preserve">СТАКАН ОРДЕРОВ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(на споте и фьюче)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333333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Заполненность bid/ask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1.1413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Маркетмейкеры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Корреляторы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60009765625" w:line="274.55646514892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Плотности в поддержку или сопротивление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222900390625" w:line="274.5578384399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Завалы в поддержку или сопротивление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Плотный стакан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5578384399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Дырявый стакан (когда уходит маркетмейкер)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6.583738327026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переставляющиеся аномально большие ложные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171.19873046875" w:left="711.96044921875" w:right="3321.460571289062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спуферские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0.3399658203125" w:line="240" w:lineRule="auto"/>
        <w:ind w:left="0" w:right="497.68493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Роботы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7401123046875" w:line="240" w:lineRule="auto"/>
        <w:ind w:left="0" w:right="296.2994384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Скорость ленты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402587890625" w:line="240" w:lineRule="auto"/>
        <w:ind w:left="0" w:right="287.9330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Размер принтов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34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40374946594238"/>
          <w:szCs w:val="9.840374946594238"/>
          <w:u w:val="singl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333333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ЛЕНТА СДЕЛОК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40374946594238"/>
          <w:szCs w:val="9.840374946594238"/>
          <w:u w:val="singl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Подставляш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414336</wp:posOffset>
            </wp:positionH>
            <wp:positionV relativeFrom="paragraph">
              <wp:posOffset>66294</wp:posOffset>
            </wp:positionV>
            <wp:extent cx="79248" cy="79248"/>
            <wp:effectExtent b="0" l="0" r="0" t="0"/>
            <wp:wrapSquare wrapText="left" distB="19050" distT="19050" distL="19050" distR="1905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92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Покупаш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Продаваш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Моргаш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Обновляш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  <w:drawing>
          <wp:inline distB="19050" distT="19050" distL="19050" distR="19050">
            <wp:extent cx="79248" cy="7924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48" cy="792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.9332275390625" w:line="240" w:lineRule="auto"/>
        <w:ind w:left="137.242126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Чем выше скорость ленты, тем мощнее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.17645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будет движение, но при условии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6.1764526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больших принтов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9400634765625" w:line="240" w:lineRule="auto"/>
        <w:ind w:left="0" w:right="142.0544433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Величина и частота обратных принтов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.0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влияет на скорость основного движения.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4.426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Если обратные принты в несколько раз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.65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больше принтов основного движения, то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движение будет развиваться медленно,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либо вообще может пойти в обратном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направлении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При пробое критично важно, чтобы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отсутствовали обратные принты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При отскоке если не будет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просаживания ленты, то цена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28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забоковит и останется на месте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340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40374946594238"/>
          <w:szCs w:val="9.840374946594238"/>
          <w:u w:val="none"/>
          <w:shd w:fill="eeeee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ПОВОДЫРИ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40374946594238"/>
          <w:szCs w:val="9.840374946594238"/>
          <w:u w:val="none"/>
          <w:shd w:fill="eeeee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44544219970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171.19873046875" w:left="2456.0855102539062" w:right="4310.999755859375" w:header="0" w:footer="720"/>
          <w:cols w:equalWidth="0" w:num="2">
            <w:col w:space="0" w:w="2580"/>
            <w:col w:space="0" w:w="2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Просаживание ленты наличие в ленте обратных принтов (участника против основного движения)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6.5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40374946594238"/>
          <w:szCs w:val="9.840374946594238"/>
          <w:u w:val="none"/>
          <w:shd w:fill="b4daf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НОВОСТНОЙ ФОН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40374946594238"/>
          <w:szCs w:val="9.840374946594238"/>
          <w:u w:val="none"/>
          <w:shd w:fill="b4daf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40374946594238"/>
          <w:szCs w:val="9.840374946594238"/>
          <w:u w:val="single"/>
          <w:shd w:fill="b4daf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333333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РИСК-МЕНЕДЖМЕНТ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40374946594238"/>
          <w:szCs w:val="9.840374946594238"/>
          <w:u w:val="single"/>
          <w:shd w:fill="b4daf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1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Мани-менеджмент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584142684936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Риск на сделку и риск на день Рабочие объемы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171.19873046875" w:left="3109.9517822265625" w:right="1070.849609375" w:header="0" w:footer="720"/>
          <w:cols w:equalWidth="0" w:num="4"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Плечи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.800573984781902"/>
          <w:szCs w:val="14.800573984781902"/>
          <w:u w:val="none"/>
          <w:shd w:fill="auto" w:val="clear"/>
          <w:vertAlign w:val="subscript"/>
          <w:rtl w:val="0"/>
        </w:rPr>
        <w:t xml:space="preserve">Риск-прибыль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Правильное добавление и закрытие позиции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Потенциал движения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40374946594238"/>
          <w:szCs w:val="9.840374946594238"/>
          <w:u w:val="single"/>
          <w:shd w:fill="b4daf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333333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ФУТПРИНТ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40374946594238"/>
          <w:szCs w:val="9.840374946594238"/>
          <w:u w:val="single"/>
          <w:shd w:fill="b4daf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171.19873046875" w:left="2824.4281005859375" w:right="635.220947265625" w:header="0" w:footer="720"/>
          <w:cols w:equalWidth="0" w:num="2">
            <w:col w:space="0" w:w="4240"/>
            <w:col w:space="0" w:w="4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Определять разъеденные плотности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Подтверждение истинности плотности Дополнительная оценка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движению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Общий объем свечи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199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4.800573984781902"/>
          <w:szCs w:val="14.800573984781902"/>
          <w:u w:val="none"/>
          <w:shd w:fill="auto" w:val="clear"/>
          <w:vertAlign w:val="subscript"/>
          <w:rtl w:val="0"/>
        </w:rPr>
        <w:t xml:space="preserve">Пробой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Уровня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9097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Наклонной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3953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Ретест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Ловля ножа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Вход заранее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573440551757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9.840374946594238"/>
          <w:szCs w:val="9.8403749465942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Вход непосредственно по цене уровня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252d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Вход по факту пробоя (отложенной заявкой за ценой уровня)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171.19873046875" w:left="3997.5982666015625" w:right="1648.118896484375" w:header="0" w:footer="720"/>
          <w:cols w:equalWidth="0" w:num="3">
            <w:col w:space="0" w:w="2100"/>
            <w:col w:space="0" w:w="2100"/>
            <w:col w:space="0" w:w="2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Комбинированная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940368652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40374946594238"/>
          <w:szCs w:val="9.840374946594238"/>
          <w:u w:val="single"/>
          <w:shd w:fill="b4dafe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333333"/>
          <w:sz w:val="9.840374946594238"/>
          <w:szCs w:val="9.840374946594238"/>
          <w:u w:val="none"/>
          <w:shd w:fill="auto" w:val="clear"/>
          <w:vertAlign w:val="baseline"/>
          <w:rtl w:val="0"/>
        </w:rPr>
        <w:t xml:space="preserve">СТРАТЕГИИ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40374946594238"/>
          <w:szCs w:val="9.840374946594238"/>
          <w:u w:val="single"/>
          <w:shd w:fill="b4dafe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0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Отскок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Разворотные паттерны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От плотности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закол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ложный пробой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6.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Переставление плотностей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338.40087890625" w:top="1171.19873046875" w:left="5637.7197265625" w:right="2390.00732421875" w:header="0" w:footer="720"/>
          <w:cols w:equalWidth="0" w:num="3"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Реализация объема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9.93362426757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План сделки.mmap - 19.04.2021 - Mindjet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800048828125" w:line="695.72044372558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Неэффективности Роботы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Прострелы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Раздача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Раскорреляция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8.88034439086914"/>
          <w:szCs w:val="8.88034439086914"/>
          <w:u w:val="none"/>
          <w:shd w:fill="auto" w:val="clear"/>
          <w:vertAlign w:val="baseline"/>
          <w:rtl w:val="0"/>
        </w:rPr>
        <w:t xml:space="preserve">Рыночные манипуляции </w:t>
      </w:r>
    </w:p>
    <w:sectPr>
      <w:type w:val="continuous"/>
      <w:pgSz w:h="16820" w:w="11900" w:orient="portrait"/>
      <w:pgMar w:bottom="338.40087890625" w:top="1171.19873046875" w:left="322.1428680419922" w:right="2524.24072265625" w:header="0" w:footer="720"/>
      <w:cols w:equalWidth="0" w:num="3">
        <w:col w:space="0" w:w="3020"/>
        <w:col w:space="0" w:w="3020"/>
        <w:col w:space="0" w:w="30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