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AAAF" w14:textId="1BA4E808" w:rsidR="007D3865" w:rsidRPr="00AC4573" w:rsidRDefault="00AC4573" w:rsidP="00AC4573">
      <w:pPr>
        <w:spacing w:after="0"/>
        <w:rPr>
          <w:sz w:val="28"/>
          <w:szCs w:val="28"/>
          <w:lang w:val="en-US"/>
        </w:rPr>
      </w:pPr>
      <w:r w:rsidRPr="00AC4573">
        <w:rPr>
          <w:sz w:val="28"/>
          <w:szCs w:val="28"/>
          <w:lang w:val="en-US"/>
        </w:rPr>
        <w:t xml:space="preserve">CHI-SQUARE TEST FOR INDEPENDENCET </w:t>
      </w:r>
    </w:p>
    <w:p w14:paraId="0C41C970" w14:textId="3F888966" w:rsidR="00AC4573" w:rsidRDefault="00AC4573" w:rsidP="00AC4573">
      <w:pPr>
        <w:spacing w:after="0"/>
        <w:rPr>
          <w:sz w:val="28"/>
          <w:szCs w:val="28"/>
          <w:lang w:val="en-US"/>
        </w:rPr>
      </w:pPr>
      <w:r w:rsidRPr="00AC4573">
        <w:rPr>
          <w:sz w:val="28"/>
          <w:szCs w:val="28"/>
          <w:lang w:val="en-US"/>
        </w:rPr>
        <w:t>Two variables measured in nominal scales (“names”)</w:t>
      </w:r>
    </w:p>
    <w:p w14:paraId="19652BE2" w14:textId="77777777" w:rsidR="00AC4573" w:rsidRDefault="00AC4573" w:rsidP="00AC4573">
      <w:pPr>
        <w:spacing w:after="0"/>
        <w:rPr>
          <w:sz w:val="28"/>
          <w:szCs w:val="28"/>
          <w:lang w:val="en-US"/>
        </w:rPr>
      </w:pPr>
    </w:p>
    <w:p w14:paraId="776B9605" w14:textId="65F1BB91" w:rsidR="00AC4573" w:rsidRDefault="00AC4573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Ho: The percentage of working people (among those who applied for loan)  is the same in men and women </w:t>
      </w:r>
    </w:p>
    <w:p w14:paraId="1A03B7FA" w14:textId="77777777" w:rsidR="00AC4573" w:rsidRDefault="00AC4573" w:rsidP="00AC4573">
      <w:pPr>
        <w:spacing w:after="0"/>
        <w:rPr>
          <w:sz w:val="28"/>
          <w:szCs w:val="28"/>
          <w:lang w:val="en-US"/>
        </w:rPr>
      </w:pPr>
    </w:p>
    <w:p w14:paraId="21495C32" w14:textId="5D71D3BB" w:rsidR="00AC4573" w:rsidRDefault="00AC4573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 – sex(v3)</w:t>
      </w:r>
    </w:p>
    <w:p w14:paraId="5FEC9876" w14:textId="29A64194" w:rsidR="00AC4573" w:rsidRDefault="00AC4573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 – employed(v1)</w:t>
      </w:r>
    </w:p>
    <w:p w14:paraId="2306211C" w14:textId="77777777" w:rsidR="00AC4573" w:rsidRDefault="00AC4573" w:rsidP="00AC4573">
      <w:pPr>
        <w:spacing w:after="0"/>
        <w:rPr>
          <w:sz w:val="28"/>
          <w:szCs w:val="28"/>
          <w:lang w:val="en-US"/>
        </w:rPr>
      </w:pPr>
    </w:p>
    <w:p w14:paraId="1B6D5E33" w14:textId="2108C031" w:rsidR="00AC4573" w:rsidRDefault="00AC4573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Statistic </w:t>
      </w:r>
      <w:r w:rsidRPr="00AC4573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Basic Statistics/Tables</w:t>
      </w:r>
    </w:p>
    <w:p w14:paraId="78852060" w14:textId="68FAD1AF" w:rsidR="00AC4573" w:rsidRDefault="00AC4573" w:rsidP="00AC4573">
      <w:pPr>
        <w:spacing w:after="0"/>
        <w:rPr>
          <w:sz w:val="28"/>
          <w:szCs w:val="28"/>
          <w:lang w:val="en-US"/>
        </w:rPr>
      </w:pPr>
      <w:r w:rsidRPr="00AC4573">
        <w:rPr>
          <w:sz w:val="28"/>
          <w:szCs w:val="28"/>
          <w:lang w:val="en-US"/>
        </w:rPr>
        <w:drawing>
          <wp:inline distT="0" distB="0" distL="0" distR="0" wp14:anchorId="3B965D6F" wp14:editId="128B3A87">
            <wp:extent cx="3077004" cy="3343742"/>
            <wp:effectExtent l="0" t="0" r="0" b="9525"/>
            <wp:docPr id="14402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9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4CAB" w14:textId="71A5B9BC" w:rsidR="00AC4573" w:rsidRDefault="00AC4573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Ok</w:t>
      </w:r>
    </w:p>
    <w:p w14:paraId="31925A59" w14:textId="2BE2B601" w:rsidR="00AC4573" w:rsidRDefault="00AC4573" w:rsidP="00AC4573">
      <w:pPr>
        <w:spacing w:after="0"/>
        <w:rPr>
          <w:sz w:val="28"/>
          <w:szCs w:val="28"/>
          <w:lang w:val="en-US"/>
        </w:rPr>
      </w:pPr>
      <w:r w:rsidRPr="00AC4573">
        <w:rPr>
          <w:sz w:val="28"/>
          <w:szCs w:val="28"/>
          <w:lang w:val="en-US"/>
        </w:rPr>
        <w:drawing>
          <wp:inline distT="0" distB="0" distL="0" distR="0" wp14:anchorId="336D016E" wp14:editId="77DCB438">
            <wp:extent cx="3467584" cy="2562583"/>
            <wp:effectExtent l="0" t="0" r="0" b="9525"/>
            <wp:docPr id="4767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B554" w14:textId="6ED99A6B" w:rsidR="00AC4573" w:rsidRDefault="00AC4573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Specify tables (select variables)</w:t>
      </w:r>
    </w:p>
    <w:p w14:paraId="55D1E3DD" w14:textId="618FE048" w:rsidR="00AC4573" w:rsidRDefault="00AC4573" w:rsidP="00AC4573">
      <w:pPr>
        <w:spacing w:after="0"/>
        <w:rPr>
          <w:sz w:val="28"/>
          <w:szCs w:val="28"/>
          <w:lang w:val="en-US"/>
        </w:rPr>
      </w:pPr>
      <w:r w:rsidRPr="00AC4573">
        <w:rPr>
          <w:sz w:val="28"/>
          <w:szCs w:val="28"/>
          <w:lang w:val="en-US"/>
        </w:rPr>
        <w:lastRenderedPageBreak/>
        <w:drawing>
          <wp:inline distT="0" distB="0" distL="0" distR="0" wp14:anchorId="679C057E" wp14:editId="6C91620A">
            <wp:extent cx="4763165" cy="3010320"/>
            <wp:effectExtent l="0" t="0" r="0" b="0"/>
            <wp:docPr id="187809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91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43FC" w14:textId="4BBF932D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Ok</w:t>
      </w:r>
    </w:p>
    <w:p w14:paraId="6E9712E9" w14:textId="3161DC5C" w:rsidR="00C47672" w:rsidRDefault="00C47672" w:rsidP="00AC4573">
      <w:pPr>
        <w:spacing w:after="0"/>
        <w:rPr>
          <w:sz w:val="28"/>
          <w:szCs w:val="28"/>
          <w:lang w:val="en-US"/>
        </w:rPr>
      </w:pPr>
      <w:r w:rsidRPr="00C47672">
        <w:rPr>
          <w:sz w:val="28"/>
          <w:szCs w:val="28"/>
          <w:lang w:val="en-US"/>
        </w:rPr>
        <w:drawing>
          <wp:inline distT="0" distB="0" distL="0" distR="0" wp14:anchorId="124F73C4" wp14:editId="0D18DE7A">
            <wp:extent cx="3467584" cy="2562583"/>
            <wp:effectExtent l="0" t="0" r="0" b="9525"/>
            <wp:docPr id="137674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48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657E" w14:textId="5628DF5E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Ok</w:t>
      </w:r>
    </w:p>
    <w:p w14:paraId="28B3B420" w14:textId="506C8AAF" w:rsidR="00C47672" w:rsidRDefault="00C47672" w:rsidP="00AC4573">
      <w:pPr>
        <w:spacing w:after="0"/>
        <w:rPr>
          <w:sz w:val="28"/>
          <w:szCs w:val="28"/>
          <w:lang w:val="en-US"/>
        </w:rPr>
      </w:pPr>
      <w:r w:rsidRPr="00C47672">
        <w:rPr>
          <w:sz w:val="28"/>
          <w:szCs w:val="28"/>
          <w:lang w:val="en-US"/>
        </w:rPr>
        <w:drawing>
          <wp:inline distT="0" distB="0" distL="0" distR="0" wp14:anchorId="6F113423" wp14:editId="020A1762">
            <wp:extent cx="4848902" cy="3000794"/>
            <wp:effectExtent l="0" t="0" r="8890" b="9525"/>
            <wp:docPr id="16322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1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A319" w14:textId="029848FF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to Options</w:t>
      </w:r>
    </w:p>
    <w:p w14:paraId="7AAB3C33" w14:textId="7E736EEB" w:rsidR="00C47672" w:rsidRDefault="00C47672" w:rsidP="00AC4573">
      <w:pPr>
        <w:spacing w:after="0"/>
        <w:rPr>
          <w:sz w:val="28"/>
          <w:szCs w:val="28"/>
          <w:lang w:val="en-US"/>
        </w:rPr>
      </w:pPr>
      <w:r w:rsidRPr="00C47672">
        <w:rPr>
          <w:sz w:val="28"/>
          <w:szCs w:val="28"/>
          <w:lang w:val="en-US"/>
        </w:rPr>
        <w:lastRenderedPageBreak/>
        <w:drawing>
          <wp:inline distT="0" distB="0" distL="0" distR="0" wp14:anchorId="2D7318BF" wp14:editId="3389161A">
            <wp:extent cx="4848902" cy="3000794"/>
            <wp:effectExtent l="0" t="0" r="8890" b="9525"/>
            <wp:docPr id="18798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26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23EB" w14:textId="636577A7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to Advanced</w:t>
      </w:r>
    </w:p>
    <w:p w14:paraId="578AAF27" w14:textId="2A71EC76" w:rsidR="00C47672" w:rsidRDefault="00C47672" w:rsidP="00AC4573">
      <w:pPr>
        <w:spacing w:after="0"/>
        <w:rPr>
          <w:sz w:val="28"/>
          <w:szCs w:val="28"/>
          <w:lang w:val="en-US"/>
        </w:rPr>
      </w:pPr>
      <w:r w:rsidRPr="00C47672">
        <w:rPr>
          <w:sz w:val="28"/>
          <w:szCs w:val="28"/>
          <w:lang w:val="en-US"/>
        </w:rPr>
        <w:drawing>
          <wp:inline distT="0" distB="0" distL="0" distR="0" wp14:anchorId="6F893DE3" wp14:editId="7F181131">
            <wp:extent cx="4848902" cy="3000794"/>
            <wp:effectExtent l="0" t="0" r="8890" b="9525"/>
            <wp:docPr id="2314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6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B19F" w14:textId="77777777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Detailed two-way tables</w:t>
      </w:r>
    </w:p>
    <w:p w14:paraId="52342A02" w14:textId="3AB1034F" w:rsidR="00C47672" w:rsidRDefault="00C47672" w:rsidP="00AC4573">
      <w:pPr>
        <w:spacing w:after="0"/>
        <w:rPr>
          <w:sz w:val="28"/>
          <w:szCs w:val="28"/>
          <w:lang w:val="en-US"/>
        </w:rPr>
      </w:pPr>
      <w:r w:rsidRPr="00C47672">
        <w:rPr>
          <w:sz w:val="28"/>
          <w:szCs w:val="28"/>
          <w:lang w:val="en-US"/>
        </w:rPr>
        <w:drawing>
          <wp:inline distT="0" distB="0" distL="0" distR="0" wp14:anchorId="408B90A6" wp14:editId="45391A41">
            <wp:extent cx="4505954" cy="743054"/>
            <wp:effectExtent l="0" t="0" r="0" b="0"/>
            <wp:docPr id="78336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63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6BEC" w14:textId="54DD2DB0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Pearson Chi-square has been calculated by the classical Pearson’s formula</w:t>
      </w:r>
    </w:p>
    <w:p w14:paraId="1DCDB1EC" w14:textId="158B583A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M-L Chi-square has been calculated by maximum likelihood approach</w:t>
      </w:r>
    </w:p>
    <w:p w14:paraId="143B74B6" w14:textId="384CF468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Recommendation: use M-L version which is more robust against small sample sizes</w:t>
      </w:r>
    </w:p>
    <w:p w14:paraId="3C493A88" w14:textId="561FBA28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 = 0.0687</w:t>
      </w:r>
    </w:p>
    <w:p w14:paraId="108615EF" w14:textId="4E801962" w:rsidR="00C47672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observe a tendency for the difference </w:t>
      </w:r>
    </w:p>
    <w:p w14:paraId="689F4E26" w14:textId="29334BEC" w:rsidR="00C47672" w:rsidRDefault="00C47672" w:rsidP="00AC4573">
      <w:pPr>
        <w:spacing w:after="0"/>
        <w:rPr>
          <w:sz w:val="28"/>
          <w:szCs w:val="28"/>
          <w:lang w:val="en-US"/>
        </w:rPr>
      </w:pPr>
      <w:r w:rsidRPr="00C47672">
        <w:rPr>
          <w:sz w:val="28"/>
          <w:szCs w:val="28"/>
          <w:lang w:val="en-US"/>
        </w:rPr>
        <w:drawing>
          <wp:inline distT="0" distB="0" distL="0" distR="0" wp14:anchorId="2FF46D49" wp14:editId="06071746">
            <wp:extent cx="2343150" cy="947941"/>
            <wp:effectExtent l="0" t="0" r="0" b="5080"/>
            <wp:docPr id="2694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77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7388" cy="95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888D" w14:textId="1DB3ABAA" w:rsidR="009A7E04" w:rsidRDefault="00C47672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More men are employed than women , but the difference is not fully significant</w:t>
      </w:r>
    </w:p>
    <w:p w14:paraId="337037BD" w14:textId="45BFBC2E" w:rsidR="009A7E04" w:rsidRDefault="009A7E04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CORRELATION COEFFICIENT (PEARSON)</w:t>
      </w:r>
    </w:p>
    <w:p w14:paraId="2988A51A" w14:textId="2E9BC6E8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All variables must be measured in strong scales(“numbers”)</w:t>
      </w:r>
    </w:p>
    <w:p w14:paraId="742C1CA7" w14:textId="2239BC31" w:rsidR="009A7E04" w:rsidRDefault="009A7E04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are calculating r’s </w:t>
      </w:r>
      <w:r w:rsidR="003944EE">
        <w:rPr>
          <w:sz w:val="28"/>
          <w:szCs w:val="28"/>
          <w:lang w:val="en-US"/>
        </w:rPr>
        <w:t>between pairs of variables, and results are stored in correlation matrix.</w:t>
      </w:r>
    </w:p>
    <w:p w14:paraId="2E922B6C" w14:textId="0F9CECE2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Statistics </w:t>
      </w:r>
      <w:r w:rsidRPr="003944EE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Basic Statistics/Tables</w:t>
      </w:r>
    </w:p>
    <w:p w14:paraId="183273D7" w14:textId="1E032EDF" w:rsidR="003944EE" w:rsidRDefault="003944EE" w:rsidP="00AC4573">
      <w:pPr>
        <w:spacing w:after="0"/>
        <w:rPr>
          <w:sz w:val="28"/>
          <w:szCs w:val="28"/>
          <w:lang w:val="en-US"/>
        </w:rPr>
      </w:pPr>
      <w:r w:rsidRPr="003944EE">
        <w:rPr>
          <w:sz w:val="28"/>
          <w:szCs w:val="28"/>
          <w:lang w:val="en-US"/>
        </w:rPr>
        <w:drawing>
          <wp:inline distT="0" distB="0" distL="0" distR="0" wp14:anchorId="7B29E472" wp14:editId="112DD58A">
            <wp:extent cx="3077004" cy="3343742"/>
            <wp:effectExtent l="0" t="0" r="0" b="9525"/>
            <wp:docPr id="3286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47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C2C8" w14:textId="0EBB452F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Ok</w:t>
      </w:r>
    </w:p>
    <w:p w14:paraId="30EBBE52" w14:textId="40BDCE00" w:rsidR="003944EE" w:rsidRDefault="003944EE" w:rsidP="00AC4573">
      <w:pPr>
        <w:spacing w:after="0"/>
        <w:rPr>
          <w:sz w:val="28"/>
          <w:szCs w:val="28"/>
          <w:lang w:val="en-US"/>
        </w:rPr>
      </w:pPr>
      <w:r w:rsidRPr="003944EE">
        <w:rPr>
          <w:sz w:val="28"/>
          <w:szCs w:val="28"/>
          <w:lang w:val="en-US"/>
        </w:rPr>
        <w:drawing>
          <wp:inline distT="0" distB="0" distL="0" distR="0" wp14:anchorId="4C94B20D" wp14:editId="7F7F68FF">
            <wp:extent cx="3667637" cy="3419952"/>
            <wp:effectExtent l="0" t="0" r="9525" b="9525"/>
            <wp:docPr id="153907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77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15CD" w14:textId="19291260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variable list – correlations for all pairs of variables</w:t>
      </w:r>
    </w:p>
    <w:p w14:paraId="7EF45DDE" w14:textId="07E7B884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Two lists – correlations for variables from the first list with variables from the second one</w:t>
      </w:r>
    </w:p>
    <w:p w14:paraId="5A1E3BAC" w14:textId="77777777" w:rsidR="003944EE" w:rsidRDefault="003944EE" w:rsidP="00AC4573">
      <w:pPr>
        <w:spacing w:after="0"/>
        <w:rPr>
          <w:sz w:val="28"/>
          <w:szCs w:val="28"/>
          <w:lang w:val="en-US"/>
        </w:rPr>
      </w:pPr>
    </w:p>
    <w:p w14:paraId="4DA543E2" w14:textId="1115DB0A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variable list</w:t>
      </w:r>
    </w:p>
    <w:p w14:paraId="13BD3E80" w14:textId="453DAC8B" w:rsidR="003944EE" w:rsidRDefault="003944EE" w:rsidP="00AC4573">
      <w:pPr>
        <w:spacing w:after="0"/>
        <w:rPr>
          <w:sz w:val="28"/>
          <w:szCs w:val="28"/>
          <w:lang w:val="en-US"/>
        </w:rPr>
      </w:pPr>
      <w:r w:rsidRPr="003944EE">
        <w:rPr>
          <w:sz w:val="28"/>
          <w:szCs w:val="28"/>
          <w:lang w:val="en-US"/>
        </w:rPr>
        <w:lastRenderedPageBreak/>
        <w:drawing>
          <wp:inline distT="0" distB="0" distL="0" distR="0" wp14:anchorId="6A1136FF" wp14:editId="3177C10F">
            <wp:extent cx="3296110" cy="3010320"/>
            <wp:effectExtent l="0" t="0" r="0" b="0"/>
            <wp:docPr id="207269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1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318C" w14:textId="124D79D0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Ok</w:t>
      </w:r>
    </w:p>
    <w:p w14:paraId="57C25877" w14:textId="7DE6B332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Options</w:t>
      </w:r>
    </w:p>
    <w:p w14:paraId="343FA7B2" w14:textId="72102325" w:rsidR="003944EE" w:rsidRDefault="003944EE" w:rsidP="00AC4573">
      <w:pPr>
        <w:spacing w:after="0"/>
        <w:rPr>
          <w:sz w:val="28"/>
          <w:szCs w:val="28"/>
          <w:lang w:val="en-US"/>
        </w:rPr>
      </w:pPr>
      <w:r w:rsidRPr="003944EE">
        <w:rPr>
          <w:sz w:val="28"/>
          <w:szCs w:val="28"/>
          <w:lang w:val="en-US"/>
        </w:rPr>
        <w:drawing>
          <wp:inline distT="0" distB="0" distL="0" distR="0" wp14:anchorId="70212412" wp14:editId="4271BA74">
            <wp:extent cx="3667637" cy="3419952"/>
            <wp:effectExtent l="0" t="0" r="9525" b="9525"/>
            <wp:docPr id="202234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49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E7DB" w14:textId="53B02EC0" w:rsidR="003944EE" w:rsidRDefault="003944EE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Summary</w:t>
      </w:r>
    </w:p>
    <w:p w14:paraId="758F63F0" w14:textId="1D93000F" w:rsidR="00862E05" w:rsidRDefault="00862E05" w:rsidP="00AC4573">
      <w:pPr>
        <w:spacing w:after="0"/>
        <w:rPr>
          <w:sz w:val="28"/>
          <w:szCs w:val="28"/>
          <w:lang w:val="en-US"/>
        </w:rPr>
      </w:pPr>
      <w:r w:rsidRPr="00862E05">
        <w:rPr>
          <w:sz w:val="28"/>
          <w:szCs w:val="28"/>
          <w:lang w:val="en-US"/>
        </w:rPr>
        <w:drawing>
          <wp:inline distT="0" distB="0" distL="0" distR="0" wp14:anchorId="2B76091B" wp14:editId="6A12EC82">
            <wp:extent cx="4925110" cy="2543175"/>
            <wp:effectExtent l="0" t="0" r="8890" b="0"/>
            <wp:docPr id="5820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93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263" cy="254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042F" w14:textId="1836FC80" w:rsidR="00862E05" w:rsidRDefault="00862E05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Scatter diagram(Scatterplot)</w:t>
      </w:r>
    </w:p>
    <w:p w14:paraId="5119F958" w14:textId="77777777" w:rsidR="00862E05" w:rsidRDefault="00862E05" w:rsidP="00AC4573">
      <w:pPr>
        <w:spacing w:after="0"/>
        <w:rPr>
          <w:sz w:val="28"/>
          <w:szCs w:val="28"/>
          <w:lang w:val="en-US"/>
        </w:rPr>
      </w:pPr>
    </w:p>
    <w:p w14:paraId="73756E41" w14:textId="4A15D134" w:rsidR="00862E05" w:rsidRDefault="00862E05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Graphs </w:t>
      </w:r>
      <w:r w:rsidRPr="00862E0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Scatterplot</w:t>
      </w:r>
    </w:p>
    <w:p w14:paraId="3A0686BB" w14:textId="77F606CD" w:rsidR="00862E05" w:rsidRDefault="00862E05" w:rsidP="00AC4573">
      <w:pPr>
        <w:spacing w:after="0"/>
        <w:rPr>
          <w:sz w:val="28"/>
          <w:szCs w:val="28"/>
          <w:lang w:val="en-US"/>
        </w:rPr>
      </w:pPr>
      <w:r w:rsidRPr="00862E05">
        <w:rPr>
          <w:sz w:val="28"/>
          <w:szCs w:val="28"/>
          <w:lang w:val="en-US"/>
        </w:rPr>
        <w:drawing>
          <wp:inline distT="0" distB="0" distL="0" distR="0" wp14:anchorId="346FE1F5" wp14:editId="433C34AB">
            <wp:extent cx="6001588" cy="4258269"/>
            <wp:effectExtent l="0" t="0" r="0" b="9525"/>
            <wp:docPr id="9566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48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2835" w14:textId="10F547D8" w:rsidR="00862E05" w:rsidRDefault="00862E05" w:rsidP="00AC4573">
      <w:pPr>
        <w:spacing w:after="0"/>
        <w:rPr>
          <w:sz w:val="28"/>
          <w:szCs w:val="28"/>
          <w:lang w:val="en-US"/>
        </w:rPr>
      </w:pPr>
      <w:r w:rsidRPr="00862E05">
        <w:rPr>
          <w:sz w:val="28"/>
          <w:szCs w:val="28"/>
          <w:lang w:val="en-US"/>
        </w:rPr>
        <w:drawing>
          <wp:inline distT="0" distB="0" distL="0" distR="0" wp14:anchorId="2CD1D288" wp14:editId="72D3A8FC">
            <wp:extent cx="5791200" cy="4360235"/>
            <wp:effectExtent l="0" t="0" r="0" b="2540"/>
            <wp:docPr id="7233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34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8921" cy="43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554D" w14:textId="77777777" w:rsidR="00862E05" w:rsidRDefault="00862E05" w:rsidP="00AC4573">
      <w:pPr>
        <w:spacing w:after="0"/>
        <w:rPr>
          <w:sz w:val="28"/>
          <w:szCs w:val="28"/>
          <w:lang w:val="en-US"/>
        </w:rPr>
      </w:pPr>
    </w:p>
    <w:p w14:paraId="4B17C02F" w14:textId="6C6A23CD" w:rsidR="00862E05" w:rsidRDefault="00862E05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RANK CORRELETION</w:t>
      </w:r>
    </w:p>
    <w:p w14:paraId="5E2F3B10" w14:textId="47288FAF" w:rsidR="00862E05" w:rsidRDefault="00862E05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Statistics </w:t>
      </w:r>
      <w:r w:rsidRPr="00862E0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Nonparametrics</w:t>
      </w:r>
      <w:proofErr w:type="spellEnd"/>
    </w:p>
    <w:p w14:paraId="4560EFA1" w14:textId="3EFBAED6" w:rsidR="00862E05" w:rsidRDefault="00862E05" w:rsidP="00AC4573">
      <w:pPr>
        <w:spacing w:after="0"/>
        <w:rPr>
          <w:sz w:val="28"/>
          <w:szCs w:val="28"/>
          <w:lang w:val="en-US"/>
        </w:rPr>
      </w:pPr>
      <w:r w:rsidRPr="00862E05">
        <w:rPr>
          <w:sz w:val="28"/>
          <w:szCs w:val="28"/>
          <w:lang w:val="en-US"/>
        </w:rPr>
        <w:drawing>
          <wp:inline distT="0" distB="0" distL="0" distR="0" wp14:anchorId="586F2D45" wp14:editId="3C288EA0">
            <wp:extent cx="3734321" cy="2734057"/>
            <wp:effectExtent l="0" t="0" r="0" b="9525"/>
            <wp:docPr id="12779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89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2B25" w14:textId="0A12EBA9" w:rsidR="00862E05" w:rsidRDefault="00D9638D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OK</w:t>
      </w:r>
    </w:p>
    <w:p w14:paraId="5355A102" w14:textId="4E9CF5DB" w:rsidR="00D9638D" w:rsidRDefault="00D9638D" w:rsidP="00AC4573">
      <w:pPr>
        <w:spacing w:after="0"/>
        <w:rPr>
          <w:sz w:val="28"/>
          <w:szCs w:val="28"/>
          <w:lang w:val="en-US"/>
        </w:rPr>
      </w:pPr>
      <w:r w:rsidRPr="00D9638D">
        <w:rPr>
          <w:sz w:val="28"/>
          <w:szCs w:val="28"/>
          <w:lang w:val="en-US"/>
        </w:rPr>
        <w:drawing>
          <wp:inline distT="0" distB="0" distL="0" distR="0" wp14:anchorId="7690C126" wp14:editId="2A4ED2E8">
            <wp:extent cx="3305636" cy="2972215"/>
            <wp:effectExtent l="0" t="0" r="0" b="0"/>
            <wp:docPr id="12265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7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F1A2" w14:textId="158B5B9D" w:rsidR="00D9638D" w:rsidRDefault="00D9638D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Spearman rank R</w:t>
      </w:r>
    </w:p>
    <w:p w14:paraId="092B9C04" w14:textId="1810D7DB" w:rsidR="00D9638D" w:rsidRDefault="00D9638D" w:rsidP="00AC4573">
      <w:pPr>
        <w:spacing w:after="0"/>
        <w:rPr>
          <w:sz w:val="28"/>
          <w:szCs w:val="28"/>
          <w:lang w:val="en-US"/>
        </w:rPr>
      </w:pPr>
      <w:r w:rsidRPr="00D9638D">
        <w:rPr>
          <w:sz w:val="28"/>
          <w:szCs w:val="28"/>
          <w:lang w:val="en-US"/>
        </w:rPr>
        <w:drawing>
          <wp:inline distT="0" distB="0" distL="0" distR="0" wp14:anchorId="5935B576" wp14:editId="7C7F65F3">
            <wp:extent cx="6173061" cy="1724266"/>
            <wp:effectExtent l="0" t="0" r="0" b="9525"/>
            <wp:docPr id="187889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94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FDD7" w14:textId="4109F88C" w:rsidR="00D9638D" w:rsidRDefault="00D9638D" w:rsidP="00AC457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Kendall rank correlation (tau)</w:t>
      </w:r>
    </w:p>
    <w:p w14:paraId="71D25551" w14:textId="2C92F42A" w:rsidR="00D9638D" w:rsidRPr="00AC4573" w:rsidRDefault="00D9638D" w:rsidP="00AC4573">
      <w:pPr>
        <w:spacing w:after="0"/>
        <w:rPr>
          <w:sz w:val="28"/>
          <w:szCs w:val="28"/>
          <w:lang w:val="en-US"/>
        </w:rPr>
      </w:pPr>
      <w:r w:rsidRPr="00D9638D">
        <w:rPr>
          <w:sz w:val="28"/>
          <w:szCs w:val="28"/>
          <w:lang w:val="en-US"/>
        </w:rPr>
        <w:lastRenderedPageBreak/>
        <w:drawing>
          <wp:inline distT="0" distB="0" distL="0" distR="0" wp14:anchorId="1CADB64B" wp14:editId="4F371637">
            <wp:extent cx="6182588" cy="1714739"/>
            <wp:effectExtent l="0" t="0" r="8890" b="0"/>
            <wp:docPr id="15681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38D" w:rsidRPr="00AC4573" w:rsidSect="00AC45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73"/>
    <w:rsid w:val="003944EE"/>
    <w:rsid w:val="003E69B5"/>
    <w:rsid w:val="007D3865"/>
    <w:rsid w:val="00862E05"/>
    <w:rsid w:val="009A7E04"/>
    <w:rsid w:val="00AC4573"/>
    <w:rsid w:val="00C47672"/>
    <w:rsid w:val="00D9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D083"/>
  <w15:chartTrackingRefBased/>
  <w15:docId w15:val="{401D5B25-7E10-4AF1-A1B1-212A7499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187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Uniwersytet Ekonomiczny w Krakowie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RisSetupInstall</dc:creator>
  <cp:keywords/>
  <dc:description/>
  <cp:lastModifiedBy>RisSetupInstall</cp:lastModifiedBy>
  <cp:revision>1</cp:revision>
  <dcterms:created xsi:type="dcterms:W3CDTF">2026-04-28T11:24:00Z</dcterms:created>
  <dcterms:modified xsi:type="dcterms:W3CDTF">2026-04-28T12:23:00Z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