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Маса розчину становить 1 л * 1000 г/л = 1000 г.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Масова частка натрій гідроксиду становить 2%, тобто маса натрій гідроксиду в розчині становить 2% * 1000 г = 20 г.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Молекулярна маса натрій гідроксиду становить 40 г/моль.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Отже, кількість речовини натрій гідроксиду в розчині становить 20 г / 40 г/моль = 0,5 моль.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 результаті реакції 1 моль натрію утворює 1 моль натрій гідроксиду.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Отже, для отримання розчину з масовою часткою натрій гідроксиду 2% необхідно взяти 0,5 моль * 23 г/моль = 11,5 г металічного натрію.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Відповідь: 11,5 г.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Задача9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 законом Авогадро, рівні об’єми розчинів з однаковими молярностями містять однакові кількості речовини. Отже, 50 мл 0,2 н розчину хлоридної кислоти містять таку ж кількість речовини хлориду, як і 100 мл розчину аргентум нітрату.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Кількість речовини хлориду в 50 мл 0,2 н розчину хлоридної кислоти дорівнює 0,2 моль/л * 0,05 л = 0,01 моль.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Отже, кількість речовини срібла в 100 мл розчину аргентум нітрату також дорівнює 0,01 моль.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Молярна маса аргентуму становить 107,87 г/моль.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Отже, маса аргентуму, що міститься в 100 мл розчину аргентум нітрату, дорівнює 0,01 моль * 107,87 г/моль = 1,0787 г.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Молярна маса аргентум нітрату становить 169,87 г/моль.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Отже, молярний еквівалент аргентум нітрату дорівнює 107,87 г/моль / 169,87 г/моль = 0,63.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Відповіді: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Молярний еквівалент аргентум нітрату дорівнює 0,63.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Маса аргентуму, що міститься в 100 мл розчину аргентум нітрату, дорівнює 1,0787 г.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