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80BC" w14:textId="77777777" w:rsidR="00D30797" w:rsidRDefault="00D30797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090755D" w14:textId="77777777" w:rsidR="005D7DFC" w:rsidRPr="005D7DFC" w:rsidRDefault="005D7DFC" w:rsidP="005D7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b/>
          <w:bCs/>
          <w:color w:val="000000"/>
          <w:sz w:val="20"/>
          <w:szCs w:val="20"/>
        </w:rPr>
        <w:t>Past Medical History</w:t>
      </w:r>
    </w:p>
    <w:p w14:paraId="50F34647" w14:textId="77777777" w:rsidR="005D7DFC" w:rsidRPr="005D7DFC" w:rsidRDefault="005D7DFC" w:rsidP="005D7D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color w:val="000000"/>
          <w:sz w:val="20"/>
          <w:szCs w:val="20"/>
        </w:rPr>
        <w:t>HTN</w:t>
      </w:r>
    </w:p>
    <w:p w14:paraId="1FDBF54D" w14:textId="77777777" w:rsidR="005D7DFC" w:rsidRPr="005D7DFC" w:rsidRDefault="005D7DFC" w:rsidP="005D7D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color w:val="000000"/>
          <w:sz w:val="20"/>
          <w:szCs w:val="20"/>
        </w:rPr>
        <w:t>HLD</w:t>
      </w:r>
    </w:p>
    <w:p w14:paraId="545E46D7" w14:textId="1A87D822" w:rsidR="005D7DFC" w:rsidRPr="005D7DFC" w:rsidRDefault="005D7DFC" w:rsidP="005D7D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color w:val="000000"/>
          <w:sz w:val="20"/>
          <w:szCs w:val="20"/>
        </w:rPr>
        <w:t>DM latest Hba1c 6.7%</w:t>
      </w:r>
    </w:p>
    <w:p w14:paraId="3FD084F7" w14:textId="77777777" w:rsidR="005D7DFC" w:rsidRPr="005D7DFC" w:rsidRDefault="005D7DFC" w:rsidP="005D7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color w:val="000000"/>
          <w:sz w:val="20"/>
          <w:szCs w:val="20"/>
        </w:rPr>
        <w:t>No known Onco hx prior to admission</w:t>
      </w:r>
    </w:p>
    <w:p w14:paraId="4C2F5FC9" w14:textId="77777777" w:rsidR="005D7DFC" w:rsidRDefault="005D7DFC" w:rsidP="005D7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FA628E" w14:textId="4F640C0E" w:rsidR="005D7DFC" w:rsidRPr="005D7DFC" w:rsidRDefault="005D7DFC" w:rsidP="005D7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b/>
          <w:bCs/>
          <w:color w:val="000000"/>
          <w:sz w:val="20"/>
          <w:szCs w:val="20"/>
        </w:rPr>
        <w:t>Chronic Medications</w:t>
      </w:r>
    </w:p>
    <w:p w14:paraId="22A3C8EA" w14:textId="77777777" w:rsidR="005D7DFC" w:rsidRPr="005D7DFC" w:rsidRDefault="005D7DFC" w:rsidP="005D7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7DFC">
        <w:rPr>
          <w:rFonts w:ascii="Arial" w:eastAsia="Times New Roman" w:hAnsi="Arial" w:cs="Arial"/>
          <w:color w:val="000000"/>
          <w:sz w:val="20"/>
          <w:szCs w:val="20"/>
        </w:rPr>
        <w:t>Current Outpatient Medication Medication Instructions • Lercanidipine 10 mg, Oral, Every morning • Simvastatin 20 mg, Oral, Every morning • Telmisartan 80 mg, Oral, Every morning • Glucophage HCl 500 mg, Oral, Twice daily</w:t>
      </w:r>
    </w:p>
    <w:p w14:paraId="64C24153" w14:textId="77777777" w:rsidR="005D7DFC" w:rsidRDefault="005D7DFC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7DD5C8B" w14:textId="7411AA61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Current Admission</w:t>
      </w:r>
    </w:p>
    <w:p w14:paraId="32341C0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Referred from OPS for the following: </w:t>
      </w:r>
    </w:p>
    <w:p w14:paraId="142543F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Back pain 1-2 months </w:t>
      </w:r>
    </w:p>
    <w:p w14:paraId="74AC3BE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preceding injury</w:t>
      </w:r>
    </w:p>
    <w:p w14:paraId="0E8223F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rest pain or night pain</w:t>
      </w:r>
    </w:p>
    <w:p w14:paraId="31A9C27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numbness/weakness</w:t>
      </w:r>
    </w:p>
    <w:p w14:paraId="5896615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Lost 5kg past 1 month 84kg &gt; 79kg</w:t>
      </w:r>
    </w:p>
    <w:p w14:paraId="1C21281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Also loose stools 2x/week x 1-2 months</w:t>
      </w:r>
    </w:p>
    <w:p w14:paraId="3F0BB9E5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- No bleed in stools </w:t>
      </w:r>
    </w:p>
    <w:p w14:paraId="3FE7613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- Usually baseline constipated, lately more soft </w:t>
      </w:r>
    </w:p>
    <w:p w14:paraId="2A89E28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Loss of appetite x 1-2 month</w:t>
      </w:r>
    </w:p>
    <w:p w14:paraId="06C3796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Also noted easy bruising </w:t>
      </w:r>
    </w:p>
    <w:p w14:paraId="14155F0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Also noted right hip fullness/swelling x 6 months</w:t>
      </w:r>
    </w:p>
    <w:p w14:paraId="12EA632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Told doctor few months ago when it was smaller, told to observe </w:t>
      </w:r>
    </w:p>
    <w:p w14:paraId="44E9EAE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17509BB9" w14:textId="77777777" w:rsidR="006C3D52" w:rsidRPr="006C3D52" w:rsidRDefault="006C3D52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6C3D52">
        <w:rPr>
          <w:rFonts w:ascii="Arial" w:eastAsia="Times New Roman" w:hAnsi="Arial" w:cs="Arial"/>
          <w:i/>
          <w:iCs/>
          <w:color w:val="000000"/>
          <w:sz w:val="20"/>
          <w:szCs w:val="20"/>
        </w:rPr>
        <w:t>Occupation: store worker</w:t>
      </w:r>
    </w:p>
    <w:p w14:paraId="46067788" w14:textId="77777777" w:rsidR="006C3D52" w:rsidRDefault="006C3D52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6C3D5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grandparents colorectal Ca  </w:t>
      </w:r>
    </w:p>
    <w:p w14:paraId="6F31C043" w14:textId="72ABDB3C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2A9B61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Noted ED clerking with thanks </w:t>
      </w:r>
    </w:p>
    <w:p w14:paraId="23BB4BA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6351069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1. lower back pain</w:t>
      </w:r>
    </w:p>
    <w:p w14:paraId="367714BE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fever, trauma</w:t>
      </w:r>
    </w:p>
    <w:p w14:paraId="11638BD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limb weakness/ numbness, incontinence</w:t>
      </w:r>
    </w:p>
    <w:p w14:paraId="32F8E0F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Work as a packer is also not strenuous</w:t>
      </w:r>
    </w:p>
    <w:p w14:paraId="10DB5B7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4A50C81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2. LOW 5kg</w:t>
      </w:r>
    </w:p>
    <w:p w14:paraId="1819B8E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LOA</w:t>
      </w:r>
    </w:p>
    <w:p w14:paraId="2DD6805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chronic cough, night sweats</w:t>
      </w:r>
    </w:p>
    <w:p w14:paraId="1906FD2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smoking</w:t>
      </w:r>
    </w:p>
    <w:p w14:paraId="3C2974D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1D74292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3. Altered bowel habits</w:t>
      </w:r>
    </w:p>
    <w:p w14:paraId="0C5ACCB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Baseline constipated to normal</w:t>
      </w:r>
    </w:p>
    <w:p w14:paraId="126BD695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soft loose stools daily x1, x2/7 each week x2 each day</w:t>
      </w:r>
    </w:p>
    <w:p w14:paraId="4E13C6A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PR bleeding, melena</w:t>
      </w:r>
    </w:p>
    <w:p w14:paraId="67B8DB2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abdominal pain, vomiting</w:t>
      </w:r>
    </w:p>
    <w:p w14:paraId="39BCED0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jaundice, tea colored urine, pale stools</w:t>
      </w:r>
    </w:p>
    <w:p w14:paraId="1FDE927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38A5C66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4. Easy bruising over body</w:t>
      </w:r>
    </w:p>
    <w:p w14:paraId="4AB9623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44F8C68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5. B/L hip worsening swelling</w:t>
      </w:r>
    </w:p>
    <w:p w14:paraId="16E5AD0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42C641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  <w:u w:val="single"/>
        </w:rPr>
        <w:t>History Revisited in Ward:</w:t>
      </w:r>
    </w:p>
    <w:p w14:paraId="3608080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1. Lower back pain x 1/12</w:t>
      </w:r>
    </w:p>
    <w:p w14:paraId="6D28567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Gradual onset, worsening </w:t>
      </w:r>
    </w:p>
    <w:p w14:paraId="3F8B263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preceding trauma </w:t>
      </w:r>
    </w:p>
    <w:p w14:paraId="584520E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Localised over lower back region</w:t>
      </w:r>
    </w:p>
    <w:p w14:paraId="6F0C4ED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radiation down legs </w:t>
      </w:r>
    </w:p>
    <w:p w14:paraId="4639001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Sharp pain </w:t>
      </w:r>
    </w:p>
    <w:p w14:paraId="13C573E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- Says that pain is primarily when she is lying down in same position at rest for too long </w:t>
      </w:r>
    </w:p>
    <w:p w14:paraId="18FC674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  &gt; However, pain does not wake her up at night from sleep </w:t>
      </w:r>
    </w:p>
    <w:p w14:paraId="2613842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 &gt; A/w morning stiffness and exacerbated with movements, but with continued movements, pain gets better</w:t>
      </w:r>
    </w:p>
    <w:p w14:paraId="55C2D40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Present daily</w:t>
      </w:r>
    </w:p>
    <w:p w14:paraId="2E4D831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Pain score 8/10 at worst, improves with analgesia (given by GP at her house, unsure what medication name is)</w:t>
      </w:r>
    </w:p>
    <w:p w14:paraId="6EAABBB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6EFEAFE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lower limb weakness nor numbness however,</w:t>
      </w:r>
    </w:p>
    <w:p w14:paraId="5D16DCD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issues passing urine nor motion</w:t>
      </w:r>
    </w:p>
    <w:p w14:paraId="5122809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3ABF6F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other joint paints</w:t>
      </w:r>
    </w:p>
    <w:p w14:paraId="672D96C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oral ulcers</w:t>
      </w:r>
    </w:p>
    <w:p w14:paraId="5AFF1E1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rashes</w:t>
      </w:r>
    </w:p>
    <w:p w14:paraId="083286F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red eyes, no eye pain </w:t>
      </w:r>
    </w:p>
    <w:p w14:paraId="156F879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Has hair loss but not more than usual </w:t>
      </w:r>
    </w:p>
    <w:p w14:paraId="72B0B27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fever nor night sweats </w:t>
      </w:r>
    </w:p>
    <w:p w14:paraId="7FBB9BE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B58E5E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2. LOW and LOA</w:t>
      </w:r>
    </w:p>
    <w:p w14:paraId="7C799C6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Unintentional </w:t>
      </w:r>
    </w:p>
    <w:p w14:paraId="6072C79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Measures weight and also feels subjectively thinner (around 5kg over past 2 - 3 months)</w:t>
      </w:r>
    </w:p>
    <w:p w14:paraId="2E5F6BC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B6AA8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palpitations </w:t>
      </w:r>
    </w:p>
    <w:p w14:paraId="03B8D2D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tremors</w:t>
      </w:r>
    </w:p>
    <w:p w14:paraId="647D34C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Has recent change in motion - having diarrhoea around twice a week nowadays</w:t>
      </w:r>
    </w:p>
    <w:p w14:paraId="325DC83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heat intolerance </w:t>
      </w:r>
    </w:p>
    <w:p w14:paraId="52D7131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0033D4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Reports chronic dry cough for past 2 months </w:t>
      </w:r>
    </w:p>
    <w:p w14:paraId="3752BF4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history of smoking </w:t>
      </w:r>
    </w:p>
    <w:p w14:paraId="7C811BF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haemoptysis </w:t>
      </w:r>
    </w:p>
    <w:p w14:paraId="001B121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dyspnoea nor chest discomfort at rest, but has reduction in effort tolerance </w:t>
      </w:r>
    </w:p>
    <w:p w14:paraId="29921FA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 &gt; Usually can walk 2 bus stops distance (to market) without issues</w:t>
      </w:r>
    </w:p>
    <w:p w14:paraId="65D40F1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  &gt; But in past 2 - 3 months (preceding back pain) has been dyspnoeic, lethargic, giddy and sweaty with same levels of exertion. Denies chest pain during these episodes however </w:t>
      </w:r>
    </w:p>
    <w:p w14:paraId="13540F5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ADE687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Has family history of malignancy </w:t>
      </w:r>
    </w:p>
    <w:p w14:paraId="7D24B15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3B4543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Has done mammogram and pap smear before - was told they were normal </w:t>
      </w:r>
    </w:p>
    <w:p w14:paraId="380E796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E540E3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3. Easy bruising </w:t>
      </w:r>
    </w:p>
    <w:p w14:paraId="19B2AE8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Noticed around 2 - 3 days ago</w:t>
      </w:r>
    </w:p>
    <w:p w14:paraId="76DF04C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Completely atraumatic</w:t>
      </w:r>
    </w:p>
    <w:p w14:paraId="64C730E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Bruises over bilateral arms, legs and on abdomen </w:t>
      </w:r>
    </w:p>
    <w:p w14:paraId="48AC6D2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No other bleeding manifestations</w:t>
      </w:r>
    </w:p>
    <w:p w14:paraId="19E368F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  &gt; No PR bleed nor melena </w:t>
      </w:r>
    </w:p>
    <w:p w14:paraId="443E039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  &gt; No haematuria </w:t>
      </w:r>
    </w:p>
    <w:p w14:paraId="1A1BFB5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 &gt; No epistaxis</w:t>
      </w:r>
    </w:p>
    <w:p w14:paraId="3E850EE5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  &gt; No gum bleeding on brushing teeth </w:t>
      </w:r>
    </w:p>
    <w:p w14:paraId="1199311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Does not live in dengue red zone </w:t>
      </w:r>
    </w:p>
    <w:p w14:paraId="3CFC5D2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 family nor personal history of bleeding issues </w:t>
      </w:r>
    </w:p>
    <w:p w14:paraId="388D697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413059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4. Bilateral hip swelling </w:t>
      </w:r>
    </w:p>
    <w:p w14:paraId="08C96CA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Feels that bilaterally having increase in swelling </w:t>
      </w:r>
    </w:p>
    <w:p w14:paraId="32595E5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Previously told by polyclinic that it was adipose tissue, but gradually increasing in size</w:t>
      </w:r>
    </w:p>
    <w:p w14:paraId="2985012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Not causing any symptoms otherwise - no pain, no restriction in joint movement </w:t>
      </w:r>
    </w:p>
    <w:p w14:paraId="6E891A7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CC83785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Objective </w:t>
      </w:r>
    </w:p>
    <w:p w14:paraId="4806B47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  <w:u w:val="single"/>
        </w:rPr>
        <w:t>Vitals</w:t>
      </w:r>
    </w:p>
    <w:tbl>
      <w:tblPr>
        <w:tblW w:w="49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</w:tblGrid>
      <w:tr w:rsidR="006C3D52" w:rsidRPr="00424BEE" w14:paraId="56273CB6" w14:textId="77777777" w:rsidTr="00D80FF4">
        <w:tc>
          <w:tcPr>
            <w:tcW w:w="4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408D" w14:textId="77777777" w:rsidR="006C3D52" w:rsidRPr="00424BEE" w:rsidRDefault="006C3D52" w:rsidP="00D80FF4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424B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Vital Signs</w:t>
            </w:r>
          </w:p>
        </w:tc>
      </w:tr>
      <w:tr w:rsidR="006C3D52" w:rsidRPr="00424BEE" w14:paraId="0DB584A9" w14:textId="77777777" w:rsidTr="00D80FF4">
        <w:tc>
          <w:tcPr>
            <w:tcW w:w="4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484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2"/>
              <w:gridCol w:w="1002"/>
              <w:gridCol w:w="1001"/>
              <w:gridCol w:w="1001"/>
              <w:gridCol w:w="839"/>
            </w:tblGrid>
            <w:tr w:rsidR="006C3D52" w:rsidRPr="00424BEE" w14:paraId="78BD5034" w14:textId="77777777" w:rsidTr="006C3D52">
              <w:tc>
                <w:tcPr>
                  <w:tcW w:w="10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50E3A4" w14:textId="77777777" w:rsidR="006C3D52" w:rsidRPr="00424BEE" w:rsidRDefault="006C3D52" w:rsidP="00D80F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424B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39D608" w14:textId="77777777" w:rsidR="006C3D52" w:rsidRPr="00424BEE" w:rsidRDefault="006C3D52" w:rsidP="00D80F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424B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D4C75F" w14:textId="77777777" w:rsidR="006C3D52" w:rsidRPr="00424BEE" w:rsidRDefault="006C3D52" w:rsidP="00D80F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424B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178E1" w14:textId="77777777" w:rsidR="006C3D52" w:rsidRPr="00424BEE" w:rsidRDefault="006C3D52" w:rsidP="00D80F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424B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B722C2" w14:textId="77777777" w:rsidR="006C3D52" w:rsidRPr="00424BEE" w:rsidRDefault="006C3D52" w:rsidP="00D80F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424B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673C41CF" w14:textId="77777777" w:rsidR="006C3D52" w:rsidRPr="00424BEE" w:rsidRDefault="006C3D52" w:rsidP="00D80FF4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</w:p>
        </w:tc>
      </w:tr>
    </w:tbl>
    <w:p w14:paraId="5405F238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lastRenderedPageBreak/>
        <w:t>BP: 140/85 130/80 142/86 125/79</w:t>
      </w:r>
    </w:p>
    <w:p w14:paraId="032A3D18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t>Pulse: (!) 98 88 92 89</w:t>
      </w:r>
    </w:p>
    <w:p w14:paraId="067660AB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t>Resp: 16 16 16</w:t>
      </w:r>
    </w:p>
    <w:p w14:paraId="06673447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t>Temp: (!) 35.5 °C 36.2 °C 37.0 °C</w:t>
      </w:r>
    </w:p>
    <w:p w14:paraId="404D3C15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t>TempSrc: Tympanic Tympanic Tympanic</w:t>
      </w:r>
    </w:p>
    <w:p w14:paraId="6E06DA54" w14:textId="77777777" w:rsidR="003B7698" w:rsidRPr="003B7698" w:rsidRDefault="003B7698" w:rsidP="003B76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7698">
        <w:rPr>
          <w:rFonts w:ascii="Arial" w:eastAsia="Times New Roman" w:hAnsi="Arial" w:cs="Arial"/>
          <w:color w:val="000000"/>
          <w:sz w:val="20"/>
          <w:szCs w:val="20"/>
        </w:rPr>
        <w:t>SpO2: 98% 98% 96%</w:t>
      </w:r>
    </w:p>
    <w:p w14:paraId="79DC2B83" w14:textId="77777777" w:rsidR="003B7698" w:rsidRDefault="003B7698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494057" w14:textId="77777777" w:rsidR="003B7698" w:rsidRDefault="003B7698" w:rsidP="006C3D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AEEE70" w14:textId="0E7E3F26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Afebrile </w:t>
      </w:r>
    </w:p>
    <w:p w14:paraId="5CFDE42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Haemodynamically stable </w:t>
      </w:r>
    </w:p>
    <w:p w14:paraId="13267F1E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On room air </w:t>
      </w:r>
    </w:p>
    <w:p w14:paraId="46E7584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433308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  <w:u w:val="single"/>
        </w:rPr>
        <w:t>O/E</w:t>
      </w:r>
    </w:p>
    <w:p w14:paraId="2AD896F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Alert comfortable</w:t>
      </w:r>
    </w:p>
    <w:p w14:paraId="52251E6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Not toxic looking </w:t>
      </w:r>
    </w:p>
    <w:p w14:paraId="750B7176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Not in respiratory distress</w:t>
      </w:r>
    </w:p>
    <w:p w14:paraId="530CB03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GCS 15 </w:t>
      </w:r>
    </w:p>
    <w:p w14:paraId="28D1A4B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Not diaphoretic </w:t>
      </w:r>
    </w:p>
    <w:p w14:paraId="0DA9062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85DE1C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Heart S1 S2 nil murmurs</w:t>
      </w:r>
    </w:p>
    <w:p w14:paraId="34AC7B4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Lungs clear to bases</w:t>
      </w:r>
    </w:p>
    <w:p w14:paraId="5802D5D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Abdomen soft, non tender</w:t>
      </w:r>
    </w:p>
    <w:p w14:paraId="7FD1B08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guarding nor rigidity </w:t>
      </w:r>
    </w:p>
    <w:p w14:paraId="2A6D2F3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palpable organomegaly </w:t>
      </w:r>
    </w:p>
    <w:p w14:paraId="39B814B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Calves supple</w:t>
      </w:r>
    </w:p>
    <w:p w14:paraId="65FE6C0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pedal oedema </w:t>
      </w:r>
    </w:p>
    <w:p w14:paraId="6C82CB9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0CA310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 midline spinal tenderness nor step deformities</w:t>
      </w:r>
    </w:p>
    <w:p w14:paraId="17C7E86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bruises nor swelling </w:t>
      </w:r>
    </w:p>
    <w:p w14:paraId="6B2CACC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overlying skin changes </w:t>
      </w:r>
    </w:p>
    <w:p w14:paraId="2BED794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Localises back pain to above SI joint - currently no tenderness on palpation</w:t>
      </w:r>
    </w:p>
    <w:p w14:paraId="5052861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8EFE0E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Lower limbs examined </w:t>
      </w:r>
    </w:p>
    <w:p w14:paraId="7593B3A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Power 5/5 bilaterally in proximal and distal muscle groups</w:t>
      </w:r>
    </w:p>
    <w:p w14:paraId="3E5F7D7C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Sensation preserved</w:t>
      </w:r>
    </w:p>
    <w:p w14:paraId="705DCEE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9D700A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Bilateral hips examined - localised swelling, soft - firm </w:t>
      </w:r>
    </w:p>
    <w:p w14:paraId="28410260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Feels like adipose tissue </w:t>
      </w:r>
    </w:p>
    <w:p w14:paraId="6104F271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Non tender</w:t>
      </w:r>
    </w:p>
    <w:p w14:paraId="15D5C38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 overlying skin changes </w:t>
      </w:r>
    </w:p>
    <w:p w14:paraId="44BAC9C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Bilateral hips ROM full </w:t>
      </w:r>
    </w:p>
    <w:p w14:paraId="4CDC299E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5356712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 supraclavicular, axillary, inguinal LNs on palpation </w:t>
      </w:r>
    </w:p>
    <w:p w14:paraId="5CBFDAC1" w14:textId="14C5679A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DRE done in polyclinic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soft brown stool no bleed no masses </w:t>
      </w:r>
    </w:p>
    <w:p w14:paraId="47380750" w14:textId="3DF7D958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DRE in ward: empty rectum no masses, no bleeding, anal tone intact, no saddle anaesthesia </w:t>
      </w:r>
    </w:p>
    <w:p w14:paraId="4B7D62CD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4442B0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Breast exam done: no nipple distortion, discharge, skin changes, no masses felt, no axillary LNs </w:t>
      </w:r>
    </w:p>
    <w:p w14:paraId="6633ECEE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1155F8B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Neck no goitre </w:t>
      </w:r>
    </w:p>
    <w:p w14:paraId="5BFF45B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exophthalmos </w:t>
      </w:r>
    </w:p>
    <w:p w14:paraId="6B225ECF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No tremor on outstretched hands </w:t>
      </w:r>
    </w:p>
    <w:p w14:paraId="209C298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1F2037A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Scattered old bruises over bilateral forearms, left lower abdomen, right lower limb </w:t>
      </w:r>
    </w:p>
    <w:p w14:paraId="5C7C1438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No petechiae </w:t>
      </w:r>
    </w:p>
    <w:p w14:paraId="6325C634" w14:textId="70491001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3B319833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Progress in ED</w:t>
      </w:r>
    </w:p>
    <w:p w14:paraId="78A8B829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Investigations sent </w:t>
      </w:r>
    </w:p>
    <w:p w14:paraId="7BAE02B7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DAB1034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Issues and Progress</w:t>
      </w:r>
    </w:p>
    <w:p w14:paraId="0699801F" w14:textId="341A0112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1. Newly diagnosed gastric adenocarcinoma</w:t>
      </w:r>
    </w:p>
    <w:p w14:paraId="07D32215" w14:textId="77777777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lastRenderedPageBreak/>
        <w:t>- Initially treated as for metastatic carcinoma of unknown primary</w:t>
      </w:r>
    </w:p>
    <w:p w14:paraId="49CF3A13" w14:textId="7E9FC325" w:rsidR="006C3D52" w:rsidRPr="00424BEE" w:rsidRDefault="00462511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6C3D52" w:rsidRPr="00424BEE">
        <w:rPr>
          <w:rFonts w:ascii="Arial" w:eastAsia="Times New Roman" w:hAnsi="Arial" w:cs="Arial"/>
          <w:color w:val="000000"/>
          <w:sz w:val="20"/>
          <w:szCs w:val="20"/>
        </w:rPr>
        <w:t>with marrow involvement and marrow crisis</w:t>
      </w:r>
    </w:p>
    <w:p w14:paraId="2DF3B874" w14:textId="2B02B2AB" w:rsidR="006C3D52" w:rsidRPr="00424BEE" w:rsidRDefault="006C3D52" w:rsidP="006C3D5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>- Initially presented with a constellation of lower back pain, LOW (5kg in 3m), chronic dry cough, altered bowel habits, easy bruising and admitted under Gen Med &gt; care taken over under Med Onco</w:t>
      </w:r>
    </w:p>
    <w:p w14:paraId="3D2075FC" w14:textId="70D72401" w:rsidR="006C3D52" w:rsidRPr="00424BEE" w:rsidRDefault="006C3D52" w:rsidP="0046251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</w:rPr>
      </w:pPr>
      <w:r w:rsidRPr="00424BEE">
        <w:rPr>
          <w:rFonts w:ascii="Arial" w:eastAsia="Times New Roman" w:hAnsi="Arial" w:cs="Arial"/>
          <w:color w:val="000000"/>
          <w:sz w:val="20"/>
          <w:szCs w:val="20"/>
        </w:rPr>
        <w:t xml:space="preserve">- Isolated elevated ALP </w:t>
      </w:r>
    </w:p>
    <w:p w14:paraId="4B38ECB2" w14:textId="77777777" w:rsidR="0055727F" w:rsidRDefault="0055727F"/>
    <w:sectPr w:rsidR="0055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245F9"/>
    <w:multiLevelType w:val="multilevel"/>
    <w:tmpl w:val="2D9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D62F2"/>
    <w:multiLevelType w:val="multilevel"/>
    <w:tmpl w:val="312C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683552">
    <w:abstractNumId w:val="1"/>
  </w:num>
  <w:num w:numId="2" w16cid:durableId="77413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2"/>
    <w:rsid w:val="0013187E"/>
    <w:rsid w:val="002F0D66"/>
    <w:rsid w:val="003B7698"/>
    <w:rsid w:val="00462511"/>
    <w:rsid w:val="0055727F"/>
    <w:rsid w:val="005D49E3"/>
    <w:rsid w:val="005D7DFC"/>
    <w:rsid w:val="00653A41"/>
    <w:rsid w:val="006C3D52"/>
    <w:rsid w:val="00734F6D"/>
    <w:rsid w:val="007B2FC7"/>
    <w:rsid w:val="008C2AD0"/>
    <w:rsid w:val="008E684E"/>
    <w:rsid w:val="00D3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70D"/>
  <w15:chartTrackingRefBased/>
  <w15:docId w15:val="{79F7FC2F-20E8-47C9-8091-887313DE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5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52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3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52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3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</dc:creator>
  <cp:keywords/>
  <dc:description/>
  <cp:lastModifiedBy>Benjamin Zhou</cp:lastModifiedBy>
  <cp:revision>9</cp:revision>
  <dcterms:created xsi:type="dcterms:W3CDTF">2025-03-06T12:54:00Z</dcterms:created>
  <dcterms:modified xsi:type="dcterms:W3CDTF">2025-03-06T12:58:00Z</dcterms:modified>
</cp:coreProperties>
</file>