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8CAC3" w14:textId="77777777" w:rsidR="001B039C" w:rsidRPr="001B039C" w:rsidRDefault="001B039C" w:rsidP="001B039C">
      <w:r w:rsidRPr="001B039C">
        <w:rPr>
          <w:b/>
          <w:bCs/>
        </w:rPr>
        <w:t>Current Admission</w:t>
      </w:r>
      <w:r w:rsidRPr="001B039C">
        <w:br/>
        <w:t>Inpatient rehabilitation post-right total knee replacement (R TKR).</w:t>
      </w:r>
      <w:r w:rsidRPr="001B039C">
        <w:br/>
      </w:r>
      <w:proofErr w:type="spellStart"/>
      <w:r w:rsidRPr="001B039C">
        <w:t>Premorbidly</w:t>
      </w:r>
      <w:proofErr w:type="spellEnd"/>
      <w:r w:rsidRPr="001B039C">
        <w:t xml:space="preserve"> independent, community ambulant without aids.</w:t>
      </w:r>
      <w:r w:rsidRPr="001B039C">
        <w:br/>
        <w:t>Lives alone, son stays apart and travels frequently.</w:t>
      </w:r>
    </w:p>
    <w:p w14:paraId="47278DEE" w14:textId="77777777" w:rsidR="001B039C" w:rsidRPr="001B039C" w:rsidRDefault="001B039C" w:rsidP="001B039C">
      <w:r w:rsidRPr="001B039C">
        <w:rPr>
          <w:b/>
          <w:bCs/>
        </w:rPr>
        <w:t>Overnight/Subjective</w:t>
      </w:r>
    </w:p>
    <w:p w14:paraId="537CBD4D" w14:textId="77777777" w:rsidR="001B039C" w:rsidRPr="001B039C" w:rsidRDefault="001B039C" w:rsidP="001B039C">
      <w:pPr>
        <w:numPr>
          <w:ilvl w:val="0"/>
          <w:numId w:val="1"/>
        </w:numPr>
      </w:pPr>
      <w:r w:rsidRPr="001B039C">
        <w:t>Vitals stable, afebrile</w:t>
      </w:r>
    </w:p>
    <w:p w14:paraId="737704A4" w14:textId="77777777" w:rsidR="001B039C" w:rsidRPr="001B039C" w:rsidRDefault="001B039C" w:rsidP="001B039C">
      <w:pPr>
        <w:numPr>
          <w:ilvl w:val="0"/>
          <w:numId w:val="1"/>
        </w:numPr>
      </w:pPr>
      <w:r w:rsidRPr="001B039C">
        <w:t>No overnight events</w:t>
      </w:r>
    </w:p>
    <w:p w14:paraId="37FA0755" w14:textId="77777777" w:rsidR="001B039C" w:rsidRPr="001B039C" w:rsidRDefault="001B039C" w:rsidP="001B039C">
      <w:pPr>
        <w:numPr>
          <w:ilvl w:val="0"/>
          <w:numId w:val="1"/>
        </w:numPr>
      </w:pPr>
      <w:r w:rsidRPr="001B039C">
        <w:t>Reports feeling well, no dizziness or shortness of breath</w:t>
      </w:r>
    </w:p>
    <w:p w14:paraId="0DF8162F" w14:textId="77777777" w:rsidR="001B039C" w:rsidRPr="001B039C" w:rsidRDefault="001B039C" w:rsidP="001B039C">
      <w:pPr>
        <w:numPr>
          <w:ilvl w:val="0"/>
          <w:numId w:val="1"/>
        </w:numPr>
      </w:pPr>
      <w:r w:rsidRPr="001B039C">
        <w:t>Pain is well controlled, knee swelling improving</w:t>
      </w:r>
    </w:p>
    <w:p w14:paraId="0177B570" w14:textId="77777777" w:rsidR="001B039C" w:rsidRPr="001B039C" w:rsidRDefault="001B039C" w:rsidP="001B039C">
      <w:pPr>
        <w:numPr>
          <w:ilvl w:val="0"/>
          <w:numId w:val="1"/>
        </w:numPr>
      </w:pPr>
      <w:r w:rsidRPr="001B039C">
        <w:t>Able to walk independently within the ward without assistance</w:t>
      </w:r>
    </w:p>
    <w:p w14:paraId="68782B2E" w14:textId="77777777" w:rsidR="001B039C" w:rsidRPr="001B039C" w:rsidRDefault="001B039C" w:rsidP="001B039C">
      <w:pPr>
        <w:numPr>
          <w:ilvl w:val="0"/>
          <w:numId w:val="1"/>
        </w:numPr>
      </w:pPr>
      <w:r w:rsidRPr="001B039C">
        <w:t>Has resumed dressing, grooming, and toileting independently</w:t>
      </w:r>
    </w:p>
    <w:p w14:paraId="651D64F8" w14:textId="77777777" w:rsidR="001B039C" w:rsidRPr="001B039C" w:rsidRDefault="001B039C" w:rsidP="001B039C">
      <w:pPr>
        <w:numPr>
          <w:ilvl w:val="0"/>
          <w:numId w:val="1"/>
        </w:numPr>
      </w:pPr>
      <w:r w:rsidRPr="001B039C">
        <w:t>Feels ready for discharge and eager to return home</w:t>
      </w:r>
    </w:p>
    <w:p w14:paraId="33B75A8E" w14:textId="77777777" w:rsidR="001B039C" w:rsidRPr="001B039C" w:rsidRDefault="001B039C" w:rsidP="001B039C">
      <w:r w:rsidRPr="001B039C">
        <w:rPr>
          <w:b/>
          <w:bCs/>
        </w:rPr>
        <w:t>Objective</w:t>
      </w:r>
    </w:p>
    <w:p w14:paraId="1C19D8F9" w14:textId="77777777" w:rsidR="001B039C" w:rsidRPr="001B039C" w:rsidRDefault="001B039C" w:rsidP="001B039C">
      <w:r w:rsidRPr="001B039C">
        <w:rPr>
          <w:b/>
          <w:bCs/>
        </w:rPr>
        <w:t>Vital Signs:</w:t>
      </w:r>
    </w:p>
    <w:p w14:paraId="26A584B4" w14:textId="77777777" w:rsidR="001B039C" w:rsidRPr="001B039C" w:rsidRDefault="001B039C" w:rsidP="001B039C">
      <w:pPr>
        <w:numPr>
          <w:ilvl w:val="0"/>
          <w:numId w:val="2"/>
        </w:numPr>
      </w:pPr>
      <w:r w:rsidRPr="001B039C">
        <w:t>BP: 146/68 mmHg</w:t>
      </w:r>
    </w:p>
    <w:p w14:paraId="36E0A25E" w14:textId="77777777" w:rsidR="001B039C" w:rsidRPr="001B039C" w:rsidRDefault="001B039C" w:rsidP="001B039C">
      <w:pPr>
        <w:numPr>
          <w:ilvl w:val="0"/>
          <w:numId w:val="2"/>
        </w:numPr>
      </w:pPr>
      <w:r w:rsidRPr="001B039C">
        <w:t>HR: 73 bpm</w:t>
      </w:r>
    </w:p>
    <w:p w14:paraId="62C1B3BB" w14:textId="77777777" w:rsidR="001B039C" w:rsidRPr="001B039C" w:rsidRDefault="001B039C" w:rsidP="001B039C">
      <w:pPr>
        <w:numPr>
          <w:ilvl w:val="0"/>
          <w:numId w:val="2"/>
        </w:numPr>
      </w:pPr>
      <w:r w:rsidRPr="001B039C">
        <w:t>RR: 18</w:t>
      </w:r>
    </w:p>
    <w:p w14:paraId="3C1906FE" w14:textId="77777777" w:rsidR="001B039C" w:rsidRPr="001B039C" w:rsidRDefault="001B039C" w:rsidP="001B039C">
      <w:pPr>
        <w:numPr>
          <w:ilvl w:val="0"/>
          <w:numId w:val="2"/>
        </w:numPr>
      </w:pPr>
      <w:r w:rsidRPr="001B039C">
        <w:t>Temp: 36.4°C</w:t>
      </w:r>
    </w:p>
    <w:p w14:paraId="272E13FE" w14:textId="77777777" w:rsidR="001B039C" w:rsidRPr="001B039C" w:rsidRDefault="001B039C" w:rsidP="001B039C">
      <w:pPr>
        <w:numPr>
          <w:ilvl w:val="0"/>
          <w:numId w:val="2"/>
        </w:numPr>
      </w:pPr>
      <w:r w:rsidRPr="001B039C">
        <w:t>SpO2: 98% on RA</w:t>
      </w:r>
    </w:p>
    <w:p w14:paraId="2DC1C952" w14:textId="77777777" w:rsidR="001B039C" w:rsidRPr="001B039C" w:rsidRDefault="001B039C" w:rsidP="001B039C">
      <w:r w:rsidRPr="001B039C">
        <w:rPr>
          <w:b/>
          <w:bCs/>
        </w:rPr>
        <w:t>General:</w:t>
      </w:r>
      <w:r w:rsidRPr="001B039C">
        <w:t xml:space="preserve"> Alert, comfortable, no distress</w:t>
      </w:r>
    </w:p>
    <w:p w14:paraId="7E5524A7" w14:textId="77777777" w:rsidR="001B039C" w:rsidRPr="001B039C" w:rsidRDefault="001B039C" w:rsidP="001B039C">
      <w:r w:rsidRPr="001B039C">
        <w:rPr>
          <w:b/>
          <w:bCs/>
        </w:rPr>
        <w:t>CVS:</w:t>
      </w:r>
      <w:r w:rsidRPr="001B039C">
        <w:t xml:space="preserve"> S1S2, no murmurs</w:t>
      </w:r>
    </w:p>
    <w:p w14:paraId="236C2104" w14:textId="77777777" w:rsidR="001B039C" w:rsidRPr="001B039C" w:rsidRDefault="001B039C" w:rsidP="001B039C">
      <w:r w:rsidRPr="001B039C">
        <w:rPr>
          <w:b/>
          <w:bCs/>
        </w:rPr>
        <w:t>Lungs:</w:t>
      </w:r>
      <w:r w:rsidRPr="001B039C">
        <w:t xml:space="preserve"> Clear to bases</w:t>
      </w:r>
    </w:p>
    <w:p w14:paraId="063B6428" w14:textId="77777777" w:rsidR="001B039C" w:rsidRPr="001B039C" w:rsidRDefault="001B039C" w:rsidP="001B039C">
      <w:r w:rsidRPr="001B039C">
        <w:rPr>
          <w:b/>
          <w:bCs/>
        </w:rPr>
        <w:t>Abdomen:</w:t>
      </w:r>
      <w:r w:rsidRPr="001B039C">
        <w:t xml:space="preserve"> Soft, non-tender</w:t>
      </w:r>
    </w:p>
    <w:p w14:paraId="2F7E13DF" w14:textId="77777777" w:rsidR="001B039C" w:rsidRPr="001B039C" w:rsidRDefault="001B039C" w:rsidP="001B039C">
      <w:r w:rsidRPr="001B039C">
        <w:rPr>
          <w:b/>
          <w:bCs/>
        </w:rPr>
        <w:t>Extremities:</w:t>
      </w:r>
    </w:p>
    <w:p w14:paraId="12CD147A" w14:textId="77777777" w:rsidR="001B039C" w:rsidRPr="001B039C" w:rsidRDefault="001B039C" w:rsidP="001B039C">
      <w:pPr>
        <w:numPr>
          <w:ilvl w:val="0"/>
          <w:numId w:val="3"/>
        </w:numPr>
      </w:pPr>
      <w:r w:rsidRPr="001B039C">
        <w:t>Right knee dressing clean and dry</w:t>
      </w:r>
    </w:p>
    <w:p w14:paraId="60974437" w14:textId="77777777" w:rsidR="001B039C" w:rsidRPr="001B039C" w:rsidRDefault="001B039C" w:rsidP="001B039C">
      <w:pPr>
        <w:numPr>
          <w:ilvl w:val="0"/>
          <w:numId w:val="3"/>
        </w:numPr>
      </w:pPr>
      <w:r w:rsidRPr="001B039C">
        <w:t>AROM full, no significant limitations</w:t>
      </w:r>
    </w:p>
    <w:p w14:paraId="2620DF27" w14:textId="77777777" w:rsidR="001B039C" w:rsidRPr="001B039C" w:rsidRDefault="001B039C" w:rsidP="001B039C">
      <w:pPr>
        <w:numPr>
          <w:ilvl w:val="0"/>
          <w:numId w:val="3"/>
        </w:numPr>
      </w:pPr>
      <w:r w:rsidRPr="001B039C">
        <w:t>No tenderness, mild residual swelling improving</w:t>
      </w:r>
    </w:p>
    <w:p w14:paraId="561DA798" w14:textId="77777777" w:rsidR="001B039C" w:rsidRPr="001B039C" w:rsidRDefault="001B039C" w:rsidP="001B039C">
      <w:r w:rsidRPr="001B039C">
        <w:rPr>
          <w:b/>
          <w:bCs/>
        </w:rPr>
        <w:t>Comprehensive Geriatric Assessment</w:t>
      </w:r>
    </w:p>
    <w:p w14:paraId="4AB3568C" w14:textId="77777777" w:rsidR="001B039C" w:rsidRPr="001B039C" w:rsidRDefault="001B039C" w:rsidP="001B039C">
      <w:pPr>
        <w:numPr>
          <w:ilvl w:val="0"/>
          <w:numId w:val="4"/>
        </w:numPr>
      </w:pPr>
      <w:r w:rsidRPr="001B039C">
        <w:t>Fully independent in all ADLs and IADLs</w:t>
      </w:r>
    </w:p>
    <w:p w14:paraId="5D0C1B04" w14:textId="77777777" w:rsidR="001B039C" w:rsidRPr="001B039C" w:rsidRDefault="001B039C" w:rsidP="001B039C">
      <w:pPr>
        <w:numPr>
          <w:ilvl w:val="0"/>
          <w:numId w:val="4"/>
        </w:numPr>
      </w:pPr>
      <w:r w:rsidRPr="001B039C">
        <w:lastRenderedPageBreak/>
        <w:t xml:space="preserve">No cognitive or </w:t>
      </w:r>
      <w:proofErr w:type="spellStart"/>
      <w:r w:rsidRPr="001B039C">
        <w:t>behavioral</w:t>
      </w:r>
      <w:proofErr w:type="spellEnd"/>
      <w:r w:rsidRPr="001B039C">
        <w:t xml:space="preserve"> concerns (AMT 10/10)</w:t>
      </w:r>
    </w:p>
    <w:p w14:paraId="34754058" w14:textId="77777777" w:rsidR="001B039C" w:rsidRPr="001B039C" w:rsidRDefault="001B039C" w:rsidP="001B039C">
      <w:r w:rsidRPr="001B039C">
        <w:rPr>
          <w:b/>
          <w:bCs/>
        </w:rPr>
        <w:t>Issues and Progress</w:t>
      </w:r>
    </w:p>
    <w:p w14:paraId="11324C49" w14:textId="77777777" w:rsidR="001B039C" w:rsidRPr="001B039C" w:rsidRDefault="001B039C" w:rsidP="001B039C">
      <w:pPr>
        <w:numPr>
          <w:ilvl w:val="0"/>
          <w:numId w:val="5"/>
        </w:numPr>
      </w:pPr>
      <w:r w:rsidRPr="001B039C">
        <w:rPr>
          <w:b/>
          <w:bCs/>
        </w:rPr>
        <w:t>Rehabilitation post-right TKR</w:t>
      </w:r>
    </w:p>
    <w:p w14:paraId="51A5379A" w14:textId="77777777" w:rsidR="001B039C" w:rsidRPr="001B039C" w:rsidRDefault="001B039C" w:rsidP="001B039C">
      <w:pPr>
        <w:numPr>
          <w:ilvl w:val="1"/>
          <w:numId w:val="5"/>
        </w:numPr>
      </w:pPr>
      <w:r w:rsidRPr="001B039C">
        <w:t>Knee swelling improving; pain well controlled</w:t>
      </w:r>
    </w:p>
    <w:p w14:paraId="4A52F9CB" w14:textId="77777777" w:rsidR="001B039C" w:rsidRPr="001B039C" w:rsidRDefault="001B039C" w:rsidP="001B039C">
      <w:pPr>
        <w:numPr>
          <w:ilvl w:val="1"/>
          <w:numId w:val="5"/>
        </w:numPr>
      </w:pPr>
      <w:r w:rsidRPr="001B039C">
        <w:t>Fully independent in ambulation and ADLs</w:t>
      </w:r>
    </w:p>
    <w:p w14:paraId="6C45BB55" w14:textId="77777777" w:rsidR="001B039C" w:rsidRPr="001B039C" w:rsidRDefault="001B039C" w:rsidP="001B039C">
      <w:pPr>
        <w:numPr>
          <w:ilvl w:val="1"/>
          <w:numId w:val="5"/>
        </w:numPr>
      </w:pPr>
      <w:r w:rsidRPr="001B039C">
        <w:t>Cleared for discharge with outpatient physiotherapy follow-up</w:t>
      </w:r>
    </w:p>
    <w:p w14:paraId="4A309CDF" w14:textId="77777777" w:rsidR="001B039C" w:rsidRPr="001B039C" w:rsidRDefault="001B039C" w:rsidP="001B039C">
      <w:pPr>
        <w:numPr>
          <w:ilvl w:val="0"/>
          <w:numId w:val="5"/>
        </w:numPr>
      </w:pPr>
      <w:r w:rsidRPr="001B039C">
        <w:rPr>
          <w:b/>
          <w:bCs/>
        </w:rPr>
        <w:t>Cardiovascular risk factors</w:t>
      </w:r>
    </w:p>
    <w:p w14:paraId="45FEED8E" w14:textId="77777777" w:rsidR="001B039C" w:rsidRPr="001B039C" w:rsidRDefault="001B039C" w:rsidP="001B039C">
      <w:pPr>
        <w:numPr>
          <w:ilvl w:val="1"/>
          <w:numId w:val="5"/>
        </w:numPr>
      </w:pPr>
      <w:r w:rsidRPr="001B039C">
        <w:t>HbA1c 6.2%, LDL 1.8 – remains well-controlled</w:t>
      </w:r>
    </w:p>
    <w:p w14:paraId="5FEC328E" w14:textId="77777777" w:rsidR="001B039C" w:rsidRPr="001B039C" w:rsidRDefault="001B039C" w:rsidP="001B039C">
      <w:pPr>
        <w:numPr>
          <w:ilvl w:val="1"/>
          <w:numId w:val="5"/>
        </w:numPr>
      </w:pPr>
      <w:r w:rsidRPr="001B039C">
        <w:t>BP stable, no postural hypotension</w:t>
      </w:r>
    </w:p>
    <w:p w14:paraId="035C66DA" w14:textId="77777777" w:rsidR="001B039C" w:rsidRPr="001B039C" w:rsidRDefault="001B039C" w:rsidP="001B039C">
      <w:pPr>
        <w:numPr>
          <w:ilvl w:val="0"/>
          <w:numId w:val="5"/>
        </w:numPr>
      </w:pPr>
      <w:r w:rsidRPr="001B039C">
        <w:rPr>
          <w:b/>
          <w:bCs/>
        </w:rPr>
        <w:t>Bone health</w:t>
      </w:r>
    </w:p>
    <w:p w14:paraId="0AE276F1" w14:textId="77777777" w:rsidR="001B039C" w:rsidRPr="001B039C" w:rsidRDefault="001B039C" w:rsidP="001B039C">
      <w:pPr>
        <w:numPr>
          <w:ilvl w:val="1"/>
          <w:numId w:val="5"/>
        </w:numPr>
      </w:pPr>
      <w:r w:rsidRPr="001B039C">
        <w:t>No prior BMD done; vitamin D level adequate (40)</w:t>
      </w:r>
    </w:p>
    <w:p w14:paraId="2CF9A271" w14:textId="77777777" w:rsidR="001B039C" w:rsidRPr="001B039C" w:rsidRDefault="001B039C" w:rsidP="001B039C">
      <w:pPr>
        <w:numPr>
          <w:ilvl w:val="0"/>
          <w:numId w:val="5"/>
        </w:numPr>
      </w:pPr>
      <w:r w:rsidRPr="001B039C">
        <w:rPr>
          <w:b/>
          <w:bCs/>
        </w:rPr>
        <w:t>Discharge planning</w:t>
      </w:r>
    </w:p>
    <w:p w14:paraId="7FD986F0" w14:textId="77777777" w:rsidR="001B039C" w:rsidRPr="001B039C" w:rsidRDefault="001B039C" w:rsidP="001B039C">
      <w:pPr>
        <w:numPr>
          <w:ilvl w:val="1"/>
          <w:numId w:val="5"/>
        </w:numPr>
      </w:pPr>
      <w:r w:rsidRPr="001B039C">
        <w:t>Fit for discharge today</w:t>
      </w:r>
    </w:p>
    <w:p w14:paraId="571AA6BD" w14:textId="77777777" w:rsidR="001B039C" w:rsidRPr="001B039C" w:rsidRDefault="001B039C" w:rsidP="001B039C">
      <w:pPr>
        <w:numPr>
          <w:ilvl w:val="1"/>
          <w:numId w:val="5"/>
        </w:numPr>
      </w:pPr>
      <w:r w:rsidRPr="001B039C">
        <w:t>Returning home independently</w:t>
      </w:r>
    </w:p>
    <w:p w14:paraId="347B7CC0" w14:textId="77777777" w:rsidR="001B039C" w:rsidRPr="001B039C" w:rsidRDefault="001B039C" w:rsidP="001B039C">
      <w:pPr>
        <w:numPr>
          <w:ilvl w:val="1"/>
          <w:numId w:val="5"/>
        </w:numPr>
      </w:pPr>
      <w:r w:rsidRPr="001B039C">
        <w:t>Advised to monitor for knee swelling, increased pain, or signs of infection</w:t>
      </w:r>
    </w:p>
    <w:p w14:paraId="006D8E4C" w14:textId="77777777" w:rsidR="001B039C" w:rsidRPr="001B039C" w:rsidRDefault="001B039C" w:rsidP="001B039C">
      <w:pPr>
        <w:numPr>
          <w:ilvl w:val="1"/>
          <w:numId w:val="5"/>
        </w:numPr>
      </w:pPr>
      <w:r w:rsidRPr="001B039C">
        <w:t>Expected to continue physiotherapy post-discharge for functional improvement</w:t>
      </w:r>
    </w:p>
    <w:p w14:paraId="05F8A419" w14:textId="77777777" w:rsidR="001B039C" w:rsidRPr="001B039C" w:rsidRDefault="001B039C" w:rsidP="001B039C">
      <w:r w:rsidRPr="001B039C">
        <w:rPr>
          <w:b/>
          <w:bCs/>
        </w:rPr>
        <w:t>Plan:</w:t>
      </w:r>
    </w:p>
    <w:p w14:paraId="2EBC0630" w14:textId="77777777" w:rsidR="001B039C" w:rsidRPr="001B039C" w:rsidRDefault="001B039C" w:rsidP="001B039C">
      <w:pPr>
        <w:numPr>
          <w:ilvl w:val="0"/>
          <w:numId w:val="6"/>
        </w:numPr>
      </w:pPr>
      <w:r w:rsidRPr="001B039C">
        <w:t>Continue home medications as charted</w:t>
      </w:r>
    </w:p>
    <w:p w14:paraId="7E4619C3" w14:textId="77777777" w:rsidR="001B039C" w:rsidRPr="001B039C" w:rsidRDefault="001B039C" w:rsidP="001B039C">
      <w:pPr>
        <w:numPr>
          <w:ilvl w:val="0"/>
          <w:numId w:val="6"/>
        </w:numPr>
      </w:pPr>
      <w:r w:rsidRPr="001B039C">
        <w:t>Outpatient PT follow-up</w:t>
      </w:r>
    </w:p>
    <w:p w14:paraId="625742D7" w14:textId="77777777" w:rsidR="001B039C" w:rsidRPr="001B039C" w:rsidRDefault="001B039C" w:rsidP="001B039C">
      <w:pPr>
        <w:numPr>
          <w:ilvl w:val="0"/>
          <w:numId w:val="6"/>
        </w:numPr>
      </w:pPr>
      <w:r w:rsidRPr="001B039C">
        <w:t>Follow-up with primary care for cardiovascular risk monitoring</w:t>
      </w:r>
    </w:p>
    <w:p w14:paraId="48AC110A" w14:textId="77777777" w:rsidR="001B039C" w:rsidRPr="001B039C" w:rsidRDefault="001B039C" w:rsidP="001B039C">
      <w:r w:rsidRPr="001B039C">
        <w:t>Patient understands and is agreeable to the discharge plan.</w:t>
      </w:r>
    </w:p>
    <w:p w14:paraId="309955B8" w14:textId="77777777" w:rsidR="00230822" w:rsidRDefault="00230822"/>
    <w:sectPr w:rsidR="0023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04CD9"/>
    <w:multiLevelType w:val="multilevel"/>
    <w:tmpl w:val="EA2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E2A46"/>
    <w:multiLevelType w:val="multilevel"/>
    <w:tmpl w:val="D26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B4BFD"/>
    <w:multiLevelType w:val="multilevel"/>
    <w:tmpl w:val="F2D0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636BD"/>
    <w:multiLevelType w:val="multilevel"/>
    <w:tmpl w:val="3BA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117DB"/>
    <w:multiLevelType w:val="multilevel"/>
    <w:tmpl w:val="C2C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943F2"/>
    <w:multiLevelType w:val="multilevel"/>
    <w:tmpl w:val="BD1C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169489">
    <w:abstractNumId w:val="0"/>
  </w:num>
  <w:num w:numId="2" w16cid:durableId="1114210147">
    <w:abstractNumId w:val="4"/>
  </w:num>
  <w:num w:numId="3" w16cid:durableId="1032193725">
    <w:abstractNumId w:val="3"/>
  </w:num>
  <w:num w:numId="4" w16cid:durableId="1846047053">
    <w:abstractNumId w:val="1"/>
  </w:num>
  <w:num w:numId="5" w16cid:durableId="284434238">
    <w:abstractNumId w:val="5"/>
  </w:num>
  <w:num w:numId="6" w16cid:durableId="617955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9C"/>
    <w:rsid w:val="000A7122"/>
    <w:rsid w:val="00115327"/>
    <w:rsid w:val="001B039C"/>
    <w:rsid w:val="00230822"/>
    <w:rsid w:val="0079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7CD8"/>
  <w15:chartTrackingRefBased/>
  <w15:docId w15:val="{FAA7EBB7-93BF-42DE-AC31-9C3AA8AE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Zhou Ming Xi</dc:creator>
  <cp:keywords/>
  <dc:description/>
  <cp:lastModifiedBy>Benjamin Zhou Ming Xi</cp:lastModifiedBy>
  <cp:revision>1</cp:revision>
  <dcterms:created xsi:type="dcterms:W3CDTF">2025-03-08T07:18:00Z</dcterms:created>
  <dcterms:modified xsi:type="dcterms:W3CDTF">2025-03-08T07:21:00Z</dcterms:modified>
</cp:coreProperties>
</file>