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color w:val="000000"/>
          <w:shd w:val="clear"/>
        </w:rPr>
      </w:pPr>
      <w:r>
        <w:rPr>
          <w:shd w:val="clear"/>
        </w:rPr>
        <w:t xml:space="preserve">중간고사 대비 시험문제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1. 다음코드의 실행결과를 쓰시오.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1547495"/>
            <wp:effectExtent l="0" t="0" r="0" b="0"/>
            <wp:docPr id="9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leeyewon/Library/Group Containers/L48J367XN4.com.infraware.PolarisOffice/EngineTemp/2024/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000000"/>
          <w:shd w:val="clear"/>
        </w:rPr>
        <w:t>-10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 11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 10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 10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2. '숫자로 변환할 수 없는 문자열'을 Number() 함수로 변환하면 출력되는 것은?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NaN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3. Boolean()함수를 사용하면 false로 변환되는 것이 아닌것은?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1) null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2) ''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3) undefined</w:t>
      </w:r>
    </w:p>
    <w:p>
      <w:pPr>
        <w:rPr>
          <w:color w:val="FF0000"/>
          <w:shd w:val="clear"/>
        </w:rPr>
      </w:pPr>
      <w:r>
        <w:rPr>
          <w:color w:val="FF0000"/>
          <w:shd w:val="clear"/>
        </w:rPr>
        <w:t xml:space="preserve">4) 3</w:t>
      </w:r>
    </w:p>
    <w:p>
      <w:pPr>
        <w:rPr>
          <w:color w:val="FF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4. 다음 중 switch문에서 사용되는것은 무엇인가요?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1) if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2) for</w:t>
      </w:r>
    </w:p>
    <w:p>
      <w:pPr>
        <w:rPr>
          <w:color w:val="000000"/>
          <w:shd w:val="clear"/>
        </w:rPr>
      </w:pPr>
      <w:r>
        <w:rPr>
          <w:color w:val="FF0000"/>
          <w:shd w:val="clear"/>
        </w:rPr>
        <w:t xml:space="preserve">3) case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4) while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5. 다음은 중첩조건문의 예시이다. 실행결과를 쓰시오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2679065"/>
            <wp:effectExtent l="0" t="0" r="0" b="0"/>
            <wp:docPr id="10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leeyewon/Library/Group Containers/L48J367XN4.com.infraware.PolarisOffice/EngineTemp/2024/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비가 옵니다. 그러나 바람은 불지 않습니다.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6. 다음 if조건문으로 작성된 프로그램을 switch조건문으로 옮기시오.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1497330"/>
            <wp:effectExtent l="0" t="0" r="0" b="0"/>
            <wp:docPr id="11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leeyewon/Library/Group Containers/L48J367XN4.com.infraware.PolarisOffice/EngineTemp/2024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7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000000"/>
          <w:shd w:val="clear"/>
        </w:rPr>
        <w:t>-</w:t>
      </w:r>
      <w:r>
        <w:rPr>
          <w:sz w:val="20"/>
        </w:rPr>
        <w:drawing>
          <wp:inline distT="0" distB="0" distL="0" distR="0">
            <wp:extent cx="5731510" cy="2114550"/>
            <wp:effectExtent l="0" t="0" r="0" b="0"/>
            <wp:docPr id="12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leeyewon/Library/Group Containers/L48J367XN4.com.infraware.PolarisOffice/EngineTemp/2024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5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7. 다음 배열중 array[3] 요소는 무엇인가?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let array = ['동양미래대학교', 2023, true, '컴퓨터공학과', 0101]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컴퓨터공학과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8. 다음코드의 실행결과는 무엇인지 쓰시오.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1042670"/>
            <wp:effectExtent l="0" t="0" r="0" b="0"/>
            <wp:docPr id="13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leeyewon/Library/Group Containers/L48J367XN4.com.infraware.PolarisOffice/EngineTemp/2024/image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3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[54, 335, 96, 23, 1, 72]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- 6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9. 'for...in' 반복문은 주로 어떤 목적으로 사용되는지 고르시오.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1) 배열의 요소를 반복한다.</w:t>
      </w:r>
    </w:p>
    <w:p>
      <w:pPr>
        <w:rPr>
          <w:color w:val="FF0000"/>
          <w:shd w:val="clear"/>
        </w:rPr>
      </w:pPr>
      <w:r>
        <w:rPr>
          <w:color w:val="FF0000"/>
          <w:shd w:val="clear"/>
        </w:rPr>
        <w:t xml:space="preserve">2) 객체의 속성을 반복한다.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3) 특정 조건에 따라 반복을 제어한다.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4) 반복문을 중단한다.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10. 중첩된 반복문을 사용하여 2차원 베열을 순회하려면 몇 개의 중첩된 반복문이 필요한지 고르</w:t>
      </w:r>
      <w:r>
        <w:rPr>
          <w:color w:val="000000"/>
          <w:shd w:val="clear"/>
        </w:rPr>
        <w:t>시오.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1) 1개</w:t>
      </w:r>
    </w:p>
    <w:p>
      <w:pPr>
        <w:rPr>
          <w:color w:val="000000"/>
          <w:shd w:val="clear"/>
        </w:rPr>
      </w:pPr>
      <w:r>
        <w:rPr>
          <w:color w:val="FF0000"/>
          <w:shd w:val="clear"/>
        </w:rPr>
        <w:t xml:space="preserve">2) 2개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3) 3개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4) 4개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11. 다음 중첩된 반복문 예제가 수행하는 것을 고르시오.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1211580"/>
            <wp:effectExtent l="0" t="0" r="0" b="0"/>
            <wp:docPr id="14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leeyewon/Library/Group Containers/L48J367XN4.com.infraware.PolarisOffice/EngineTemp/2024/imag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2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1) 1~3까지의 숫자를 출력한다.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2) 1~3까지의 숫자를 곱하여 결과를 출력한다.</w:t>
      </w:r>
    </w:p>
    <w:p>
      <w:pPr>
        <w:rPr>
          <w:color w:val="000000"/>
          <w:shd w:val="clear"/>
        </w:rPr>
      </w:pPr>
      <w:r>
        <w:rPr>
          <w:color w:val="FF0000"/>
          <w:shd w:val="clear"/>
        </w:rPr>
        <w:t xml:space="preserve">3) 1~9까지의 숫자를 출력한다.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4) 아무것도 출력하지 않는다.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12. 실행결과가 사과이/가 1개 있습니다. 인 코드 빈칸에 들어갈 형태를 쓰시오. </w:t>
      </w:r>
      <w:r>
        <w:rPr>
          <w:sz w:val="20"/>
        </w:rPr>
        <w:drawing>
          <wp:inline distT="0" distB="0" distL="0" distR="0">
            <wp:extent cx="5543550" cy="1333500"/>
            <wp:effectExtent l="0" t="0" r="0" b="0"/>
            <wp:docPr id="15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leeyewon/Library/Group Containers/L48J367XN4.com.infraware.PolarisOffice/EngineTemp/2024/image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334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${name} , ${count}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13. 콜백함수에 대한 설명으로 알맞은 것을 고르시오.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(1) JavaScript에서 사용되는 에러 메세지</w:t>
      </w:r>
    </w:p>
    <w:p>
      <w:pPr>
        <w:rPr>
          <w:color w:val="FF0000"/>
          <w:shd w:val="clear"/>
        </w:rPr>
      </w:pPr>
      <w:r>
        <w:rPr>
          <w:color w:val="FF0000"/>
          <w:shd w:val="clear"/>
        </w:rPr>
        <w:t xml:space="preserve">(2) 다른 함수의 매개변수로 전달되는 함수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(3) 화면에 메세지를 표시하는 특별한 함수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(4) 배열의 원소를 정렬하는 함수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14. 다음 코드의 실행결과와 그렇게 출력되는 이유를 쓰시오.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1443990"/>
            <wp:effectExtent l="0" t="0" r="0" b="0"/>
            <wp:docPr id="20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leeyewon/Library/Group Containers/L48J367XN4.com.infraware.PolarisOffice/EngineTemp/2024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4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선언적 함수가 먼저 생성되고, 이후에 익명함수를 만들기 때문에 '첫 번째 함수' 문자를 출력함.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15. 클래스 내부에 생성자를 만들 때 활용하는 함수의 이름은?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constructor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16. 객체에 있는 속성을 메소드에서 사용하고 싶을 때는 자신이 가지고 있는 속성임을 분명하게 </w:t>
      </w:r>
      <w:r>
        <w:rPr>
          <w:color w:val="000000"/>
          <w:shd w:val="clear"/>
        </w:rPr>
        <w:t xml:space="preserve">표시해야한다. 자신이 가지고 있는 속성이라는 것을 표시할 때 쓰는 키워드는?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this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16. 다음 빈칸에 들어갈 것은?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2625090"/>
            <wp:effectExtent l="0" t="0" r="0" b="0"/>
            <wp:docPr id="21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leeyewon/Library/Group Containers/L48J367XN4.com.infraware.PolarisOffice/EngineTemp/2024/image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5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Person (첫글자 대문자) 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17. 문자열에서 특정 부분 문자열을 찾고 대체할 때 사용하는 String 객체의 메소드를 고르시오.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(1) findAndReplace( )</w:t>
      </w:r>
    </w:p>
    <w:p>
      <w:pPr>
        <w:rPr>
          <w:color w:val="FF0000"/>
          <w:shd w:val="clear"/>
        </w:rPr>
      </w:pPr>
      <w:r>
        <w:rPr>
          <w:color w:val="FF0000"/>
          <w:shd w:val="clear"/>
        </w:rPr>
        <w:t xml:space="preserve">(2) replace( )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(3) split( )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(4) toUpperCase( )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18.다음 코드의 출력결과를 보고 빈칸을 예측하여 넣으시오.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859155"/>
            <wp:effectExtent l="0" t="0" r="0" b="0"/>
            <wp:docPr id="22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leeyewon/Library/Group Containers/L48J367XN4.com.infraware.PolarisOffice/EngineTemp/2024/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9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1774190"/>
            <wp:effectExtent l="0" t="0" r="0" b="0"/>
            <wp:docPr id="23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leeyewon/Library/Group Containers/L48J367XN4.com.infraware.PolarisOffice/EngineTemp/2024/image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4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000000"/>
          <w:shd w:val="clear"/>
        </w:rPr>
        <w:t xml:space="preserve">- sort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19. 문자열의 길이를 나타내는 속성을 쓰시오.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- length</w:t>
      </w: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20. 다음 코드를 실행했을 때 출력되는 날짜의 연도, 월, 일을 고르시오.</w:t>
      </w:r>
    </w:p>
    <w:p>
      <w:pPr>
        <w:rPr>
          <w:color w:val="000000"/>
          <w:shd w:val="clear"/>
        </w:rPr>
      </w:pPr>
      <w:r>
        <w:rPr>
          <w:sz w:val="20"/>
        </w:rPr>
        <w:drawing>
          <wp:inline distT="0" distB="0" distL="0" distR="0">
            <wp:extent cx="5731510" cy="739140"/>
            <wp:effectExtent l="0" t="0" r="0" b="0"/>
            <wp:docPr id="24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leeyewon/Library/Group Containers/L48J367XN4.com.infraware.PolarisOffice/EngineTemp/2024/imag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9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(1) 2000년 12월 10일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(2) 2000년 11월 10일</w:t>
      </w:r>
    </w:p>
    <w:p>
      <w:pPr>
        <w:rPr>
          <w:color w:val="000000"/>
          <w:shd w:val="clear"/>
        </w:rPr>
      </w:pPr>
      <w:r>
        <w:rPr>
          <w:color w:val="FF0000"/>
          <w:shd w:val="clear"/>
        </w:rPr>
        <w:t xml:space="preserve">(3) 2001년 1월 10일</w:t>
      </w:r>
    </w:p>
    <w:p>
      <w:pPr>
        <w:rPr>
          <w:color w:val="000000"/>
          <w:shd w:val="clear"/>
        </w:rPr>
      </w:pPr>
      <w:r>
        <w:rPr>
          <w:color w:val="000000"/>
          <w:shd w:val="clear"/>
        </w:rPr>
        <w:t xml:space="preserve">(4) 오류발생</w:t>
      </w:r>
    </w:p>
    <w:p>
      <w:pPr>
        <w:rPr>
          <w:color w:val="000000"/>
          <w:shd w:val="clea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z w:val="20"/>
        <w:szCs w:val="20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9.png"></Relationship><Relationship Id="rId6" Type="http://schemas.openxmlformats.org/officeDocument/2006/relationships/image" Target="media/image8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10.png"></Relationship><Relationship Id="rId10" Type="http://schemas.openxmlformats.org/officeDocument/2006/relationships/image" Target="media/image12.png"></Relationship><Relationship Id="rId11" Type="http://schemas.openxmlformats.org/officeDocument/2006/relationships/image" Target="media/image1.jpe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3.jpeg"></Relationship><Relationship Id="rId14" Type="http://schemas.openxmlformats.org/officeDocument/2006/relationships/image" Target="media/image5.png"></Relationship><Relationship Id="rId15" Type="http://schemas.openxmlformats.org/officeDocument/2006/relationships/image" Target="media/image11.jpeg"></Relationship><Relationship Id="rId16" Type="http://schemas.openxmlformats.org/officeDocument/2006/relationships/image" Target="media/image6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이예원</dc:creator>
  <cp:lastModifiedBy>이예원</cp:lastModifiedBy>
  <dcterms:modified xsi:type="dcterms:W3CDTF">2023-10-18T14:32:50Z</dcterms:modified>
</cp:coreProperties>
</file>