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EF8C" w14:textId="3233F774" w:rsidR="003408FC" w:rsidRPr="003408FC" w:rsidRDefault="003408FC" w:rsidP="003408FC">
      <w:r w:rsidRPr="003408FC">
        <w:t>Data Visualisation 2 (25%)</w:t>
      </w:r>
      <w:r>
        <w:rPr>
          <w:rFonts w:hint="eastAsia"/>
        </w:rPr>
        <w:t xml:space="preserve"> - </w:t>
      </w:r>
      <w:r w:rsidRPr="003408FC">
        <w:t>Outdoor Recreation Participation </w:t>
      </w:r>
    </w:p>
    <w:p w14:paraId="64D3D075" w14:textId="5568ADA9" w:rsidR="003408FC" w:rsidRPr="003408FC" w:rsidRDefault="003408FC" w:rsidP="003408FC">
      <w:pPr>
        <w:pStyle w:val="ListParagraph"/>
        <w:numPr>
          <w:ilvl w:val="0"/>
          <w:numId w:val="1"/>
        </w:numPr>
      </w:pPr>
      <w:r>
        <w:t>I</w:t>
      </w:r>
      <w:r w:rsidRPr="003408FC">
        <w:t>nvestigate participation in outdoor recreational activities such as hiking, camping or cycling. Compare participation across age groups or time periods and explore changing lifestyle trends </w:t>
      </w:r>
    </w:p>
    <w:p w14:paraId="2CF1096C" w14:textId="77777777" w:rsidR="003408FC" w:rsidRPr="003408FC" w:rsidRDefault="003408FC" w:rsidP="003408FC">
      <w:pPr>
        <w:numPr>
          <w:ilvl w:val="2"/>
          <w:numId w:val="1"/>
        </w:numPr>
      </w:pPr>
      <w:r w:rsidRPr="003408FC">
        <w:t>National parks, botanical gardens</w:t>
      </w:r>
    </w:p>
    <w:p w14:paraId="360343CF" w14:textId="77777777" w:rsidR="003408FC" w:rsidRPr="003408FC" w:rsidRDefault="003408FC" w:rsidP="003408FC">
      <w:pPr>
        <w:numPr>
          <w:ilvl w:val="2"/>
          <w:numId w:val="1"/>
        </w:numPr>
      </w:pPr>
      <w:r w:rsidRPr="003408FC">
        <w:t>Hiking rails</w:t>
      </w:r>
    </w:p>
    <w:p w14:paraId="364D324B" w14:textId="77777777" w:rsidR="003408FC" w:rsidRPr="003408FC" w:rsidRDefault="003408FC" w:rsidP="003408FC">
      <w:pPr>
        <w:numPr>
          <w:ilvl w:val="2"/>
          <w:numId w:val="1"/>
        </w:numPr>
      </w:pPr>
      <w:r w:rsidRPr="003408FC">
        <w:t>Camping </w:t>
      </w:r>
    </w:p>
    <w:p w14:paraId="4A8F35C5" w14:textId="77777777" w:rsidR="003408FC" w:rsidRPr="003408FC" w:rsidRDefault="003408FC" w:rsidP="003408FC">
      <w:pPr>
        <w:numPr>
          <w:ilvl w:val="2"/>
          <w:numId w:val="1"/>
        </w:numPr>
      </w:pPr>
      <w:r w:rsidRPr="003408FC">
        <w:t>Beaches</w:t>
      </w:r>
    </w:p>
    <w:p w14:paraId="730EAE30" w14:textId="77777777" w:rsidR="003408FC" w:rsidRPr="003408FC" w:rsidRDefault="003408FC" w:rsidP="003408FC">
      <w:pPr>
        <w:numPr>
          <w:ilvl w:val="2"/>
          <w:numId w:val="1"/>
        </w:numPr>
      </w:pPr>
      <w:r w:rsidRPr="003408FC">
        <w:t>Walking, cycling trails</w:t>
      </w:r>
    </w:p>
    <w:p w14:paraId="153D6FA9" w14:textId="77777777" w:rsidR="003408FC" w:rsidRPr="003408FC" w:rsidRDefault="003408FC" w:rsidP="003408FC">
      <w:pPr>
        <w:numPr>
          <w:ilvl w:val="2"/>
          <w:numId w:val="1"/>
        </w:numPr>
      </w:pPr>
      <w:r w:rsidRPr="003408FC">
        <w:t>Wildlife watching, birdwatching, whale watching</w:t>
      </w:r>
    </w:p>
    <w:p w14:paraId="70F1628F" w14:textId="77777777" w:rsidR="003408FC" w:rsidRPr="003408FC" w:rsidRDefault="003408FC" w:rsidP="003408FC">
      <w:pPr>
        <w:numPr>
          <w:ilvl w:val="2"/>
          <w:numId w:val="1"/>
        </w:numPr>
      </w:pPr>
      <w:r w:rsidRPr="003408FC">
        <w:t>Surfing </w:t>
      </w:r>
    </w:p>
    <w:p w14:paraId="775F02AE" w14:textId="77777777" w:rsidR="003408FC" w:rsidRDefault="003408FC" w:rsidP="003408FC">
      <w:pPr>
        <w:numPr>
          <w:ilvl w:val="2"/>
          <w:numId w:val="1"/>
        </w:numPr>
      </w:pPr>
      <w:r w:rsidRPr="003408FC">
        <w:t>Fishing and recreational angling </w:t>
      </w:r>
    </w:p>
    <w:p w14:paraId="3818C952" w14:textId="66EB647C" w:rsidR="003408FC" w:rsidRDefault="003408FC" w:rsidP="003408FC">
      <w:pPr>
        <w:numPr>
          <w:ilvl w:val="0"/>
          <w:numId w:val="1"/>
        </w:numPr>
      </w:pPr>
      <w:r>
        <w:t xml:space="preserve">At least 10 charts and 3 maps </w:t>
      </w:r>
    </w:p>
    <w:p w14:paraId="587A4788" w14:textId="7C252567" w:rsidR="003408FC" w:rsidRDefault="003408FC" w:rsidP="003408FC">
      <w:pPr>
        <w:numPr>
          <w:ilvl w:val="1"/>
          <w:numId w:val="1"/>
        </w:numPr>
      </w:pPr>
      <w:r>
        <w:t>Basic idioms include bar charts, stacked bar charts, grouped bar charts, dot plots, single- or multi-line charts, area charts, pie charts, scatterplots, and bubble charts. Other idioms are considered advanced.</w:t>
      </w:r>
    </w:p>
    <w:p w14:paraId="2A6D4CF6" w14:textId="2FEC1B05" w:rsidR="00670C2E" w:rsidRDefault="003408FC" w:rsidP="003408FC">
      <w:pPr>
        <w:numPr>
          <w:ilvl w:val="1"/>
          <w:numId w:val="1"/>
        </w:numPr>
      </w:pPr>
      <w:r>
        <w:t>A small-multiples chart, or a series of similar charts, count as a single chart.</w:t>
      </w:r>
    </w:p>
    <w:p w14:paraId="10276ADB" w14:textId="77777777" w:rsidR="00B129DC" w:rsidRDefault="00B129DC" w:rsidP="00B129DC"/>
    <w:p w14:paraId="1E1D3CC1" w14:textId="75E88E3D" w:rsidR="00B129DC" w:rsidRDefault="00B129DC" w:rsidP="00B129DC">
      <w:hyperlink r:id="rId5" w:history="1">
        <w:r w:rsidRPr="000F7701">
          <w:rPr>
            <w:rStyle w:val="Hyperlink"/>
          </w:rPr>
          <w:t>https://www.abs.gov.au/articles/how-australian-generations-spent-their-time-recreation-and-leisure</w:t>
        </w:r>
      </w:hyperlink>
      <w:r>
        <w:t xml:space="preserve"> </w:t>
      </w:r>
    </w:p>
    <w:p w14:paraId="057182F4" w14:textId="12BFE417" w:rsidR="000656C3" w:rsidRDefault="000656C3" w:rsidP="00B129DC">
      <w:hyperlink r:id="rId6" w:history="1">
        <w:r w:rsidRPr="00475B8B">
          <w:rPr>
            <w:rStyle w:val="Hyperlink"/>
          </w:rPr>
          <w:t>https://www.environment.nsw.gov.au/topics/parks-reserves-and-protected-areas/park-management/npws-park-management/park-visitor-survey</w:t>
        </w:r>
      </w:hyperlink>
      <w:r>
        <w:t xml:space="preserve"> </w:t>
      </w:r>
    </w:p>
    <w:p w14:paraId="2095A25C" w14:textId="2EF96720" w:rsidR="00933C5A" w:rsidRDefault="00933C5A" w:rsidP="00B129DC">
      <w:hyperlink r:id="rId7" w:history="1">
        <w:r w:rsidRPr="00935809">
          <w:rPr>
            <w:rStyle w:val="Hyperlink"/>
          </w:rPr>
          <w:t>https://www.ausport.gov.au/clearinghouse/research/ausplay</w:t>
        </w:r>
      </w:hyperlink>
      <w:r>
        <w:t xml:space="preserve"> (AusPlay Survey)</w:t>
      </w:r>
    </w:p>
    <w:p w14:paraId="27A316B3" w14:textId="3103FA58" w:rsidR="00933C5A" w:rsidRDefault="00933C5A" w:rsidP="00B129DC">
      <w:hyperlink r:id="rId8" w:history="1">
        <w:r w:rsidRPr="00935809">
          <w:rPr>
            <w:rStyle w:val="Hyperlink"/>
          </w:rPr>
          <w:t>https://www.ausport.gov.au/clearinghouse/research/ausplay/results/data-portal</w:t>
        </w:r>
      </w:hyperlink>
      <w:r>
        <w:t xml:space="preserve"> </w:t>
      </w:r>
    </w:p>
    <w:p w14:paraId="6E0451FA" w14:textId="0485E227" w:rsidR="00835103" w:rsidRDefault="00835103" w:rsidP="00B129DC">
      <w:hyperlink r:id="rId9" w:history="1">
        <w:r w:rsidRPr="00866907">
          <w:rPr>
            <w:rStyle w:val="Hyperlink"/>
          </w:rPr>
          <w:t>https://github.com/sherwinzxw/australian-spatial-data</w:t>
        </w:r>
      </w:hyperlink>
      <w:r>
        <w:t xml:space="preserve"> </w:t>
      </w:r>
    </w:p>
    <w:p w14:paraId="0EB0CB37" w14:textId="04F8BF3E" w:rsidR="00564AE7" w:rsidRDefault="00564AE7" w:rsidP="00B129DC">
      <w:r>
        <w:t>AusPlay – National Data Tables – 30 April 2026</w:t>
      </w:r>
    </w:p>
    <w:p w14:paraId="40D8C826" w14:textId="3ED5FFA7" w:rsidR="00564AE7" w:rsidRDefault="00564AE7" w:rsidP="00B129DC">
      <w:r>
        <w:t>AusPlay – By Sport Data Tables – 30 April 2026</w:t>
      </w:r>
    </w:p>
    <w:p w14:paraId="2CEEF271" w14:textId="796580CA" w:rsidR="00564AE7" w:rsidRDefault="00BC45F0" w:rsidP="00B129DC">
      <w:r>
        <w:t xml:space="preserve">ABS – AusGenerationTimeSpent - </w:t>
      </w:r>
      <w:r w:rsidRPr="00BC45F0">
        <w:t>16/04/2024</w:t>
      </w:r>
    </w:p>
    <w:p w14:paraId="42B26CFB" w14:textId="39492269" w:rsidR="000656C3" w:rsidRDefault="000656C3">
      <w:r>
        <w:br w:type="page"/>
      </w:r>
    </w:p>
    <w:p w14:paraId="395C84FE" w14:textId="4F5CCD9A" w:rsidR="000656C3" w:rsidRDefault="003B4365" w:rsidP="000656C3">
      <w:pPr>
        <w:rPr>
          <w:rFonts w:ascii="Segoe UI Emoji" w:hAnsi="Segoe UI Emoji" w:cs="Segoe UI Emoji"/>
          <w:u w:val="single"/>
        </w:rPr>
      </w:pPr>
      <w:r>
        <w:rPr>
          <w:rFonts w:ascii="Segoe UI Emoji" w:hAnsi="Segoe UI Emoji" w:cs="Segoe UI Emoji"/>
          <w:u w:val="single"/>
        </w:rPr>
        <w:lastRenderedPageBreak/>
        <w:t xml:space="preserve">Draft 1 –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8"/>
        <w:gridCol w:w="3591"/>
        <w:gridCol w:w="3687"/>
      </w:tblGrid>
      <w:tr w:rsidR="003B4365" w:rsidRPr="003B4365" w14:paraId="2AD9F2E1" w14:textId="77777777" w:rsidTr="003B4365">
        <w:tc>
          <w:tcPr>
            <w:tcW w:w="0" w:type="auto"/>
            <w:hideMark/>
          </w:tcPr>
          <w:p w14:paraId="1ACFC295" w14:textId="77777777" w:rsidR="003B4365" w:rsidRPr="003B4365" w:rsidRDefault="003B4365" w:rsidP="003B4365">
            <w:pPr>
              <w:spacing w:after="160" w:line="278" w:lineRule="auto"/>
              <w:rPr>
                <w:b/>
                <w:bCs/>
              </w:rPr>
            </w:pPr>
            <w:r w:rsidRPr="003B4365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2F689337" w14:textId="77777777" w:rsidR="003B4365" w:rsidRPr="003B4365" w:rsidRDefault="003B4365" w:rsidP="003B4365">
            <w:pPr>
              <w:spacing w:after="160" w:line="278" w:lineRule="auto"/>
              <w:rPr>
                <w:b/>
                <w:bCs/>
              </w:rPr>
            </w:pPr>
            <w:r w:rsidRPr="003B4365">
              <w:rPr>
                <w:b/>
                <w:bCs/>
              </w:rPr>
              <w:t>Purpose / Key Question</w:t>
            </w:r>
          </w:p>
        </w:tc>
        <w:tc>
          <w:tcPr>
            <w:tcW w:w="0" w:type="auto"/>
            <w:hideMark/>
          </w:tcPr>
          <w:p w14:paraId="59E46A96" w14:textId="77777777" w:rsidR="003B4365" w:rsidRPr="003B4365" w:rsidRDefault="003B4365" w:rsidP="003B4365">
            <w:pPr>
              <w:spacing w:after="160" w:line="278" w:lineRule="auto"/>
              <w:rPr>
                <w:b/>
                <w:bCs/>
              </w:rPr>
            </w:pPr>
            <w:r w:rsidRPr="003B4365">
              <w:rPr>
                <w:b/>
                <w:bCs/>
              </w:rPr>
              <w:t>Visuals in the Section</w:t>
            </w:r>
          </w:p>
        </w:tc>
      </w:tr>
      <w:tr w:rsidR="003B4365" w:rsidRPr="003B4365" w14:paraId="0BE904C2" w14:textId="77777777" w:rsidTr="003B4365">
        <w:tc>
          <w:tcPr>
            <w:tcW w:w="0" w:type="auto"/>
            <w:hideMark/>
          </w:tcPr>
          <w:p w14:paraId="06477B48" w14:textId="77777777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01 — How Big Is Australia's Outdoor Recreation Culture?</w:t>
            </w:r>
          </w:p>
        </w:tc>
        <w:tc>
          <w:tcPr>
            <w:tcW w:w="0" w:type="auto"/>
            <w:hideMark/>
          </w:tcPr>
          <w:p w14:paraId="7F512EF4" w14:textId="77777777" w:rsidR="003B4365" w:rsidRPr="003B4365" w:rsidRDefault="003B4365" w:rsidP="003B4365">
            <w:pPr>
              <w:spacing w:after="160" w:line="278" w:lineRule="auto"/>
            </w:pPr>
            <w:r w:rsidRPr="003B4365">
              <w:t>Establish the scale of participation and introduce the major outdoor activities. Show whether the activity landscape has changed over time.</w:t>
            </w:r>
          </w:p>
        </w:tc>
        <w:tc>
          <w:tcPr>
            <w:tcW w:w="0" w:type="auto"/>
            <w:hideMark/>
          </w:tcPr>
          <w:p w14:paraId="68833083" w14:textId="77777777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1. Multi-line chart</w:t>
            </w:r>
            <w:r w:rsidRPr="003B4365">
              <w:t xml:space="preserve"> — participation trends of selected outdoor activities </w:t>
            </w:r>
            <w:r w:rsidRPr="003B4365">
              <w:rPr>
                <w:b/>
                <w:bCs/>
              </w:rPr>
              <w:t>2. Slopegraph</w:t>
            </w:r>
            <w:r w:rsidRPr="003B4365">
              <w:t xml:space="preserve"> — change in activity rankings between selected years</w:t>
            </w:r>
          </w:p>
        </w:tc>
      </w:tr>
      <w:tr w:rsidR="003B4365" w:rsidRPr="003B4365" w14:paraId="45522039" w14:textId="77777777" w:rsidTr="003B4365">
        <w:tc>
          <w:tcPr>
            <w:tcW w:w="0" w:type="auto"/>
            <w:hideMark/>
          </w:tcPr>
          <w:p w14:paraId="056840ED" w14:textId="77777777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02 — Who Gets Outdoors?</w:t>
            </w:r>
          </w:p>
        </w:tc>
        <w:tc>
          <w:tcPr>
            <w:tcW w:w="0" w:type="auto"/>
            <w:hideMark/>
          </w:tcPr>
          <w:p w14:paraId="0B8F6B4A" w14:textId="77777777" w:rsidR="003B4365" w:rsidRPr="003B4365" w:rsidRDefault="003B4365" w:rsidP="003B4365">
            <w:pPr>
              <w:spacing w:after="160" w:line="278" w:lineRule="auto"/>
            </w:pPr>
            <w:r w:rsidRPr="003B4365">
              <w:t>Investigate how participation differs by age and sex. Identify whether different activities attract different demographic groups.</w:t>
            </w:r>
          </w:p>
        </w:tc>
        <w:tc>
          <w:tcPr>
            <w:tcW w:w="0" w:type="auto"/>
            <w:hideMark/>
          </w:tcPr>
          <w:p w14:paraId="1813A949" w14:textId="77777777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3. Grouped bar chart</w:t>
            </w:r>
            <w:r w:rsidRPr="003B4365">
              <w:t xml:space="preserve"> — participation by age and sex </w:t>
            </w:r>
            <w:r w:rsidRPr="003B4365">
              <w:rPr>
                <w:b/>
                <w:bCs/>
              </w:rPr>
              <w:t>4. Heatmap</w:t>
            </w:r>
            <w:r w:rsidRPr="003B4365">
              <w:t xml:space="preserve"> — activity × age group </w:t>
            </w:r>
            <w:r w:rsidRPr="003B4365">
              <w:rPr>
                <w:b/>
                <w:bCs/>
              </w:rPr>
              <w:t>5. Population pyramid</w:t>
            </w:r>
            <w:r w:rsidRPr="003B4365">
              <w:t xml:space="preserve"> — male vs female participation by age</w:t>
            </w:r>
          </w:p>
        </w:tc>
      </w:tr>
      <w:tr w:rsidR="003B4365" w:rsidRPr="003B4365" w14:paraId="4813EC24" w14:textId="77777777" w:rsidTr="003B4365">
        <w:tc>
          <w:tcPr>
            <w:tcW w:w="0" w:type="auto"/>
            <w:hideMark/>
          </w:tcPr>
          <w:p w14:paraId="7AAB0837" w14:textId="77777777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03 — What Do Australians Do Outdoors?</w:t>
            </w:r>
          </w:p>
        </w:tc>
        <w:tc>
          <w:tcPr>
            <w:tcW w:w="0" w:type="auto"/>
            <w:hideMark/>
          </w:tcPr>
          <w:p w14:paraId="0E671A33" w14:textId="77777777" w:rsidR="003B4365" w:rsidRPr="003B4365" w:rsidRDefault="003B4365" w:rsidP="003B4365">
            <w:pPr>
              <w:spacing w:after="160" w:line="278" w:lineRule="auto"/>
            </w:pPr>
            <w:r w:rsidRPr="003B4365">
              <w:t>Explore the composition of outdoor recreation and compare the demographic/frequency profiles of different activities.</w:t>
            </w:r>
          </w:p>
        </w:tc>
        <w:tc>
          <w:tcPr>
            <w:tcW w:w="0" w:type="auto"/>
            <w:hideMark/>
          </w:tcPr>
          <w:p w14:paraId="6C43BF12" w14:textId="77777777" w:rsid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6. Treemap</w:t>
            </w:r>
            <w:r w:rsidRPr="003B4365">
              <w:t xml:space="preserve"> — relative contribution of activities </w:t>
            </w:r>
          </w:p>
          <w:p w14:paraId="2464BF84" w14:textId="2E6B7A68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7. Parallel coordinates</w:t>
            </w:r>
            <w:r w:rsidRPr="003B4365">
              <w:t xml:space="preserve"> — activity profiles across demographic/frequency dimensions </w:t>
            </w:r>
            <w:r w:rsidRPr="003B4365">
              <w:rPr>
                <w:b/>
                <w:bCs/>
              </w:rPr>
              <w:t>8. Small multiples</w:t>
            </w:r>
            <w:r w:rsidRPr="003B4365">
              <w:t xml:space="preserve"> — age profiles for selected activities</w:t>
            </w:r>
          </w:p>
        </w:tc>
      </w:tr>
      <w:tr w:rsidR="003B4365" w:rsidRPr="003B4365" w14:paraId="08C51D08" w14:textId="77777777" w:rsidTr="003B4365">
        <w:tc>
          <w:tcPr>
            <w:tcW w:w="0" w:type="auto"/>
            <w:hideMark/>
          </w:tcPr>
          <w:p w14:paraId="3F56FBF7" w14:textId="77777777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04 — Where Do Australians Get Outdoors?</w:t>
            </w:r>
          </w:p>
        </w:tc>
        <w:tc>
          <w:tcPr>
            <w:tcW w:w="0" w:type="auto"/>
            <w:hideMark/>
          </w:tcPr>
          <w:p w14:paraId="070D193C" w14:textId="77777777" w:rsidR="003B4365" w:rsidRPr="003B4365" w:rsidRDefault="003B4365" w:rsidP="003B4365">
            <w:pPr>
              <w:spacing w:after="160" w:line="278" w:lineRule="auto"/>
            </w:pPr>
            <w:r w:rsidRPr="003B4365">
              <w:t>Examine geographic differences at multiple spatial scales rather than simply showing where overall participation is highest.</w:t>
            </w:r>
          </w:p>
        </w:tc>
        <w:tc>
          <w:tcPr>
            <w:tcW w:w="0" w:type="auto"/>
            <w:hideMark/>
          </w:tcPr>
          <w:p w14:paraId="2810C8E8" w14:textId="77777777" w:rsid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9. Map 1 — State/territory overall participation</w:t>
            </w:r>
            <w:r w:rsidRPr="003B4365">
              <w:t xml:space="preserve"> </w:t>
            </w:r>
          </w:p>
          <w:p w14:paraId="1831E3CA" w14:textId="77777777" w:rsidR="003B4365" w:rsidRDefault="003B4365" w:rsidP="003B4365">
            <w:pPr>
              <w:spacing w:after="160" w:line="278" w:lineRule="auto"/>
              <w:rPr>
                <w:b/>
                <w:bCs/>
              </w:rPr>
            </w:pPr>
            <w:r w:rsidRPr="003B4365">
              <w:rPr>
                <w:b/>
                <w:bCs/>
              </w:rPr>
              <w:t>10. Map 2 — State/territory activity-specific participation</w:t>
            </w:r>
          </w:p>
          <w:p w14:paraId="7B4329AC" w14:textId="77777777" w:rsid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11. Map 3 — Remoteness-area participation</w:t>
            </w:r>
            <w:r w:rsidRPr="003B4365">
              <w:t xml:space="preserve"> </w:t>
            </w:r>
          </w:p>
          <w:p w14:paraId="1C8DD8DB" w14:textId="0C7B8FAA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12. Box plot</w:t>
            </w:r>
            <w:r w:rsidRPr="003B4365">
              <w:t xml:space="preserve"> — variation between states/territories</w:t>
            </w:r>
          </w:p>
        </w:tc>
      </w:tr>
      <w:tr w:rsidR="003B4365" w:rsidRPr="003B4365" w14:paraId="16DCBC9C" w14:textId="77777777" w:rsidTr="003B4365">
        <w:tc>
          <w:tcPr>
            <w:tcW w:w="0" w:type="auto"/>
            <w:hideMark/>
          </w:tcPr>
          <w:p w14:paraId="0CF77CB9" w14:textId="77777777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05 — Is Australia's Outdoor Lifestyle Changing?</w:t>
            </w:r>
          </w:p>
        </w:tc>
        <w:tc>
          <w:tcPr>
            <w:tcW w:w="0" w:type="auto"/>
            <w:hideMark/>
          </w:tcPr>
          <w:p w14:paraId="0D787D42" w14:textId="77777777" w:rsidR="003B4365" w:rsidRPr="003B4365" w:rsidRDefault="003B4365" w:rsidP="003B4365">
            <w:pPr>
              <w:spacing w:after="160" w:line="278" w:lineRule="auto"/>
            </w:pPr>
            <w:r w:rsidRPr="003B4365">
              <w:t>Investigate whether participation and participation frequency have changed across survey periods.</w:t>
            </w:r>
          </w:p>
        </w:tc>
        <w:tc>
          <w:tcPr>
            <w:tcW w:w="0" w:type="auto"/>
            <w:hideMark/>
          </w:tcPr>
          <w:p w14:paraId="2BC14635" w14:textId="77777777" w:rsid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13. Connected scatterplot</w:t>
            </w:r>
            <w:r w:rsidRPr="003B4365">
              <w:t xml:space="preserve"> — participation rate × frequency, earlier vs later period </w:t>
            </w:r>
          </w:p>
          <w:p w14:paraId="6269FB5B" w14:textId="5AA29F2C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>14. Area chart</w:t>
            </w:r>
            <w:r w:rsidRPr="003B4365">
              <w:t xml:space="preserve"> — changing activity composition over time</w:t>
            </w:r>
          </w:p>
        </w:tc>
      </w:tr>
      <w:tr w:rsidR="003B4365" w:rsidRPr="003B4365" w14:paraId="5981CAC2" w14:textId="77777777" w:rsidTr="003B4365">
        <w:tc>
          <w:tcPr>
            <w:tcW w:w="0" w:type="auto"/>
            <w:hideMark/>
          </w:tcPr>
          <w:p w14:paraId="2D3C6B63" w14:textId="77777777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t xml:space="preserve">06 — What Does Australia's </w:t>
            </w:r>
            <w:r w:rsidRPr="003B4365">
              <w:rPr>
                <w:b/>
                <w:bCs/>
              </w:rPr>
              <w:lastRenderedPageBreak/>
              <w:t>Outdoor Lifestyle Look Like?</w:t>
            </w:r>
          </w:p>
        </w:tc>
        <w:tc>
          <w:tcPr>
            <w:tcW w:w="0" w:type="auto"/>
            <w:hideMark/>
          </w:tcPr>
          <w:p w14:paraId="01F09015" w14:textId="77777777" w:rsidR="003B4365" w:rsidRPr="003B4365" w:rsidRDefault="003B4365" w:rsidP="003B4365">
            <w:pPr>
              <w:spacing w:after="160" w:line="278" w:lineRule="auto"/>
            </w:pPr>
            <w:r w:rsidRPr="003B4365">
              <w:lastRenderedPageBreak/>
              <w:t xml:space="preserve">Synthesise the demographic, activity, geographic and temporal </w:t>
            </w:r>
            <w:r w:rsidRPr="003B4365">
              <w:lastRenderedPageBreak/>
              <w:t>patterns into a final comparison of outdoor-recreation profiles.</w:t>
            </w:r>
          </w:p>
        </w:tc>
        <w:tc>
          <w:tcPr>
            <w:tcW w:w="0" w:type="auto"/>
            <w:hideMark/>
          </w:tcPr>
          <w:p w14:paraId="4CC3C42D" w14:textId="77777777" w:rsid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lastRenderedPageBreak/>
              <w:t>15. Radar chart</w:t>
            </w:r>
            <w:r w:rsidRPr="003B4365">
              <w:t xml:space="preserve"> — multi-dimensional activity profiles </w:t>
            </w:r>
          </w:p>
          <w:p w14:paraId="04D42450" w14:textId="30AF3652" w:rsidR="003B4365" w:rsidRPr="003B4365" w:rsidRDefault="003B4365" w:rsidP="003B4365">
            <w:pPr>
              <w:spacing w:after="160" w:line="278" w:lineRule="auto"/>
            </w:pPr>
            <w:r w:rsidRPr="003B4365">
              <w:rPr>
                <w:b/>
                <w:bCs/>
              </w:rPr>
              <w:lastRenderedPageBreak/>
              <w:t>16. Lollipop chart</w:t>
            </w:r>
            <w:r w:rsidRPr="003B4365">
              <w:t xml:space="preserve"> — selected activity differences between demographic groups</w:t>
            </w:r>
          </w:p>
        </w:tc>
      </w:tr>
    </w:tbl>
    <w:p w14:paraId="6C68373D" w14:textId="77777777" w:rsidR="003B4365" w:rsidRPr="000656C3" w:rsidRDefault="003B4365" w:rsidP="000656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723"/>
        <w:gridCol w:w="2207"/>
        <w:gridCol w:w="1701"/>
        <w:gridCol w:w="2925"/>
      </w:tblGrid>
      <w:tr w:rsidR="00AA40BE" w:rsidRPr="003B4365" w14:paraId="56A0D373" w14:textId="77777777" w:rsidTr="00AA40BE">
        <w:tc>
          <w:tcPr>
            <w:tcW w:w="0" w:type="auto"/>
            <w:hideMark/>
          </w:tcPr>
          <w:p w14:paraId="21E3E280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#</w:t>
            </w:r>
          </w:p>
        </w:tc>
        <w:tc>
          <w:tcPr>
            <w:tcW w:w="0" w:type="auto"/>
            <w:hideMark/>
          </w:tcPr>
          <w:p w14:paraId="3E74FBFA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Visual</w:t>
            </w:r>
          </w:p>
        </w:tc>
        <w:tc>
          <w:tcPr>
            <w:tcW w:w="2207" w:type="dxa"/>
            <w:hideMark/>
          </w:tcPr>
          <w:p w14:paraId="1F3BF62A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Details</w:t>
            </w:r>
          </w:p>
        </w:tc>
        <w:tc>
          <w:tcPr>
            <w:tcW w:w="1701" w:type="dxa"/>
            <w:hideMark/>
          </w:tcPr>
          <w:p w14:paraId="5A5F777B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Data required</w:t>
            </w:r>
          </w:p>
        </w:tc>
        <w:tc>
          <w:tcPr>
            <w:tcW w:w="2925" w:type="dxa"/>
            <w:hideMark/>
          </w:tcPr>
          <w:p w14:paraId="1B779BCD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Where to get it</w:t>
            </w:r>
          </w:p>
        </w:tc>
      </w:tr>
      <w:tr w:rsidR="00AA40BE" w:rsidRPr="003B4365" w14:paraId="54566231" w14:textId="77777777" w:rsidTr="00AA40BE">
        <w:tc>
          <w:tcPr>
            <w:tcW w:w="0" w:type="auto"/>
            <w:hideMark/>
          </w:tcPr>
          <w:p w14:paraId="72DCC3A8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1</w:t>
            </w:r>
          </w:p>
        </w:tc>
        <w:tc>
          <w:tcPr>
            <w:tcW w:w="0" w:type="auto"/>
            <w:hideMark/>
          </w:tcPr>
          <w:p w14:paraId="08E65728" w14:textId="77777777" w:rsidR="00AA40BE" w:rsidRDefault="00AA40BE" w:rsidP="003B4365">
            <w:pPr>
              <w:spacing w:after="160" w:line="278" w:lineRule="auto"/>
            </w:pPr>
            <w:r w:rsidRPr="003B4365">
              <w:t>Multi-line chart — Outdoor participation over time</w:t>
            </w:r>
          </w:p>
          <w:p w14:paraId="1A4AFEEB" w14:textId="19C5B294" w:rsidR="00AA40BE" w:rsidRPr="003B4365" w:rsidRDefault="00AA40BE" w:rsidP="003B4365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3B4365">
              <w:t>Basic</w:t>
            </w:r>
            <w:r>
              <w:t xml:space="preserve">) </w:t>
            </w:r>
          </w:p>
        </w:tc>
        <w:tc>
          <w:tcPr>
            <w:tcW w:w="2207" w:type="dxa"/>
            <w:hideMark/>
          </w:tcPr>
          <w:p w14:paraId="5721D626" w14:textId="77777777" w:rsidR="00AA40BE" w:rsidRDefault="00AA40BE" w:rsidP="003B4365">
            <w:pPr>
              <w:spacing w:after="160" w:line="278" w:lineRule="auto"/>
            </w:pPr>
            <w:r w:rsidRPr="003B4365">
              <w:t>X: Survey year</w:t>
            </w:r>
          </w:p>
          <w:p w14:paraId="42A832DE" w14:textId="15486B3E" w:rsidR="00AA40BE" w:rsidRDefault="00AA40BE" w:rsidP="003B4365">
            <w:pPr>
              <w:spacing w:after="160" w:line="278" w:lineRule="auto"/>
            </w:pPr>
            <w:r w:rsidRPr="003B4365">
              <w:t>Y: Participation rate %</w:t>
            </w:r>
          </w:p>
          <w:p w14:paraId="1C17CDC0" w14:textId="48215AE1" w:rsidR="00AA40BE" w:rsidRPr="003B4365" w:rsidRDefault="00AA40BE" w:rsidP="003B4365">
            <w:pPr>
              <w:spacing w:after="160" w:line="278" w:lineRule="auto"/>
            </w:pPr>
            <w:r w:rsidRPr="003B4365">
              <w:t>Lines: Selected outdoor activities such as walking, cycling, swimming, running, bushwalking</w:t>
            </w:r>
          </w:p>
        </w:tc>
        <w:tc>
          <w:tcPr>
            <w:tcW w:w="1701" w:type="dxa"/>
            <w:hideMark/>
          </w:tcPr>
          <w:p w14:paraId="583CF260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Activity × year × participation rate</w:t>
            </w:r>
          </w:p>
        </w:tc>
        <w:tc>
          <w:tcPr>
            <w:tcW w:w="2925" w:type="dxa"/>
            <w:hideMark/>
          </w:tcPr>
          <w:p w14:paraId="352B2C7C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Participation in Sport and Physical Recreation historical releases. The ABS provides releases including 2005–06, 2011–12 and 2013–14, with activity-level data. (</w:t>
            </w:r>
            <w:hyperlink r:id="rId10" w:tooltip="4177.0 - Participation in Sports and Physical Recreation, Australia, 2005-06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3968A3F3" w14:textId="77777777" w:rsidTr="00AA40BE">
        <w:tc>
          <w:tcPr>
            <w:tcW w:w="0" w:type="auto"/>
            <w:hideMark/>
          </w:tcPr>
          <w:p w14:paraId="1101E724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2</w:t>
            </w:r>
          </w:p>
        </w:tc>
        <w:tc>
          <w:tcPr>
            <w:tcW w:w="0" w:type="auto"/>
            <w:hideMark/>
          </w:tcPr>
          <w:p w14:paraId="34F9BCC0" w14:textId="77777777" w:rsidR="00AA40BE" w:rsidRDefault="00AA40BE" w:rsidP="003B4365">
            <w:pPr>
              <w:spacing w:after="160" w:line="278" w:lineRule="auto"/>
            </w:pPr>
            <w:r w:rsidRPr="003B4365">
              <w:t>Slopegraph — Changing activity rankings</w:t>
            </w:r>
          </w:p>
          <w:p w14:paraId="110D14CA" w14:textId="0E4D7819" w:rsidR="00AA40BE" w:rsidRPr="003B4365" w:rsidRDefault="00AA40BE" w:rsidP="003B4365">
            <w:pPr>
              <w:spacing w:after="160" w:line="278" w:lineRule="auto"/>
            </w:pPr>
            <w:r>
              <w:t>(</w:t>
            </w:r>
            <w:r w:rsidRPr="003B4365">
              <w:t>Advanced</w:t>
            </w:r>
            <w:r>
              <w:t>)</w:t>
            </w:r>
          </w:p>
        </w:tc>
        <w:tc>
          <w:tcPr>
            <w:tcW w:w="2207" w:type="dxa"/>
            <w:hideMark/>
          </w:tcPr>
          <w:p w14:paraId="2B76AC9B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X: Earlier vs later year </w:t>
            </w:r>
          </w:p>
          <w:p w14:paraId="54E15038" w14:textId="30759F8D" w:rsidR="00AA40BE" w:rsidRPr="003B4365" w:rsidRDefault="00AA40BE" w:rsidP="003B4365">
            <w:pPr>
              <w:spacing w:after="160" w:line="278" w:lineRule="auto"/>
            </w:pPr>
            <w:r w:rsidRPr="003B4365">
              <w:t>Y: Rank Line: Each activity</w:t>
            </w:r>
          </w:p>
        </w:tc>
        <w:tc>
          <w:tcPr>
            <w:tcW w:w="1701" w:type="dxa"/>
            <w:hideMark/>
          </w:tcPr>
          <w:p w14:paraId="62CF4C02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Activity × year × participation rate</w:t>
            </w:r>
          </w:p>
        </w:tc>
        <w:tc>
          <w:tcPr>
            <w:tcW w:w="2925" w:type="dxa"/>
            <w:hideMark/>
          </w:tcPr>
          <w:p w14:paraId="45A3D67F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historical participation tables. The 2005–06 release includes selected activity participation data, while later releases provide comparable activity data. (</w:t>
            </w:r>
            <w:hyperlink r:id="rId11" w:tooltip="4177.0 - Participation in Sports and Physical Recreation, Australia, 2005-06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53F0C25B" w14:textId="77777777" w:rsidTr="00AA40BE">
        <w:tc>
          <w:tcPr>
            <w:tcW w:w="0" w:type="auto"/>
            <w:hideMark/>
          </w:tcPr>
          <w:p w14:paraId="7E6664A2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3</w:t>
            </w:r>
          </w:p>
        </w:tc>
        <w:tc>
          <w:tcPr>
            <w:tcW w:w="0" w:type="auto"/>
            <w:hideMark/>
          </w:tcPr>
          <w:p w14:paraId="54B7434B" w14:textId="77777777" w:rsidR="00AA40BE" w:rsidRDefault="00AA40BE" w:rsidP="003B4365">
            <w:pPr>
              <w:spacing w:after="160" w:line="278" w:lineRule="auto"/>
            </w:pPr>
            <w:r w:rsidRPr="003B4365">
              <w:t>Grouped bar chart — Who participates?</w:t>
            </w:r>
          </w:p>
          <w:p w14:paraId="392FA65E" w14:textId="159D66D2" w:rsidR="00AA40BE" w:rsidRPr="003B4365" w:rsidRDefault="00AA40BE" w:rsidP="003B4365">
            <w:pPr>
              <w:spacing w:after="160" w:line="278" w:lineRule="auto"/>
            </w:pPr>
            <w:r>
              <w:rPr>
                <w:b/>
                <w:bCs/>
              </w:rPr>
              <w:t>(</w:t>
            </w:r>
            <w:r w:rsidRPr="003B4365">
              <w:t>Basic</w:t>
            </w:r>
            <w:r>
              <w:t xml:space="preserve">) </w:t>
            </w:r>
          </w:p>
        </w:tc>
        <w:tc>
          <w:tcPr>
            <w:tcW w:w="2207" w:type="dxa"/>
            <w:hideMark/>
          </w:tcPr>
          <w:p w14:paraId="603B36E9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X: Age group </w:t>
            </w:r>
          </w:p>
          <w:p w14:paraId="2459FBCA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Y: Participation rate (%) </w:t>
            </w:r>
          </w:p>
          <w:p w14:paraId="62AED619" w14:textId="5AB672AB" w:rsidR="00AA40BE" w:rsidRPr="003B4365" w:rsidRDefault="00AA40BE" w:rsidP="003B4365">
            <w:pPr>
              <w:spacing w:after="160" w:line="278" w:lineRule="auto"/>
            </w:pPr>
            <w:r w:rsidRPr="003B4365">
              <w:t>Groups: Male / Female</w:t>
            </w:r>
          </w:p>
        </w:tc>
        <w:tc>
          <w:tcPr>
            <w:tcW w:w="1701" w:type="dxa"/>
            <w:hideMark/>
          </w:tcPr>
          <w:p w14:paraId="6858556C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Age × sex × participation rate</w:t>
            </w:r>
          </w:p>
        </w:tc>
        <w:tc>
          <w:tcPr>
            <w:tcW w:w="2925" w:type="dxa"/>
            <w:hideMark/>
          </w:tcPr>
          <w:p w14:paraId="1FD1EFFF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Participation in Sport and Physical Recreation, particularly 2013–14 tables/TableBuilder. The ABS reports participation by age and sex. (</w:t>
            </w:r>
            <w:hyperlink r:id="rId12" w:tooltip="Participation in Sport and Physical Recreation, Australia, 2013-14 financial year | Australian Bureau of Statistics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40D4EC67" w14:textId="77777777" w:rsidTr="00AA40BE">
        <w:tc>
          <w:tcPr>
            <w:tcW w:w="0" w:type="auto"/>
            <w:hideMark/>
          </w:tcPr>
          <w:p w14:paraId="565D0A27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4</w:t>
            </w:r>
          </w:p>
        </w:tc>
        <w:tc>
          <w:tcPr>
            <w:tcW w:w="0" w:type="auto"/>
            <w:hideMark/>
          </w:tcPr>
          <w:p w14:paraId="54CF08FE" w14:textId="77777777" w:rsidR="00AA40BE" w:rsidRDefault="00AA40BE" w:rsidP="003B4365">
            <w:pPr>
              <w:spacing w:after="160" w:line="278" w:lineRule="auto"/>
            </w:pPr>
            <w:r w:rsidRPr="003B4365">
              <w:t>Heatmap — Activity × age</w:t>
            </w:r>
          </w:p>
          <w:p w14:paraId="4A5B65FD" w14:textId="1041826A" w:rsidR="00AA40BE" w:rsidRPr="003B4365" w:rsidRDefault="00AA40BE" w:rsidP="003B4365">
            <w:pPr>
              <w:spacing w:after="160" w:line="278" w:lineRule="auto"/>
            </w:pPr>
            <w:r>
              <w:t>(</w:t>
            </w:r>
            <w:r w:rsidRPr="003B4365">
              <w:t>Advanced</w:t>
            </w:r>
            <w:r>
              <w:t>)</w:t>
            </w:r>
          </w:p>
        </w:tc>
        <w:tc>
          <w:tcPr>
            <w:tcW w:w="2207" w:type="dxa"/>
            <w:hideMark/>
          </w:tcPr>
          <w:p w14:paraId="1BB6B041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X: Age group </w:t>
            </w:r>
          </w:p>
          <w:p w14:paraId="3DFAEBE0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Y: Activity </w:t>
            </w:r>
          </w:p>
          <w:p w14:paraId="3E104234" w14:textId="4A947FE2" w:rsidR="00AA40BE" w:rsidRPr="003B4365" w:rsidRDefault="00AA40BE" w:rsidP="003B4365">
            <w:pPr>
              <w:spacing w:after="160" w:line="278" w:lineRule="auto"/>
            </w:pPr>
            <w:r w:rsidRPr="003B4365">
              <w:t>Colour: Participation rate (%)</w:t>
            </w:r>
          </w:p>
        </w:tc>
        <w:tc>
          <w:tcPr>
            <w:tcW w:w="1701" w:type="dxa"/>
            <w:hideMark/>
          </w:tcPr>
          <w:p w14:paraId="10C8A04E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Activity × age × participation</w:t>
            </w:r>
          </w:p>
        </w:tc>
        <w:tc>
          <w:tcPr>
            <w:tcW w:w="2925" w:type="dxa"/>
            <w:hideMark/>
          </w:tcPr>
          <w:p w14:paraId="7BBA9AE3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TableBuilder. The Activity level contains individual activities and can be linked to person-level age characteristics. (</w:t>
            </w:r>
            <w:hyperlink r:id="rId13" w:tooltip="TableBuilder: Participation in Sport and Physical Recreation, Australia | Australian Bureau of Statistics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66D00425" w14:textId="77777777" w:rsidTr="00AA40BE">
        <w:tc>
          <w:tcPr>
            <w:tcW w:w="0" w:type="auto"/>
            <w:hideMark/>
          </w:tcPr>
          <w:p w14:paraId="437E01A9" w14:textId="77777777" w:rsidR="00AA40BE" w:rsidRPr="003B4365" w:rsidRDefault="00AA40BE" w:rsidP="003B4365">
            <w:pPr>
              <w:spacing w:after="160" w:line="278" w:lineRule="auto"/>
            </w:pPr>
            <w:r w:rsidRPr="003B4365">
              <w:lastRenderedPageBreak/>
              <w:t>5</w:t>
            </w:r>
          </w:p>
        </w:tc>
        <w:tc>
          <w:tcPr>
            <w:tcW w:w="0" w:type="auto"/>
            <w:hideMark/>
          </w:tcPr>
          <w:p w14:paraId="35BF864A" w14:textId="77777777" w:rsidR="00AA40BE" w:rsidRDefault="00AA40BE" w:rsidP="003B4365">
            <w:pPr>
              <w:spacing w:after="160" w:line="278" w:lineRule="auto"/>
            </w:pPr>
            <w:r w:rsidRPr="003B4365">
              <w:t>Population pyramid — Participation by age and sex</w:t>
            </w:r>
          </w:p>
          <w:p w14:paraId="54128CDB" w14:textId="0F8F8C25" w:rsidR="00AA40BE" w:rsidRPr="003B4365" w:rsidRDefault="00AA40BE" w:rsidP="003B4365">
            <w:pPr>
              <w:spacing w:after="160" w:line="278" w:lineRule="auto"/>
            </w:pPr>
            <w:r>
              <w:t>(</w:t>
            </w:r>
            <w:r w:rsidRPr="003B4365">
              <w:t>Advanced</w:t>
            </w:r>
            <w:r>
              <w:t>)</w:t>
            </w:r>
          </w:p>
        </w:tc>
        <w:tc>
          <w:tcPr>
            <w:tcW w:w="2207" w:type="dxa"/>
            <w:hideMark/>
          </w:tcPr>
          <w:p w14:paraId="1C66DC64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X: Participation rate (%) </w:t>
            </w:r>
          </w:p>
          <w:p w14:paraId="6AD5DC27" w14:textId="5E37C3FE" w:rsidR="00AA40BE" w:rsidRPr="003B4365" w:rsidRDefault="00AA40BE" w:rsidP="003B4365">
            <w:pPr>
              <w:spacing w:after="160" w:line="278" w:lineRule="auto"/>
            </w:pPr>
            <w:r w:rsidRPr="003B4365">
              <w:t>Y: Age group Left/right: Male vs female</w:t>
            </w:r>
          </w:p>
        </w:tc>
        <w:tc>
          <w:tcPr>
            <w:tcW w:w="1701" w:type="dxa"/>
            <w:hideMark/>
          </w:tcPr>
          <w:p w14:paraId="296BC5DF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Age × sex × participation</w:t>
            </w:r>
          </w:p>
        </w:tc>
        <w:tc>
          <w:tcPr>
            <w:tcW w:w="2925" w:type="dxa"/>
            <w:hideMark/>
          </w:tcPr>
          <w:p w14:paraId="2692BFAD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Participation in Sport and Physical Recreation / TableBuilder. The ABS publishes age and sex participation measures. (</w:t>
            </w:r>
            <w:hyperlink r:id="rId14" w:tooltip="Participation in Sport and Physical Recreation, Australia, 2013-14 financial year | Australian Bureau of Statistics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2B7FCE93" w14:textId="77777777" w:rsidTr="00AA40BE">
        <w:tc>
          <w:tcPr>
            <w:tcW w:w="0" w:type="auto"/>
            <w:hideMark/>
          </w:tcPr>
          <w:p w14:paraId="553BF767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6</w:t>
            </w:r>
          </w:p>
        </w:tc>
        <w:tc>
          <w:tcPr>
            <w:tcW w:w="0" w:type="auto"/>
            <w:hideMark/>
          </w:tcPr>
          <w:p w14:paraId="4A972C3E" w14:textId="77777777" w:rsidR="00AA40BE" w:rsidRDefault="00AA40BE" w:rsidP="003B4365">
            <w:pPr>
              <w:spacing w:after="160" w:line="278" w:lineRule="auto"/>
            </w:pPr>
            <w:r w:rsidRPr="003B4365">
              <w:t>Treemap — What do Australians do?</w:t>
            </w:r>
          </w:p>
          <w:p w14:paraId="788EFCD6" w14:textId="24892AEE" w:rsidR="00AA40BE" w:rsidRPr="003B4365" w:rsidRDefault="00AA40BE" w:rsidP="003B4365">
            <w:pPr>
              <w:spacing w:after="160" w:line="278" w:lineRule="auto"/>
            </w:pPr>
            <w:r>
              <w:t>(</w:t>
            </w:r>
            <w:r w:rsidRPr="003B4365">
              <w:t>Advanced</w:t>
            </w:r>
            <w:r>
              <w:t>)</w:t>
            </w:r>
          </w:p>
        </w:tc>
        <w:tc>
          <w:tcPr>
            <w:tcW w:w="2207" w:type="dxa"/>
            <w:hideMark/>
          </w:tcPr>
          <w:p w14:paraId="70D625D8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Rectangle size: Number/rate of participants </w:t>
            </w:r>
          </w:p>
          <w:p w14:paraId="6646AB97" w14:textId="31219822" w:rsidR="00AA40BE" w:rsidRPr="003B4365" w:rsidRDefault="00AA40BE" w:rsidP="003B4365">
            <w:pPr>
              <w:spacing w:after="160" w:line="278" w:lineRule="auto"/>
            </w:pPr>
            <w:r w:rsidRPr="003B4365">
              <w:t>Colour: Activity/category</w:t>
            </w:r>
          </w:p>
        </w:tc>
        <w:tc>
          <w:tcPr>
            <w:tcW w:w="1701" w:type="dxa"/>
            <w:hideMark/>
          </w:tcPr>
          <w:p w14:paraId="4031BCB0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Activity × participants or participation rate</w:t>
            </w:r>
          </w:p>
        </w:tc>
        <w:tc>
          <w:tcPr>
            <w:tcW w:w="2925" w:type="dxa"/>
            <w:hideMark/>
          </w:tcPr>
          <w:p w14:paraId="4F2076F1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activity-level data. 2005–06, for example, provides participation measures for individual activities including walking, swimming, cycling, running and bushwalking. (</w:t>
            </w:r>
            <w:hyperlink r:id="rId15" w:tooltip="4177.0 - Participation in Sports and Physical Recreation, Australia, 2005-06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65B6F27A" w14:textId="77777777" w:rsidTr="00AA40BE">
        <w:tc>
          <w:tcPr>
            <w:tcW w:w="0" w:type="auto"/>
            <w:hideMark/>
          </w:tcPr>
          <w:p w14:paraId="61249AC4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7</w:t>
            </w:r>
          </w:p>
        </w:tc>
        <w:tc>
          <w:tcPr>
            <w:tcW w:w="0" w:type="auto"/>
            <w:hideMark/>
          </w:tcPr>
          <w:p w14:paraId="758EF179" w14:textId="77777777" w:rsidR="00AA40BE" w:rsidRDefault="00AA40BE" w:rsidP="003B4365">
            <w:pPr>
              <w:spacing w:after="160" w:line="278" w:lineRule="auto"/>
            </w:pPr>
            <w:r w:rsidRPr="003B4365">
              <w:t>Parallel coordinates — Activity profiles</w:t>
            </w:r>
          </w:p>
          <w:p w14:paraId="54524857" w14:textId="07D2B203" w:rsidR="00AA40BE" w:rsidRPr="003B4365" w:rsidRDefault="00AA40BE" w:rsidP="003B4365">
            <w:pPr>
              <w:spacing w:after="160" w:line="278" w:lineRule="auto"/>
            </w:pPr>
            <w:r>
              <w:t>(</w:t>
            </w:r>
            <w:r w:rsidRPr="003B4365">
              <w:t>Advanced</w:t>
            </w:r>
            <w:r>
              <w:t>)</w:t>
            </w:r>
          </w:p>
        </w:tc>
        <w:tc>
          <w:tcPr>
            <w:tcW w:w="2207" w:type="dxa"/>
            <w:hideMark/>
          </w:tcPr>
          <w:p w14:paraId="75E032C2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Each line: Activity Axes: Overall participation, male participation, female participation, younger participation, older participation, frequency</w:t>
            </w:r>
          </w:p>
        </w:tc>
        <w:tc>
          <w:tcPr>
            <w:tcW w:w="1701" w:type="dxa"/>
            <w:hideMark/>
          </w:tcPr>
          <w:p w14:paraId="35082A19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Activity × demographic measures × frequency</w:t>
            </w:r>
          </w:p>
        </w:tc>
        <w:tc>
          <w:tcPr>
            <w:tcW w:w="2925" w:type="dxa"/>
            <w:hideMark/>
          </w:tcPr>
          <w:p w14:paraId="1543D109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TableBuilder. Person, activity and role levels can be combined using the person identifier. (</w:t>
            </w:r>
            <w:hyperlink r:id="rId16" w:tooltip="TableBuilder: Participation in Sport and Physical Recreation, Australia | Australian Bureau of Statistics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2E941589" w14:textId="77777777" w:rsidTr="00AA40BE">
        <w:tc>
          <w:tcPr>
            <w:tcW w:w="0" w:type="auto"/>
            <w:hideMark/>
          </w:tcPr>
          <w:p w14:paraId="3681129B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8</w:t>
            </w:r>
          </w:p>
        </w:tc>
        <w:tc>
          <w:tcPr>
            <w:tcW w:w="0" w:type="auto"/>
            <w:hideMark/>
          </w:tcPr>
          <w:p w14:paraId="609EF0C8" w14:textId="77777777" w:rsidR="00AA40BE" w:rsidRDefault="00AA40BE" w:rsidP="003B4365">
            <w:pPr>
              <w:spacing w:after="160" w:line="278" w:lineRule="auto"/>
            </w:pPr>
            <w:r w:rsidRPr="003B4365">
              <w:t>Small multiples — Age profile by activity</w:t>
            </w:r>
          </w:p>
          <w:p w14:paraId="10B38773" w14:textId="4C8800FF" w:rsidR="00AA40BE" w:rsidRPr="003B4365" w:rsidRDefault="00AA40BE" w:rsidP="003B4365">
            <w:pPr>
              <w:spacing w:after="160" w:line="278" w:lineRule="auto"/>
            </w:pPr>
            <w:r>
              <w:t>(</w:t>
            </w:r>
            <w:r w:rsidRPr="003B4365">
              <w:t>Advanced</w:t>
            </w:r>
            <w:r>
              <w:t>)</w:t>
            </w:r>
          </w:p>
        </w:tc>
        <w:tc>
          <w:tcPr>
            <w:tcW w:w="2207" w:type="dxa"/>
            <w:hideMark/>
          </w:tcPr>
          <w:p w14:paraId="7EBCDCAF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Each panel: One activity </w:t>
            </w:r>
          </w:p>
          <w:p w14:paraId="6055AC73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X: Age group </w:t>
            </w:r>
          </w:p>
          <w:p w14:paraId="45A071D7" w14:textId="2E6B2ACC" w:rsidR="00AA40BE" w:rsidRPr="003B4365" w:rsidRDefault="00AA40BE" w:rsidP="003B4365">
            <w:pPr>
              <w:spacing w:after="160" w:line="278" w:lineRule="auto"/>
            </w:pPr>
            <w:r w:rsidRPr="003B4365">
              <w:t>Y: Participation rate</w:t>
            </w:r>
          </w:p>
        </w:tc>
        <w:tc>
          <w:tcPr>
            <w:tcW w:w="1701" w:type="dxa"/>
            <w:hideMark/>
          </w:tcPr>
          <w:p w14:paraId="373C14E8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Activity × age × participation rate</w:t>
            </w:r>
          </w:p>
        </w:tc>
        <w:tc>
          <w:tcPr>
            <w:tcW w:w="2925" w:type="dxa"/>
            <w:hideMark/>
          </w:tcPr>
          <w:p w14:paraId="16FACCEB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activity and demographic data via TableBuilder / downloadable tables. (</w:t>
            </w:r>
            <w:hyperlink r:id="rId17" w:tooltip="Participation in Sport and Physical Recreation, Australia, 2013-14 financial year | Australian Bureau of Statistics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77829795" w14:textId="77777777" w:rsidTr="00AA40BE">
        <w:tc>
          <w:tcPr>
            <w:tcW w:w="0" w:type="auto"/>
            <w:hideMark/>
          </w:tcPr>
          <w:p w14:paraId="020AEB29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9</w:t>
            </w:r>
          </w:p>
        </w:tc>
        <w:tc>
          <w:tcPr>
            <w:tcW w:w="0" w:type="auto"/>
            <w:hideMark/>
          </w:tcPr>
          <w:p w14:paraId="77EC34D2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Map 1 — Overall participation by state/territory</w:t>
            </w:r>
          </w:p>
        </w:tc>
        <w:tc>
          <w:tcPr>
            <w:tcW w:w="2207" w:type="dxa"/>
            <w:hideMark/>
          </w:tcPr>
          <w:p w14:paraId="68B43042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Geography: Australian states/territories Colour: Overall participation rate</w:t>
            </w:r>
          </w:p>
        </w:tc>
        <w:tc>
          <w:tcPr>
            <w:tcW w:w="1701" w:type="dxa"/>
            <w:hideMark/>
          </w:tcPr>
          <w:p w14:paraId="63AC39BA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State/territory × participation rate</w:t>
            </w:r>
          </w:p>
        </w:tc>
        <w:tc>
          <w:tcPr>
            <w:tcW w:w="2925" w:type="dxa"/>
            <w:hideMark/>
          </w:tcPr>
          <w:p w14:paraId="612F8808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 xml:space="preserve">ABS Participation in Sport and Physical Recreation state/territory tables. The 2005–06 release explicitly contains a state/territory data cube, and the 2011–12 release provides </w:t>
            </w:r>
            <w:r w:rsidRPr="003B4365">
              <w:lastRenderedPageBreak/>
              <w:t>separate state/territory data. (</w:t>
            </w:r>
            <w:hyperlink r:id="rId18" w:tooltip="4177.0 - Participation in Sports and Physical Recreation, Australia, 2005-06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000A0E3A" w14:textId="77777777" w:rsidTr="00AA40BE">
        <w:tc>
          <w:tcPr>
            <w:tcW w:w="0" w:type="auto"/>
            <w:hideMark/>
          </w:tcPr>
          <w:p w14:paraId="67FE38EC" w14:textId="77777777" w:rsidR="00AA40BE" w:rsidRPr="003B4365" w:rsidRDefault="00AA40BE" w:rsidP="003B4365">
            <w:pPr>
              <w:spacing w:after="160" w:line="278" w:lineRule="auto"/>
            </w:pPr>
            <w:r w:rsidRPr="003B4365">
              <w:lastRenderedPageBreak/>
              <w:t>10</w:t>
            </w:r>
          </w:p>
        </w:tc>
        <w:tc>
          <w:tcPr>
            <w:tcW w:w="0" w:type="auto"/>
            <w:hideMark/>
          </w:tcPr>
          <w:p w14:paraId="1EDA9113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Map 2 — Activity participation by state/territory</w:t>
            </w:r>
          </w:p>
        </w:tc>
        <w:tc>
          <w:tcPr>
            <w:tcW w:w="2207" w:type="dxa"/>
            <w:hideMark/>
          </w:tcPr>
          <w:p w14:paraId="069C141C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Geography: States/territories Colour: Participation rate for one selected outdoor activity, e.g. cycling or walking</w:t>
            </w:r>
          </w:p>
        </w:tc>
        <w:tc>
          <w:tcPr>
            <w:tcW w:w="1701" w:type="dxa"/>
            <w:hideMark/>
          </w:tcPr>
          <w:p w14:paraId="2CBC2587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State × activity × participation rate</w:t>
            </w:r>
          </w:p>
        </w:tc>
        <w:tc>
          <w:tcPr>
            <w:tcW w:w="2925" w:type="dxa"/>
            <w:hideMark/>
          </w:tcPr>
          <w:p w14:paraId="48F87E17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state/territory data cubes and TableBuilder. The 2005–06 release contains separate activity tables for NSW, Victoria, Queensland, SA, WA, Tasmania, NT and ACT. (</w:t>
            </w:r>
            <w:hyperlink r:id="rId19" w:tooltip="4177.0 - Participation in Sports and Physical Recreation, Australia, 2005-06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3D7B69BE" w14:textId="77777777" w:rsidTr="00AA40BE">
        <w:tc>
          <w:tcPr>
            <w:tcW w:w="0" w:type="auto"/>
            <w:hideMark/>
          </w:tcPr>
          <w:p w14:paraId="1CD080B1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11</w:t>
            </w:r>
          </w:p>
        </w:tc>
        <w:tc>
          <w:tcPr>
            <w:tcW w:w="0" w:type="auto"/>
            <w:hideMark/>
          </w:tcPr>
          <w:p w14:paraId="05E5D3EF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Map 3 — Participation by remoteness area</w:t>
            </w:r>
          </w:p>
        </w:tc>
        <w:tc>
          <w:tcPr>
            <w:tcW w:w="2207" w:type="dxa"/>
            <w:hideMark/>
          </w:tcPr>
          <w:p w14:paraId="67DDD96C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Geography: Major Cities → Inner Regional → Outer Regional → Remote → Very Remote Colour: Participation rate</w:t>
            </w:r>
          </w:p>
        </w:tc>
        <w:tc>
          <w:tcPr>
            <w:tcW w:w="1701" w:type="dxa"/>
            <w:hideMark/>
          </w:tcPr>
          <w:p w14:paraId="44EAF35A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Remoteness area × participation rate</w:t>
            </w:r>
          </w:p>
        </w:tc>
        <w:tc>
          <w:tcPr>
            <w:tcW w:w="2925" w:type="dxa"/>
            <w:hideMark/>
          </w:tcPr>
          <w:p w14:paraId="0486ABD9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TableBuilder person-level geography includes remoteness area. Combine this with ABS ASGS Remoteness Area boundaries for the map geometry. (</w:t>
            </w:r>
            <w:hyperlink r:id="rId20" w:tooltip="TableBuilder: Participation in Sport and Physical Recreation, Australia | Australian Bureau of Statistics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648FE2F8" w14:textId="77777777" w:rsidTr="00AA40BE">
        <w:tc>
          <w:tcPr>
            <w:tcW w:w="0" w:type="auto"/>
            <w:hideMark/>
          </w:tcPr>
          <w:p w14:paraId="4294638F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12</w:t>
            </w:r>
          </w:p>
        </w:tc>
        <w:tc>
          <w:tcPr>
            <w:tcW w:w="0" w:type="auto"/>
            <w:hideMark/>
          </w:tcPr>
          <w:p w14:paraId="10B6FFC7" w14:textId="77777777" w:rsidR="00AA40BE" w:rsidRDefault="00AA40BE" w:rsidP="003B4365">
            <w:pPr>
              <w:spacing w:after="160" w:line="278" w:lineRule="auto"/>
            </w:pPr>
            <w:r w:rsidRPr="003B4365">
              <w:t>Box plot — Geographic variation</w:t>
            </w:r>
          </w:p>
          <w:p w14:paraId="51BC2E01" w14:textId="577F3C06" w:rsidR="00AA40BE" w:rsidRPr="003B4365" w:rsidRDefault="00AA40BE" w:rsidP="003B4365">
            <w:pPr>
              <w:spacing w:after="160" w:line="278" w:lineRule="auto"/>
            </w:pPr>
            <w:r>
              <w:t>(</w:t>
            </w:r>
            <w:r w:rsidRPr="003B4365">
              <w:t>Advanced</w:t>
            </w:r>
            <w:r>
              <w:t>)</w:t>
            </w:r>
          </w:p>
        </w:tc>
        <w:tc>
          <w:tcPr>
            <w:tcW w:w="2207" w:type="dxa"/>
            <w:hideMark/>
          </w:tcPr>
          <w:p w14:paraId="245341DB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X: Activity </w:t>
            </w:r>
          </w:p>
          <w:p w14:paraId="4A1653F7" w14:textId="51C59789" w:rsidR="00AA40BE" w:rsidRPr="003B4365" w:rsidRDefault="00AA40BE" w:rsidP="003B4365">
            <w:pPr>
              <w:spacing w:after="160" w:line="278" w:lineRule="auto"/>
            </w:pPr>
            <w:r w:rsidRPr="003B4365">
              <w:t>Y: Participation rate Box: Distribution across states/territories</w:t>
            </w:r>
          </w:p>
        </w:tc>
        <w:tc>
          <w:tcPr>
            <w:tcW w:w="1701" w:type="dxa"/>
            <w:hideMark/>
          </w:tcPr>
          <w:p w14:paraId="55A01820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State × activity × participation rate</w:t>
            </w:r>
          </w:p>
        </w:tc>
        <w:tc>
          <w:tcPr>
            <w:tcW w:w="2925" w:type="dxa"/>
            <w:hideMark/>
          </w:tcPr>
          <w:p w14:paraId="79CA64F4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state/territory data cubes / TableBuilder. The ABS provides state/territory-level activity data. (</w:t>
            </w:r>
            <w:hyperlink r:id="rId21" w:tooltip="4177.0 - Participation in Sports and Physical Recreation, Australia, 2005-06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10CCBAE1" w14:textId="77777777" w:rsidTr="00AA40BE">
        <w:tc>
          <w:tcPr>
            <w:tcW w:w="0" w:type="auto"/>
            <w:hideMark/>
          </w:tcPr>
          <w:p w14:paraId="7F032785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13</w:t>
            </w:r>
          </w:p>
        </w:tc>
        <w:tc>
          <w:tcPr>
            <w:tcW w:w="0" w:type="auto"/>
            <w:hideMark/>
          </w:tcPr>
          <w:p w14:paraId="62704E73" w14:textId="77777777" w:rsidR="00AA40BE" w:rsidRDefault="00AA40BE" w:rsidP="003B4365">
            <w:pPr>
              <w:spacing w:after="160" w:line="278" w:lineRule="auto"/>
            </w:pPr>
            <w:r w:rsidRPr="003B4365">
              <w:t>Connected scatterplot — Participation vs frequency</w:t>
            </w:r>
          </w:p>
          <w:p w14:paraId="37101AF1" w14:textId="097E7390" w:rsidR="00AA40BE" w:rsidRPr="003B4365" w:rsidRDefault="00AA40BE" w:rsidP="003B4365">
            <w:pPr>
              <w:spacing w:after="160" w:line="278" w:lineRule="auto"/>
            </w:pPr>
            <w:r>
              <w:t>(</w:t>
            </w:r>
            <w:r w:rsidRPr="003B4365">
              <w:t>Advanced</w:t>
            </w:r>
            <w:r>
              <w:t>)</w:t>
            </w:r>
          </w:p>
        </w:tc>
        <w:tc>
          <w:tcPr>
            <w:tcW w:w="2207" w:type="dxa"/>
            <w:hideMark/>
          </w:tcPr>
          <w:p w14:paraId="46CA62F7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X: Participation rate Y: Participation frequency Point: Activity Connection: Earlier → later year</w:t>
            </w:r>
          </w:p>
        </w:tc>
        <w:tc>
          <w:tcPr>
            <w:tcW w:w="1701" w:type="dxa"/>
            <w:hideMark/>
          </w:tcPr>
          <w:p w14:paraId="5D436AFB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Activity × participation rate × frequency × year</w:t>
            </w:r>
          </w:p>
        </w:tc>
        <w:tc>
          <w:tcPr>
            <w:tcW w:w="2925" w:type="dxa"/>
            <w:hideMark/>
          </w:tcPr>
          <w:p w14:paraId="7E6C036F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activity-level frequency data. The 2005–06 release specifically contains a table for selected activities by frequency, and later releases provide comparable measures where available. (</w:t>
            </w:r>
            <w:hyperlink r:id="rId22" w:tooltip="4177.0 - Participation in Sports and Physical Recreation, Australia, 2005-06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1369BFC1" w14:textId="77777777" w:rsidTr="00AA40BE">
        <w:tc>
          <w:tcPr>
            <w:tcW w:w="0" w:type="auto"/>
            <w:hideMark/>
          </w:tcPr>
          <w:p w14:paraId="1929FF77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14</w:t>
            </w:r>
          </w:p>
        </w:tc>
        <w:tc>
          <w:tcPr>
            <w:tcW w:w="0" w:type="auto"/>
            <w:hideMark/>
          </w:tcPr>
          <w:p w14:paraId="50721AC1" w14:textId="77777777" w:rsidR="00AA40BE" w:rsidRDefault="00AA40BE" w:rsidP="003B4365">
            <w:pPr>
              <w:spacing w:after="160" w:line="278" w:lineRule="auto"/>
            </w:pPr>
            <w:r w:rsidRPr="003B4365">
              <w:t>Area chart — Changing activity composition</w:t>
            </w:r>
          </w:p>
          <w:p w14:paraId="7B3A34C5" w14:textId="44792E5D" w:rsidR="00AA40BE" w:rsidRPr="003B4365" w:rsidRDefault="00AA40BE" w:rsidP="003B4365">
            <w:pPr>
              <w:spacing w:after="160" w:line="278" w:lineRule="auto"/>
            </w:pPr>
            <w:r>
              <w:rPr>
                <w:b/>
                <w:bCs/>
              </w:rPr>
              <w:lastRenderedPageBreak/>
              <w:t>(</w:t>
            </w:r>
            <w:r w:rsidRPr="003B4365">
              <w:t>Basic</w:t>
            </w:r>
            <w:r>
              <w:t xml:space="preserve">) </w:t>
            </w:r>
          </w:p>
        </w:tc>
        <w:tc>
          <w:tcPr>
            <w:tcW w:w="2207" w:type="dxa"/>
            <w:hideMark/>
          </w:tcPr>
          <w:p w14:paraId="3A9343B5" w14:textId="77777777" w:rsidR="00AA40BE" w:rsidRDefault="00AA40BE" w:rsidP="003B4365">
            <w:pPr>
              <w:spacing w:after="160" w:line="278" w:lineRule="auto"/>
            </w:pPr>
            <w:r w:rsidRPr="003B4365">
              <w:lastRenderedPageBreak/>
              <w:t xml:space="preserve">X: Survey year </w:t>
            </w:r>
          </w:p>
          <w:p w14:paraId="4D188BD5" w14:textId="2912354B" w:rsidR="00AA40BE" w:rsidRPr="003B4365" w:rsidRDefault="00AA40BE" w:rsidP="003B4365">
            <w:pPr>
              <w:spacing w:after="160" w:line="278" w:lineRule="auto"/>
            </w:pPr>
            <w:r w:rsidRPr="003B4365">
              <w:lastRenderedPageBreak/>
              <w:t>Y: Participation rate/share Areas: Selected activities</w:t>
            </w:r>
          </w:p>
        </w:tc>
        <w:tc>
          <w:tcPr>
            <w:tcW w:w="1701" w:type="dxa"/>
            <w:hideMark/>
          </w:tcPr>
          <w:p w14:paraId="41B9468B" w14:textId="77777777" w:rsidR="00AA40BE" w:rsidRPr="003B4365" w:rsidRDefault="00AA40BE" w:rsidP="003B4365">
            <w:pPr>
              <w:spacing w:after="160" w:line="278" w:lineRule="auto"/>
            </w:pPr>
            <w:r w:rsidRPr="003B4365">
              <w:lastRenderedPageBreak/>
              <w:t>Activity × year × participation rate</w:t>
            </w:r>
          </w:p>
        </w:tc>
        <w:tc>
          <w:tcPr>
            <w:tcW w:w="2925" w:type="dxa"/>
            <w:hideMark/>
          </w:tcPr>
          <w:p w14:paraId="7BD41D02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 xml:space="preserve">ABS historical Participation in Sport and Physical Recreation releases. Use only activities that can be </w:t>
            </w:r>
            <w:r w:rsidRPr="003B4365">
              <w:lastRenderedPageBreak/>
              <w:t>compared consistently across the selected survey years. (</w:t>
            </w:r>
            <w:hyperlink r:id="rId23" w:tooltip="4177.0 - Participation in Sports and Physical Recreation, Australia, 2005-06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522D94CF" w14:textId="77777777" w:rsidTr="00AA40BE">
        <w:tc>
          <w:tcPr>
            <w:tcW w:w="0" w:type="auto"/>
            <w:hideMark/>
          </w:tcPr>
          <w:p w14:paraId="5AEE037D" w14:textId="77777777" w:rsidR="00AA40BE" w:rsidRPr="003B4365" w:rsidRDefault="00AA40BE" w:rsidP="003B4365">
            <w:pPr>
              <w:spacing w:after="160" w:line="278" w:lineRule="auto"/>
            </w:pPr>
            <w:r w:rsidRPr="003B4365">
              <w:lastRenderedPageBreak/>
              <w:t>15</w:t>
            </w:r>
          </w:p>
        </w:tc>
        <w:tc>
          <w:tcPr>
            <w:tcW w:w="0" w:type="auto"/>
            <w:hideMark/>
          </w:tcPr>
          <w:p w14:paraId="29948A57" w14:textId="77777777" w:rsidR="00AA40BE" w:rsidRDefault="00AA40BE" w:rsidP="003B4365">
            <w:pPr>
              <w:spacing w:after="160" w:line="278" w:lineRule="auto"/>
            </w:pPr>
            <w:r w:rsidRPr="003B4365">
              <w:t>Radar chart — Outdoor activity profiles</w:t>
            </w:r>
          </w:p>
          <w:p w14:paraId="7808AAF9" w14:textId="428BFB2E" w:rsidR="00AA40BE" w:rsidRPr="003B4365" w:rsidRDefault="00AA40BE" w:rsidP="003B4365">
            <w:pPr>
              <w:spacing w:after="160" w:line="278" w:lineRule="auto"/>
            </w:pPr>
            <w:r>
              <w:t>(</w:t>
            </w:r>
            <w:r w:rsidRPr="003B4365">
              <w:t>Advanced</w:t>
            </w:r>
            <w:r>
              <w:t>)</w:t>
            </w:r>
          </w:p>
        </w:tc>
        <w:tc>
          <w:tcPr>
            <w:tcW w:w="2207" w:type="dxa"/>
            <w:hideMark/>
          </w:tcPr>
          <w:p w14:paraId="6CE2030E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Axes: Overall participation, younger participation, older participation, male participation, female participation, frequent participation Shape: Activity</w:t>
            </w:r>
          </w:p>
        </w:tc>
        <w:tc>
          <w:tcPr>
            <w:tcW w:w="1701" w:type="dxa"/>
            <w:hideMark/>
          </w:tcPr>
          <w:p w14:paraId="359C255A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Activity × demographic × frequency</w:t>
            </w:r>
          </w:p>
        </w:tc>
        <w:tc>
          <w:tcPr>
            <w:tcW w:w="2925" w:type="dxa"/>
            <w:hideMark/>
          </w:tcPr>
          <w:p w14:paraId="4251AB83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TableBuilder. Person-level demographics can be combined with activity-level information. (</w:t>
            </w:r>
            <w:hyperlink r:id="rId24" w:tooltip="TableBuilder: Participation in Sport and Physical Recreation, Australia | Australian Bureau of Statistics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  <w:tr w:rsidR="00AA40BE" w:rsidRPr="003B4365" w14:paraId="01C10112" w14:textId="77777777" w:rsidTr="00AA40BE">
        <w:tc>
          <w:tcPr>
            <w:tcW w:w="0" w:type="auto"/>
            <w:hideMark/>
          </w:tcPr>
          <w:p w14:paraId="39B2A955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16</w:t>
            </w:r>
          </w:p>
        </w:tc>
        <w:tc>
          <w:tcPr>
            <w:tcW w:w="0" w:type="auto"/>
            <w:hideMark/>
          </w:tcPr>
          <w:p w14:paraId="3C29525D" w14:textId="77777777" w:rsidR="00AA40BE" w:rsidRDefault="00AA40BE" w:rsidP="003B4365">
            <w:pPr>
              <w:spacing w:after="160" w:line="278" w:lineRule="auto"/>
            </w:pPr>
            <w:r w:rsidRPr="003B4365">
              <w:t>Lollipop chart — Demographic participation gaps</w:t>
            </w:r>
          </w:p>
          <w:p w14:paraId="1616FD72" w14:textId="18497B0D" w:rsidR="00AA40BE" w:rsidRPr="003B4365" w:rsidRDefault="00AA40BE" w:rsidP="003B4365">
            <w:pPr>
              <w:spacing w:after="160" w:line="278" w:lineRule="auto"/>
            </w:pPr>
            <w:r>
              <w:t>(</w:t>
            </w:r>
            <w:r w:rsidRPr="003B4365">
              <w:t>Advanced</w:t>
            </w:r>
            <w:r>
              <w:t>)</w:t>
            </w:r>
          </w:p>
        </w:tc>
        <w:tc>
          <w:tcPr>
            <w:tcW w:w="2207" w:type="dxa"/>
            <w:hideMark/>
          </w:tcPr>
          <w:p w14:paraId="172671E4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X: Participation-rate difference </w:t>
            </w:r>
          </w:p>
          <w:p w14:paraId="4DEB3E4B" w14:textId="77777777" w:rsidR="00AA40BE" w:rsidRDefault="00AA40BE" w:rsidP="003B4365">
            <w:pPr>
              <w:spacing w:after="160" w:line="278" w:lineRule="auto"/>
            </w:pPr>
            <w:r w:rsidRPr="003B4365">
              <w:t xml:space="preserve">Y: Activity </w:t>
            </w:r>
          </w:p>
          <w:p w14:paraId="74528BD3" w14:textId="38EBECE1" w:rsidR="00AA40BE" w:rsidRPr="003B4365" w:rsidRDefault="00AA40BE" w:rsidP="003B4365">
            <w:pPr>
              <w:spacing w:after="160" w:line="278" w:lineRule="auto"/>
            </w:pPr>
            <w:r w:rsidRPr="003B4365">
              <w:t>Marks: Difference between selected demographic groups, e.g. male − female</w:t>
            </w:r>
          </w:p>
        </w:tc>
        <w:tc>
          <w:tcPr>
            <w:tcW w:w="1701" w:type="dxa"/>
            <w:hideMark/>
          </w:tcPr>
          <w:p w14:paraId="1DCB1ADC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Activity × sex × participation rate</w:t>
            </w:r>
          </w:p>
        </w:tc>
        <w:tc>
          <w:tcPr>
            <w:tcW w:w="2925" w:type="dxa"/>
            <w:hideMark/>
          </w:tcPr>
          <w:p w14:paraId="13D2317B" w14:textId="77777777" w:rsidR="00AA40BE" w:rsidRPr="003B4365" w:rsidRDefault="00AA40BE" w:rsidP="003B4365">
            <w:pPr>
              <w:spacing w:after="160" w:line="278" w:lineRule="auto"/>
            </w:pPr>
            <w:r w:rsidRPr="003B4365">
              <w:t>ABS activity × sex tables / TableBuilder. The ABS provides activity-by-sex data; 2005–06, for example, reports substantial differences for walking, cycling and golf. (</w:t>
            </w:r>
            <w:hyperlink r:id="rId25" w:tooltip="4177.0 - Participation in Sports and Physical Recreation, Australia, 2005-06" w:history="1">
              <w:r w:rsidRPr="003B4365">
                <w:rPr>
                  <w:rStyle w:val="Hyperlink"/>
                </w:rPr>
                <w:t>Australian Bureau of Statistics</w:t>
              </w:r>
            </w:hyperlink>
            <w:r w:rsidRPr="003B4365">
              <w:t>)</w:t>
            </w:r>
          </w:p>
        </w:tc>
      </w:tr>
    </w:tbl>
    <w:p w14:paraId="620AE35A" w14:textId="77777777" w:rsidR="003B4365" w:rsidRDefault="003B4365">
      <w:pPr>
        <w:rPr>
          <w:b/>
          <w:bCs/>
        </w:rPr>
      </w:pPr>
      <w:r>
        <w:rPr>
          <w:b/>
          <w:bCs/>
        </w:rPr>
        <w:br w:type="page"/>
      </w:r>
    </w:p>
    <w:p w14:paraId="0A39F3D1" w14:textId="3E230F33" w:rsidR="000656C3" w:rsidRPr="000656C3" w:rsidRDefault="000656C3" w:rsidP="000656C3">
      <w:pPr>
        <w:rPr>
          <w:b/>
          <w:bCs/>
        </w:rPr>
      </w:pPr>
      <w:r w:rsidRPr="000656C3">
        <w:rPr>
          <w:b/>
          <w:bCs/>
        </w:rPr>
        <w:lastRenderedPageBreak/>
        <w:t>Draft 1 — Australia: "From Backyard to Bushland"</w:t>
      </w:r>
    </w:p>
    <w:p w14:paraId="6C4B59E3" w14:textId="77777777" w:rsidR="000656C3" w:rsidRPr="000656C3" w:rsidRDefault="000656C3" w:rsidP="000656C3">
      <w:r w:rsidRPr="000656C3">
        <w:rPr>
          <w:b/>
          <w:bCs/>
        </w:rPr>
        <w:t>Framing:</w:t>
      </w:r>
      <w:r w:rsidRPr="000656C3">
        <w:t xml:space="preserve"> Outdoor recreation participation has shifted since COVID-19 reshaped Australian lifestyles — this draft traces who's going outdoors, where, and how that's changing.</w:t>
      </w:r>
    </w:p>
    <w:p w14:paraId="21C445D0" w14:textId="77777777" w:rsidR="000656C3" w:rsidRPr="000656C3" w:rsidRDefault="000656C3" w:rsidP="000656C3">
      <w:r w:rsidRPr="000656C3">
        <w:rPr>
          <w:b/>
          <w:bCs/>
        </w:rPr>
        <w:t>Data sources:</w:t>
      </w:r>
      <w:r w:rsidRPr="000656C3">
        <w:t xml:space="preserve"> AusPlay survey (Sport Australia/Clearinghouse for Sport), ABS Time Use Survey, Tourism Research Australia National Visitor Survey, state National Parks visitation reports, Strava Global Heatmap (open data).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2134"/>
        <w:gridCol w:w="5335"/>
      </w:tblGrid>
      <w:tr w:rsidR="000656C3" w:rsidRPr="000656C3" w14:paraId="6EAF16ED" w14:textId="77777777" w:rsidTr="00975503">
        <w:tc>
          <w:tcPr>
            <w:tcW w:w="1547" w:type="dxa"/>
            <w:hideMark/>
          </w:tcPr>
          <w:p w14:paraId="01B70938" w14:textId="77777777" w:rsidR="000656C3" w:rsidRPr="000656C3" w:rsidRDefault="000656C3" w:rsidP="000656C3">
            <w:pPr>
              <w:spacing w:after="160" w:line="278" w:lineRule="auto"/>
              <w:rPr>
                <w:b/>
                <w:bCs/>
              </w:rPr>
            </w:pPr>
            <w:r w:rsidRPr="000656C3">
              <w:rPr>
                <w:b/>
                <w:bCs/>
              </w:rPr>
              <w:t>Section</w:t>
            </w:r>
          </w:p>
        </w:tc>
        <w:tc>
          <w:tcPr>
            <w:tcW w:w="2134" w:type="dxa"/>
            <w:hideMark/>
          </w:tcPr>
          <w:p w14:paraId="65E955D9" w14:textId="77777777" w:rsidR="000656C3" w:rsidRPr="000656C3" w:rsidRDefault="000656C3" w:rsidP="000656C3">
            <w:pPr>
              <w:spacing w:after="160" w:line="278" w:lineRule="auto"/>
              <w:rPr>
                <w:b/>
                <w:bCs/>
              </w:rPr>
            </w:pPr>
            <w:r w:rsidRPr="000656C3">
              <w:rPr>
                <w:b/>
                <w:bCs/>
              </w:rPr>
              <w:t>Purpose</w:t>
            </w:r>
          </w:p>
        </w:tc>
        <w:tc>
          <w:tcPr>
            <w:tcW w:w="5335" w:type="dxa"/>
            <w:hideMark/>
          </w:tcPr>
          <w:p w14:paraId="438F61FE" w14:textId="77777777" w:rsidR="000656C3" w:rsidRPr="000656C3" w:rsidRDefault="000656C3" w:rsidP="000656C3">
            <w:pPr>
              <w:spacing w:after="160" w:line="278" w:lineRule="auto"/>
              <w:rPr>
                <w:b/>
                <w:bCs/>
              </w:rPr>
            </w:pPr>
            <w:r w:rsidRPr="000656C3">
              <w:rPr>
                <w:b/>
                <w:bCs/>
              </w:rPr>
              <w:t>Visual(s)</w:t>
            </w:r>
          </w:p>
        </w:tc>
      </w:tr>
      <w:tr w:rsidR="000656C3" w:rsidRPr="000656C3" w14:paraId="65070473" w14:textId="77777777" w:rsidTr="00975503">
        <w:tc>
          <w:tcPr>
            <w:tcW w:w="1547" w:type="dxa"/>
            <w:hideMark/>
          </w:tcPr>
          <w:p w14:paraId="4E0F7124" w14:textId="77777777" w:rsidR="000656C3" w:rsidRPr="000656C3" w:rsidRDefault="000656C3" w:rsidP="000656C3">
            <w:pPr>
              <w:spacing w:after="160" w:line="278" w:lineRule="auto"/>
            </w:pPr>
            <w:r w:rsidRPr="000656C3">
              <w:rPr>
                <w:b/>
                <w:bCs/>
              </w:rPr>
              <w:t>1. Hook</w:t>
            </w:r>
          </w:p>
        </w:tc>
        <w:tc>
          <w:tcPr>
            <w:tcW w:w="2134" w:type="dxa"/>
            <w:hideMark/>
          </w:tcPr>
          <w:p w14:paraId="41745369" w14:textId="77777777" w:rsidR="000656C3" w:rsidRPr="000656C3" w:rsidRDefault="000656C3" w:rsidP="000656C3">
            <w:pPr>
              <w:spacing w:after="160" w:line="278" w:lineRule="auto"/>
            </w:pPr>
            <w:r w:rsidRPr="000656C3">
              <w:t>Establish scale of participation nationally</w:t>
            </w:r>
          </w:p>
        </w:tc>
        <w:tc>
          <w:tcPr>
            <w:tcW w:w="5335" w:type="dxa"/>
            <w:hideMark/>
          </w:tcPr>
          <w:p w14:paraId="277F7A91" w14:textId="77777777" w:rsidR="000656C3" w:rsidRDefault="000656C3" w:rsidP="000656C3">
            <w:pPr>
              <w:spacing w:after="160" w:line="278" w:lineRule="auto"/>
            </w:pPr>
            <w:r w:rsidRPr="000656C3">
              <w:t xml:space="preserve">(1) </w:t>
            </w:r>
            <w:r w:rsidRPr="000656C3">
              <w:rPr>
                <w:b/>
                <w:bCs/>
              </w:rPr>
              <w:t>Choropleth map</w:t>
            </w:r>
            <w:r w:rsidRPr="000656C3">
              <w:t xml:space="preserve"> — outdoor rec participation rate by state/territory </w:t>
            </w:r>
          </w:p>
          <w:p w14:paraId="26B0BB1D" w14:textId="3ED90AC8" w:rsidR="000656C3" w:rsidRPr="000656C3" w:rsidRDefault="000656C3" w:rsidP="000656C3">
            <w:pPr>
              <w:spacing w:after="160" w:line="278" w:lineRule="auto"/>
            </w:pPr>
            <w:r w:rsidRPr="000656C3">
              <w:t>(2) Big-number annotation callout — "X% of Australians took part in an outdoor activity last year"</w:t>
            </w:r>
          </w:p>
        </w:tc>
      </w:tr>
      <w:tr w:rsidR="000656C3" w:rsidRPr="000656C3" w14:paraId="570F71CA" w14:textId="77777777" w:rsidTr="00975503">
        <w:tc>
          <w:tcPr>
            <w:tcW w:w="1547" w:type="dxa"/>
            <w:hideMark/>
          </w:tcPr>
          <w:p w14:paraId="5942A377" w14:textId="77777777" w:rsidR="000656C3" w:rsidRPr="000656C3" w:rsidRDefault="000656C3" w:rsidP="000656C3">
            <w:pPr>
              <w:spacing w:after="160" w:line="278" w:lineRule="auto"/>
            </w:pPr>
            <w:r w:rsidRPr="000656C3">
              <w:rPr>
                <w:b/>
                <w:bCs/>
              </w:rPr>
              <w:t>2. The Trend Over Time</w:t>
            </w:r>
          </w:p>
        </w:tc>
        <w:tc>
          <w:tcPr>
            <w:tcW w:w="2134" w:type="dxa"/>
            <w:hideMark/>
          </w:tcPr>
          <w:p w14:paraId="6C85F773" w14:textId="77777777" w:rsidR="000656C3" w:rsidRPr="000656C3" w:rsidRDefault="000656C3" w:rsidP="000656C3">
            <w:pPr>
              <w:spacing w:after="160" w:line="278" w:lineRule="auto"/>
            </w:pPr>
            <w:r w:rsidRPr="000656C3">
              <w:t>Show the historical/COVID shift</w:t>
            </w:r>
          </w:p>
        </w:tc>
        <w:tc>
          <w:tcPr>
            <w:tcW w:w="5335" w:type="dxa"/>
            <w:hideMark/>
          </w:tcPr>
          <w:p w14:paraId="3BF148BC" w14:textId="77777777" w:rsidR="000656C3" w:rsidRDefault="000656C3" w:rsidP="000656C3">
            <w:pPr>
              <w:spacing w:after="160" w:line="278" w:lineRule="auto"/>
            </w:pPr>
            <w:r w:rsidRPr="000656C3">
              <w:t xml:space="preserve">(3) Multi-line chart — participation rate 2015–2024 for hiking, camping, cycling </w:t>
            </w:r>
          </w:p>
          <w:p w14:paraId="6A72F434" w14:textId="608DD355" w:rsidR="000656C3" w:rsidRPr="000656C3" w:rsidRDefault="000656C3" w:rsidP="000656C3">
            <w:pPr>
              <w:spacing w:after="160" w:line="278" w:lineRule="auto"/>
            </w:pPr>
            <w:r w:rsidRPr="000656C3">
              <w:t>(4) Stacked area chart — share of population by activity type over time</w:t>
            </w:r>
          </w:p>
        </w:tc>
      </w:tr>
      <w:tr w:rsidR="000656C3" w:rsidRPr="000656C3" w14:paraId="073EF294" w14:textId="77777777" w:rsidTr="00975503">
        <w:tc>
          <w:tcPr>
            <w:tcW w:w="1547" w:type="dxa"/>
            <w:hideMark/>
          </w:tcPr>
          <w:p w14:paraId="068D38BD" w14:textId="77777777" w:rsidR="000656C3" w:rsidRPr="000656C3" w:rsidRDefault="000656C3" w:rsidP="000656C3">
            <w:pPr>
              <w:spacing w:after="160" w:line="278" w:lineRule="auto"/>
            </w:pPr>
            <w:r w:rsidRPr="000656C3">
              <w:rPr>
                <w:b/>
                <w:bCs/>
              </w:rPr>
              <w:t>3. Who's Going Outdoors</w:t>
            </w:r>
          </w:p>
        </w:tc>
        <w:tc>
          <w:tcPr>
            <w:tcW w:w="2134" w:type="dxa"/>
            <w:hideMark/>
          </w:tcPr>
          <w:p w14:paraId="72C662C7" w14:textId="77777777" w:rsidR="000656C3" w:rsidRPr="000656C3" w:rsidRDefault="000656C3" w:rsidP="000656C3">
            <w:pPr>
              <w:spacing w:after="160" w:line="278" w:lineRule="auto"/>
            </w:pPr>
            <w:r w:rsidRPr="000656C3">
              <w:t>Demographic breakdown</w:t>
            </w:r>
          </w:p>
        </w:tc>
        <w:tc>
          <w:tcPr>
            <w:tcW w:w="5335" w:type="dxa"/>
            <w:hideMark/>
          </w:tcPr>
          <w:p w14:paraId="7785A844" w14:textId="77777777" w:rsidR="000656C3" w:rsidRDefault="000656C3" w:rsidP="000656C3">
            <w:pPr>
              <w:spacing w:after="160" w:line="278" w:lineRule="auto"/>
            </w:pPr>
            <w:r w:rsidRPr="000656C3">
              <w:t xml:space="preserve">(5) Diverging bar chart — participation rate by age group </w:t>
            </w:r>
          </w:p>
          <w:p w14:paraId="3FC86E5E" w14:textId="32801A81" w:rsidR="000656C3" w:rsidRPr="000656C3" w:rsidRDefault="000656C3" w:rsidP="000656C3">
            <w:pPr>
              <w:spacing w:after="160" w:line="278" w:lineRule="auto"/>
            </w:pPr>
            <w:r w:rsidRPr="000656C3">
              <w:t>(6) Small multiples — age-group trend lines per activity (shows "changing lifestyle trends" explicitly)</w:t>
            </w:r>
          </w:p>
        </w:tc>
      </w:tr>
      <w:tr w:rsidR="000656C3" w:rsidRPr="000656C3" w14:paraId="28E4333E" w14:textId="77777777" w:rsidTr="00975503">
        <w:tc>
          <w:tcPr>
            <w:tcW w:w="1547" w:type="dxa"/>
            <w:hideMark/>
          </w:tcPr>
          <w:p w14:paraId="14ECD6DC" w14:textId="77777777" w:rsidR="000656C3" w:rsidRPr="000656C3" w:rsidRDefault="000656C3" w:rsidP="000656C3">
            <w:pPr>
              <w:spacing w:after="160" w:line="278" w:lineRule="auto"/>
            </w:pPr>
            <w:r w:rsidRPr="000656C3">
              <w:rPr>
                <w:b/>
                <w:bCs/>
              </w:rPr>
              <w:t>4. Where They're Going</w:t>
            </w:r>
          </w:p>
        </w:tc>
        <w:tc>
          <w:tcPr>
            <w:tcW w:w="2134" w:type="dxa"/>
            <w:hideMark/>
          </w:tcPr>
          <w:p w14:paraId="5CFB6726" w14:textId="77777777" w:rsidR="000656C3" w:rsidRPr="000656C3" w:rsidRDefault="000656C3" w:rsidP="000656C3">
            <w:pPr>
              <w:spacing w:after="160" w:line="278" w:lineRule="auto"/>
            </w:pPr>
            <w:r w:rsidRPr="000656C3">
              <w:t>Spatial pattern of activity</w:t>
            </w:r>
          </w:p>
        </w:tc>
        <w:tc>
          <w:tcPr>
            <w:tcW w:w="5335" w:type="dxa"/>
            <w:hideMark/>
          </w:tcPr>
          <w:p w14:paraId="4178653C" w14:textId="77777777" w:rsidR="000656C3" w:rsidRDefault="000656C3" w:rsidP="000656C3">
            <w:pPr>
              <w:spacing w:after="160" w:line="278" w:lineRule="auto"/>
            </w:pPr>
            <w:r w:rsidRPr="000656C3">
              <w:t xml:space="preserve">(7) </w:t>
            </w:r>
            <w:r w:rsidRPr="000656C3">
              <w:rPr>
                <w:b/>
                <w:bCs/>
              </w:rPr>
              <w:t>Map</w:t>
            </w:r>
            <w:r w:rsidRPr="000656C3">
              <w:t xml:space="preserve"> — National Parks visitor density/hotspots (heatmap or proportional symbols) </w:t>
            </w:r>
          </w:p>
          <w:p w14:paraId="33B1039B" w14:textId="5D953E00" w:rsidR="000656C3" w:rsidRPr="000656C3" w:rsidRDefault="000656C3" w:rsidP="000656C3">
            <w:pPr>
              <w:spacing w:after="160" w:line="278" w:lineRule="auto"/>
            </w:pPr>
            <w:r w:rsidRPr="000656C3">
              <w:t xml:space="preserve">(8) </w:t>
            </w:r>
            <w:r w:rsidRPr="000656C3">
              <w:rPr>
                <w:b/>
                <w:bCs/>
              </w:rPr>
              <w:t>Map</w:t>
            </w:r>
            <w:r w:rsidRPr="000656C3">
              <w:t xml:space="preserve"> — capital-city cycling participation/infrastructure overlay</w:t>
            </w:r>
          </w:p>
        </w:tc>
      </w:tr>
      <w:tr w:rsidR="000656C3" w:rsidRPr="000656C3" w14:paraId="2392AE93" w14:textId="77777777" w:rsidTr="00975503">
        <w:tc>
          <w:tcPr>
            <w:tcW w:w="1547" w:type="dxa"/>
            <w:hideMark/>
          </w:tcPr>
          <w:p w14:paraId="558E9482" w14:textId="77777777" w:rsidR="000656C3" w:rsidRPr="000656C3" w:rsidRDefault="000656C3" w:rsidP="000656C3">
            <w:pPr>
              <w:spacing w:after="160" w:line="278" w:lineRule="auto"/>
            </w:pPr>
            <w:r w:rsidRPr="000656C3">
              <w:rPr>
                <w:b/>
                <w:bCs/>
              </w:rPr>
              <w:t>5. Why It's Changing</w:t>
            </w:r>
          </w:p>
        </w:tc>
        <w:tc>
          <w:tcPr>
            <w:tcW w:w="2134" w:type="dxa"/>
            <w:hideMark/>
          </w:tcPr>
          <w:p w14:paraId="59E427E6" w14:textId="77777777" w:rsidR="000656C3" w:rsidRPr="000656C3" w:rsidRDefault="000656C3" w:rsidP="000656C3">
            <w:pPr>
              <w:spacing w:after="160" w:line="278" w:lineRule="auto"/>
            </w:pPr>
            <w:r w:rsidRPr="000656C3">
              <w:t>Drivers behind the trend</w:t>
            </w:r>
          </w:p>
        </w:tc>
        <w:tc>
          <w:tcPr>
            <w:tcW w:w="5335" w:type="dxa"/>
            <w:hideMark/>
          </w:tcPr>
          <w:p w14:paraId="54504FCF" w14:textId="08AF6AED" w:rsidR="000656C3" w:rsidRDefault="000656C3" w:rsidP="000656C3">
            <w:pPr>
              <w:spacing w:after="160" w:line="278" w:lineRule="auto"/>
            </w:pPr>
            <w:r w:rsidRPr="000656C3">
              <w:t>(9) Scatter/bubble chart — urbanisation rate vs. outdoor participation change</w:t>
            </w:r>
            <w:r w:rsidR="00CB2799">
              <w:t>S</w:t>
            </w:r>
            <w:r w:rsidRPr="000656C3">
              <w:t xml:space="preserve"> (bubble size = population) </w:t>
            </w:r>
          </w:p>
          <w:p w14:paraId="20DB993E" w14:textId="42D08377" w:rsidR="000656C3" w:rsidRPr="000656C3" w:rsidRDefault="000656C3" w:rsidP="000656C3">
            <w:pPr>
              <w:spacing w:after="160" w:line="278" w:lineRule="auto"/>
            </w:pPr>
            <w:r w:rsidRPr="000656C3">
              <w:t>(10) Slope chart — pre- vs. post-COVID participation shift by activity</w:t>
            </w:r>
          </w:p>
        </w:tc>
      </w:tr>
      <w:tr w:rsidR="000656C3" w:rsidRPr="000656C3" w14:paraId="0B58E97E" w14:textId="77777777" w:rsidTr="00975503">
        <w:tc>
          <w:tcPr>
            <w:tcW w:w="1547" w:type="dxa"/>
            <w:hideMark/>
          </w:tcPr>
          <w:p w14:paraId="4D400914" w14:textId="77777777" w:rsidR="000656C3" w:rsidRPr="000656C3" w:rsidRDefault="000656C3" w:rsidP="000656C3">
            <w:pPr>
              <w:spacing w:after="160" w:line="278" w:lineRule="auto"/>
            </w:pPr>
            <w:r w:rsidRPr="000656C3">
              <w:rPr>
                <w:b/>
                <w:bCs/>
              </w:rPr>
              <w:t>6. Takeaway</w:t>
            </w:r>
          </w:p>
        </w:tc>
        <w:tc>
          <w:tcPr>
            <w:tcW w:w="2134" w:type="dxa"/>
            <w:hideMark/>
          </w:tcPr>
          <w:p w14:paraId="2CA92FA4" w14:textId="77777777" w:rsidR="000656C3" w:rsidRPr="000656C3" w:rsidRDefault="000656C3" w:rsidP="000656C3">
            <w:pPr>
              <w:spacing w:after="160" w:line="278" w:lineRule="auto"/>
            </w:pPr>
            <w:r w:rsidRPr="000656C3">
              <w:t>Synthesis + call to explore</w:t>
            </w:r>
          </w:p>
        </w:tc>
        <w:tc>
          <w:tcPr>
            <w:tcW w:w="5335" w:type="dxa"/>
            <w:hideMark/>
          </w:tcPr>
          <w:p w14:paraId="71956537" w14:textId="77777777" w:rsidR="000656C3" w:rsidRPr="000656C3" w:rsidRDefault="000656C3" w:rsidP="000656C3">
            <w:pPr>
              <w:spacing w:after="160" w:line="278" w:lineRule="auto"/>
            </w:pPr>
            <w:r w:rsidRPr="000656C3">
              <w:t>(11) Annotated summary dashboard/infographic tying findings together, with interactive filter left open for user exploration</w:t>
            </w:r>
          </w:p>
        </w:tc>
      </w:tr>
    </w:tbl>
    <w:p w14:paraId="6D0239A6" w14:textId="77777777" w:rsidR="000656C3" w:rsidRPr="000656C3" w:rsidRDefault="000656C3" w:rsidP="000656C3">
      <w:r w:rsidRPr="000656C3">
        <w:t>3 maps: state choropleth, park-visitation map, city cycling map. 11 visuals total.</w:t>
      </w:r>
    </w:p>
    <w:p w14:paraId="45B9F8E6" w14:textId="116AAF6F" w:rsidR="00B129DC" w:rsidRDefault="00975503" w:rsidP="00B129DC">
      <w:r>
        <w:lastRenderedPageBreak/>
        <w:t>Claude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4102"/>
        <w:gridCol w:w="2874"/>
      </w:tblGrid>
      <w:tr w:rsidR="00975503" w:rsidRPr="00975503" w14:paraId="33AD83D2" w14:textId="77777777" w:rsidTr="00EC560B">
        <w:tc>
          <w:tcPr>
            <w:tcW w:w="0" w:type="auto"/>
            <w:hideMark/>
          </w:tcPr>
          <w:p w14:paraId="06AE6E85" w14:textId="77777777" w:rsidR="00975503" w:rsidRPr="00975503" w:rsidRDefault="00975503" w:rsidP="00975503">
            <w:pPr>
              <w:spacing w:after="160" w:line="278" w:lineRule="auto"/>
              <w:rPr>
                <w:b/>
                <w:bCs/>
              </w:rPr>
            </w:pPr>
            <w:r w:rsidRPr="00975503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CD29564" w14:textId="77777777" w:rsidR="00975503" w:rsidRPr="00975503" w:rsidRDefault="00975503" w:rsidP="00975503">
            <w:pPr>
              <w:spacing w:after="160" w:line="278" w:lineRule="auto"/>
              <w:rPr>
                <w:b/>
                <w:bCs/>
              </w:rPr>
            </w:pPr>
            <w:r w:rsidRPr="00975503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65BA1C8E" w14:textId="77777777" w:rsidR="00975503" w:rsidRPr="00975503" w:rsidRDefault="00975503" w:rsidP="00975503">
            <w:pPr>
              <w:spacing w:after="160" w:line="278" w:lineRule="auto"/>
              <w:rPr>
                <w:b/>
                <w:bCs/>
              </w:rPr>
            </w:pPr>
            <w:r w:rsidRPr="00975503">
              <w:rPr>
                <w:b/>
                <w:bCs/>
              </w:rPr>
              <w:t>Purpose (Why)</w:t>
            </w:r>
          </w:p>
        </w:tc>
        <w:tc>
          <w:tcPr>
            <w:tcW w:w="0" w:type="auto"/>
            <w:hideMark/>
          </w:tcPr>
          <w:p w14:paraId="2FE65DE9" w14:textId="77777777" w:rsidR="00975503" w:rsidRPr="00975503" w:rsidRDefault="00975503" w:rsidP="00975503">
            <w:pPr>
              <w:spacing w:after="160" w:line="278" w:lineRule="auto"/>
              <w:rPr>
                <w:b/>
                <w:bCs/>
              </w:rPr>
            </w:pPr>
            <w:r w:rsidRPr="00975503">
              <w:rPr>
                <w:b/>
                <w:bCs/>
              </w:rPr>
              <w:t>Visuals in this section</w:t>
            </w:r>
          </w:p>
        </w:tc>
      </w:tr>
      <w:tr w:rsidR="00975503" w:rsidRPr="00975503" w14:paraId="53B229BE" w14:textId="77777777" w:rsidTr="00EC560B">
        <w:tc>
          <w:tcPr>
            <w:tcW w:w="0" w:type="auto"/>
            <w:hideMark/>
          </w:tcPr>
          <w:p w14:paraId="22A6D067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1</w:t>
            </w:r>
          </w:p>
        </w:tc>
        <w:tc>
          <w:tcPr>
            <w:tcW w:w="0" w:type="auto"/>
            <w:hideMark/>
          </w:tcPr>
          <w:p w14:paraId="7495D356" w14:textId="77777777" w:rsidR="00975503" w:rsidRPr="00975503" w:rsidRDefault="00975503" w:rsidP="00975503">
            <w:pPr>
              <w:spacing w:after="160" w:line="278" w:lineRule="auto"/>
            </w:pPr>
            <w:r w:rsidRPr="00975503">
              <w:rPr>
                <w:b/>
                <w:bCs/>
              </w:rPr>
              <w:t>The Great Outdoors, By the Numbers</w:t>
            </w:r>
          </w:p>
        </w:tc>
        <w:tc>
          <w:tcPr>
            <w:tcW w:w="0" w:type="auto"/>
            <w:hideMark/>
          </w:tcPr>
          <w:p w14:paraId="32D974DE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Establish national scale and surface regional variation invisible in a single national statistic</w:t>
            </w:r>
          </w:p>
        </w:tc>
        <w:tc>
          <w:tcPr>
            <w:tcW w:w="0" w:type="auto"/>
            <w:hideMark/>
          </w:tcPr>
          <w:p w14:paraId="5B652E68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Choropleth map; Dot plot</w:t>
            </w:r>
          </w:p>
        </w:tc>
      </w:tr>
      <w:tr w:rsidR="00975503" w:rsidRPr="00975503" w14:paraId="2BF6CCEE" w14:textId="77777777" w:rsidTr="00EC560B">
        <w:tc>
          <w:tcPr>
            <w:tcW w:w="0" w:type="auto"/>
            <w:hideMark/>
          </w:tcPr>
          <w:p w14:paraId="74F82F51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2</w:t>
            </w:r>
          </w:p>
        </w:tc>
        <w:tc>
          <w:tcPr>
            <w:tcW w:w="0" w:type="auto"/>
            <w:hideMark/>
          </w:tcPr>
          <w:p w14:paraId="703C39B3" w14:textId="77777777" w:rsidR="00975503" w:rsidRPr="00975503" w:rsidRDefault="00975503" w:rsidP="00975503">
            <w:pPr>
              <w:spacing w:after="160" w:line="278" w:lineRule="auto"/>
            </w:pPr>
            <w:r w:rsidRPr="00975503">
              <w:rPr>
                <w:b/>
                <w:bCs/>
              </w:rPr>
              <w:t>A Decade of Disruption</w:t>
            </w:r>
          </w:p>
        </w:tc>
        <w:tc>
          <w:tcPr>
            <w:tcW w:w="0" w:type="auto"/>
            <w:hideMark/>
          </w:tcPr>
          <w:p w14:paraId="517E6ADB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Show the trend and how bushfires/COVID/methodology changes reshaped it</w:t>
            </w:r>
          </w:p>
        </w:tc>
        <w:tc>
          <w:tcPr>
            <w:tcW w:w="0" w:type="auto"/>
            <w:hideMark/>
          </w:tcPr>
          <w:p w14:paraId="79D643DF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Multi-line chart; Slope chart; Streamgraph</w:t>
            </w:r>
          </w:p>
        </w:tc>
      </w:tr>
      <w:tr w:rsidR="00975503" w:rsidRPr="00975503" w14:paraId="3E313448" w14:textId="77777777" w:rsidTr="00EC560B">
        <w:tc>
          <w:tcPr>
            <w:tcW w:w="0" w:type="auto"/>
            <w:hideMark/>
          </w:tcPr>
          <w:p w14:paraId="3620974F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3</w:t>
            </w:r>
          </w:p>
        </w:tc>
        <w:tc>
          <w:tcPr>
            <w:tcW w:w="0" w:type="auto"/>
            <w:hideMark/>
          </w:tcPr>
          <w:p w14:paraId="1B598B2B" w14:textId="77777777" w:rsidR="00975503" w:rsidRPr="00975503" w:rsidRDefault="00975503" w:rsidP="00975503">
            <w:pPr>
              <w:spacing w:after="160" w:line="278" w:lineRule="auto"/>
            </w:pPr>
            <w:r w:rsidRPr="00975503">
              <w:rPr>
                <w:b/>
                <w:bCs/>
              </w:rPr>
              <w:t>Who's Heading Outdoors</w:t>
            </w:r>
          </w:p>
        </w:tc>
        <w:tc>
          <w:tcPr>
            <w:tcW w:w="0" w:type="auto"/>
            <w:hideMark/>
          </w:tcPr>
          <w:p w14:paraId="553C9F73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Reveal demographic/generational shifts — the "changing lifestyle" core of the brief</w:t>
            </w:r>
          </w:p>
        </w:tc>
        <w:tc>
          <w:tcPr>
            <w:tcW w:w="0" w:type="auto"/>
            <w:hideMark/>
          </w:tcPr>
          <w:p w14:paraId="11BDECC6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Small-multiples line chart; Heatmap/matrix; Ridgeline plot</w:t>
            </w:r>
          </w:p>
        </w:tc>
      </w:tr>
      <w:tr w:rsidR="00975503" w:rsidRPr="00975503" w14:paraId="6FF9456F" w14:textId="77777777" w:rsidTr="00EC560B">
        <w:tc>
          <w:tcPr>
            <w:tcW w:w="0" w:type="auto"/>
            <w:hideMark/>
          </w:tcPr>
          <w:p w14:paraId="00AF8B85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4</w:t>
            </w:r>
          </w:p>
        </w:tc>
        <w:tc>
          <w:tcPr>
            <w:tcW w:w="0" w:type="auto"/>
            <w:hideMark/>
          </w:tcPr>
          <w:p w14:paraId="69882D3A" w14:textId="77777777" w:rsidR="00975503" w:rsidRPr="00975503" w:rsidRDefault="00975503" w:rsidP="00975503">
            <w:pPr>
              <w:spacing w:after="160" w:line="278" w:lineRule="auto"/>
            </w:pPr>
            <w:r w:rsidRPr="00975503">
              <w:rPr>
                <w:b/>
                <w:bCs/>
              </w:rPr>
              <w:t>The Geography of Recreation</w:t>
            </w:r>
          </w:p>
        </w:tc>
        <w:tc>
          <w:tcPr>
            <w:tcW w:w="0" w:type="auto"/>
            <w:hideMark/>
          </w:tcPr>
          <w:p w14:paraId="283C07F4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Show where participation physically concentrates, beyond what state totals reveal</w:t>
            </w:r>
          </w:p>
        </w:tc>
        <w:tc>
          <w:tcPr>
            <w:tcW w:w="0" w:type="auto"/>
            <w:hideMark/>
          </w:tcPr>
          <w:p w14:paraId="2209E094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Proportional-symbol map; Treemap</w:t>
            </w:r>
          </w:p>
        </w:tc>
      </w:tr>
      <w:tr w:rsidR="00975503" w:rsidRPr="00975503" w14:paraId="06222693" w14:textId="77777777" w:rsidTr="00EC560B">
        <w:tc>
          <w:tcPr>
            <w:tcW w:w="0" w:type="auto"/>
            <w:hideMark/>
          </w:tcPr>
          <w:p w14:paraId="48E9B1F4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5</w:t>
            </w:r>
          </w:p>
        </w:tc>
        <w:tc>
          <w:tcPr>
            <w:tcW w:w="0" w:type="auto"/>
            <w:hideMark/>
          </w:tcPr>
          <w:p w14:paraId="485CB695" w14:textId="77777777" w:rsidR="00975503" w:rsidRPr="00975503" w:rsidRDefault="00975503" w:rsidP="00975503">
            <w:pPr>
              <w:spacing w:after="160" w:line="278" w:lineRule="auto"/>
            </w:pPr>
            <w:r w:rsidRPr="00975503">
              <w:rPr>
                <w:b/>
                <w:bCs/>
              </w:rPr>
              <w:t>Why It's Changing</w:t>
            </w:r>
          </w:p>
        </w:tc>
        <w:tc>
          <w:tcPr>
            <w:tcW w:w="0" w:type="auto"/>
            <w:hideMark/>
          </w:tcPr>
          <w:p w14:paraId="27D53CE9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Test structural/lifestyle drivers behind the shift</w:t>
            </w:r>
          </w:p>
        </w:tc>
        <w:tc>
          <w:tcPr>
            <w:tcW w:w="0" w:type="auto"/>
            <w:hideMark/>
          </w:tcPr>
          <w:p w14:paraId="3A8E74C3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Bubble chart; Grouped bar chart</w:t>
            </w:r>
          </w:p>
        </w:tc>
      </w:tr>
      <w:tr w:rsidR="00975503" w:rsidRPr="00975503" w14:paraId="35950B14" w14:textId="77777777" w:rsidTr="00EC560B">
        <w:tc>
          <w:tcPr>
            <w:tcW w:w="0" w:type="auto"/>
            <w:hideMark/>
          </w:tcPr>
          <w:p w14:paraId="672E7EB0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6</w:t>
            </w:r>
          </w:p>
        </w:tc>
        <w:tc>
          <w:tcPr>
            <w:tcW w:w="0" w:type="auto"/>
            <w:hideMark/>
          </w:tcPr>
          <w:p w14:paraId="7DBF02FF" w14:textId="77777777" w:rsidR="00975503" w:rsidRPr="00975503" w:rsidRDefault="00975503" w:rsidP="00975503">
            <w:pPr>
              <w:spacing w:after="160" w:line="278" w:lineRule="auto"/>
            </w:pPr>
            <w:r w:rsidRPr="00975503">
              <w:rPr>
                <w:b/>
                <w:bCs/>
              </w:rPr>
              <w:t>The Road Ahead</w:t>
            </w:r>
          </w:p>
        </w:tc>
        <w:tc>
          <w:tcPr>
            <w:tcW w:w="0" w:type="auto"/>
            <w:hideMark/>
          </w:tcPr>
          <w:p w14:paraId="23E2E168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Synthesise sections 1–5 into one filterable view; closes the martini-glass structure</w:t>
            </w:r>
          </w:p>
        </w:tc>
        <w:tc>
          <w:tcPr>
            <w:tcW w:w="0" w:type="auto"/>
            <w:hideMark/>
          </w:tcPr>
          <w:p w14:paraId="51EE147E" w14:textId="77777777" w:rsidR="00975503" w:rsidRPr="00975503" w:rsidRDefault="00975503" w:rsidP="00975503">
            <w:pPr>
              <w:spacing w:after="160" w:line="278" w:lineRule="auto"/>
            </w:pPr>
            <w:r w:rsidRPr="00975503">
              <w:t>Interactive annotated summary panel (cross-links prior visuals, no new chart type)</w:t>
            </w:r>
          </w:p>
        </w:tc>
      </w:tr>
    </w:tbl>
    <w:p w14:paraId="526D3ADD" w14:textId="77777777" w:rsidR="00975503" w:rsidRDefault="00975503" w:rsidP="00B129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1203"/>
        <w:gridCol w:w="1996"/>
        <w:gridCol w:w="2470"/>
        <w:gridCol w:w="1487"/>
      </w:tblGrid>
      <w:tr w:rsidR="00EC560B" w:rsidRPr="00EC560B" w14:paraId="03E2B6EE" w14:textId="77777777" w:rsidTr="00EC560B">
        <w:tc>
          <w:tcPr>
            <w:tcW w:w="0" w:type="auto"/>
            <w:hideMark/>
          </w:tcPr>
          <w:p w14:paraId="3019B030" w14:textId="77777777" w:rsidR="00EC560B" w:rsidRPr="00EC560B" w:rsidRDefault="00EC560B" w:rsidP="00EC560B">
            <w:pPr>
              <w:spacing w:after="160" w:line="278" w:lineRule="auto"/>
              <w:rPr>
                <w:b/>
                <w:bCs/>
              </w:rPr>
            </w:pPr>
            <w:r w:rsidRPr="00EC560B">
              <w:rPr>
                <w:b/>
                <w:bCs/>
              </w:rPr>
              <w:t>Visual</w:t>
            </w:r>
          </w:p>
        </w:tc>
        <w:tc>
          <w:tcPr>
            <w:tcW w:w="0" w:type="auto"/>
            <w:hideMark/>
          </w:tcPr>
          <w:p w14:paraId="6488E9E4" w14:textId="77777777" w:rsidR="00EC560B" w:rsidRPr="00EC560B" w:rsidRDefault="00EC560B" w:rsidP="00EC560B">
            <w:pPr>
              <w:spacing w:after="160" w:line="278" w:lineRule="auto"/>
              <w:rPr>
                <w:b/>
                <w:bCs/>
              </w:rPr>
            </w:pPr>
            <w:r w:rsidRPr="00EC560B">
              <w:rPr>
                <w:b/>
                <w:bCs/>
              </w:rPr>
              <w:t>Idiom type</w:t>
            </w:r>
          </w:p>
        </w:tc>
        <w:tc>
          <w:tcPr>
            <w:tcW w:w="0" w:type="auto"/>
            <w:hideMark/>
          </w:tcPr>
          <w:p w14:paraId="7381C277" w14:textId="77777777" w:rsidR="00EC560B" w:rsidRPr="00EC560B" w:rsidRDefault="00EC560B" w:rsidP="00EC560B">
            <w:pPr>
              <w:spacing w:after="160" w:line="278" w:lineRule="auto"/>
              <w:rPr>
                <w:b/>
                <w:bCs/>
              </w:rPr>
            </w:pPr>
            <w:r w:rsidRPr="00EC560B">
              <w:rPr>
                <w:b/>
                <w:bCs/>
              </w:rPr>
              <w:t>Details (axes / encoding)</w:t>
            </w:r>
          </w:p>
        </w:tc>
        <w:tc>
          <w:tcPr>
            <w:tcW w:w="0" w:type="auto"/>
            <w:hideMark/>
          </w:tcPr>
          <w:p w14:paraId="540E4BFC" w14:textId="77777777" w:rsidR="00EC560B" w:rsidRPr="00EC560B" w:rsidRDefault="00EC560B" w:rsidP="00EC560B">
            <w:pPr>
              <w:spacing w:after="160" w:line="278" w:lineRule="auto"/>
              <w:rPr>
                <w:b/>
                <w:bCs/>
              </w:rPr>
            </w:pPr>
            <w:r w:rsidRPr="00EC560B">
              <w:rPr>
                <w:b/>
                <w:bCs/>
              </w:rPr>
              <w:t>Insight &amp; interactivity</w:t>
            </w:r>
          </w:p>
        </w:tc>
        <w:tc>
          <w:tcPr>
            <w:tcW w:w="0" w:type="auto"/>
            <w:hideMark/>
          </w:tcPr>
          <w:p w14:paraId="4385ED05" w14:textId="77777777" w:rsidR="00EC560B" w:rsidRPr="00EC560B" w:rsidRDefault="00EC560B" w:rsidP="00EC560B">
            <w:pPr>
              <w:spacing w:after="160" w:line="278" w:lineRule="auto"/>
              <w:rPr>
                <w:b/>
                <w:bCs/>
              </w:rPr>
            </w:pPr>
            <w:r w:rsidRPr="00EC560B">
              <w:rPr>
                <w:b/>
                <w:bCs/>
              </w:rPr>
              <w:t>Data source</w:t>
            </w:r>
          </w:p>
        </w:tc>
      </w:tr>
      <w:tr w:rsidR="00EC560B" w:rsidRPr="00EC560B" w14:paraId="5705C374" w14:textId="77777777" w:rsidTr="00EC560B">
        <w:tc>
          <w:tcPr>
            <w:tcW w:w="0" w:type="auto"/>
            <w:hideMark/>
          </w:tcPr>
          <w:p w14:paraId="2B908155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Choropleth map</w:t>
            </w:r>
          </w:p>
        </w:tc>
        <w:tc>
          <w:tcPr>
            <w:tcW w:w="0" w:type="auto"/>
            <w:hideMark/>
          </w:tcPr>
          <w:p w14:paraId="61BE6E8C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Map</w:t>
            </w:r>
          </w:p>
        </w:tc>
        <w:tc>
          <w:tcPr>
            <w:tcW w:w="0" w:type="auto"/>
            <w:hideMark/>
          </w:tcPr>
          <w:p w14:paraId="61A3D470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Colour hue/luminance = participation rate (%) by state/territory</w:t>
            </w:r>
          </w:p>
        </w:tc>
        <w:tc>
          <w:tcPr>
            <w:tcW w:w="0" w:type="auto"/>
            <w:hideMark/>
          </w:tcPr>
          <w:p w14:paraId="6519B5E3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Reveals which states lag despite similar climate/population — invisible in a ranked table. Click a state to filter all downstream charts</w:t>
            </w:r>
          </w:p>
        </w:tc>
        <w:tc>
          <w:tcPr>
            <w:tcW w:w="0" w:type="auto"/>
            <w:hideMark/>
          </w:tcPr>
          <w:p w14:paraId="2663A034" w14:textId="77777777" w:rsidR="00EC560B" w:rsidRPr="00EC560B" w:rsidRDefault="00EC560B" w:rsidP="00EC560B">
            <w:pPr>
              <w:spacing w:after="160" w:line="278" w:lineRule="auto"/>
            </w:pPr>
            <w:hyperlink r:id="rId26" w:history="1">
              <w:r w:rsidRPr="00EC560B">
                <w:rPr>
                  <w:rStyle w:val="Hyperlink"/>
                </w:rPr>
                <w:t>AusPlay Survey</w:t>
              </w:r>
            </w:hyperlink>
          </w:p>
        </w:tc>
      </w:tr>
      <w:tr w:rsidR="00EC560B" w:rsidRPr="00EC560B" w14:paraId="68016BE1" w14:textId="77777777" w:rsidTr="00EC560B">
        <w:tc>
          <w:tcPr>
            <w:tcW w:w="0" w:type="auto"/>
            <w:hideMark/>
          </w:tcPr>
          <w:p w14:paraId="13282DCF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Dot plot</w:t>
            </w:r>
          </w:p>
        </w:tc>
        <w:tc>
          <w:tcPr>
            <w:tcW w:w="0" w:type="auto"/>
            <w:hideMark/>
          </w:tcPr>
          <w:p w14:paraId="07720A90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Basic</w:t>
            </w:r>
          </w:p>
        </w:tc>
        <w:tc>
          <w:tcPr>
            <w:tcW w:w="0" w:type="auto"/>
            <w:hideMark/>
          </w:tcPr>
          <w:p w14:paraId="3D0BD7CE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 xml:space="preserve">X = participation rate (%); Y = state/territory (sorted); </w:t>
            </w:r>
            <w:r w:rsidRPr="00EC560B">
              <w:lastRenderedPageBreak/>
              <w:t>reference line = national average</w:t>
            </w:r>
          </w:p>
        </w:tc>
        <w:tc>
          <w:tcPr>
            <w:tcW w:w="0" w:type="auto"/>
            <w:hideMark/>
          </w:tcPr>
          <w:p w14:paraId="0A62DB19" w14:textId="77777777" w:rsidR="00EC560B" w:rsidRPr="00EC560B" w:rsidRDefault="00EC560B" w:rsidP="00EC560B">
            <w:pPr>
              <w:spacing w:after="160" w:line="278" w:lineRule="auto"/>
            </w:pPr>
            <w:r w:rsidRPr="00EC560B">
              <w:lastRenderedPageBreak/>
              <w:t xml:space="preserve">Shows exact distance from average without the area-distortion of a bar chart. Hover for exact %; drag </w:t>
            </w:r>
            <w:r w:rsidRPr="00EC560B">
              <w:lastRenderedPageBreak/>
              <w:t>reference line to test other benchmarks</w:t>
            </w:r>
          </w:p>
        </w:tc>
        <w:tc>
          <w:tcPr>
            <w:tcW w:w="0" w:type="auto"/>
            <w:hideMark/>
          </w:tcPr>
          <w:p w14:paraId="0D7BF8B8" w14:textId="77777777" w:rsidR="00EC560B" w:rsidRPr="00EC560B" w:rsidRDefault="00EC560B" w:rsidP="00EC560B">
            <w:pPr>
              <w:spacing w:after="160" w:line="278" w:lineRule="auto"/>
            </w:pPr>
            <w:r w:rsidRPr="00EC560B">
              <w:lastRenderedPageBreak/>
              <w:t>AusPlay Data Portal</w:t>
            </w:r>
          </w:p>
        </w:tc>
      </w:tr>
      <w:tr w:rsidR="00EC560B" w:rsidRPr="00EC560B" w14:paraId="3D24241A" w14:textId="77777777" w:rsidTr="00EC560B">
        <w:tc>
          <w:tcPr>
            <w:tcW w:w="0" w:type="auto"/>
            <w:hideMark/>
          </w:tcPr>
          <w:p w14:paraId="19948A0E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Multi-line chart</w:t>
            </w:r>
          </w:p>
        </w:tc>
        <w:tc>
          <w:tcPr>
            <w:tcW w:w="0" w:type="auto"/>
            <w:hideMark/>
          </w:tcPr>
          <w:p w14:paraId="72810377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Basic</w:t>
            </w:r>
          </w:p>
        </w:tc>
        <w:tc>
          <w:tcPr>
            <w:tcW w:w="0" w:type="auto"/>
            <w:hideMark/>
          </w:tcPr>
          <w:p w14:paraId="5A6ED7E7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X = year (2015–2023); Y = participation rate (%); one line per activity</w:t>
            </w:r>
          </w:p>
        </w:tc>
        <w:tc>
          <w:tcPr>
            <w:tcW w:w="0" w:type="auto"/>
            <w:hideMark/>
          </w:tcPr>
          <w:p w14:paraId="695D9381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Shows cycling's post-COVID plateau vs. hiking's continued rise — invisible in single-year data</w:t>
            </w:r>
          </w:p>
        </w:tc>
        <w:tc>
          <w:tcPr>
            <w:tcW w:w="0" w:type="auto"/>
            <w:hideMark/>
          </w:tcPr>
          <w:p w14:paraId="45F0ACDB" w14:textId="77777777" w:rsidR="00EC560B" w:rsidRPr="00EC560B" w:rsidRDefault="00EC560B" w:rsidP="00EC560B">
            <w:pPr>
              <w:spacing w:after="160" w:line="278" w:lineRule="auto"/>
            </w:pPr>
            <w:hyperlink r:id="rId27" w:history="1">
              <w:r w:rsidRPr="00EC560B">
                <w:rPr>
                  <w:rStyle w:val="Hyperlink"/>
                </w:rPr>
                <w:t>AusPlay Data Portal</w:t>
              </w:r>
            </w:hyperlink>
          </w:p>
        </w:tc>
      </w:tr>
      <w:tr w:rsidR="00EC560B" w:rsidRPr="00EC560B" w14:paraId="1CCD9A49" w14:textId="77777777" w:rsidTr="00EC560B">
        <w:tc>
          <w:tcPr>
            <w:tcW w:w="0" w:type="auto"/>
            <w:hideMark/>
          </w:tcPr>
          <w:p w14:paraId="2E89CB6B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Slope chart</w:t>
            </w:r>
          </w:p>
        </w:tc>
        <w:tc>
          <w:tcPr>
            <w:tcW w:w="0" w:type="auto"/>
            <w:hideMark/>
          </w:tcPr>
          <w:p w14:paraId="774D96C4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Advanced</w:t>
            </w:r>
          </w:p>
        </w:tc>
        <w:tc>
          <w:tcPr>
            <w:tcW w:w="0" w:type="auto"/>
            <w:hideMark/>
          </w:tcPr>
          <w:p w14:paraId="769DE7AB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Two X positions (pre-/post-2020); Y = participation rate (%); line per activity</w:t>
            </w:r>
          </w:p>
        </w:tc>
        <w:tc>
          <w:tcPr>
            <w:tcW w:w="0" w:type="auto"/>
            <w:hideMark/>
          </w:tcPr>
          <w:p w14:paraId="22CD7EBD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Quantifies which activities kept COVID-era gains vs. reverted. Click a line for annotated % change</w:t>
            </w:r>
          </w:p>
        </w:tc>
        <w:tc>
          <w:tcPr>
            <w:tcW w:w="0" w:type="auto"/>
            <w:hideMark/>
          </w:tcPr>
          <w:p w14:paraId="4083D6A0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AusPlay (2018–19 vs. 2021–22 waves)</w:t>
            </w:r>
          </w:p>
        </w:tc>
      </w:tr>
      <w:tr w:rsidR="00EC560B" w:rsidRPr="00EC560B" w14:paraId="09D14A84" w14:textId="77777777" w:rsidTr="00EC560B">
        <w:tc>
          <w:tcPr>
            <w:tcW w:w="0" w:type="auto"/>
            <w:hideMark/>
          </w:tcPr>
          <w:p w14:paraId="16A4940D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Streamgraph</w:t>
            </w:r>
          </w:p>
        </w:tc>
        <w:tc>
          <w:tcPr>
            <w:tcW w:w="0" w:type="auto"/>
            <w:hideMark/>
          </w:tcPr>
          <w:p w14:paraId="42D06CAC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Advanced</w:t>
            </w:r>
          </w:p>
        </w:tc>
        <w:tc>
          <w:tcPr>
            <w:tcW w:w="0" w:type="auto"/>
            <w:hideMark/>
          </w:tcPr>
          <w:p w14:paraId="50E5D3EE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X = year (continuous); Y (thickness) = share of total participants, flowing by activity</w:t>
            </w:r>
          </w:p>
        </w:tc>
        <w:tc>
          <w:tcPr>
            <w:tcW w:w="0" w:type="auto"/>
            <w:hideMark/>
          </w:tcPr>
          <w:p w14:paraId="1C003C50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 xml:space="preserve">Shows the </w:t>
            </w:r>
            <w:r w:rsidRPr="00EC560B">
              <w:rPr>
                <w:i/>
                <w:iCs/>
              </w:rPr>
              <w:t>mix</w:t>
            </w:r>
            <w:r w:rsidRPr="00EC560B">
              <w:t xml:space="preserve"> shifting (e.g. camping's rising share) even while totals are flat — a stacked bar can't show this smoothly</w:t>
            </w:r>
          </w:p>
        </w:tc>
        <w:tc>
          <w:tcPr>
            <w:tcW w:w="0" w:type="auto"/>
            <w:hideMark/>
          </w:tcPr>
          <w:p w14:paraId="50167D49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AusPlay Data Portal</w:t>
            </w:r>
          </w:p>
        </w:tc>
      </w:tr>
      <w:tr w:rsidR="00EC560B" w:rsidRPr="00EC560B" w14:paraId="29D3BBF5" w14:textId="77777777" w:rsidTr="00EC560B">
        <w:tc>
          <w:tcPr>
            <w:tcW w:w="0" w:type="auto"/>
            <w:hideMark/>
          </w:tcPr>
          <w:p w14:paraId="3D245A22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Small-multiples line chart</w:t>
            </w:r>
          </w:p>
        </w:tc>
        <w:tc>
          <w:tcPr>
            <w:tcW w:w="0" w:type="auto"/>
            <w:hideMark/>
          </w:tcPr>
          <w:p w14:paraId="36A29C53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Advanced (1 chart)</w:t>
            </w:r>
          </w:p>
        </w:tc>
        <w:tc>
          <w:tcPr>
            <w:tcW w:w="0" w:type="auto"/>
            <w:hideMark/>
          </w:tcPr>
          <w:p w14:paraId="1753EB0E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Each panel: X = year, Y = participation rate (%); faceted by age group</w:t>
            </w:r>
          </w:p>
        </w:tc>
        <w:tc>
          <w:tcPr>
            <w:tcW w:w="0" w:type="auto"/>
            <w:hideMark/>
          </w:tcPr>
          <w:p w14:paraId="096D35D5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Shows Gen Z and Boomers moved in opposite directions post-2020 — unreadable if overlaid in one chart. Click a panel to enlarge</w:t>
            </w:r>
          </w:p>
        </w:tc>
        <w:tc>
          <w:tcPr>
            <w:tcW w:w="0" w:type="auto"/>
            <w:hideMark/>
          </w:tcPr>
          <w:p w14:paraId="3DB6D344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AusPlay Data Portal</w:t>
            </w:r>
          </w:p>
        </w:tc>
      </w:tr>
      <w:tr w:rsidR="00EC560B" w:rsidRPr="00EC560B" w14:paraId="173BA44B" w14:textId="77777777" w:rsidTr="00EC560B">
        <w:tc>
          <w:tcPr>
            <w:tcW w:w="0" w:type="auto"/>
            <w:hideMark/>
          </w:tcPr>
          <w:p w14:paraId="3ADE8131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Heatmap/matrix</w:t>
            </w:r>
          </w:p>
        </w:tc>
        <w:tc>
          <w:tcPr>
            <w:tcW w:w="0" w:type="auto"/>
            <w:hideMark/>
          </w:tcPr>
          <w:p w14:paraId="050F10D1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Advanced</w:t>
            </w:r>
          </w:p>
        </w:tc>
        <w:tc>
          <w:tcPr>
            <w:tcW w:w="0" w:type="auto"/>
            <w:hideMark/>
          </w:tcPr>
          <w:p w14:paraId="2E04D780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X = activity type; Y = age group; colour intensity = participation rate (%)</w:t>
            </w:r>
          </w:p>
        </w:tc>
        <w:tc>
          <w:tcPr>
            <w:tcW w:w="0" w:type="auto"/>
            <w:hideMark/>
          </w:tcPr>
          <w:p w14:paraId="0ACC1E79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Surfaces exact age×activity combinations driving overall growth (e.g. 25–39 + hiking). Hover for value; click row/column to isolate</w:t>
            </w:r>
          </w:p>
        </w:tc>
        <w:tc>
          <w:tcPr>
            <w:tcW w:w="0" w:type="auto"/>
            <w:hideMark/>
          </w:tcPr>
          <w:p w14:paraId="53B9BAAF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AusPlay Data Portal (cross-tab export)</w:t>
            </w:r>
          </w:p>
        </w:tc>
      </w:tr>
      <w:tr w:rsidR="00EC560B" w:rsidRPr="00EC560B" w14:paraId="18E718C8" w14:textId="77777777" w:rsidTr="00EC560B">
        <w:tc>
          <w:tcPr>
            <w:tcW w:w="0" w:type="auto"/>
            <w:hideMark/>
          </w:tcPr>
          <w:p w14:paraId="661A871E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Ridgeline plot</w:t>
            </w:r>
          </w:p>
        </w:tc>
        <w:tc>
          <w:tcPr>
            <w:tcW w:w="0" w:type="auto"/>
            <w:hideMark/>
          </w:tcPr>
          <w:p w14:paraId="22BE7ABE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Advanced</w:t>
            </w:r>
          </w:p>
        </w:tc>
        <w:tc>
          <w:tcPr>
            <w:tcW w:w="0" w:type="auto"/>
            <w:hideMark/>
          </w:tcPr>
          <w:p w14:paraId="007793A2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X = daily minutes on outdoor activity; Y = density; one ridge per generation</w:t>
            </w:r>
          </w:p>
        </w:tc>
        <w:tc>
          <w:tcPr>
            <w:tcW w:w="0" w:type="auto"/>
            <w:hideMark/>
          </w:tcPr>
          <w:p w14:paraId="066761B5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 xml:space="preserve">Shows </w:t>
            </w:r>
            <w:r w:rsidRPr="00EC560B">
              <w:rPr>
                <w:i/>
                <w:iCs/>
              </w:rPr>
              <w:t>spread</w:t>
            </w:r>
            <w:r w:rsidRPr="00EC560B">
              <w:t xml:space="preserve"> within a generation, not just its average — reveals bimodal behaviour a mean-bar chart </w:t>
            </w:r>
            <w:r w:rsidRPr="00EC560B">
              <w:lastRenderedPageBreak/>
              <w:t>flattens. Hover to isolate a ridge</w:t>
            </w:r>
          </w:p>
        </w:tc>
        <w:tc>
          <w:tcPr>
            <w:tcW w:w="0" w:type="auto"/>
            <w:hideMark/>
          </w:tcPr>
          <w:p w14:paraId="471C048B" w14:textId="77777777" w:rsidR="00EC560B" w:rsidRPr="00EC560B" w:rsidRDefault="00EC560B" w:rsidP="00EC560B">
            <w:pPr>
              <w:spacing w:after="160" w:line="278" w:lineRule="auto"/>
            </w:pPr>
            <w:hyperlink r:id="rId28" w:history="1">
              <w:r w:rsidRPr="00EC560B">
                <w:rPr>
                  <w:rStyle w:val="Hyperlink"/>
                </w:rPr>
                <w:t>ABS Time Use Survey</w:t>
              </w:r>
            </w:hyperlink>
          </w:p>
        </w:tc>
      </w:tr>
      <w:tr w:rsidR="00EC560B" w:rsidRPr="00EC560B" w14:paraId="7DAAD840" w14:textId="77777777" w:rsidTr="00EC560B">
        <w:tc>
          <w:tcPr>
            <w:tcW w:w="0" w:type="auto"/>
            <w:hideMark/>
          </w:tcPr>
          <w:p w14:paraId="74AE616F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Proportional-symbol map</w:t>
            </w:r>
          </w:p>
        </w:tc>
        <w:tc>
          <w:tcPr>
            <w:tcW w:w="0" w:type="auto"/>
            <w:hideMark/>
          </w:tcPr>
          <w:p w14:paraId="60DCC2AD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Map</w:t>
            </w:r>
          </w:p>
        </w:tc>
        <w:tc>
          <w:tcPr>
            <w:tcW w:w="0" w:type="auto"/>
            <w:hideMark/>
          </w:tcPr>
          <w:p w14:paraId="102561A9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Symbol size = annual visitor count, positioned at park location</w:t>
            </w:r>
          </w:p>
        </w:tc>
        <w:tc>
          <w:tcPr>
            <w:tcW w:w="0" w:type="auto"/>
            <w:hideMark/>
          </w:tcPr>
          <w:p w14:paraId="052038B6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Shows visitation is extremely concentrated near Sydney despite even park distribution statewide. Zoom/pan; click symbol for park detail</w:t>
            </w:r>
          </w:p>
        </w:tc>
        <w:tc>
          <w:tcPr>
            <w:tcW w:w="0" w:type="auto"/>
            <w:hideMark/>
          </w:tcPr>
          <w:p w14:paraId="402C46F4" w14:textId="77777777" w:rsidR="00EC560B" w:rsidRPr="00EC560B" w:rsidRDefault="00EC560B" w:rsidP="00EC560B">
            <w:pPr>
              <w:spacing w:after="160" w:line="278" w:lineRule="auto"/>
            </w:pPr>
            <w:hyperlink r:id="rId29" w:history="1">
              <w:r w:rsidRPr="00EC560B">
                <w:rPr>
                  <w:rStyle w:val="Hyperlink"/>
                </w:rPr>
                <w:t>NSW NPWS Park Visitor Survey</w:t>
              </w:r>
            </w:hyperlink>
          </w:p>
        </w:tc>
      </w:tr>
      <w:tr w:rsidR="00EC560B" w:rsidRPr="00EC560B" w14:paraId="52B29308" w14:textId="77777777" w:rsidTr="00EC560B">
        <w:tc>
          <w:tcPr>
            <w:tcW w:w="0" w:type="auto"/>
            <w:hideMark/>
          </w:tcPr>
          <w:p w14:paraId="1E3718BF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Treemap</w:t>
            </w:r>
          </w:p>
        </w:tc>
        <w:tc>
          <w:tcPr>
            <w:tcW w:w="0" w:type="auto"/>
            <w:hideMark/>
          </w:tcPr>
          <w:p w14:paraId="42BD16DA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Advanced</w:t>
            </w:r>
          </w:p>
        </w:tc>
        <w:tc>
          <w:tcPr>
            <w:tcW w:w="0" w:type="auto"/>
            <w:hideMark/>
          </w:tcPr>
          <w:p w14:paraId="6B227D43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Rectangle area = share of total visits, grouped by region</w:t>
            </w:r>
          </w:p>
        </w:tc>
        <w:tc>
          <w:tcPr>
            <w:tcW w:w="0" w:type="auto"/>
            <w:hideMark/>
          </w:tcPr>
          <w:p w14:paraId="252C6BE7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Shows regional NSW's combined share rivals Sydney's despite no single dominant park — invisible in a ranked list. Click a cluster to drill in</w:t>
            </w:r>
          </w:p>
        </w:tc>
        <w:tc>
          <w:tcPr>
            <w:tcW w:w="0" w:type="auto"/>
            <w:hideMark/>
          </w:tcPr>
          <w:p w14:paraId="34343A6F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NSW NPWS Park Visitor Survey annual report</w:t>
            </w:r>
          </w:p>
        </w:tc>
      </w:tr>
      <w:tr w:rsidR="00EC560B" w:rsidRPr="00EC560B" w14:paraId="55251E39" w14:textId="77777777" w:rsidTr="00EC560B">
        <w:tc>
          <w:tcPr>
            <w:tcW w:w="0" w:type="auto"/>
            <w:hideMark/>
          </w:tcPr>
          <w:p w14:paraId="27BF8A86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Bubble chart</w:t>
            </w:r>
          </w:p>
        </w:tc>
        <w:tc>
          <w:tcPr>
            <w:tcW w:w="0" w:type="auto"/>
            <w:hideMark/>
          </w:tcPr>
          <w:p w14:paraId="7A3210BE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Basic</w:t>
            </w:r>
          </w:p>
        </w:tc>
        <w:tc>
          <w:tcPr>
            <w:tcW w:w="0" w:type="auto"/>
            <w:hideMark/>
          </w:tcPr>
          <w:p w14:paraId="6DB92F99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X = urbanisation rate (%); Y = participation change 2015–2023 (pp); size = state population</w:t>
            </w:r>
          </w:p>
        </w:tc>
        <w:tc>
          <w:tcPr>
            <w:tcW w:w="0" w:type="auto"/>
            <w:hideMark/>
          </w:tcPr>
          <w:p w14:paraId="7463F40B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Tests whether urbanisation actually predicts decline, or which states buck the trend. Hover for detail; brush to select a subset</w:t>
            </w:r>
          </w:p>
        </w:tc>
        <w:tc>
          <w:tcPr>
            <w:tcW w:w="0" w:type="auto"/>
            <w:hideMark/>
          </w:tcPr>
          <w:p w14:paraId="399646C1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ABS Regional Population statistics + AusPlay</w:t>
            </w:r>
          </w:p>
        </w:tc>
      </w:tr>
      <w:tr w:rsidR="00EC560B" w:rsidRPr="00EC560B" w14:paraId="36EDAE48" w14:textId="77777777" w:rsidTr="00EC560B">
        <w:tc>
          <w:tcPr>
            <w:tcW w:w="0" w:type="auto"/>
            <w:hideMark/>
          </w:tcPr>
          <w:p w14:paraId="0C054ED2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Grouped bar chart</w:t>
            </w:r>
          </w:p>
        </w:tc>
        <w:tc>
          <w:tcPr>
            <w:tcW w:w="0" w:type="auto"/>
            <w:hideMark/>
          </w:tcPr>
          <w:p w14:paraId="42AD8729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Basic</w:t>
            </w:r>
          </w:p>
        </w:tc>
        <w:tc>
          <w:tcPr>
            <w:tcW w:w="0" w:type="auto"/>
            <w:hideMark/>
          </w:tcPr>
          <w:p w14:paraId="16270491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X = activity type; grouped bars = metro/regional; Y = participation rate (%)</w:t>
            </w:r>
          </w:p>
        </w:tc>
        <w:tc>
          <w:tcPr>
            <w:tcW w:w="0" w:type="auto"/>
            <w:hideMark/>
          </w:tcPr>
          <w:p w14:paraId="71E6EBE4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Quantifies the metro–regional gap per activity specifically, not just overall. Toggle % vs. absolute count</w:t>
            </w:r>
          </w:p>
        </w:tc>
        <w:tc>
          <w:tcPr>
            <w:tcW w:w="0" w:type="auto"/>
            <w:hideMark/>
          </w:tcPr>
          <w:p w14:paraId="42F47307" w14:textId="77777777" w:rsidR="00EC560B" w:rsidRPr="00EC560B" w:rsidRDefault="00EC560B" w:rsidP="00EC560B">
            <w:pPr>
              <w:spacing w:after="160" w:line="278" w:lineRule="auto"/>
            </w:pPr>
            <w:r w:rsidRPr="00EC560B">
              <w:t>AusPlay Data Portal (geographic breakdown)</w:t>
            </w:r>
          </w:p>
        </w:tc>
      </w:tr>
    </w:tbl>
    <w:p w14:paraId="4B78BCBA" w14:textId="0B0BC255" w:rsidR="004055E0" w:rsidRDefault="004055E0" w:rsidP="00B129DC"/>
    <w:p w14:paraId="5D2AFE95" w14:textId="77777777" w:rsidR="004055E0" w:rsidRDefault="004055E0">
      <w:r>
        <w:br w:type="page"/>
      </w:r>
    </w:p>
    <w:p w14:paraId="6C624D11" w14:textId="6C6B48F6" w:rsidR="006E6CCC" w:rsidRDefault="004055E0" w:rsidP="00B129DC">
      <w:pPr>
        <w:rPr>
          <w:b/>
          <w:bCs/>
          <w:sz w:val="36"/>
          <w:szCs w:val="36"/>
        </w:rPr>
      </w:pPr>
      <w:r w:rsidRPr="006E6CCC">
        <w:rPr>
          <w:b/>
          <w:bCs/>
          <w:sz w:val="36"/>
          <w:szCs w:val="36"/>
        </w:rPr>
        <w:lastRenderedPageBreak/>
        <w:t>LATEST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1599"/>
        <w:gridCol w:w="3010"/>
        <w:gridCol w:w="855"/>
        <w:gridCol w:w="1230"/>
        <w:gridCol w:w="776"/>
      </w:tblGrid>
      <w:tr w:rsidR="00952BD8" w:rsidRPr="00952BD8" w14:paraId="2D50393A" w14:textId="77777777" w:rsidTr="00952BD8">
        <w:tc>
          <w:tcPr>
            <w:tcW w:w="0" w:type="auto"/>
            <w:hideMark/>
          </w:tcPr>
          <w:p w14:paraId="36AC584F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0CC4A1CC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t>Story question</w:t>
            </w:r>
          </w:p>
        </w:tc>
        <w:tc>
          <w:tcPr>
            <w:tcW w:w="0" w:type="auto"/>
            <w:hideMark/>
          </w:tcPr>
          <w:p w14:paraId="6E7FD371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t>Main message</w:t>
            </w:r>
          </w:p>
        </w:tc>
        <w:tc>
          <w:tcPr>
            <w:tcW w:w="0" w:type="auto"/>
            <w:hideMark/>
          </w:tcPr>
          <w:p w14:paraId="38DF8911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t>Basic charts</w:t>
            </w:r>
          </w:p>
        </w:tc>
        <w:tc>
          <w:tcPr>
            <w:tcW w:w="0" w:type="auto"/>
            <w:hideMark/>
          </w:tcPr>
          <w:p w14:paraId="729A241E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t>Advanced charts</w:t>
            </w:r>
          </w:p>
        </w:tc>
        <w:tc>
          <w:tcPr>
            <w:tcW w:w="0" w:type="auto"/>
            <w:hideMark/>
          </w:tcPr>
          <w:p w14:paraId="1E689606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t>Maps</w:t>
            </w:r>
          </w:p>
        </w:tc>
      </w:tr>
      <w:tr w:rsidR="00952BD8" w:rsidRPr="00952BD8" w14:paraId="58740525" w14:textId="77777777" w:rsidTr="00952BD8">
        <w:tc>
          <w:tcPr>
            <w:tcW w:w="0" w:type="auto"/>
            <w:hideMark/>
          </w:tcPr>
          <w:p w14:paraId="79B01FC3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1. Does Australia Really Live Outdoors?</w:t>
            </w:r>
          </w:p>
        </w:tc>
        <w:tc>
          <w:tcPr>
            <w:tcW w:w="0" w:type="auto"/>
            <w:hideMark/>
          </w:tcPr>
          <w:p w14:paraId="74BF76C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How widespread is outdoor recreation?</w:t>
            </w:r>
          </w:p>
        </w:tc>
        <w:tc>
          <w:tcPr>
            <w:tcW w:w="0" w:type="auto"/>
            <w:hideMark/>
          </w:tcPr>
          <w:p w14:paraId="703D4CC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Establish the “outdoor nation” claim and test it</w:t>
            </w:r>
          </w:p>
        </w:tc>
        <w:tc>
          <w:tcPr>
            <w:tcW w:w="0" w:type="auto"/>
            <w:hideMark/>
          </w:tcPr>
          <w:p w14:paraId="7AB7FC1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2</w:t>
            </w:r>
          </w:p>
        </w:tc>
        <w:tc>
          <w:tcPr>
            <w:tcW w:w="0" w:type="auto"/>
            <w:hideMark/>
          </w:tcPr>
          <w:p w14:paraId="7F4F9B7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</w:t>
            </w:r>
          </w:p>
        </w:tc>
        <w:tc>
          <w:tcPr>
            <w:tcW w:w="0" w:type="auto"/>
            <w:hideMark/>
          </w:tcPr>
          <w:p w14:paraId="2C0BB6E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—</w:t>
            </w:r>
          </w:p>
        </w:tc>
      </w:tr>
      <w:tr w:rsidR="00952BD8" w:rsidRPr="00952BD8" w14:paraId="699B7A88" w14:textId="77777777" w:rsidTr="00952BD8">
        <w:tc>
          <w:tcPr>
            <w:tcW w:w="0" w:type="auto"/>
            <w:hideMark/>
          </w:tcPr>
          <w:p w14:paraId="75F63EB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2. What Does “Going Outdoors” Actually Mean?</w:t>
            </w:r>
          </w:p>
        </w:tc>
        <w:tc>
          <w:tcPr>
            <w:tcW w:w="0" w:type="auto"/>
            <w:hideMark/>
          </w:tcPr>
          <w:p w14:paraId="02D20B3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What activities dominate?</w:t>
            </w:r>
          </w:p>
        </w:tc>
        <w:tc>
          <w:tcPr>
            <w:tcW w:w="0" w:type="auto"/>
            <w:hideMark/>
          </w:tcPr>
          <w:p w14:paraId="4F051120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Outdoor recreation is not one behaviour; different activities have very different participation patterns</w:t>
            </w:r>
          </w:p>
        </w:tc>
        <w:tc>
          <w:tcPr>
            <w:tcW w:w="0" w:type="auto"/>
            <w:hideMark/>
          </w:tcPr>
          <w:p w14:paraId="106ED1C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2</w:t>
            </w:r>
          </w:p>
        </w:tc>
        <w:tc>
          <w:tcPr>
            <w:tcW w:w="0" w:type="auto"/>
            <w:hideMark/>
          </w:tcPr>
          <w:p w14:paraId="06732913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2</w:t>
            </w:r>
          </w:p>
        </w:tc>
        <w:tc>
          <w:tcPr>
            <w:tcW w:w="0" w:type="auto"/>
            <w:hideMark/>
          </w:tcPr>
          <w:p w14:paraId="0AFB669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—</w:t>
            </w:r>
          </w:p>
        </w:tc>
      </w:tr>
      <w:tr w:rsidR="00952BD8" w:rsidRPr="00952BD8" w14:paraId="4FDB7B53" w14:textId="77777777" w:rsidTr="00952BD8">
        <w:tc>
          <w:tcPr>
            <w:tcW w:w="0" w:type="auto"/>
            <w:hideMark/>
          </w:tcPr>
          <w:p w14:paraId="0CB89EC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3. Is Outdoor Australia a Place or a Lifestyle?</w:t>
            </w:r>
          </w:p>
        </w:tc>
        <w:tc>
          <w:tcPr>
            <w:tcW w:w="0" w:type="auto"/>
            <w:hideMark/>
          </w:tcPr>
          <w:p w14:paraId="21B01D4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Does location matter?</w:t>
            </w:r>
          </w:p>
        </w:tc>
        <w:tc>
          <w:tcPr>
            <w:tcW w:w="0" w:type="auto"/>
            <w:hideMark/>
          </w:tcPr>
          <w:p w14:paraId="7C60C0C0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Participation varies geographically</w:t>
            </w:r>
          </w:p>
        </w:tc>
        <w:tc>
          <w:tcPr>
            <w:tcW w:w="0" w:type="auto"/>
            <w:hideMark/>
          </w:tcPr>
          <w:p w14:paraId="26CF854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</w:t>
            </w:r>
          </w:p>
        </w:tc>
        <w:tc>
          <w:tcPr>
            <w:tcW w:w="0" w:type="auto"/>
            <w:hideMark/>
          </w:tcPr>
          <w:p w14:paraId="0238D4A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</w:t>
            </w:r>
          </w:p>
        </w:tc>
        <w:tc>
          <w:tcPr>
            <w:tcW w:w="0" w:type="auto"/>
            <w:hideMark/>
          </w:tcPr>
          <w:p w14:paraId="5941E42D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3</w:t>
            </w:r>
          </w:p>
        </w:tc>
      </w:tr>
      <w:tr w:rsidR="00952BD8" w:rsidRPr="00952BD8" w14:paraId="3993BF3B" w14:textId="77777777" w:rsidTr="00952BD8">
        <w:tc>
          <w:tcPr>
            <w:tcW w:w="0" w:type="auto"/>
            <w:hideMark/>
          </w:tcPr>
          <w:p w14:paraId="3216FBFD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4. Who Gets Outdoors — and Who Doesn't?</w:t>
            </w:r>
          </w:p>
        </w:tc>
        <w:tc>
          <w:tcPr>
            <w:tcW w:w="0" w:type="auto"/>
            <w:hideMark/>
          </w:tcPr>
          <w:p w14:paraId="36CDF4C6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Who participates?</w:t>
            </w:r>
          </w:p>
        </w:tc>
        <w:tc>
          <w:tcPr>
            <w:tcW w:w="0" w:type="auto"/>
            <w:hideMark/>
          </w:tcPr>
          <w:p w14:paraId="16341DE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Age/sex/demographics reveal participation gaps</w:t>
            </w:r>
          </w:p>
        </w:tc>
        <w:tc>
          <w:tcPr>
            <w:tcW w:w="0" w:type="auto"/>
            <w:hideMark/>
          </w:tcPr>
          <w:p w14:paraId="686D10A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2</w:t>
            </w:r>
          </w:p>
        </w:tc>
        <w:tc>
          <w:tcPr>
            <w:tcW w:w="0" w:type="auto"/>
            <w:hideMark/>
          </w:tcPr>
          <w:p w14:paraId="3B256ED3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</w:t>
            </w:r>
          </w:p>
        </w:tc>
        <w:tc>
          <w:tcPr>
            <w:tcW w:w="0" w:type="auto"/>
            <w:hideMark/>
          </w:tcPr>
          <w:p w14:paraId="2619746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—</w:t>
            </w:r>
          </w:p>
        </w:tc>
      </w:tr>
      <w:tr w:rsidR="00952BD8" w:rsidRPr="00952BD8" w14:paraId="13A9A345" w14:textId="77777777" w:rsidTr="00952BD8">
        <w:tc>
          <w:tcPr>
            <w:tcW w:w="0" w:type="auto"/>
            <w:hideMark/>
          </w:tcPr>
          <w:p w14:paraId="741C012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5. Are Australians Changing the Way They Get Outdoors?</w:t>
            </w:r>
          </w:p>
        </w:tc>
        <w:tc>
          <w:tcPr>
            <w:tcW w:w="0" w:type="auto"/>
            <w:hideMark/>
          </w:tcPr>
          <w:p w14:paraId="7165941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How has behaviour changed?</w:t>
            </w:r>
          </w:p>
        </w:tc>
        <w:tc>
          <w:tcPr>
            <w:tcW w:w="0" w:type="auto"/>
            <w:hideMark/>
          </w:tcPr>
          <w:p w14:paraId="60EEABC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Activities and participation patterns have shifted over time</w:t>
            </w:r>
          </w:p>
        </w:tc>
        <w:tc>
          <w:tcPr>
            <w:tcW w:w="0" w:type="auto"/>
            <w:hideMark/>
          </w:tcPr>
          <w:p w14:paraId="3F414D35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2</w:t>
            </w:r>
          </w:p>
        </w:tc>
        <w:tc>
          <w:tcPr>
            <w:tcW w:w="0" w:type="auto"/>
            <w:hideMark/>
          </w:tcPr>
          <w:p w14:paraId="473BC883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</w:t>
            </w:r>
          </w:p>
        </w:tc>
        <w:tc>
          <w:tcPr>
            <w:tcW w:w="0" w:type="auto"/>
            <w:hideMark/>
          </w:tcPr>
          <w:p w14:paraId="5B8836C2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—</w:t>
            </w:r>
          </w:p>
        </w:tc>
      </w:tr>
      <w:tr w:rsidR="00952BD8" w:rsidRPr="00952BD8" w14:paraId="1AAD232F" w14:textId="77777777" w:rsidTr="00952BD8">
        <w:tc>
          <w:tcPr>
            <w:tcW w:w="0" w:type="auto"/>
            <w:hideMark/>
          </w:tcPr>
          <w:p w14:paraId="6DE94C0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6. What Will Outdoor Australia Look Like Next?</w:t>
            </w:r>
          </w:p>
        </w:tc>
        <w:tc>
          <w:tcPr>
            <w:tcW w:w="0" w:type="auto"/>
            <w:hideMark/>
          </w:tcPr>
          <w:p w14:paraId="2A16B110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Where is it heading?</w:t>
            </w:r>
          </w:p>
        </w:tc>
        <w:tc>
          <w:tcPr>
            <w:tcW w:w="0" w:type="auto"/>
            <w:hideMark/>
          </w:tcPr>
          <w:p w14:paraId="43938AD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Connect observed trends to future opportunities/challenges</w:t>
            </w:r>
          </w:p>
        </w:tc>
        <w:tc>
          <w:tcPr>
            <w:tcW w:w="0" w:type="auto"/>
            <w:hideMark/>
          </w:tcPr>
          <w:p w14:paraId="0E42B772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</w:t>
            </w:r>
          </w:p>
        </w:tc>
        <w:tc>
          <w:tcPr>
            <w:tcW w:w="0" w:type="auto"/>
            <w:hideMark/>
          </w:tcPr>
          <w:p w14:paraId="3084599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0</w:t>
            </w:r>
          </w:p>
        </w:tc>
        <w:tc>
          <w:tcPr>
            <w:tcW w:w="0" w:type="auto"/>
            <w:hideMark/>
          </w:tcPr>
          <w:p w14:paraId="606EEDFE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—</w:t>
            </w:r>
          </w:p>
        </w:tc>
      </w:tr>
      <w:tr w:rsidR="00952BD8" w:rsidRPr="00952BD8" w14:paraId="266D543E" w14:textId="77777777" w:rsidTr="00952BD8">
        <w:tc>
          <w:tcPr>
            <w:tcW w:w="0" w:type="auto"/>
            <w:hideMark/>
          </w:tcPr>
          <w:p w14:paraId="7F2B89D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45470D9" w14:textId="77777777" w:rsidR="00952BD8" w:rsidRPr="00952BD8" w:rsidRDefault="00952BD8" w:rsidP="00952BD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7A0A06" w14:textId="77777777" w:rsidR="00952BD8" w:rsidRPr="00952BD8" w:rsidRDefault="00952BD8" w:rsidP="00952BD8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2DF762D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10 basic</w:t>
            </w:r>
          </w:p>
        </w:tc>
        <w:tc>
          <w:tcPr>
            <w:tcW w:w="0" w:type="auto"/>
            <w:hideMark/>
          </w:tcPr>
          <w:p w14:paraId="11C568B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6 advanced</w:t>
            </w:r>
          </w:p>
        </w:tc>
        <w:tc>
          <w:tcPr>
            <w:tcW w:w="0" w:type="auto"/>
            <w:hideMark/>
          </w:tcPr>
          <w:p w14:paraId="5D4E7863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3 maps</w:t>
            </w:r>
          </w:p>
        </w:tc>
      </w:tr>
    </w:tbl>
    <w:p w14:paraId="6E075414" w14:textId="77777777" w:rsidR="00952BD8" w:rsidRPr="00952BD8" w:rsidRDefault="00952BD8" w:rsidP="00B129DC"/>
    <w:p w14:paraId="0DEFF820" w14:textId="77777777" w:rsidR="006E6CCC" w:rsidRDefault="006E6CC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1534"/>
        <w:gridCol w:w="1700"/>
        <w:gridCol w:w="1198"/>
        <w:gridCol w:w="1679"/>
        <w:gridCol w:w="2445"/>
      </w:tblGrid>
      <w:tr w:rsidR="00952BD8" w:rsidRPr="00952BD8" w14:paraId="08EAAC93" w14:textId="77777777" w:rsidTr="00952BD8">
        <w:tc>
          <w:tcPr>
            <w:tcW w:w="0" w:type="auto"/>
            <w:hideMark/>
          </w:tcPr>
          <w:p w14:paraId="421180B1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hideMark/>
          </w:tcPr>
          <w:p w14:paraId="3482D0A1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198A9186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t>Visual</w:t>
            </w:r>
          </w:p>
        </w:tc>
        <w:tc>
          <w:tcPr>
            <w:tcW w:w="0" w:type="auto"/>
            <w:hideMark/>
          </w:tcPr>
          <w:p w14:paraId="73FD7DC5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ECEE254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t>Main variables</w:t>
            </w:r>
          </w:p>
        </w:tc>
        <w:tc>
          <w:tcPr>
            <w:tcW w:w="0" w:type="auto"/>
            <w:hideMark/>
          </w:tcPr>
          <w:p w14:paraId="41CDA2C8" w14:textId="77777777" w:rsidR="00952BD8" w:rsidRPr="00952BD8" w:rsidRDefault="00952BD8" w:rsidP="00952BD8">
            <w:pPr>
              <w:spacing w:after="160" w:line="278" w:lineRule="auto"/>
              <w:rPr>
                <w:b/>
                <w:bCs/>
              </w:rPr>
            </w:pPr>
            <w:r w:rsidRPr="00952BD8">
              <w:rPr>
                <w:b/>
                <w:bCs/>
              </w:rPr>
              <w:t>Main data source</w:t>
            </w:r>
          </w:p>
        </w:tc>
      </w:tr>
      <w:tr w:rsidR="00952BD8" w:rsidRPr="00952BD8" w14:paraId="61FB31BF" w14:textId="77777777" w:rsidTr="00952BD8">
        <w:tc>
          <w:tcPr>
            <w:tcW w:w="0" w:type="auto"/>
            <w:hideMark/>
          </w:tcPr>
          <w:p w14:paraId="2DEB35AE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</w:t>
            </w:r>
          </w:p>
        </w:tc>
        <w:tc>
          <w:tcPr>
            <w:tcW w:w="0" w:type="auto"/>
            <w:hideMark/>
          </w:tcPr>
          <w:p w14:paraId="3377297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1. Does Australia Really Live Outdoors?</w:t>
            </w:r>
          </w:p>
        </w:tc>
        <w:tc>
          <w:tcPr>
            <w:tcW w:w="0" w:type="auto"/>
            <w:hideMark/>
          </w:tcPr>
          <w:p w14:paraId="7D7F224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Participation vs non-participation</w:t>
            </w:r>
          </w:p>
        </w:tc>
        <w:tc>
          <w:tcPr>
            <w:tcW w:w="0" w:type="auto"/>
            <w:hideMark/>
          </w:tcPr>
          <w:p w14:paraId="115312C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Basic</w:t>
            </w:r>
          </w:p>
        </w:tc>
        <w:tc>
          <w:tcPr>
            <w:tcW w:w="0" w:type="auto"/>
            <w:hideMark/>
          </w:tcPr>
          <w:p w14:paraId="3B032D7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Participation status, rate</w:t>
            </w:r>
          </w:p>
        </w:tc>
        <w:tc>
          <w:tcPr>
            <w:tcW w:w="0" w:type="auto"/>
            <w:hideMark/>
          </w:tcPr>
          <w:p w14:paraId="03F4D0CE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2013–14</w:t>
            </w:r>
          </w:p>
        </w:tc>
      </w:tr>
      <w:tr w:rsidR="00952BD8" w:rsidRPr="00952BD8" w14:paraId="48618B5E" w14:textId="77777777" w:rsidTr="00952BD8">
        <w:tc>
          <w:tcPr>
            <w:tcW w:w="0" w:type="auto"/>
            <w:hideMark/>
          </w:tcPr>
          <w:p w14:paraId="7CB04E17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2</w:t>
            </w:r>
          </w:p>
        </w:tc>
        <w:tc>
          <w:tcPr>
            <w:tcW w:w="0" w:type="auto"/>
            <w:hideMark/>
          </w:tcPr>
          <w:p w14:paraId="12B0C32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1</w:t>
            </w:r>
          </w:p>
        </w:tc>
        <w:tc>
          <w:tcPr>
            <w:tcW w:w="0" w:type="auto"/>
            <w:hideMark/>
          </w:tcPr>
          <w:p w14:paraId="223BF102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 participation ranking</w:t>
            </w:r>
          </w:p>
        </w:tc>
        <w:tc>
          <w:tcPr>
            <w:tcW w:w="0" w:type="auto"/>
            <w:hideMark/>
          </w:tcPr>
          <w:p w14:paraId="7099AFE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Basic</w:t>
            </w:r>
          </w:p>
        </w:tc>
        <w:tc>
          <w:tcPr>
            <w:tcW w:w="0" w:type="auto"/>
            <w:hideMark/>
          </w:tcPr>
          <w:p w14:paraId="52FDB9A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Activity, participation rate</w:t>
            </w:r>
          </w:p>
        </w:tc>
        <w:tc>
          <w:tcPr>
            <w:tcW w:w="0" w:type="auto"/>
            <w:hideMark/>
          </w:tcPr>
          <w:p w14:paraId="6AC95227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2013–14</w:t>
            </w:r>
          </w:p>
        </w:tc>
      </w:tr>
      <w:tr w:rsidR="00952BD8" w:rsidRPr="00952BD8" w14:paraId="35D6BA14" w14:textId="77777777" w:rsidTr="00952BD8">
        <w:tc>
          <w:tcPr>
            <w:tcW w:w="0" w:type="auto"/>
            <w:hideMark/>
          </w:tcPr>
          <w:p w14:paraId="612C6FE3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3</w:t>
            </w:r>
          </w:p>
        </w:tc>
        <w:tc>
          <w:tcPr>
            <w:tcW w:w="0" w:type="auto"/>
            <w:hideMark/>
          </w:tcPr>
          <w:p w14:paraId="00CD3009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1</w:t>
            </w:r>
          </w:p>
        </w:tc>
        <w:tc>
          <w:tcPr>
            <w:tcW w:w="0" w:type="auto"/>
            <w:hideMark/>
          </w:tcPr>
          <w:p w14:paraId="5AB8713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Participation frequency distribution</w:t>
            </w:r>
          </w:p>
        </w:tc>
        <w:tc>
          <w:tcPr>
            <w:tcW w:w="0" w:type="auto"/>
            <w:hideMark/>
          </w:tcPr>
          <w:p w14:paraId="70DBD0F9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3BECDA2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Activity, frequency</w:t>
            </w:r>
          </w:p>
        </w:tc>
        <w:tc>
          <w:tcPr>
            <w:tcW w:w="0" w:type="auto"/>
            <w:hideMark/>
          </w:tcPr>
          <w:p w14:paraId="08797052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TableBuilder</w:t>
            </w:r>
          </w:p>
        </w:tc>
      </w:tr>
      <w:tr w:rsidR="00952BD8" w:rsidRPr="00952BD8" w14:paraId="2D7CE1D6" w14:textId="77777777" w:rsidTr="00952BD8">
        <w:tc>
          <w:tcPr>
            <w:tcW w:w="0" w:type="auto"/>
            <w:hideMark/>
          </w:tcPr>
          <w:p w14:paraId="09AD654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4</w:t>
            </w:r>
          </w:p>
        </w:tc>
        <w:tc>
          <w:tcPr>
            <w:tcW w:w="0" w:type="auto"/>
            <w:hideMark/>
          </w:tcPr>
          <w:p w14:paraId="5C12869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2. What Does “Going Outdoors” Mean?</w:t>
            </w:r>
          </w:p>
        </w:tc>
        <w:tc>
          <w:tcPr>
            <w:tcW w:w="0" w:type="auto"/>
            <w:hideMark/>
          </w:tcPr>
          <w:p w14:paraId="4DC1509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 composition</w:t>
            </w:r>
          </w:p>
        </w:tc>
        <w:tc>
          <w:tcPr>
            <w:tcW w:w="0" w:type="auto"/>
            <w:hideMark/>
          </w:tcPr>
          <w:p w14:paraId="0C3DFB5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Basic</w:t>
            </w:r>
          </w:p>
        </w:tc>
        <w:tc>
          <w:tcPr>
            <w:tcW w:w="0" w:type="auto"/>
            <w:hideMark/>
          </w:tcPr>
          <w:p w14:paraId="40DEFDF6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Activity, participation</w:t>
            </w:r>
          </w:p>
        </w:tc>
        <w:tc>
          <w:tcPr>
            <w:tcW w:w="0" w:type="auto"/>
            <w:hideMark/>
          </w:tcPr>
          <w:p w14:paraId="45C18E4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2013–14</w:t>
            </w:r>
          </w:p>
        </w:tc>
      </w:tr>
      <w:tr w:rsidR="00952BD8" w:rsidRPr="00952BD8" w14:paraId="0AAFB414" w14:textId="77777777" w:rsidTr="00952BD8">
        <w:tc>
          <w:tcPr>
            <w:tcW w:w="0" w:type="auto"/>
            <w:hideMark/>
          </w:tcPr>
          <w:p w14:paraId="2AF09B9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5</w:t>
            </w:r>
          </w:p>
        </w:tc>
        <w:tc>
          <w:tcPr>
            <w:tcW w:w="0" w:type="auto"/>
            <w:hideMark/>
          </w:tcPr>
          <w:p w14:paraId="6B8EE42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2</w:t>
            </w:r>
          </w:p>
        </w:tc>
        <w:tc>
          <w:tcPr>
            <w:tcW w:w="0" w:type="auto"/>
            <w:hideMark/>
          </w:tcPr>
          <w:p w14:paraId="63D45BC7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 × age heatmap</w:t>
            </w:r>
          </w:p>
        </w:tc>
        <w:tc>
          <w:tcPr>
            <w:tcW w:w="0" w:type="auto"/>
            <w:hideMark/>
          </w:tcPr>
          <w:p w14:paraId="64D1BB6E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5D10588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Activity, age, rate</w:t>
            </w:r>
          </w:p>
        </w:tc>
        <w:tc>
          <w:tcPr>
            <w:tcW w:w="0" w:type="auto"/>
            <w:hideMark/>
          </w:tcPr>
          <w:p w14:paraId="57203C2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TableBuilder</w:t>
            </w:r>
          </w:p>
        </w:tc>
      </w:tr>
      <w:tr w:rsidR="00952BD8" w:rsidRPr="00952BD8" w14:paraId="5247B5CE" w14:textId="77777777" w:rsidTr="00952BD8">
        <w:tc>
          <w:tcPr>
            <w:tcW w:w="0" w:type="auto"/>
            <w:hideMark/>
          </w:tcPr>
          <w:p w14:paraId="119C20E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6</w:t>
            </w:r>
          </w:p>
        </w:tc>
        <w:tc>
          <w:tcPr>
            <w:tcW w:w="0" w:type="auto"/>
            <w:hideMark/>
          </w:tcPr>
          <w:p w14:paraId="2DA8371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2</w:t>
            </w:r>
          </w:p>
        </w:tc>
        <w:tc>
          <w:tcPr>
            <w:tcW w:w="0" w:type="auto"/>
            <w:hideMark/>
          </w:tcPr>
          <w:p w14:paraId="2956EF2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 age profiles</w:t>
            </w:r>
          </w:p>
        </w:tc>
        <w:tc>
          <w:tcPr>
            <w:tcW w:w="0" w:type="auto"/>
            <w:hideMark/>
          </w:tcPr>
          <w:p w14:paraId="0722B8E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5A1BBBF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Activity, age, rate</w:t>
            </w:r>
          </w:p>
        </w:tc>
        <w:tc>
          <w:tcPr>
            <w:tcW w:w="0" w:type="auto"/>
            <w:hideMark/>
          </w:tcPr>
          <w:p w14:paraId="7508162D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TableBuilder</w:t>
            </w:r>
          </w:p>
        </w:tc>
      </w:tr>
      <w:tr w:rsidR="00952BD8" w:rsidRPr="00952BD8" w14:paraId="30141D0C" w14:textId="77777777" w:rsidTr="00952BD8">
        <w:tc>
          <w:tcPr>
            <w:tcW w:w="0" w:type="auto"/>
            <w:hideMark/>
          </w:tcPr>
          <w:p w14:paraId="24168A9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7</w:t>
            </w:r>
          </w:p>
        </w:tc>
        <w:tc>
          <w:tcPr>
            <w:tcW w:w="0" w:type="auto"/>
            <w:hideMark/>
          </w:tcPr>
          <w:p w14:paraId="0FD0564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3. Is Outdoor Australia a Place?</w:t>
            </w:r>
          </w:p>
        </w:tc>
        <w:tc>
          <w:tcPr>
            <w:tcW w:w="0" w:type="auto"/>
            <w:hideMark/>
          </w:tcPr>
          <w:p w14:paraId="468B49F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State participation</w:t>
            </w:r>
          </w:p>
        </w:tc>
        <w:tc>
          <w:tcPr>
            <w:tcW w:w="0" w:type="auto"/>
            <w:hideMark/>
          </w:tcPr>
          <w:p w14:paraId="68A291CD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Map 1</w:t>
            </w:r>
          </w:p>
        </w:tc>
        <w:tc>
          <w:tcPr>
            <w:tcW w:w="0" w:type="auto"/>
            <w:hideMark/>
          </w:tcPr>
          <w:p w14:paraId="3FC0615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State, rate</w:t>
            </w:r>
          </w:p>
        </w:tc>
        <w:tc>
          <w:tcPr>
            <w:tcW w:w="0" w:type="auto"/>
            <w:hideMark/>
          </w:tcPr>
          <w:p w14:paraId="5262B705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2013–14</w:t>
            </w:r>
          </w:p>
        </w:tc>
      </w:tr>
      <w:tr w:rsidR="00952BD8" w:rsidRPr="00952BD8" w14:paraId="10D15EA7" w14:textId="77777777" w:rsidTr="00952BD8">
        <w:tc>
          <w:tcPr>
            <w:tcW w:w="0" w:type="auto"/>
            <w:hideMark/>
          </w:tcPr>
          <w:p w14:paraId="0EAB3439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8</w:t>
            </w:r>
          </w:p>
        </w:tc>
        <w:tc>
          <w:tcPr>
            <w:tcW w:w="0" w:type="auto"/>
            <w:hideMark/>
          </w:tcPr>
          <w:p w14:paraId="58FF208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3</w:t>
            </w:r>
          </w:p>
        </w:tc>
        <w:tc>
          <w:tcPr>
            <w:tcW w:w="0" w:type="auto"/>
            <w:hideMark/>
          </w:tcPr>
          <w:p w14:paraId="4E8FF997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Interactive activity map</w:t>
            </w:r>
          </w:p>
        </w:tc>
        <w:tc>
          <w:tcPr>
            <w:tcW w:w="0" w:type="auto"/>
            <w:hideMark/>
          </w:tcPr>
          <w:p w14:paraId="0466FD2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Map 2</w:t>
            </w:r>
          </w:p>
        </w:tc>
        <w:tc>
          <w:tcPr>
            <w:tcW w:w="0" w:type="auto"/>
            <w:hideMark/>
          </w:tcPr>
          <w:p w14:paraId="7E0BBA0E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State, activity, rate</w:t>
            </w:r>
          </w:p>
        </w:tc>
        <w:tc>
          <w:tcPr>
            <w:tcW w:w="0" w:type="auto"/>
            <w:hideMark/>
          </w:tcPr>
          <w:p w14:paraId="22ED9DF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TableBuilder</w:t>
            </w:r>
          </w:p>
        </w:tc>
      </w:tr>
      <w:tr w:rsidR="00952BD8" w:rsidRPr="00952BD8" w14:paraId="51D47347" w14:textId="77777777" w:rsidTr="00952BD8">
        <w:tc>
          <w:tcPr>
            <w:tcW w:w="0" w:type="auto"/>
            <w:hideMark/>
          </w:tcPr>
          <w:p w14:paraId="4B28EB4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9</w:t>
            </w:r>
          </w:p>
        </w:tc>
        <w:tc>
          <w:tcPr>
            <w:tcW w:w="0" w:type="auto"/>
            <w:hideMark/>
          </w:tcPr>
          <w:p w14:paraId="7BD809D7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3</w:t>
            </w:r>
          </w:p>
        </w:tc>
        <w:tc>
          <w:tcPr>
            <w:tcW w:w="0" w:type="auto"/>
            <w:hideMark/>
          </w:tcPr>
          <w:p w14:paraId="29FE7CA3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Remoteness map</w:t>
            </w:r>
          </w:p>
        </w:tc>
        <w:tc>
          <w:tcPr>
            <w:tcW w:w="0" w:type="auto"/>
            <w:hideMark/>
          </w:tcPr>
          <w:p w14:paraId="230032B0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Map 3</w:t>
            </w:r>
          </w:p>
        </w:tc>
        <w:tc>
          <w:tcPr>
            <w:tcW w:w="0" w:type="auto"/>
            <w:hideMark/>
          </w:tcPr>
          <w:p w14:paraId="59A549A0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Remoteness, rate</w:t>
            </w:r>
          </w:p>
        </w:tc>
        <w:tc>
          <w:tcPr>
            <w:tcW w:w="0" w:type="auto"/>
            <w:hideMark/>
          </w:tcPr>
          <w:p w14:paraId="3506681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TableBuilder</w:t>
            </w:r>
          </w:p>
        </w:tc>
      </w:tr>
      <w:tr w:rsidR="00952BD8" w:rsidRPr="00952BD8" w14:paraId="324852CC" w14:textId="77777777" w:rsidTr="00952BD8">
        <w:tc>
          <w:tcPr>
            <w:tcW w:w="0" w:type="auto"/>
            <w:hideMark/>
          </w:tcPr>
          <w:p w14:paraId="5E574FB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10</w:t>
            </w:r>
          </w:p>
        </w:tc>
        <w:tc>
          <w:tcPr>
            <w:tcW w:w="0" w:type="auto"/>
            <w:hideMark/>
          </w:tcPr>
          <w:p w14:paraId="569A3962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3</w:t>
            </w:r>
          </w:p>
        </w:tc>
        <w:tc>
          <w:tcPr>
            <w:tcW w:w="0" w:type="auto"/>
            <w:hideMark/>
          </w:tcPr>
          <w:p w14:paraId="759841E2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State comparison</w:t>
            </w:r>
          </w:p>
        </w:tc>
        <w:tc>
          <w:tcPr>
            <w:tcW w:w="0" w:type="auto"/>
            <w:hideMark/>
          </w:tcPr>
          <w:p w14:paraId="6D2480C5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Basic</w:t>
            </w:r>
          </w:p>
        </w:tc>
        <w:tc>
          <w:tcPr>
            <w:tcW w:w="0" w:type="auto"/>
            <w:hideMark/>
          </w:tcPr>
          <w:p w14:paraId="2C6D0792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State, rate</w:t>
            </w:r>
          </w:p>
        </w:tc>
        <w:tc>
          <w:tcPr>
            <w:tcW w:w="0" w:type="auto"/>
            <w:hideMark/>
          </w:tcPr>
          <w:p w14:paraId="6DC82535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2013–14</w:t>
            </w:r>
          </w:p>
        </w:tc>
      </w:tr>
      <w:tr w:rsidR="00952BD8" w:rsidRPr="00952BD8" w14:paraId="796BFF95" w14:textId="77777777" w:rsidTr="00952BD8">
        <w:tc>
          <w:tcPr>
            <w:tcW w:w="0" w:type="auto"/>
            <w:hideMark/>
          </w:tcPr>
          <w:p w14:paraId="1B9D2F5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11</w:t>
            </w:r>
          </w:p>
        </w:tc>
        <w:tc>
          <w:tcPr>
            <w:tcW w:w="0" w:type="auto"/>
            <w:hideMark/>
          </w:tcPr>
          <w:p w14:paraId="782E885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3</w:t>
            </w:r>
          </w:p>
        </w:tc>
        <w:tc>
          <w:tcPr>
            <w:tcW w:w="0" w:type="auto"/>
            <w:hideMark/>
          </w:tcPr>
          <w:p w14:paraId="2C30E94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Geographic variation</w:t>
            </w:r>
          </w:p>
        </w:tc>
        <w:tc>
          <w:tcPr>
            <w:tcW w:w="0" w:type="auto"/>
            <w:hideMark/>
          </w:tcPr>
          <w:p w14:paraId="6B728F93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24FAF67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State × activity × rate</w:t>
            </w:r>
          </w:p>
        </w:tc>
        <w:tc>
          <w:tcPr>
            <w:tcW w:w="0" w:type="auto"/>
            <w:hideMark/>
          </w:tcPr>
          <w:p w14:paraId="4ACEC51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TableBuilder</w:t>
            </w:r>
          </w:p>
        </w:tc>
      </w:tr>
      <w:tr w:rsidR="00952BD8" w:rsidRPr="00952BD8" w14:paraId="118D0F1F" w14:textId="77777777" w:rsidTr="00952BD8">
        <w:tc>
          <w:tcPr>
            <w:tcW w:w="0" w:type="auto"/>
            <w:hideMark/>
          </w:tcPr>
          <w:p w14:paraId="3F38FD7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12</w:t>
            </w:r>
          </w:p>
        </w:tc>
        <w:tc>
          <w:tcPr>
            <w:tcW w:w="0" w:type="auto"/>
            <w:hideMark/>
          </w:tcPr>
          <w:p w14:paraId="0860FF06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4. Who Gets Outdoors?</w:t>
            </w:r>
          </w:p>
        </w:tc>
        <w:tc>
          <w:tcPr>
            <w:tcW w:w="0" w:type="auto"/>
            <w:hideMark/>
          </w:tcPr>
          <w:p w14:paraId="0C244A85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Participation by age</w:t>
            </w:r>
          </w:p>
        </w:tc>
        <w:tc>
          <w:tcPr>
            <w:tcW w:w="0" w:type="auto"/>
            <w:hideMark/>
          </w:tcPr>
          <w:p w14:paraId="674B92C7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Basic</w:t>
            </w:r>
          </w:p>
        </w:tc>
        <w:tc>
          <w:tcPr>
            <w:tcW w:w="0" w:type="auto"/>
            <w:hideMark/>
          </w:tcPr>
          <w:p w14:paraId="594ABA8D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Age, rate</w:t>
            </w:r>
          </w:p>
        </w:tc>
        <w:tc>
          <w:tcPr>
            <w:tcW w:w="0" w:type="auto"/>
            <w:hideMark/>
          </w:tcPr>
          <w:p w14:paraId="22E3A065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2013–14/TableBuilder</w:t>
            </w:r>
          </w:p>
        </w:tc>
      </w:tr>
      <w:tr w:rsidR="00952BD8" w:rsidRPr="00952BD8" w14:paraId="770FBA5C" w14:textId="77777777" w:rsidTr="00952BD8">
        <w:tc>
          <w:tcPr>
            <w:tcW w:w="0" w:type="auto"/>
            <w:hideMark/>
          </w:tcPr>
          <w:p w14:paraId="6B89D63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lastRenderedPageBreak/>
              <w:t>13</w:t>
            </w:r>
          </w:p>
        </w:tc>
        <w:tc>
          <w:tcPr>
            <w:tcW w:w="0" w:type="auto"/>
            <w:hideMark/>
          </w:tcPr>
          <w:p w14:paraId="21EC513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4</w:t>
            </w:r>
          </w:p>
        </w:tc>
        <w:tc>
          <w:tcPr>
            <w:tcW w:w="0" w:type="auto"/>
            <w:hideMark/>
          </w:tcPr>
          <w:p w14:paraId="01F4F61D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Male vs female</w:t>
            </w:r>
          </w:p>
        </w:tc>
        <w:tc>
          <w:tcPr>
            <w:tcW w:w="0" w:type="auto"/>
            <w:hideMark/>
          </w:tcPr>
          <w:p w14:paraId="2D927A6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Basic</w:t>
            </w:r>
          </w:p>
        </w:tc>
        <w:tc>
          <w:tcPr>
            <w:tcW w:w="0" w:type="auto"/>
            <w:hideMark/>
          </w:tcPr>
          <w:p w14:paraId="676F4A7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Sex × activity</w:t>
            </w:r>
          </w:p>
        </w:tc>
        <w:tc>
          <w:tcPr>
            <w:tcW w:w="0" w:type="auto"/>
            <w:hideMark/>
          </w:tcPr>
          <w:p w14:paraId="3387AD4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2013–14/TableBuilder</w:t>
            </w:r>
          </w:p>
        </w:tc>
      </w:tr>
      <w:tr w:rsidR="00952BD8" w:rsidRPr="00952BD8" w14:paraId="27D49A41" w14:textId="77777777" w:rsidTr="00952BD8">
        <w:tc>
          <w:tcPr>
            <w:tcW w:w="0" w:type="auto"/>
            <w:hideMark/>
          </w:tcPr>
          <w:p w14:paraId="316D4A6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14</w:t>
            </w:r>
          </w:p>
        </w:tc>
        <w:tc>
          <w:tcPr>
            <w:tcW w:w="0" w:type="auto"/>
            <w:hideMark/>
          </w:tcPr>
          <w:p w14:paraId="48CBB89E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4</w:t>
            </w:r>
          </w:p>
        </w:tc>
        <w:tc>
          <w:tcPr>
            <w:tcW w:w="0" w:type="auto"/>
            <w:hideMark/>
          </w:tcPr>
          <w:p w14:paraId="4A765A8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Population pyramid</w:t>
            </w:r>
          </w:p>
        </w:tc>
        <w:tc>
          <w:tcPr>
            <w:tcW w:w="0" w:type="auto"/>
            <w:hideMark/>
          </w:tcPr>
          <w:p w14:paraId="397B60F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4D444DA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Age × sex × rate</w:t>
            </w:r>
          </w:p>
        </w:tc>
        <w:tc>
          <w:tcPr>
            <w:tcW w:w="0" w:type="auto"/>
            <w:hideMark/>
          </w:tcPr>
          <w:p w14:paraId="5064030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TableBuilder</w:t>
            </w:r>
          </w:p>
        </w:tc>
      </w:tr>
      <w:tr w:rsidR="00952BD8" w:rsidRPr="00952BD8" w14:paraId="54E3DB62" w14:textId="77777777" w:rsidTr="00952BD8">
        <w:tc>
          <w:tcPr>
            <w:tcW w:w="0" w:type="auto"/>
            <w:hideMark/>
          </w:tcPr>
          <w:p w14:paraId="222E7560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15</w:t>
            </w:r>
          </w:p>
        </w:tc>
        <w:tc>
          <w:tcPr>
            <w:tcW w:w="0" w:type="auto"/>
            <w:hideMark/>
          </w:tcPr>
          <w:p w14:paraId="6B599B7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4</w:t>
            </w:r>
          </w:p>
        </w:tc>
        <w:tc>
          <w:tcPr>
            <w:tcW w:w="0" w:type="auto"/>
            <w:hideMark/>
          </w:tcPr>
          <w:p w14:paraId="67AE424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 demographic fingerprints</w:t>
            </w:r>
          </w:p>
        </w:tc>
        <w:tc>
          <w:tcPr>
            <w:tcW w:w="0" w:type="auto"/>
            <w:hideMark/>
          </w:tcPr>
          <w:p w14:paraId="2330949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19C19B62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 × demographic measures</w:t>
            </w:r>
          </w:p>
        </w:tc>
        <w:tc>
          <w:tcPr>
            <w:tcW w:w="0" w:type="auto"/>
            <w:hideMark/>
          </w:tcPr>
          <w:p w14:paraId="3372C45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TableBuilder</w:t>
            </w:r>
          </w:p>
        </w:tc>
      </w:tr>
      <w:tr w:rsidR="00952BD8" w:rsidRPr="00952BD8" w14:paraId="1CECA9AD" w14:textId="77777777" w:rsidTr="00952BD8">
        <w:tc>
          <w:tcPr>
            <w:tcW w:w="0" w:type="auto"/>
            <w:hideMark/>
          </w:tcPr>
          <w:p w14:paraId="44640FE6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16</w:t>
            </w:r>
          </w:p>
        </w:tc>
        <w:tc>
          <w:tcPr>
            <w:tcW w:w="0" w:type="auto"/>
            <w:hideMark/>
          </w:tcPr>
          <w:p w14:paraId="4DC2C777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5. Is It Changing?</w:t>
            </w:r>
          </w:p>
        </w:tc>
        <w:tc>
          <w:tcPr>
            <w:tcW w:w="0" w:type="auto"/>
            <w:hideMark/>
          </w:tcPr>
          <w:p w14:paraId="446B0310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Participation over time</w:t>
            </w:r>
          </w:p>
        </w:tc>
        <w:tc>
          <w:tcPr>
            <w:tcW w:w="0" w:type="auto"/>
            <w:hideMark/>
          </w:tcPr>
          <w:p w14:paraId="586146B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Basic</w:t>
            </w:r>
          </w:p>
        </w:tc>
        <w:tc>
          <w:tcPr>
            <w:tcW w:w="0" w:type="auto"/>
            <w:hideMark/>
          </w:tcPr>
          <w:p w14:paraId="26E1D1E3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Year × activity × rate</w:t>
            </w:r>
          </w:p>
        </w:tc>
        <w:tc>
          <w:tcPr>
            <w:tcW w:w="0" w:type="auto"/>
            <w:hideMark/>
          </w:tcPr>
          <w:p w14:paraId="403DC649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historical releases</w:t>
            </w:r>
          </w:p>
        </w:tc>
      </w:tr>
      <w:tr w:rsidR="00952BD8" w:rsidRPr="00952BD8" w14:paraId="383F4C06" w14:textId="77777777" w:rsidTr="00952BD8">
        <w:tc>
          <w:tcPr>
            <w:tcW w:w="0" w:type="auto"/>
            <w:hideMark/>
          </w:tcPr>
          <w:p w14:paraId="3E360C7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17</w:t>
            </w:r>
          </w:p>
        </w:tc>
        <w:tc>
          <w:tcPr>
            <w:tcW w:w="0" w:type="auto"/>
            <w:hideMark/>
          </w:tcPr>
          <w:p w14:paraId="3A88268A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5</w:t>
            </w:r>
          </w:p>
        </w:tc>
        <w:tc>
          <w:tcPr>
            <w:tcW w:w="0" w:type="auto"/>
            <w:hideMark/>
          </w:tcPr>
          <w:p w14:paraId="143B4DA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Before vs after</w:t>
            </w:r>
          </w:p>
        </w:tc>
        <w:tc>
          <w:tcPr>
            <w:tcW w:w="0" w:type="auto"/>
            <w:hideMark/>
          </w:tcPr>
          <w:p w14:paraId="421EF17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Basic</w:t>
            </w:r>
          </w:p>
        </w:tc>
        <w:tc>
          <w:tcPr>
            <w:tcW w:w="0" w:type="auto"/>
            <w:hideMark/>
          </w:tcPr>
          <w:p w14:paraId="3822F88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Year × activity</w:t>
            </w:r>
          </w:p>
        </w:tc>
        <w:tc>
          <w:tcPr>
            <w:tcW w:w="0" w:type="auto"/>
            <w:hideMark/>
          </w:tcPr>
          <w:p w14:paraId="30A4AAF5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2011–12 + 2013–14</w:t>
            </w:r>
          </w:p>
        </w:tc>
      </w:tr>
      <w:tr w:rsidR="00952BD8" w:rsidRPr="00952BD8" w14:paraId="6461D7DC" w14:textId="77777777" w:rsidTr="00952BD8">
        <w:tc>
          <w:tcPr>
            <w:tcW w:w="0" w:type="auto"/>
            <w:hideMark/>
          </w:tcPr>
          <w:p w14:paraId="6F5465E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18</w:t>
            </w:r>
          </w:p>
        </w:tc>
        <w:tc>
          <w:tcPr>
            <w:tcW w:w="0" w:type="auto"/>
            <w:hideMark/>
          </w:tcPr>
          <w:p w14:paraId="13D66C6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5</w:t>
            </w:r>
          </w:p>
        </w:tc>
        <w:tc>
          <w:tcPr>
            <w:tcW w:w="0" w:type="auto"/>
            <w:hideMark/>
          </w:tcPr>
          <w:p w14:paraId="240A1785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 ranking change</w:t>
            </w:r>
          </w:p>
        </w:tc>
        <w:tc>
          <w:tcPr>
            <w:tcW w:w="0" w:type="auto"/>
            <w:hideMark/>
          </w:tcPr>
          <w:p w14:paraId="32350A35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37D55245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Year × activity × rank</w:t>
            </w:r>
          </w:p>
        </w:tc>
        <w:tc>
          <w:tcPr>
            <w:tcW w:w="0" w:type="auto"/>
            <w:hideMark/>
          </w:tcPr>
          <w:p w14:paraId="0DC1F1B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historical releases</w:t>
            </w:r>
          </w:p>
        </w:tc>
      </w:tr>
      <w:tr w:rsidR="00952BD8" w:rsidRPr="00952BD8" w14:paraId="5EC2E732" w14:textId="77777777" w:rsidTr="00952BD8">
        <w:tc>
          <w:tcPr>
            <w:tcW w:w="0" w:type="auto"/>
            <w:hideMark/>
          </w:tcPr>
          <w:p w14:paraId="18A2F47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19</w:t>
            </w:r>
          </w:p>
        </w:tc>
        <w:tc>
          <w:tcPr>
            <w:tcW w:w="0" w:type="auto"/>
            <w:hideMark/>
          </w:tcPr>
          <w:p w14:paraId="3E89D93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5</w:t>
            </w:r>
          </w:p>
        </w:tc>
        <w:tc>
          <w:tcPr>
            <w:tcW w:w="0" w:type="auto"/>
            <w:hideMark/>
          </w:tcPr>
          <w:p w14:paraId="495E03B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Participation × frequency change</w:t>
            </w:r>
          </w:p>
        </w:tc>
        <w:tc>
          <w:tcPr>
            <w:tcW w:w="0" w:type="auto"/>
            <w:hideMark/>
          </w:tcPr>
          <w:p w14:paraId="36C1784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14:paraId="3730B5E8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Year × activity × frequency</w:t>
            </w:r>
          </w:p>
        </w:tc>
        <w:tc>
          <w:tcPr>
            <w:tcW w:w="0" w:type="auto"/>
            <w:hideMark/>
          </w:tcPr>
          <w:p w14:paraId="62BF44E5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historical/TableBuilder</w:t>
            </w:r>
          </w:p>
        </w:tc>
      </w:tr>
      <w:tr w:rsidR="00952BD8" w:rsidRPr="00952BD8" w14:paraId="11AE406D" w14:textId="77777777" w:rsidTr="00952BD8">
        <w:tc>
          <w:tcPr>
            <w:tcW w:w="0" w:type="auto"/>
            <w:hideMark/>
          </w:tcPr>
          <w:p w14:paraId="762C597B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20</w:t>
            </w:r>
          </w:p>
        </w:tc>
        <w:tc>
          <w:tcPr>
            <w:tcW w:w="0" w:type="auto"/>
            <w:hideMark/>
          </w:tcPr>
          <w:p w14:paraId="1E71A83D" w14:textId="77777777" w:rsidR="00952BD8" w:rsidRPr="00952BD8" w:rsidRDefault="00952BD8" w:rsidP="00952BD8">
            <w:pPr>
              <w:spacing w:after="160" w:line="278" w:lineRule="auto"/>
            </w:pPr>
            <w:r w:rsidRPr="00952BD8">
              <w:rPr>
                <w:b/>
                <w:bCs/>
              </w:rPr>
              <w:t>6. What Comes Next?</w:t>
            </w:r>
          </w:p>
        </w:tc>
        <w:tc>
          <w:tcPr>
            <w:tcW w:w="0" w:type="auto"/>
            <w:hideMark/>
          </w:tcPr>
          <w:p w14:paraId="094FFD03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Current activity mix</w:t>
            </w:r>
          </w:p>
        </w:tc>
        <w:tc>
          <w:tcPr>
            <w:tcW w:w="0" w:type="auto"/>
            <w:hideMark/>
          </w:tcPr>
          <w:p w14:paraId="5CAA0F3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Basic</w:t>
            </w:r>
          </w:p>
        </w:tc>
        <w:tc>
          <w:tcPr>
            <w:tcW w:w="0" w:type="auto"/>
            <w:hideMark/>
          </w:tcPr>
          <w:p w14:paraId="0315A000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 × rate</w:t>
            </w:r>
          </w:p>
        </w:tc>
        <w:tc>
          <w:tcPr>
            <w:tcW w:w="0" w:type="auto"/>
            <w:hideMark/>
          </w:tcPr>
          <w:p w14:paraId="6FA7C14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latest comparable</w:t>
            </w:r>
          </w:p>
        </w:tc>
      </w:tr>
      <w:tr w:rsidR="00952BD8" w:rsidRPr="00952BD8" w14:paraId="0626E292" w14:textId="77777777" w:rsidTr="00952BD8">
        <w:tc>
          <w:tcPr>
            <w:tcW w:w="0" w:type="auto"/>
            <w:hideMark/>
          </w:tcPr>
          <w:p w14:paraId="64EA3D3C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21</w:t>
            </w:r>
          </w:p>
        </w:tc>
        <w:tc>
          <w:tcPr>
            <w:tcW w:w="0" w:type="auto"/>
            <w:hideMark/>
          </w:tcPr>
          <w:p w14:paraId="093C0403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Section 6</w:t>
            </w:r>
          </w:p>
        </w:tc>
        <w:tc>
          <w:tcPr>
            <w:tcW w:w="0" w:type="auto"/>
            <w:hideMark/>
          </w:tcPr>
          <w:p w14:paraId="5E729911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Habitual participation</w:t>
            </w:r>
          </w:p>
        </w:tc>
        <w:tc>
          <w:tcPr>
            <w:tcW w:w="0" w:type="auto"/>
            <w:hideMark/>
          </w:tcPr>
          <w:p w14:paraId="6D6700EF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Basic</w:t>
            </w:r>
          </w:p>
        </w:tc>
        <w:tc>
          <w:tcPr>
            <w:tcW w:w="0" w:type="auto"/>
            <w:hideMark/>
          </w:tcPr>
          <w:p w14:paraId="239BAFE9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Activity × frequency</w:t>
            </w:r>
          </w:p>
        </w:tc>
        <w:tc>
          <w:tcPr>
            <w:tcW w:w="0" w:type="auto"/>
            <w:hideMark/>
          </w:tcPr>
          <w:p w14:paraId="26B84474" w14:textId="77777777" w:rsidR="00952BD8" w:rsidRPr="00952BD8" w:rsidRDefault="00952BD8" w:rsidP="00952BD8">
            <w:pPr>
              <w:spacing w:after="160" w:line="278" w:lineRule="auto"/>
            </w:pPr>
            <w:r w:rsidRPr="00952BD8">
              <w:t>ABS TableBuilder</w:t>
            </w:r>
          </w:p>
        </w:tc>
      </w:tr>
    </w:tbl>
    <w:p w14:paraId="48AB2F20" w14:textId="77777777" w:rsidR="004055E0" w:rsidRDefault="004055E0" w:rsidP="00B129DC"/>
    <w:p w14:paraId="5496F063" w14:textId="3D90D850" w:rsidR="005B127E" w:rsidRDefault="005B127E">
      <w:r>
        <w:br w:type="page"/>
      </w:r>
    </w:p>
    <w:p w14:paraId="10AC8100" w14:textId="77777777" w:rsidR="005B127E" w:rsidRPr="005B127E" w:rsidRDefault="005B127E" w:rsidP="005B127E">
      <w:pPr>
        <w:rPr>
          <w:b/>
          <w:bCs/>
        </w:rPr>
      </w:pPr>
      <w:r w:rsidRPr="005B127E">
        <w:rPr>
          <w:b/>
          <w:bCs/>
        </w:rPr>
        <w:lastRenderedPageBreak/>
        <w:t>File A — AusPlay-By-Sport-Data-Tables-30-April-2026.xlsx</w:t>
      </w:r>
    </w:p>
    <w:p w14:paraId="44DD8A1B" w14:textId="77777777" w:rsidR="005B127E" w:rsidRPr="005B127E" w:rsidRDefault="005B127E" w:rsidP="005B127E">
      <w:r w:rsidRPr="005B127E">
        <w:t xml:space="preserve">This is the </w:t>
      </w:r>
      <w:r w:rsidRPr="005B127E">
        <w:rPr>
          <w:b/>
          <w:bCs/>
        </w:rPr>
        <w:t>much more useful file</w:t>
      </w:r>
      <w:r w:rsidRPr="005B127E">
        <w:t xml:space="preserve"> for your project.</w:t>
      </w:r>
    </w:p>
    <w:p w14:paraId="020814FD" w14:textId="77777777" w:rsidR="005B127E" w:rsidRPr="005B127E" w:rsidRDefault="005B127E" w:rsidP="005B127E">
      <w:r w:rsidRPr="005B127E">
        <w:t xml:space="preserve">It is the Australian Sports Commission's </w:t>
      </w:r>
      <w:r w:rsidRPr="005B127E">
        <w:rPr>
          <w:b/>
          <w:bCs/>
        </w:rPr>
        <w:t>AusPlay January–December 2025</w:t>
      </w:r>
      <w:r w:rsidRPr="005B127E">
        <w:t xml:space="preserve"> data.</w:t>
      </w:r>
    </w:p>
    <w:p w14:paraId="0B19E5F6" w14:textId="77777777" w:rsidR="005B127E" w:rsidRPr="005B127E" w:rsidRDefault="005B127E" w:rsidP="005B127E">
      <w:r w:rsidRPr="005B127E">
        <w:t>The workbook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2926"/>
        <w:gridCol w:w="2798"/>
      </w:tblGrid>
      <w:tr w:rsidR="005B127E" w:rsidRPr="005B127E" w14:paraId="050172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7BCBF" w14:textId="77777777" w:rsidR="005B127E" w:rsidRPr="005B127E" w:rsidRDefault="005B127E" w:rsidP="005B127E">
            <w:pPr>
              <w:rPr>
                <w:b/>
                <w:bCs/>
              </w:rPr>
            </w:pPr>
            <w:r w:rsidRPr="005B127E">
              <w:rPr>
                <w:b/>
                <w:bCs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14:paraId="0730ECEF" w14:textId="77777777" w:rsidR="005B127E" w:rsidRPr="005B127E" w:rsidRDefault="005B127E" w:rsidP="005B127E">
            <w:pPr>
              <w:rPr>
                <w:b/>
                <w:bCs/>
              </w:rPr>
            </w:pPr>
            <w:r w:rsidRPr="005B127E">
              <w:rPr>
                <w:b/>
                <w:bCs/>
              </w:rPr>
              <w:t>What it contains</w:t>
            </w:r>
          </w:p>
        </w:tc>
        <w:tc>
          <w:tcPr>
            <w:tcW w:w="0" w:type="auto"/>
            <w:vAlign w:val="center"/>
            <w:hideMark/>
          </w:tcPr>
          <w:p w14:paraId="7AFE3342" w14:textId="77777777" w:rsidR="005B127E" w:rsidRPr="005B127E" w:rsidRDefault="005B127E" w:rsidP="005B127E">
            <w:pPr>
              <w:rPr>
                <w:b/>
                <w:bCs/>
              </w:rPr>
            </w:pPr>
            <w:r w:rsidRPr="005B127E">
              <w:rPr>
                <w:b/>
                <w:bCs/>
              </w:rPr>
              <w:t>Useful for</w:t>
            </w:r>
          </w:p>
        </w:tc>
      </w:tr>
      <w:tr w:rsidR="005B127E" w:rsidRPr="005B127E" w14:paraId="7DCA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E95C" w14:textId="77777777" w:rsidR="005B127E" w:rsidRPr="005B127E" w:rsidRDefault="005B127E" w:rsidP="005B127E">
            <w:r w:rsidRPr="005B127E">
              <w:t>1</w:t>
            </w:r>
          </w:p>
        </w:tc>
        <w:tc>
          <w:tcPr>
            <w:tcW w:w="0" w:type="auto"/>
            <w:vAlign w:val="center"/>
            <w:hideMark/>
          </w:tcPr>
          <w:p w14:paraId="3CF921D3" w14:textId="77777777" w:rsidR="005B127E" w:rsidRPr="005B127E" w:rsidRDefault="005B127E" w:rsidP="005B127E">
            <w:r w:rsidRPr="005B127E">
              <w:t>Adult participation by activity</w:t>
            </w:r>
          </w:p>
        </w:tc>
        <w:tc>
          <w:tcPr>
            <w:tcW w:w="0" w:type="auto"/>
            <w:vAlign w:val="center"/>
            <w:hideMark/>
          </w:tcPr>
          <w:p w14:paraId="3C93665B" w14:textId="77777777" w:rsidR="005B127E" w:rsidRPr="005B127E" w:rsidRDefault="005B127E" w:rsidP="005B127E">
            <w:r w:rsidRPr="005B127E">
              <w:t>Activity, age, sex</w:t>
            </w:r>
          </w:p>
        </w:tc>
      </w:tr>
      <w:tr w:rsidR="005B127E" w:rsidRPr="005B127E" w14:paraId="6361E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C44E3" w14:textId="77777777" w:rsidR="005B127E" w:rsidRPr="005B127E" w:rsidRDefault="005B127E" w:rsidP="005B127E">
            <w:r w:rsidRPr="005B127E">
              <w:t>2</w:t>
            </w:r>
          </w:p>
        </w:tc>
        <w:tc>
          <w:tcPr>
            <w:tcW w:w="0" w:type="auto"/>
            <w:vAlign w:val="center"/>
            <w:hideMark/>
          </w:tcPr>
          <w:p w14:paraId="5D7BAE2D" w14:textId="77777777" w:rsidR="005B127E" w:rsidRPr="005B127E" w:rsidRDefault="005B127E" w:rsidP="005B127E">
            <w:r w:rsidRPr="005B127E">
              <w:t>Child participation by activity</w:t>
            </w:r>
          </w:p>
        </w:tc>
        <w:tc>
          <w:tcPr>
            <w:tcW w:w="0" w:type="auto"/>
            <w:vAlign w:val="center"/>
            <w:hideMark/>
          </w:tcPr>
          <w:p w14:paraId="6CD5DBE5" w14:textId="77777777" w:rsidR="005B127E" w:rsidRPr="005B127E" w:rsidRDefault="005B127E" w:rsidP="005B127E">
            <w:r w:rsidRPr="005B127E">
              <w:t>Children</w:t>
            </w:r>
          </w:p>
        </w:tc>
      </w:tr>
      <w:tr w:rsidR="005B127E" w:rsidRPr="005B127E" w14:paraId="3BBD3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92A1" w14:textId="77777777" w:rsidR="005B127E" w:rsidRPr="005B127E" w:rsidRDefault="005B127E" w:rsidP="005B127E">
            <w:r w:rsidRPr="005B127E">
              <w:t>3</w:t>
            </w:r>
          </w:p>
        </w:tc>
        <w:tc>
          <w:tcPr>
            <w:tcW w:w="0" w:type="auto"/>
            <w:vAlign w:val="center"/>
            <w:hideMark/>
          </w:tcPr>
          <w:p w14:paraId="0C8FF785" w14:textId="77777777" w:rsidR="005B127E" w:rsidRPr="005B127E" w:rsidRDefault="005B127E" w:rsidP="005B127E">
            <w:r w:rsidRPr="005B127E">
              <w:t>Organised adult participation</w:t>
            </w:r>
          </w:p>
        </w:tc>
        <w:tc>
          <w:tcPr>
            <w:tcW w:w="0" w:type="auto"/>
            <w:vAlign w:val="center"/>
            <w:hideMark/>
          </w:tcPr>
          <w:p w14:paraId="0A17524E" w14:textId="77777777" w:rsidR="005B127E" w:rsidRPr="005B127E" w:rsidRDefault="005B127E" w:rsidP="005B127E">
            <w:r w:rsidRPr="005B127E">
              <w:t>Organised vs overall</w:t>
            </w:r>
          </w:p>
        </w:tc>
      </w:tr>
      <w:tr w:rsidR="005B127E" w:rsidRPr="005B127E" w14:paraId="622F5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5E91" w14:textId="77777777" w:rsidR="005B127E" w:rsidRPr="005B127E" w:rsidRDefault="005B127E" w:rsidP="005B127E">
            <w:r w:rsidRPr="005B127E">
              <w:t>4</w:t>
            </w:r>
          </w:p>
        </w:tc>
        <w:tc>
          <w:tcPr>
            <w:tcW w:w="0" w:type="auto"/>
            <w:vAlign w:val="center"/>
            <w:hideMark/>
          </w:tcPr>
          <w:p w14:paraId="7AB5C72D" w14:textId="77777777" w:rsidR="005B127E" w:rsidRPr="005B127E" w:rsidRDefault="005B127E" w:rsidP="005B127E">
            <w:r w:rsidRPr="005B127E">
              <w:t>Organising entity for adults</w:t>
            </w:r>
          </w:p>
        </w:tc>
        <w:tc>
          <w:tcPr>
            <w:tcW w:w="0" w:type="auto"/>
            <w:vAlign w:val="center"/>
            <w:hideMark/>
          </w:tcPr>
          <w:p w14:paraId="2AA6F5C5" w14:textId="77777777" w:rsidR="005B127E" w:rsidRPr="005B127E" w:rsidRDefault="005B127E" w:rsidP="005B127E">
            <w:r w:rsidRPr="005B127E">
              <w:t>Clubs, gyms, businesses etc.</w:t>
            </w:r>
          </w:p>
        </w:tc>
      </w:tr>
      <w:tr w:rsidR="005B127E" w:rsidRPr="005B127E" w14:paraId="2D053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D251" w14:textId="77777777" w:rsidR="005B127E" w:rsidRPr="005B127E" w:rsidRDefault="005B127E" w:rsidP="005B127E">
            <w:r w:rsidRPr="005B127E">
              <w:t>5</w:t>
            </w:r>
          </w:p>
        </w:tc>
        <w:tc>
          <w:tcPr>
            <w:tcW w:w="0" w:type="auto"/>
            <w:vAlign w:val="center"/>
            <w:hideMark/>
          </w:tcPr>
          <w:p w14:paraId="2DB147B7" w14:textId="77777777" w:rsidR="005B127E" w:rsidRPr="005B127E" w:rsidRDefault="005B127E" w:rsidP="005B127E">
            <w:r w:rsidRPr="005B127E">
              <w:t>Organising entity for children</w:t>
            </w:r>
          </w:p>
        </w:tc>
        <w:tc>
          <w:tcPr>
            <w:tcW w:w="0" w:type="auto"/>
            <w:vAlign w:val="center"/>
            <w:hideMark/>
          </w:tcPr>
          <w:p w14:paraId="05190C9A" w14:textId="77777777" w:rsidR="005B127E" w:rsidRPr="005B127E" w:rsidRDefault="005B127E" w:rsidP="005B127E">
            <w:r w:rsidRPr="005B127E">
              <w:t>Children's sport</w:t>
            </w:r>
          </w:p>
        </w:tc>
      </w:tr>
      <w:tr w:rsidR="005B127E" w:rsidRPr="005B127E" w14:paraId="44DAB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A125" w14:textId="77777777" w:rsidR="005B127E" w:rsidRPr="005B127E" w:rsidRDefault="005B127E" w:rsidP="005B127E">
            <w:r w:rsidRPr="005B127E">
              <w:t>6</w:t>
            </w:r>
          </w:p>
        </w:tc>
        <w:tc>
          <w:tcPr>
            <w:tcW w:w="0" w:type="auto"/>
            <w:vAlign w:val="center"/>
            <w:hideMark/>
          </w:tcPr>
          <w:p w14:paraId="5400E56D" w14:textId="77777777" w:rsidR="005B127E" w:rsidRPr="005B127E" w:rsidRDefault="005B127E" w:rsidP="005B127E">
            <w:r w:rsidRPr="005B127E">
              <w:t>Adult 2024 vs 2025</w:t>
            </w:r>
          </w:p>
        </w:tc>
        <w:tc>
          <w:tcPr>
            <w:tcW w:w="0" w:type="auto"/>
            <w:vAlign w:val="center"/>
            <w:hideMark/>
          </w:tcPr>
          <w:p w14:paraId="416E7066" w14:textId="77777777" w:rsidR="005B127E" w:rsidRPr="005B127E" w:rsidRDefault="005B127E" w:rsidP="005B127E">
            <w:r w:rsidRPr="005B127E">
              <w:rPr>
                <w:b/>
                <w:bCs/>
              </w:rPr>
              <w:t>Change over time</w:t>
            </w:r>
          </w:p>
        </w:tc>
      </w:tr>
      <w:tr w:rsidR="005B127E" w:rsidRPr="005B127E" w14:paraId="38932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0F87" w14:textId="77777777" w:rsidR="005B127E" w:rsidRPr="005B127E" w:rsidRDefault="005B127E" w:rsidP="005B127E">
            <w:r w:rsidRPr="005B127E">
              <w:t>7</w:t>
            </w:r>
          </w:p>
        </w:tc>
        <w:tc>
          <w:tcPr>
            <w:tcW w:w="0" w:type="auto"/>
            <w:vAlign w:val="center"/>
            <w:hideMark/>
          </w:tcPr>
          <w:p w14:paraId="537B58FA" w14:textId="77777777" w:rsidR="005B127E" w:rsidRPr="005B127E" w:rsidRDefault="005B127E" w:rsidP="005B127E">
            <w:r w:rsidRPr="005B127E">
              <w:t>Child 2024 vs 2025</w:t>
            </w:r>
          </w:p>
        </w:tc>
        <w:tc>
          <w:tcPr>
            <w:tcW w:w="0" w:type="auto"/>
            <w:vAlign w:val="center"/>
            <w:hideMark/>
          </w:tcPr>
          <w:p w14:paraId="3E114BBB" w14:textId="77777777" w:rsidR="005B127E" w:rsidRPr="005B127E" w:rsidRDefault="005B127E" w:rsidP="005B127E">
            <w:r w:rsidRPr="005B127E">
              <w:t>Change over time</w:t>
            </w:r>
          </w:p>
        </w:tc>
      </w:tr>
      <w:tr w:rsidR="005B127E" w:rsidRPr="005B127E" w14:paraId="68F71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95416" w14:textId="77777777" w:rsidR="005B127E" w:rsidRPr="005B127E" w:rsidRDefault="005B127E" w:rsidP="005B127E">
            <w:r w:rsidRPr="005B127E">
              <w:t>8</w:t>
            </w:r>
          </w:p>
        </w:tc>
        <w:tc>
          <w:tcPr>
            <w:tcW w:w="0" w:type="auto"/>
            <w:vAlign w:val="center"/>
            <w:hideMark/>
          </w:tcPr>
          <w:p w14:paraId="63CB8736" w14:textId="77777777" w:rsidR="005B127E" w:rsidRPr="005B127E" w:rsidRDefault="005B127E" w:rsidP="005B127E">
            <w:r w:rsidRPr="005B127E">
              <w:t>Margins of error</w:t>
            </w:r>
          </w:p>
        </w:tc>
        <w:tc>
          <w:tcPr>
            <w:tcW w:w="0" w:type="auto"/>
            <w:vAlign w:val="center"/>
            <w:hideMark/>
          </w:tcPr>
          <w:p w14:paraId="120F1DCE" w14:textId="77777777" w:rsidR="005B127E" w:rsidRPr="005B127E" w:rsidRDefault="005B127E" w:rsidP="005B127E">
            <w:r w:rsidRPr="005B127E">
              <w:t>Data reliability</w:t>
            </w:r>
          </w:p>
        </w:tc>
      </w:tr>
      <w:tr w:rsidR="005B127E" w:rsidRPr="005B127E" w14:paraId="358E4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1E40" w14:textId="77777777" w:rsidR="005B127E" w:rsidRPr="005B127E" w:rsidRDefault="005B127E" w:rsidP="005B127E">
            <w:r w:rsidRPr="005B127E">
              <w:t>9</w:t>
            </w:r>
          </w:p>
        </w:tc>
        <w:tc>
          <w:tcPr>
            <w:tcW w:w="0" w:type="auto"/>
            <w:vAlign w:val="center"/>
            <w:hideMark/>
          </w:tcPr>
          <w:p w14:paraId="6699671F" w14:textId="77777777" w:rsidR="005B127E" w:rsidRPr="005B127E" w:rsidRDefault="005B127E" w:rsidP="005B127E">
            <w:r w:rsidRPr="005B127E">
              <w:t>Definitions</w:t>
            </w:r>
          </w:p>
        </w:tc>
        <w:tc>
          <w:tcPr>
            <w:tcW w:w="0" w:type="auto"/>
            <w:vAlign w:val="center"/>
            <w:hideMark/>
          </w:tcPr>
          <w:p w14:paraId="2616036E" w14:textId="77777777" w:rsidR="005B127E" w:rsidRPr="005B127E" w:rsidRDefault="005B127E" w:rsidP="005B127E">
            <w:r w:rsidRPr="005B127E">
              <w:t>Methodology</w:t>
            </w:r>
          </w:p>
        </w:tc>
      </w:tr>
    </w:tbl>
    <w:p w14:paraId="2F3C5C55" w14:textId="77777777" w:rsidR="005B127E" w:rsidRPr="005B127E" w:rsidRDefault="005B127E" w:rsidP="005B127E">
      <w:r w:rsidRPr="005B127E">
        <w:t xml:space="preserve">The important part is </w:t>
      </w:r>
      <w:r w:rsidRPr="005B127E">
        <w:rPr>
          <w:b/>
          <w:bCs/>
        </w:rPr>
        <w:t>Sheet 1</w:t>
      </w:r>
      <w:r w:rsidRPr="005B127E">
        <w:t>.</w:t>
      </w:r>
    </w:p>
    <w:p w14:paraId="39AF02A5" w14:textId="77777777" w:rsidR="005B127E" w:rsidRPr="005B127E" w:rsidRDefault="005B127E" w:rsidP="005B127E">
      <w:r w:rsidRPr="005B127E">
        <w:t>It contains:</w:t>
      </w:r>
    </w:p>
    <w:p w14:paraId="0A053EA6" w14:textId="77777777" w:rsidR="005B127E" w:rsidRPr="005B127E" w:rsidRDefault="005B127E" w:rsidP="005B127E">
      <w:pPr>
        <w:numPr>
          <w:ilvl w:val="0"/>
          <w:numId w:val="2"/>
        </w:numPr>
      </w:pPr>
      <w:r w:rsidRPr="005B127E">
        <w:t xml:space="preserve">activity </w:t>
      </w:r>
    </w:p>
    <w:p w14:paraId="06411D75" w14:textId="77777777" w:rsidR="005B127E" w:rsidRPr="005B127E" w:rsidRDefault="005B127E" w:rsidP="005B127E">
      <w:pPr>
        <w:numPr>
          <w:ilvl w:val="0"/>
          <w:numId w:val="2"/>
        </w:numPr>
      </w:pPr>
      <w:r w:rsidRPr="005B127E">
        <w:t xml:space="preserve">total participation </w:t>
      </w:r>
    </w:p>
    <w:p w14:paraId="0B13B8FF" w14:textId="77777777" w:rsidR="005B127E" w:rsidRPr="005B127E" w:rsidRDefault="005B127E" w:rsidP="005B127E">
      <w:pPr>
        <w:numPr>
          <w:ilvl w:val="0"/>
          <w:numId w:val="2"/>
        </w:numPr>
      </w:pPr>
      <w:r w:rsidRPr="005B127E">
        <w:t xml:space="preserve">male participation </w:t>
      </w:r>
    </w:p>
    <w:p w14:paraId="0EACB78D" w14:textId="77777777" w:rsidR="005B127E" w:rsidRPr="005B127E" w:rsidRDefault="005B127E" w:rsidP="005B127E">
      <w:pPr>
        <w:numPr>
          <w:ilvl w:val="0"/>
          <w:numId w:val="2"/>
        </w:numPr>
      </w:pPr>
      <w:r w:rsidRPr="005B127E">
        <w:t xml:space="preserve">female participation </w:t>
      </w:r>
    </w:p>
    <w:p w14:paraId="130A5672" w14:textId="77777777" w:rsidR="005B127E" w:rsidRPr="005B127E" w:rsidRDefault="005B127E" w:rsidP="005B127E">
      <w:pPr>
        <w:numPr>
          <w:ilvl w:val="0"/>
          <w:numId w:val="2"/>
        </w:numPr>
      </w:pPr>
      <w:r w:rsidRPr="005B127E">
        <w:t xml:space="preserve">age groups </w:t>
      </w:r>
    </w:p>
    <w:p w14:paraId="0EA30C10" w14:textId="77777777" w:rsidR="005B127E" w:rsidRPr="005B127E" w:rsidRDefault="005B127E" w:rsidP="005B127E">
      <w:pPr>
        <w:numPr>
          <w:ilvl w:val="0"/>
          <w:numId w:val="2"/>
        </w:numPr>
      </w:pPr>
      <w:r w:rsidRPr="005B127E">
        <w:t xml:space="preserve">participation rates </w:t>
      </w:r>
    </w:p>
    <w:p w14:paraId="20128194" w14:textId="77777777" w:rsidR="005B127E" w:rsidRPr="005B127E" w:rsidRDefault="005B127E" w:rsidP="005B127E">
      <w:r w:rsidRPr="005B127E">
        <w:t>For example, the age columns include:</w:t>
      </w:r>
    </w:p>
    <w:p w14:paraId="0101D459" w14:textId="77777777" w:rsidR="005B127E" w:rsidRPr="005B127E" w:rsidRDefault="005B127E" w:rsidP="005B127E">
      <w:r w:rsidRPr="005B127E">
        <w:t>15–17, 18–24, 25–34, 35–44, 45–54, etc.</w:t>
      </w:r>
    </w:p>
    <w:p w14:paraId="3E3C1C0B" w14:textId="77777777" w:rsidR="005B127E" w:rsidRPr="005B127E" w:rsidRDefault="005B127E" w:rsidP="005B127E">
      <w:r w:rsidRPr="005B127E">
        <w:t xml:space="preserve">So this one file already gives you a </w:t>
      </w:r>
      <w:r w:rsidRPr="005B127E">
        <w:rPr>
          <w:b/>
          <w:bCs/>
        </w:rPr>
        <w:t>very good foundation for demographic analysis</w:t>
      </w:r>
      <w:r w:rsidRPr="005B127E">
        <w:t>.</w:t>
      </w:r>
    </w:p>
    <w:p w14:paraId="230CB74D" w14:textId="77777777" w:rsidR="005B127E" w:rsidRPr="005B127E" w:rsidRDefault="005B127E" w:rsidP="005B127E">
      <w:r w:rsidRPr="005B127E">
        <w:t>The ASC confirms that the January–December 2025 AusPlay data provide national, state and territory estimates, and that the latest release was 30 April 2026</w:t>
      </w:r>
    </w:p>
    <w:p w14:paraId="7D280E53" w14:textId="77777777" w:rsidR="005B127E" w:rsidRPr="005B127E" w:rsidRDefault="005B127E" w:rsidP="005B127E">
      <w:pPr>
        <w:rPr>
          <w:b/>
          <w:bCs/>
        </w:rPr>
      </w:pPr>
      <w:r w:rsidRPr="005B127E">
        <w:rPr>
          <w:b/>
          <w:bCs/>
        </w:rPr>
        <w:lastRenderedPageBreak/>
        <w:t>File B — ABS-AusGenerationTimeSpent.xlsx</w:t>
      </w:r>
    </w:p>
    <w:p w14:paraId="04BA8529" w14:textId="77777777" w:rsidR="005B127E" w:rsidRPr="005B127E" w:rsidRDefault="005B127E" w:rsidP="005B127E">
      <w:r w:rsidRPr="005B127E">
        <w:t xml:space="preserve">This one is </w:t>
      </w:r>
      <w:r w:rsidRPr="005B127E">
        <w:rPr>
          <w:b/>
          <w:bCs/>
        </w:rPr>
        <w:t>less useful for the main participation analysis</w:t>
      </w:r>
      <w:r w:rsidRPr="005B127E">
        <w:t xml:space="preserve">, but it could become useful for your </w:t>
      </w:r>
      <w:r w:rsidRPr="005B127E">
        <w:rPr>
          <w:b/>
          <w:bCs/>
        </w:rPr>
        <w:t>storytelling</w:t>
      </w:r>
      <w:r w:rsidRPr="005B127E">
        <w:t>.</w:t>
      </w:r>
    </w:p>
    <w:p w14:paraId="029324E1" w14:textId="77777777" w:rsidR="005B127E" w:rsidRPr="005B127E" w:rsidRDefault="005B127E" w:rsidP="005B127E">
      <w:r w:rsidRPr="005B127E">
        <w:t>It is:</w:t>
      </w:r>
    </w:p>
    <w:p w14:paraId="61FA7AF1" w14:textId="77777777" w:rsidR="005B127E" w:rsidRPr="005B127E" w:rsidRDefault="005B127E" w:rsidP="005B127E">
      <w:r w:rsidRPr="005B127E">
        <w:rPr>
          <w:b/>
          <w:bCs/>
        </w:rPr>
        <w:t>How Australian generations spent their time on recreation and leisure, 2020–21</w:t>
      </w:r>
    </w:p>
    <w:p w14:paraId="614B5A06" w14:textId="77777777" w:rsidR="005B127E" w:rsidRPr="005B127E" w:rsidRDefault="005B127E" w:rsidP="005B127E">
      <w:r w:rsidRPr="005B127E">
        <w:t>It contains:</w:t>
      </w:r>
    </w:p>
    <w:p w14:paraId="22C98D4B" w14:textId="77777777" w:rsidR="005B127E" w:rsidRPr="005B127E" w:rsidRDefault="005B127E" w:rsidP="005B127E">
      <w:pPr>
        <w:numPr>
          <w:ilvl w:val="0"/>
          <w:numId w:val="3"/>
        </w:numPr>
      </w:pPr>
      <w:r w:rsidRPr="005B127E">
        <w:t xml:space="preserve">Generation Z </w:t>
      </w:r>
    </w:p>
    <w:p w14:paraId="293E4C6A" w14:textId="77777777" w:rsidR="005B127E" w:rsidRPr="005B127E" w:rsidRDefault="005B127E" w:rsidP="005B127E">
      <w:pPr>
        <w:numPr>
          <w:ilvl w:val="0"/>
          <w:numId w:val="3"/>
        </w:numPr>
      </w:pPr>
      <w:r w:rsidRPr="005B127E">
        <w:t xml:space="preserve">Millennials </w:t>
      </w:r>
    </w:p>
    <w:p w14:paraId="56065400" w14:textId="77777777" w:rsidR="005B127E" w:rsidRPr="005B127E" w:rsidRDefault="005B127E" w:rsidP="005B127E">
      <w:pPr>
        <w:numPr>
          <w:ilvl w:val="0"/>
          <w:numId w:val="3"/>
        </w:numPr>
      </w:pPr>
      <w:r w:rsidRPr="005B127E">
        <w:t xml:space="preserve">Generation X </w:t>
      </w:r>
    </w:p>
    <w:p w14:paraId="4BD16781" w14:textId="77777777" w:rsidR="005B127E" w:rsidRPr="005B127E" w:rsidRDefault="005B127E" w:rsidP="005B127E">
      <w:pPr>
        <w:numPr>
          <w:ilvl w:val="0"/>
          <w:numId w:val="3"/>
        </w:numPr>
      </w:pPr>
      <w:r w:rsidRPr="005B127E">
        <w:t xml:space="preserve">Baby Boomers </w:t>
      </w:r>
    </w:p>
    <w:p w14:paraId="3B7CA218" w14:textId="77777777" w:rsidR="005B127E" w:rsidRPr="005B127E" w:rsidRDefault="005B127E" w:rsidP="005B127E">
      <w:pPr>
        <w:numPr>
          <w:ilvl w:val="0"/>
          <w:numId w:val="3"/>
        </w:numPr>
      </w:pPr>
      <w:r w:rsidRPr="005B127E">
        <w:t xml:space="preserve">Interwar generation </w:t>
      </w:r>
    </w:p>
    <w:p w14:paraId="37635194" w14:textId="77777777" w:rsidR="005B127E" w:rsidRPr="005B127E" w:rsidRDefault="005B127E" w:rsidP="005B127E">
      <w:pPr>
        <w:numPr>
          <w:ilvl w:val="0"/>
          <w:numId w:val="3"/>
        </w:numPr>
      </w:pPr>
      <w:r w:rsidRPr="005B127E">
        <w:t xml:space="preserve">male/female/person </w:t>
      </w:r>
    </w:p>
    <w:p w14:paraId="783D72F4" w14:textId="77777777" w:rsidR="005B127E" w:rsidRPr="005B127E" w:rsidRDefault="005B127E" w:rsidP="005B127E">
      <w:pPr>
        <w:numPr>
          <w:ilvl w:val="0"/>
          <w:numId w:val="3"/>
        </w:numPr>
      </w:pPr>
      <w:r w:rsidRPr="005B127E">
        <w:t xml:space="preserve">proportion participating </w:t>
      </w:r>
    </w:p>
    <w:p w14:paraId="686FF2D3" w14:textId="77777777" w:rsidR="005B127E" w:rsidRPr="005B127E" w:rsidRDefault="005B127E" w:rsidP="005B127E">
      <w:pPr>
        <w:numPr>
          <w:ilvl w:val="0"/>
          <w:numId w:val="3"/>
        </w:numPr>
      </w:pPr>
      <w:r w:rsidRPr="005B127E">
        <w:t xml:space="preserve">average time spent per day </w:t>
      </w:r>
    </w:p>
    <w:p w14:paraId="29C36FFB" w14:textId="77777777" w:rsidR="005B127E" w:rsidRPr="005B127E" w:rsidRDefault="005B127E" w:rsidP="005B127E">
      <w:r w:rsidRPr="005B127E">
        <w:t>The particularly interesting variable is:</w:t>
      </w:r>
    </w:p>
    <w:p w14:paraId="49ABB62B" w14:textId="77777777" w:rsidR="005B127E" w:rsidRPr="005B127E" w:rsidRDefault="005B127E" w:rsidP="005B127E">
      <w:r w:rsidRPr="005B127E">
        <w:rPr>
          <w:b/>
          <w:bCs/>
        </w:rPr>
        <w:t>Exercise, sport and outdoor activity</w:t>
      </w:r>
    </w:p>
    <w:p w14:paraId="5B785C1F" w14:textId="77777777" w:rsidR="005B127E" w:rsidRPr="005B127E" w:rsidRDefault="005B127E" w:rsidP="005B127E">
      <w:r w:rsidRPr="005B127E">
        <w:t>For example, the workbook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331"/>
        <w:gridCol w:w="1848"/>
      </w:tblGrid>
      <w:tr w:rsidR="005B127E" w:rsidRPr="005B127E" w14:paraId="1DFB2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2FC8F" w14:textId="77777777" w:rsidR="005B127E" w:rsidRPr="005B127E" w:rsidRDefault="005B127E" w:rsidP="005B127E">
            <w:pPr>
              <w:rPr>
                <w:b/>
                <w:bCs/>
              </w:rPr>
            </w:pPr>
            <w:r w:rsidRPr="005B127E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5D4FD7FC" w14:textId="77777777" w:rsidR="005B127E" w:rsidRPr="005B127E" w:rsidRDefault="005B127E" w:rsidP="005B127E">
            <w:pPr>
              <w:rPr>
                <w:b/>
                <w:bCs/>
              </w:rPr>
            </w:pPr>
            <w:r w:rsidRPr="005B127E">
              <w:rPr>
                <w:b/>
                <w:bCs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5B1DB6D0" w14:textId="77777777" w:rsidR="005B127E" w:rsidRPr="005B127E" w:rsidRDefault="005B127E" w:rsidP="005B127E">
            <w:pPr>
              <w:rPr>
                <w:b/>
                <w:bCs/>
              </w:rPr>
            </w:pPr>
            <w:r w:rsidRPr="005B127E">
              <w:rPr>
                <w:b/>
                <w:bCs/>
              </w:rPr>
              <w:t>Average time/day</w:t>
            </w:r>
          </w:p>
        </w:tc>
      </w:tr>
      <w:tr w:rsidR="005B127E" w:rsidRPr="005B127E" w14:paraId="112ED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B9E6" w14:textId="77777777" w:rsidR="005B127E" w:rsidRPr="005B127E" w:rsidRDefault="005B127E" w:rsidP="005B127E">
            <w:r w:rsidRPr="005B127E">
              <w:t>Gen Z</w:t>
            </w:r>
          </w:p>
        </w:tc>
        <w:tc>
          <w:tcPr>
            <w:tcW w:w="0" w:type="auto"/>
            <w:vAlign w:val="center"/>
            <w:hideMark/>
          </w:tcPr>
          <w:p w14:paraId="2E259947" w14:textId="77777777" w:rsidR="005B127E" w:rsidRPr="005B127E" w:rsidRDefault="005B127E" w:rsidP="005B127E">
            <w:r w:rsidRPr="005B127E">
              <w:t>available</w:t>
            </w:r>
          </w:p>
        </w:tc>
        <w:tc>
          <w:tcPr>
            <w:tcW w:w="0" w:type="auto"/>
            <w:vAlign w:val="center"/>
            <w:hideMark/>
          </w:tcPr>
          <w:p w14:paraId="737601C5" w14:textId="77777777" w:rsidR="005B127E" w:rsidRPr="005B127E" w:rsidRDefault="005B127E" w:rsidP="005B127E">
            <w:r w:rsidRPr="005B127E">
              <w:t>available</w:t>
            </w:r>
          </w:p>
        </w:tc>
      </w:tr>
      <w:tr w:rsidR="005B127E" w:rsidRPr="005B127E" w14:paraId="24E1A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B6BF" w14:textId="77777777" w:rsidR="005B127E" w:rsidRPr="005B127E" w:rsidRDefault="005B127E" w:rsidP="005B127E">
            <w:r w:rsidRPr="005B127E">
              <w:t>Millennials</w:t>
            </w:r>
          </w:p>
        </w:tc>
        <w:tc>
          <w:tcPr>
            <w:tcW w:w="0" w:type="auto"/>
            <w:vAlign w:val="center"/>
            <w:hideMark/>
          </w:tcPr>
          <w:p w14:paraId="63808B03" w14:textId="77777777" w:rsidR="005B127E" w:rsidRPr="005B127E" w:rsidRDefault="005B127E" w:rsidP="005B127E">
            <w:r w:rsidRPr="005B127E">
              <w:t>available</w:t>
            </w:r>
          </w:p>
        </w:tc>
        <w:tc>
          <w:tcPr>
            <w:tcW w:w="0" w:type="auto"/>
            <w:vAlign w:val="center"/>
            <w:hideMark/>
          </w:tcPr>
          <w:p w14:paraId="5561D2D2" w14:textId="77777777" w:rsidR="005B127E" w:rsidRPr="005B127E" w:rsidRDefault="005B127E" w:rsidP="005B127E">
            <w:r w:rsidRPr="005B127E">
              <w:t>available</w:t>
            </w:r>
          </w:p>
        </w:tc>
      </w:tr>
      <w:tr w:rsidR="005B127E" w:rsidRPr="005B127E" w14:paraId="492C9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6EB0" w14:textId="77777777" w:rsidR="005B127E" w:rsidRPr="005B127E" w:rsidRDefault="005B127E" w:rsidP="005B127E">
            <w:r w:rsidRPr="005B127E">
              <w:t>Gen X</w:t>
            </w:r>
          </w:p>
        </w:tc>
        <w:tc>
          <w:tcPr>
            <w:tcW w:w="0" w:type="auto"/>
            <w:vAlign w:val="center"/>
            <w:hideMark/>
          </w:tcPr>
          <w:p w14:paraId="54FEF9E7" w14:textId="77777777" w:rsidR="005B127E" w:rsidRPr="005B127E" w:rsidRDefault="005B127E" w:rsidP="005B127E">
            <w:r w:rsidRPr="005B127E">
              <w:t>available</w:t>
            </w:r>
          </w:p>
        </w:tc>
        <w:tc>
          <w:tcPr>
            <w:tcW w:w="0" w:type="auto"/>
            <w:vAlign w:val="center"/>
            <w:hideMark/>
          </w:tcPr>
          <w:p w14:paraId="54C5F3F3" w14:textId="77777777" w:rsidR="005B127E" w:rsidRPr="005B127E" w:rsidRDefault="005B127E" w:rsidP="005B127E">
            <w:r w:rsidRPr="005B127E">
              <w:t>available</w:t>
            </w:r>
          </w:p>
        </w:tc>
      </w:tr>
      <w:tr w:rsidR="005B127E" w:rsidRPr="005B127E" w14:paraId="7CCC6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2CE9" w14:textId="77777777" w:rsidR="005B127E" w:rsidRPr="005B127E" w:rsidRDefault="005B127E" w:rsidP="005B127E">
            <w:r w:rsidRPr="005B127E">
              <w:t>Baby Boomers</w:t>
            </w:r>
          </w:p>
        </w:tc>
        <w:tc>
          <w:tcPr>
            <w:tcW w:w="0" w:type="auto"/>
            <w:vAlign w:val="center"/>
            <w:hideMark/>
          </w:tcPr>
          <w:p w14:paraId="7F9BC81F" w14:textId="77777777" w:rsidR="005B127E" w:rsidRPr="005B127E" w:rsidRDefault="005B127E" w:rsidP="005B127E">
            <w:r w:rsidRPr="005B127E">
              <w:t>available</w:t>
            </w:r>
          </w:p>
        </w:tc>
        <w:tc>
          <w:tcPr>
            <w:tcW w:w="0" w:type="auto"/>
            <w:vAlign w:val="center"/>
            <w:hideMark/>
          </w:tcPr>
          <w:p w14:paraId="16595988" w14:textId="77777777" w:rsidR="005B127E" w:rsidRPr="005B127E" w:rsidRDefault="005B127E" w:rsidP="005B127E">
            <w:r w:rsidRPr="005B127E">
              <w:t>available</w:t>
            </w:r>
          </w:p>
        </w:tc>
      </w:tr>
      <w:tr w:rsidR="005B127E" w:rsidRPr="005B127E" w14:paraId="65AAF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4D2B4" w14:textId="77777777" w:rsidR="005B127E" w:rsidRPr="005B127E" w:rsidRDefault="005B127E" w:rsidP="005B127E">
            <w:r w:rsidRPr="005B127E">
              <w:t>Interwar</w:t>
            </w:r>
          </w:p>
        </w:tc>
        <w:tc>
          <w:tcPr>
            <w:tcW w:w="0" w:type="auto"/>
            <w:vAlign w:val="center"/>
            <w:hideMark/>
          </w:tcPr>
          <w:p w14:paraId="0A8427B9" w14:textId="77777777" w:rsidR="005B127E" w:rsidRPr="005B127E" w:rsidRDefault="005B127E" w:rsidP="005B127E">
            <w:r w:rsidRPr="005B127E">
              <w:t>available</w:t>
            </w:r>
          </w:p>
        </w:tc>
        <w:tc>
          <w:tcPr>
            <w:tcW w:w="0" w:type="auto"/>
            <w:vAlign w:val="center"/>
            <w:hideMark/>
          </w:tcPr>
          <w:p w14:paraId="0AF4A001" w14:textId="77777777" w:rsidR="005B127E" w:rsidRPr="005B127E" w:rsidRDefault="005B127E" w:rsidP="005B127E">
            <w:r w:rsidRPr="005B127E">
              <w:t>available</w:t>
            </w:r>
          </w:p>
        </w:tc>
      </w:tr>
    </w:tbl>
    <w:p w14:paraId="6AF4C223" w14:textId="77777777" w:rsidR="005B127E" w:rsidRPr="005B127E" w:rsidRDefault="005B127E" w:rsidP="005B127E">
      <w:r w:rsidRPr="005B127E">
        <w:t>So this dataset can answer something that AusPlay doesn't answer as directly:</w:t>
      </w:r>
    </w:p>
    <w:p w14:paraId="4AC8B086" w14:textId="77777777" w:rsidR="005B127E" w:rsidRPr="005B127E" w:rsidRDefault="005B127E" w:rsidP="005B127E">
      <w:r w:rsidRPr="005B127E">
        <w:rPr>
          <w:b/>
          <w:bCs/>
        </w:rPr>
        <w:t>How much time do different generations actually spend on exercise, sport and outdoor activity?</w:t>
      </w:r>
    </w:p>
    <w:p w14:paraId="1028EF9B" w14:textId="77777777" w:rsidR="005B127E" w:rsidRPr="005B127E" w:rsidRDefault="005B127E" w:rsidP="005B127E">
      <w:r w:rsidRPr="005B127E">
        <w:t>That could make your introduction/conclusion much more interesting.</w:t>
      </w:r>
    </w:p>
    <w:p w14:paraId="0D7CC881" w14:textId="77777777" w:rsidR="005B127E" w:rsidRPr="005B127E" w:rsidRDefault="005B127E" w:rsidP="005B127E">
      <w:r w:rsidRPr="005B127E">
        <w:lastRenderedPageBreak/>
        <w:t xml:space="preserve">But it does </w:t>
      </w:r>
      <w:r w:rsidRPr="005B127E">
        <w:rPr>
          <w:b/>
          <w:bCs/>
        </w:rPr>
        <w:t>not</w:t>
      </w:r>
      <w:r w:rsidRPr="005B127E">
        <w:t xml:space="preserve"> give you the detailed activity × state × geography information you need for your main visualisation.</w:t>
      </w:r>
    </w:p>
    <w:p w14:paraId="78C74070" w14:textId="77777777" w:rsidR="005B127E" w:rsidRPr="00FF2F83" w:rsidRDefault="005B127E" w:rsidP="00B129DC">
      <w:pPr>
        <w:rPr>
          <w:lang w:val="af-ZA"/>
        </w:rPr>
      </w:pPr>
    </w:p>
    <w:sectPr w:rsidR="005B127E" w:rsidRPr="00FF2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3244F"/>
    <w:multiLevelType w:val="multilevel"/>
    <w:tmpl w:val="52C2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1177E"/>
    <w:multiLevelType w:val="multilevel"/>
    <w:tmpl w:val="CA1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B72AEC"/>
    <w:multiLevelType w:val="multilevel"/>
    <w:tmpl w:val="BCE2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345517">
    <w:abstractNumId w:val="0"/>
  </w:num>
  <w:num w:numId="2" w16cid:durableId="1894458561">
    <w:abstractNumId w:val="1"/>
  </w:num>
  <w:num w:numId="3" w16cid:durableId="750276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2E"/>
    <w:rsid w:val="000656C3"/>
    <w:rsid w:val="00287130"/>
    <w:rsid w:val="003408FC"/>
    <w:rsid w:val="0036737E"/>
    <w:rsid w:val="003B4365"/>
    <w:rsid w:val="004055E0"/>
    <w:rsid w:val="00500872"/>
    <w:rsid w:val="00523B66"/>
    <w:rsid w:val="00564AE7"/>
    <w:rsid w:val="005B127E"/>
    <w:rsid w:val="00670C2E"/>
    <w:rsid w:val="006E6CCC"/>
    <w:rsid w:val="00835103"/>
    <w:rsid w:val="00933C5A"/>
    <w:rsid w:val="00952BD8"/>
    <w:rsid w:val="00975503"/>
    <w:rsid w:val="00AA40BE"/>
    <w:rsid w:val="00B129DC"/>
    <w:rsid w:val="00BC45F0"/>
    <w:rsid w:val="00C24194"/>
    <w:rsid w:val="00CB2799"/>
    <w:rsid w:val="00CF5EA4"/>
    <w:rsid w:val="00D45DD1"/>
    <w:rsid w:val="00EC560B"/>
    <w:rsid w:val="00FF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26D63"/>
  <w15:chartTrackingRefBased/>
  <w15:docId w15:val="{CFB8E7EC-2AEF-4A04-9A83-53ED8F21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C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9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9D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65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55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sport.gov.au/clearinghouse/research/ausplay/results/data-portal" TargetMode="External"/><Relationship Id="rId13" Type="http://schemas.openxmlformats.org/officeDocument/2006/relationships/hyperlink" Target="https://www.abs.gov.au/statistics/microdata-tablebuilder/available-microdata-tablebuilder/participation-sport-and-physical-recreation-australia?utm_source=chatgpt.com" TargetMode="External"/><Relationship Id="rId18" Type="http://schemas.openxmlformats.org/officeDocument/2006/relationships/hyperlink" Target="https://www.abs.gov.au/AUSSTATS/abs%40.nsf/DetailsPage/4177.02005-06?utm_source=chatgpt.com" TargetMode="External"/><Relationship Id="rId26" Type="http://schemas.openxmlformats.org/officeDocument/2006/relationships/hyperlink" Target="https://www.ausport.gov.au/clearinghouse/research/auspla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bs.gov.au/AUSSTATS/abs%40.nsf/DetailsPage/4177.02005-06?utm_source=chatgpt.com" TargetMode="External"/><Relationship Id="rId7" Type="http://schemas.openxmlformats.org/officeDocument/2006/relationships/hyperlink" Target="https://www.ausport.gov.au/clearinghouse/research/ausplay" TargetMode="External"/><Relationship Id="rId12" Type="http://schemas.openxmlformats.org/officeDocument/2006/relationships/hyperlink" Target="https://www.abs.gov.au/statistics/people/people-and-communities/participation-sport-and-physical-recreation-australia/2013-14?utm_source=chatgpt.com" TargetMode="External"/><Relationship Id="rId17" Type="http://schemas.openxmlformats.org/officeDocument/2006/relationships/hyperlink" Target="https://www.abs.gov.au/statistics/people/people-and-communities/participation-sport-and-physical-recreation-australia/2013-14?utm_source=chatgpt.com" TargetMode="External"/><Relationship Id="rId25" Type="http://schemas.openxmlformats.org/officeDocument/2006/relationships/hyperlink" Target="https://www.abs.gov.au/AUSSTATS/abs%40.nsf/DetailsPage/4177.02005-06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bs.gov.au/statistics/microdata-tablebuilder/available-microdata-tablebuilder/participation-sport-and-physical-recreation-australia?utm_source=chatgpt.com" TargetMode="External"/><Relationship Id="rId20" Type="http://schemas.openxmlformats.org/officeDocument/2006/relationships/hyperlink" Target="https://www.abs.gov.au/statistics/microdata-tablebuilder/available-microdata-tablebuilder/participation-sport-and-physical-recreation-australia?utm_source=chatgpt.com" TargetMode="External"/><Relationship Id="rId29" Type="http://schemas.openxmlformats.org/officeDocument/2006/relationships/hyperlink" Target="https://www.environment.nsw.gov.au/topics/parks-reserves-and-protected-areas/park-management/npws-park-management/park-visitor-surve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nvironment.nsw.gov.au/topics/parks-reserves-and-protected-areas/park-management/npws-park-management/park-visitor-survey" TargetMode="External"/><Relationship Id="rId11" Type="http://schemas.openxmlformats.org/officeDocument/2006/relationships/hyperlink" Target="https://www.abs.gov.au/AUSSTATS/abs%40.Nsf/39433889d406eeb9ca2570610019e9a5/a5ab88b11d7c221dca2577ff0011e003%21OpenDocument?utm_source=chatgpt.com" TargetMode="External"/><Relationship Id="rId24" Type="http://schemas.openxmlformats.org/officeDocument/2006/relationships/hyperlink" Target="https://www.abs.gov.au/statistics/microdata-tablebuilder/available-microdata-tablebuilder/participation-sport-and-physical-recreation-australia?utm_source=chatgpt.com" TargetMode="External"/><Relationship Id="rId5" Type="http://schemas.openxmlformats.org/officeDocument/2006/relationships/hyperlink" Target="https://www.abs.gov.au/articles/how-australian-generations-spent-their-time-recreation-and-leisure" TargetMode="External"/><Relationship Id="rId15" Type="http://schemas.openxmlformats.org/officeDocument/2006/relationships/hyperlink" Target="https://www.abs.gov.au/AUSSTATS/abs%40.Nsf/39433889d406eeb9ca2570610019e9a5/a5ab88b11d7c221dca2577ff0011e003%21OpenDocument?utm_source=chatgpt.com" TargetMode="External"/><Relationship Id="rId23" Type="http://schemas.openxmlformats.org/officeDocument/2006/relationships/hyperlink" Target="https://www.abs.gov.au/AUSSTATS/abs%40.Nsf/39433889d406eeb9ca2570610019e9a5/a5ab88b11d7c221dca2577ff0011e003%21OpenDocument?utm_source=chatgpt.com" TargetMode="External"/><Relationship Id="rId28" Type="http://schemas.openxmlformats.org/officeDocument/2006/relationships/hyperlink" Target="https://www.abs.gov.au/statistics/microdata-tablebuilder/available-microdata-tablebuilder/time-use" TargetMode="External"/><Relationship Id="rId10" Type="http://schemas.openxmlformats.org/officeDocument/2006/relationships/hyperlink" Target="https://www.abs.gov.au/AUSSTATS/abs%40.Nsf/39433889d406eeb9ca2570610019e9a5/a5ab88b11d7c221dca2577ff0011e003%21OpenDocument?utm_source=chatgpt.com" TargetMode="External"/><Relationship Id="rId19" Type="http://schemas.openxmlformats.org/officeDocument/2006/relationships/hyperlink" Target="https://www.abs.gov.au/AUSSTATS/abs%40.nsf/DetailsPage/4177.02005-06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herwinzxw/australian-spatial-data" TargetMode="External"/><Relationship Id="rId14" Type="http://schemas.openxmlformats.org/officeDocument/2006/relationships/hyperlink" Target="https://www.abs.gov.au/statistics/people/people-and-communities/participation-sport-and-physical-recreation-australia/2013-14?utm_source=chatgpt.com" TargetMode="External"/><Relationship Id="rId22" Type="http://schemas.openxmlformats.org/officeDocument/2006/relationships/hyperlink" Target="https://www.abs.gov.au/AUSSTATS/abs%40.nsf/DetailsPage/4177.02005-06?utm_source=chatgpt.com" TargetMode="External"/><Relationship Id="rId27" Type="http://schemas.openxmlformats.org/officeDocument/2006/relationships/hyperlink" Target="https://www.ausport.gov.au/clearinghouse/research/ausplay/results/data-porta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16</Pages>
  <Words>3727</Words>
  <Characters>21247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Desmond Chong</dc:creator>
  <cp:keywords/>
  <dc:description/>
  <cp:lastModifiedBy>Desmond Chong</cp:lastModifiedBy>
  <cp:revision>16</cp:revision>
  <dcterms:created xsi:type="dcterms:W3CDTF">2026-09-25T03:53:00Z</dcterms:created>
  <dcterms:modified xsi:type="dcterms:W3CDTF">2026-10-07T02:31:00Z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2fed1320-c2a8-4ca9-ae1d-546ff7b24fc8</vt:lpwstr>
  </property>
</Properties>
</file>