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36E0" w14:textId="10BC7814" w:rsidR="00441E62" w:rsidRDefault="00441E62" w:rsidP="00441E62">
      <w:r w:rsidRPr="00441E62">
        <w:t>This project explores the extension of the human body’s spatial scale by amplifying bodily intention and response through a wearable system. It investigates a symbiotic relationship between the human body and non-human motion, reconfiguring conventional body imagination beyond bipedal norms.</w:t>
      </w:r>
      <w:r>
        <w:t xml:space="preserve"> </w:t>
      </w:r>
      <w:r w:rsidRPr="00441E62">
        <w:t xml:space="preserve">The design originates from speculative explorations of tentacle-like motions across different actions: providing dynamic balance during jumping, posture compensation during throwing, ergonomic support during working, and load transfer during carrying. </w:t>
      </w:r>
    </w:p>
    <w:p w14:paraId="046629DB" w14:textId="486AD80F" w:rsidR="00441E62" w:rsidRDefault="00441E62" w:rsidP="00441E62">
      <w:r w:rsidRPr="00441E62">
        <w:t xml:space="preserve">The prototype is realized through a cable-driven mechanism, where tension transmitted along fixed discs and stabilized by a central shaft converts pulling forces into controlled movement. Fabric-based morphological studies—including </w:t>
      </w:r>
      <w:r>
        <w:t xml:space="preserve">fabrics </w:t>
      </w:r>
      <w:r w:rsidRPr="00441E62">
        <w:t xml:space="preserve">patching, </w:t>
      </w:r>
      <w:r>
        <w:t xml:space="preserve">fabrics </w:t>
      </w:r>
      <w:r w:rsidRPr="00441E62">
        <w:t xml:space="preserve">extension, and </w:t>
      </w:r>
      <w:r>
        <w:t xml:space="preserve">fabrics </w:t>
      </w:r>
      <w:r w:rsidRPr="00441E62">
        <w:t xml:space="preserve">cutting—were conducted to approximate the </w:t>
      </w:r>
      <w:r>
        <w:rPr>
          <w:rFonts w:hint="eastAsia"/>
        </w:rPr>
        <w:t xml:space="preserve">geometry </w:t>
      </w:r>
      <w:r w:rsidRPr="00441E62">
        <w:t xml:space="preserve">qualities of tentacle suckers. </w:t>
      </w:r>
    </w:p>
    <w:p w14:paraId="39BB7560" w14:textId="7260CC69" w:rsidR="00441E62" w:rsidRPr="00441E62" w:rsidRDefault="00441E62" w:rsidP="00441E62">
      <w:pPr>
        <w:rPr>
          <w:rFonts w:hint="eastAsia"/>
        </w:rPr>
      </w:pPr>
      <w:r w:rsidRPr="00441E62">
        <w:t>Finally, the wearable system was tested by multiple participants, who engaged with the device through diverse bodily movements. Through these embodied interactions, the project realizes body extension as a shared and experiential process.</w:t>
      </w:r>
    </w:p>
    <w:sectPr w:rsidR="00441E62" w:rsidRPr="00441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15"/>
    <w:rsid w:val="00120462"/>
    <w:rsid w:val="00441E62"/>
    <w:rsid w:val="00652EDA"/>
    <w:rsid w:val="006A1A15"/>
    <w:rsid w:val="009454D6"/>
    <w:rsid w:val="00A3133B"/>
    <w:rsid w:val="00C47670"/>
    <w:rsid w:val="00C5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DA39"/>
  <w15:chartTrackingRefBased/>
  <w15:docId w15:val="{B7DB9C74-39AA-4BB6-AE9B-06D73E32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deng</dc:creator>
  <cp:keywords/>
  <dc:description/>
  <cp:lastModifiedBy>yeye deng</cp:lastModifiedBy>
  <cp:revision>2</cp:revision>
  <dcterms:created xsi:type="dcterms:W3CDTF">2025-12-26T01:21:00Z</dcterms:created>
  <dcterms:modified xsi:type="dcterms:W3CDTF">2025-12-26T01:48:00Z</dcterms:modified>
</cp:coreProperties>
</file>