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bCs/>
          <w:sz w:val="44"/>
        </w:rPr>
      </w:pPr>
    </w:p>
    <w:p>
      <w:pPr>
        <w:spacing w:line="360" w:lineRule="auto"/>
        <w:jc w:val="center"/>
        <w:rPr>
          <w:rFonts w:hint="eastAsia" w:ascii="黑体" w:eastAsia="黑体"/>
          <w:bCs/>
          <w:sz w:val="52"/>
          <w:szCs w:val="52"/>
        </w:rPr>
      </w:pPr>
      <w:r>
        <w:rPr>
          <w:rFonts w:hint="eastAsia" w:ascii="黑体" w:eastAsia="黑体"/>
          <w:bCs/>
          <w:sz w:val="52"/>
          <w:szCs w:val="52"/>
        </w:rPr>
        <w:t>中国海洋大学</w:t>
      </w:r>
    </w:p>
    <w:p>
      <w:pPr>
        <w:spacing w:line="360" w:lineRule="auto"/>
        <w:jc w:val="center"/>
        <w:rPr>
          <w:rFonts w:hint="eastAsia" w:ascii="黑体" w:eastAsia="黑体"/>
          <w:bCs/>
          <w:sz w:val="52"/>
          <w:szCs w:val="52"/>
        </w:rPr>
      </w:pPr>
      <w:r>
        <w:rPr>
          <w:rFonts w:hint="eastAsia" w:ascii="黑体" w:eastAsia="黑体"/>
          <w:bCs/>
          <w:sz w:val="52"/>
          <w:szCs w:val="52"/>
        </w:rPr>
        <w:t xml:space="preserve">  硕士研究生学位论文</w:t>
      </w:r>
    </w:p>
    <w:p>
      <w:pPr>
        <w:spacing w:line="360" w:lineRule="auto"/>
        <w:jc w:val="center"/>
        <w:rPr>
          <w:rFonts w:hint="eastAsia" w:ascii="黑体" w:eastAsia="黑体"/>
          <w:bCs/>
          <w:sz w:val="44"/>
        </w:rPr>
      </w:pPr>
    </w:p>
    <w:p>
      <w:pPr>
        <w:spacing w:line="360" w:lineRule="auto"/>
        <w:jc w:val="center"/>
        <w:rPr>
          <w:rFonts w:hint="eastAsia" w:ascii="黑体" w:eastAsia="黑体"/>
          <w:bCs/>
          <w:sz w:val="44"/>
        </w:rPr>
      </w:pPr>
    </w:p>
    <w:p>
      <w:pPr>
        <w:spacing w:line="360" w:lineRule="auto"/>
        <w:jc w:val="center"/>
        <w:rPr>
          <w:rFonts w:hint="eastAsia" w:ascii="黑体" w:eastAsia="黑体"/>
          <w:bCs/>
          <w:sz w:val="84"/>
          <w:szCs w:val="84"/>
        </w:rPr>
      </w:pPr>
      <w:r>
        <w:rPr>
          <w:rFonts w:hint="eastAsia" w:ascii="黑体" w:eastAsia="黑体"/>
          <w:bCs/>
          <w:sz w:val="84"/>
          <w:szCs w:val="84"/>
        </w:rPr>
        <w:t>开题报告</w:t>
      </w:r>
    </w:p>
    <w:p>
      <w:pPr>
        <w:jc w:val="center"/>
        <w:rPr>
          <w:rFonts w:hint="eastAsia" w:ascii="黑体" w:eastAsia="黑体"/>
          <w:bCs/>
          <w:sz w:val="44"/>
        </w:rPr>
      </w:pPr>
    </w:p>
    <w:p>
      <w:pPr>
        <w:jc w:val="center"/>
        <w:rPr>
          <w:rFonts w:hint="eastAsia" w:ascii="黑体" w:eastAsia="黑体"/>
          <w:bCs/>
          <w:sz w:val="44"/>
        </w:rPr>
      </w:pPr>
    </w:p>
    <w:p>
      <w:pPr>
        <w:jc w:val="center"/>
        <w:rPr>
          <w:rFonts w:hint="eastAsia" w:ascii="黑体" w:eastAsia="黑体"/>
          <w:bCs/>
          <w:sz w:val="44"/>
        </w:rPr>
      </w:pPr>
    </w:p>
    <w:p>
      <w:pPr>
        <w:jc w:val="center"/>
        <w:rPr>
          <w:rFonts w:hint="eastAsia" w:ascii="黑体" w:eastAsia="黑体"/>
          <w:bCs/>
          <w:sz w:val="44"/>
        </w:rPr>
      </w:pPr>
    </w:p>
    <w:p>
      <w:pPr>
        <w:jc w:val="center"/>
        <w:rPr>
          <w:rFonts w:hint="eastAsia" w:ascii="黑体" w:eastAsia="黑体"/>
          <w:bCs/>
          <w:sz w:val="44"/>
        </w:rPr>
      </w:pPr>
    </w:p>
    <w:p>
      <w:pPr>
        <w:ind w:firstLine="2013" w:firstLineChars="671"/>
        <w:rPr>
          <w:rFonts w:hint="eastAsia" w:ascii="黑体" w:eastAsia="黑体"/>
          <w:sz w:val="30"/>
          <w:u w:val="single"/>
        </w:rPr>
      </w:pPr>
      <w:r>
        <w:rPr>
          <w:rFonts w:hint="eastAsia" w:ascii="黑体" w:eastAsia="黑体"/>
          <w:bCs/>
          <w:sz w:val="30"/>
        </w:rPr>
        <w:t>学    院</w:t>
      </w:r>
      <w:r>
        <w:rPr>
          <w:rFonts w:hint="eastAsia" w:ascii="黑体" w:eastAsia="黑体"/>
          <w:sz w:val="30"/>
          <w:u w:val="single"/>
        </w:rPr>
        <w:t xml:space="preserve">      工程学院        </w:t>
      </w:r>
    </w:p>
    <w:p>
      <w:pPr>
        <w:ind w:firstLine="2013" w:firstLineChars="671"/>
        <w:rPr>
          <w:rFonts w:hint="eastAsia" w:ascii="黑体" w:eastAsia="黑体"/>
          <w:bCs/>
          <w:sz w:val="30"/>
        </w:rPr>
      </w:pPr>
      <w:r>
        <w:rPr>
          <w:rFonts w:hint="eastAsia" w:ascii="黑体" w:eastAsia="黑体"/>
          <w:bCs/>
          <w:sz w:val="30"/>
        </w:rPr>
        <w:t>专    业</w:t>
      </w:r>
      <w:r>
        <w:rPr>
          <w:rFonts w:hint="eastAsia" w:ascii="黑体" w:eastAsia="黑体"/>
          <w:sz w:val="30"/>
          <w:u w:val="single"/>
        </w:rPr>
        <w:t xml:space="preserve">  </w:t>
      </w:r>
      <w:r>
        <w:rPr>
          <w:rFonts w:hint="eastAsia" w:ascii="黑体" w:eastAsia="黑体"/>
          <w:sz w:val="30"/>
          <w:u w:val="single"/>
          <w:lang w:val="en-US" w:eastAsia="zh-CN"/>
        </w:rPr>
        <w:t>模式识别与智能系统</w:t>
      </w:r>
      <w:r>
        <w:rPr>
          <w:rFonts w:ascii="黑体" w:eastAsia="黑体"/>
          <w:sz w:val="30"/>
          <w:u w:val="single"/>
        </w:rPr>
        <w:tab/>
      </w:r>
      <w:r>
        <w:rPr>
          <w:rFonts w:hint="eastAsia" w:ascii="黑体" w:eastAsia="黑体"/>
          <w:sz w:val="30"/>
          <w:u w:val="single"/>
        </w:rPr>
        <w:t xml:space="preserve"> </w:t>
      </w:r>
    </w:p>
    <w:p>
      <w:pPr>
        <w:ind w:firstLine="2013" w:firstLineChars="671"/>
        <w:rPr>
          <w:rFonts w:hint="eastAsia" w:ascii="黑体" w:eastAsia="黑体"/>
          <w:bCs/>
          <w:sz w:val="30"/>
          <w:u w:val="single"/>
        </w:rPr>
      </w:pPr>
      <w:r>
        <w:rPr>
          <w:rFonts w:hint="eastAsia" w:ascii="黑体" w:eastAsia="黑体"/>
          <w:bCs/>
          <w:sz w:val="30"/>
        </w:rPr>
        <w:t>学    号</w:t>
      </w:r>
      <w:r>
        <w:rPr>
          <w:rFonts w:hint="eastAsia" w:ascii="黑体" w:eastAsia="黑体"/>
          <w:bCs/>
          <w:sz w:val="30"/>
          <w:u w:val="single"/>
        </w:rPr>
        <w:t xml:space="preserve">   </w:t>
      </w:r>
      <w:r>
        <w:rPr>
          <w:rFonts w:ascii="黑体" w:eastAsia="黑体"/>
          <w:bCs/>
          <w:sz w:val="30"/>
          <w:u w:val="single"/>
        </w:rPr>
        <w:t xml:space="preserve"> </w:t>
      </w:r>
      <w:r>
        <w:rPr>
          <w:rFonts w:hint="eastAsia" w:ascii="黑体" w:eastAsia="黑体"/>
          <w:bCs/>
          <w:sz w:val="30"/>
          <w:u w:val="single"/>
        </w:rPr>
        <w:t xml:space="preserve"> 211</w:t>
      </w:r>
      <w:r>
        <w:rPr>
          <w:rFonts w:hint="eastAsia" w:ascii="黑体" w:eastAsia="黑体"/>
          <w:bCs/>
          <w:sz w:val="30"/>
          <w:u w:val="single"/>
          <w:lang w:val="en-US" w:eastAsia="zh-CN"/>
        </w:rPr>
        <w:t>70911103</w:t>
      </w:r>
      <w:r>
        <w:rPr>
          <w:rFonts w:hint="eastAsia" w:ascii="黑体" w:eastAsia="黑体"/>
          <w:bCs/>
          <w:sz w:val="30"/>
          <w:u w:val="single"/>
        </w:rPr>
        <w:t xml:space="preserve">   </w:t>
      </w:r>
      <w:r>
        <w:rPr>
          <w:rFonts w:ascii="黑体" w:eastAsia="黑体"/>
          <w:bCs/>
          <w:sz w:val="30"/>
          <w:u w:val="single"/>
        </w:rPr>
        <w:tab/>
      </w:r>
      <w:r>
        <w:rPr>
          <w:rFonts w:hint="eastAsia" w:ascii="黑体" w:eastAsia="黑体"/>
          <w:bCs/>
          <w:sz w:val="30"/>
          <w:u w:val="single"/>
        </w:rPr>
        <w:t xml:space="preserve"> </w:t>
      </w:r>
    </w:p>
    <w:p>
      <w:pPr>
        <w:ind w:firstLine="2013" w:firstLineChars="671"/>
        <w:rPr>
          <w:rFonts w:hint="eastAsia" w:ascii="黑体" w:eastAsia="黑体"/>
          <w:sz w:val="30"/>
          <w:u w:val="single"/>
        </w:rPr>
      </w:pPr>
      <w:r>
        <w:rPr>
          <w:rFonts w:hint="eastAsia" w:ascii="黑体" w:eastAsia="黑体"/>
          <w:bCs/>
          <w:sz w:val="30"/>
        </w:rPr>
        <w:t>研 究 生</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r>
        <w:rPr>
          <w:rFonts w:hint="eastAsia" w:ascii="黑体" w:eastAsia="黑体"/>
          <w:sz w:val="30"/>
          <w:u w:val="single"/>
          <w:lang w:val="en-US" w:eastAsia="zh-CN"/>
        </w:rPr>
        <w:t>盛旭</w:t>
      </w:r>
      <w:r>
        <w:rPr>
          <w:rFonts w:hint="eastAsia" w:ascii="黑体" w:eastAsia="黑体"/>
          <w:sz w:val="30"/>
          <w:u w:val="single"/>
        </w:rPr>
        <w:t xml:space="preserve">  </w:t>
      </w:r>
      <w:r>
        <w:rPr>
          <w:rFonts w:ascii="黑体" w:eastAsia="黑体"/>
          <w:sz w:val="30"/>
          <w:u w:val="single"/>
        </w:rPr>
        <w:tab/>
      </w:r>
      <w:r>
        <w:rPr>
          <w:rFonts w:ascii="黑体" w:eastAsia="黑体"/>
          <w:sz w:val="30"/>
          <w:u w:val="single"/>
        </w:rPr>
        <w:tab/>
      </w:r>
      <w:r>
        <w:rPr>
          <w:rFonts w:ascii="黑体" w:eastAsia="黑体"/>
          <w:sz w:val="30"/>
          <w:u w:val="single"/>
        </w:rPr>
        <w:tab/>
      </w:r>
      <w:r>
        <w:rPr>
          <w:rFonts w:hint="eastAsia" w:ascii="黑体" w:eastAsia="黑体"/>
          <w:sz w:val="30"/>
          <w:u w:val="single"/>
        </w:rPr>
        <w:t xml:space="preserve"> </w:t>
      </w:r>
    </w:p>
    <w:p>
      <w:pPr>
        <w:ind w:firstLine="2013" w:firstLineChars="671"/>
        <w:rPr>
          <w:rFonts w:hint="eastAsia" w:ascii="黑体" w:eastAsia="黑体"/>
          <w:sz w:val="30"/>
          <w:u w:val="single"/>
        </w:rPr>
      </w:pPr>
      <w:r>
        <w:rPr>
          <w:rFonts w:hint="eastAsia" w:ascii="黑体" w:eastAsia="黑体"/>
          <w:bCs/>
          <w:sz w:val="30"/>
        </w:rPr>
        <w:t>指导教师</w:t>
      </w:r>
      <w:r>
        <w:rPr>
          <w:rFonts w:hint="eastAsia" w:ascii="黑体" w:eastAsia="黑体"/>
          <w:sz w:val="30"/>
          <w:u w:val="single"/>
        </w:rPr>
        <w:t xml:space="preserve">        任凭  </w:t>
      </w:r>
      <w:r>
        <w:rPr>
          <w:rFonts w:ascii="黑体" w:eastAsia="黑体"/>
          <w:sz w:val="30"/>
          <w:u w:val="single"/>
        </w:rPr>
        <w:tab/>
      </w:r>
      <w:r>
        <w:rPr>
          <w:rFonts w:ascii="黑体" w:eastAsia="黑体"/>
          <w:sz w:val="30"/>
          <w:u w:val="single"/>
        </w:rPr>
        <w:tab/>
      </w:r>
      <w:r>
        <w:rPr>
          <w:rFonts w:ascii="黑体" w:eastAsia="黑体"/>
          <w:sz w:val="30"/>
          <w:u w:val="single"/>
        </w:rPr>
        <w:tab/>
      </w:r>
      <w:r>
        <w:rPr>
          <w:rFonts w:hint="eastAsia" w:ascii="黑体" w:eastAsia="黑体"/>
          <w:sz w:val="30"/>
          <w:u w:val="single"/>
        </w:rPr>
        <w:t xml:space="preserve"> </w:t>
      </w:r>
    </w:p>
    <w:p>
      <w:pPr>
        <w:ind w:left="3713" w:leftChars="994" w:hanging="1626" w:hangingChars="542"/>
        <w:rPr>
          <w:rFonts w:hint="eastAsia" w:ascii="黑体" w:eastAsia="黑体"/>
          <w:bCs/>
          <w:sz w:val="30"/>
          <w:u w:val="single"/>
          <w:lang w:val="en-US" w:eastAsia="zh-CN"/>
        </w:rPr>
      </w:pPr>
      <w:r>
        <w:rPr>
          <w:rFonts w:hint="eastAsia" w:ascii="黑体" w:eastAsia="黑体"/>
          <w:bCs/>
          <w:sz w:val="30"/>
        </w:rPr>
        <w:t>论文题目</w:t>
      </w:r>
      <w:r>
        <w:rPr>
          <w:rFonts w:hint="eastAsia" w:ascii="黑体" w:eastAsia="黑体"/>
          <w:bCs/>
          <w:sz w:val="30"/>
          <w:u w:val="single"/>
        </w:rPr>
        <w:t>具有不确定质量和扰动的</w:t>
      </w:r>
      <w:r>
        <w:rPr>
          <w:rFonts w:hint="eastAsia" w:ascii="黑体" w:eastAsia="黑体"/>
          <w:bCs/>
          <w:sz w:val="30"/>
          <w:u w:val="single"/>
          <w:lang w:val="en-US" w:eastAsia="zh-CN"/>
        </w:rPr>
        <w:t>悬索</w:t>
      </w:r>
    </w:p>
    <w:p>
      <w:pPr>
        <w:ind w:left="3706" w:leftChars="1562" w:hanging="426" w:hangingChars="142"/>
        <w:rPr>
          <w:rFonts w:hint="eastAsia" w:ascii="黑体" w:eastAsia="黑体"/>
          <w:bCs/>
          <w:sz w:val="30"/>
          <w:u w:val="single"/>
        </w:rPr>
      </w:pPr>
      <w:r>
        <w:rPr>
          <w:rFonts w:hint="eastAsia" w:ascii="黑体" w:eastAsia="黑体"/>
          <w:bCs/>
          <w:sz w:val="30"/>
          <w:u w:val="single"/>
          <w:lang w:val="en-US" w:eastAsia="zh-CN"/>
        </w:rPr>
        <w:t>并联</w:t>
      </w:r>
      <w:r>
        <w:rPr>
          <w:rFonts w:hint="eastAsia" w:ascii="黑体" w:eastAsia="黑体"/>
          <w:bCs/>
          <w:sz w:val="30"/>
          <w:u w:val="single"/>
        </w:rPr>
        <w:t>机器人</w:t>
      </w:r>
      <w:r>
        <w:rPr>
          <w:rFonts w:hint="eastAsia" w:ascii="黑体" w:eastAsia="黑体"/>
          <w:bCs/>
          <w:sz w:val="30"/>
          <w:u w:val="single"/>
          <w:lang w:val="en-US" w:eastAsia="zh-CN"/>
        </w:rPr>
        <w:t>鲁棒</w:t>
      </w:r>
      <w:r>
        <w:rPr>
          <w:rFonts w:hint="eastAsia" w:ascii="黑体" w:eastAsia="黑体"/>
          <w:bCs/>
          <w:sz w:val="30"/>
          <w:u w:val="single"/>
        </w:rPr>
        <w:t>滑模定点控制</w:t>
      </w:r>
    </w:p>
    <w:p>
      <w:pPr>
        <w:ind w:firstLine="2013" w:firstLineChars="671"/>
        <w:rPr>
          <w:rFonts w:ascii="黑体" w:eastAsia="黑体"/>
          <w:bCs/>
          <w:sz w:val="30"/>
        </w:rPr>
      </w:pPr>
      <w:r>
        <w:rPr>
          <w:rFonts w:hint="eastAsia" w:ascii="黑体" w:eastAsia="黑体"/>
          <w:bCs/>
          <w:sz w:val="30"/>
        </w:rPr>
        <w:t xml:space="preserve">入学时间   </w:t>
      </w:r>
      <w:r>
        <w:rPr>
          <w:rFonts w:ascii="黑体" w:eastAsia="黑体"/>
          <w:bCs/>
          <w:sz w:val="30"/>
        </w:rPr>
        <w:t>201</w:t>
      </w:r>
      <w:r>
        <w:rPr>
          <w:rFonts w:hint="eastAsia" w:ascii="黑体" w:eastAsia="黑体"/>
          <w:bCs/>
          <w:sz w:val="30"/>
          <w:lang w:val="en-US" w:eastAsia="zh-CN"/>
        </w:rPr>
        <w:t>7</w:t>
      </w:r>
      <w:r>
        <w:rPr>
          <w:rFonts w:hint="eastAsia" w:ascii="黑体" w:eastAsia="黑体"/>
          <w:bCs/>
          <w:sz w:val="30"/>
        </w:rPr>
        <w:t xml:space="preserve">   年  </w:t>
      </w:r>
      <w:r>
        <w:rPr>
          <w:rFonts w:hint="eastAsia" w:ascii="黑体" w:eastAsia="黑体"/>
          <w:bCs/>
          <w:sz w:val="30"/>
          <w:lang w:val="en-US" w:eastAsia="zh-CN"/>
        </w:rPr>
        <w:t>9</w:t>
      </w:r>
      <w:r>
        <w:rPr>
          <w:rFonts w:hint="eastAsia" w:ascii="黑体" w:eastAsia="黑体"/>
          <w:bCs/>
          <w:sz w:val="30"/>
        </w:rPr>
        <w:t xml:space="preserve">   月</w:t>
      </w:r>
    </w:p>
    <w:p>
      <w:pPr>
        <w:widowControl/>
        <w:spacing w:before="100" w:beforeAutospacing="1" w:after="100" w:afterAutospacing="1"/>
        <w:jc w:val="center"/>
        <w:textAlignment w:val="baseline"/>
        <w:outlineLvl w:val="1"/>
        <w:rPr>
          <w:rFonts w:ascii="̥_GB2312" w:hAnsi="̥_GB2312" w:cs="宋体"/>
          <w:b/>
          <w:bCs/>
          <w:color w:val="333333"/>
          <w:kern w:val="0"/>
          <w:sz w:val="27"/>
          <w:szCs w:val="27"/>
        </w:rPr>
      </w:pPr>
      <w:r>
        <w:rPr>
          <w:rFonts w:ascii="黑体" w:eastAsia="黑体"/>
          <w:bCs/>
          <w:sz w:val="30"/>
        </w:rPr>
        <w:br w:type="page"/>
      </w:r>
      <w:r>
        <w:rPr>
          <w:rFonts w:ascii="̥_GB2312" w:hAnsi="̥_GB2312" w:cs="宋体"/>
          <w:b/>
          <w:bCs/>
          <w:color w:val="333333"/>
          <w:kern w:val="0"/>
          <w:sz w:val="27"/>
          <w:szCs w:val="27"/>
        </w:rPr>
        <w:t>  中国海洋大学开题报告申请表</w:t>
      </w:r>
    </w:p>
    <w:tbl>
      <w:tblPr>
        <w:tblStyle w:val="2"/>
        <w:tblW w:w="8983" w:type="dxa"/>
        <w:jc w:val="center"/>
        <w:tblInd w:w="377" w:type="dxa"/>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Layout w:type="fixed"/>
        <w:tblCellMar>
          <w:top w:w="0" w:type="dxa"/>
          <w:left w:w="0" w:type="dxa"/>
          <w:bottom w:w="0" w:type="dxa"/>
          <w:right w:w="0" w:type="dxa"/>
        </w:tblCellMar>
      </w:tblPr>
      <w:tblGrid>
        <w:gridCol w:w="1248"/>
        <w:gridCol w:w="1782"/>
        <w:gridCol w:w="1134"/>
        <w:gridCol w:w="1134"/>
        <w:gridCol w:w="2551"/>
        <w:gridCol w:w="1134"/>
      </w:tblGrid>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Layout w:type="fixed"/>
          <w:tblCellMar>
            <w:top w:w="0" w:type="dxa"/>
            <w:left w:w="0" w:type="dxa"/>
            <w:bottom w:w="0" w:type="dxa"/>
            <w:right w:w="0" w:type="dxa"/>
          </w:tblCellMar>
        </w:tblPrEx>
        <w:trPr>
          <w:trHeight w:val="600" w:hRule="atLeast"/>
          <w:jc w:val="center"/>
        </w:trPr>
        <w:tc>
          <w:tcPr>
            <w:tcW w:w="1248" w:type="dxa"/>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姓 名</w:t>
            </w:r>
          </w:p>
        </w:tc>
        <w:tc>
          <w:tcPr>
            <w:tcW w:w="1782" w:type="dxa"/>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hint="eastAsia" w:ascii="ˎ̥" w:hAnsi="ˎ̥" w:eastAsia="宋体" w:cs="宋体"/>
                <w:color w:val="333333"/>
                <w:kern w:val="0"/>
                <w:sz w:val="18"/>
                <w:szCs w:val="18"/>
                <w:lang w:eastAsia="zh-CN"/>
              </w:rPr>
            </w:pPr>
            <w:r>
              <w:rPr>
                <w:rFonts w:hint="eastAsia" w:ascii="ˎ̥" w:hAnsi="ˎ̥" w:cs="宋体"/>
                <w:color w:val="333333"/>
                <w:kern w:val="0"/>
                <w:sz w:val="18"/>
                <w:szCs w:val="18"/>
                <w:lang w:val="en-US" w:eastAsia="zh-CN"/>
              </w:rPr>
              <w:t>盛旭</w:t>
            </w:r>
          </w:p>
        </w:tc>
        <w:tc>
          <w:tcPr>
            <w:tcW w:w="1134" w:type="dxa"/>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学 号</w:t>
            </w:r>
          </w:p>
        </w:tc>
        <w:tc>
          <w:tcPr>
            <w:tcW w:w="1134" w:type="dxa"/>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hint="default" w:ascii="ˎ̥" w:hAnsi="ˎ̥" w:eastAsia="宋体" w:cs="宋体"/>
                <w:color w:val="333333"/>
                <w:kern w:val="0"/>
                <w:sz w:val="18"/>
                <w:szCs w:val="18"/>
                <w:lang w:val="en-US" w:eastAsia="zh-CN"/>
              </w:rPr>
            </w:pPr>
            <w:r>
              <w:rPr>
                <w:rFonts w:hint="eastAsia" w:ascii="ˎ̥" w:hAnsi="ˎ̥" w:cs="宋体"/>
                <w:color w:val="333333"/>
                <w:kern w:val="0"/>
                <w:sz w:val="18"/>
                <w:szCs w:val="18"/>
              </w:rPr>
              <w:t>211</w:t>
            </w:r>
            <w:r>
              <w:rPr>
                <w:rFonts w:hint="eastAsia" w:ascii="ˎ̥" w:hAnsi="ˎ̥" w:cs="宋体"/>
                <w:color w:val="333333"/>
                <w:kern w:val="0"/>
                <w:sz w:val="18"/>
                <w:szCs w:val="18"/>
                <w:lang w:val="en-US" w:eastAsia="zh-CN"/>
              </w:rPr>
              <w:t>70911103</w:t>
            </w:r>
          </w:p>
        </w:tc>
        <w:tc>
          <w:tcPr>
            <w:tcW w:w="2551" w:type="dxa"/>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入学学年</w:t>
            </w:r>
          </w:p>
        </w:tc>
        <w:tc>
          <w:tcPr>
            <w:tcW w:w="1134" w:type="dxa"/>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hint="eastAsia" w:ascii="ˎ̥" w:hAnsi="ˎ̥" w:eastAsia="宋体" w:cs="宋体"/>
                <w:color w:val="333333"/>
                <w:kern w:val="0"/>
                <w:sz w:val="18"/>
                <w:szCs w:val="18"/>
                <w:lang w:eastAsia="zh-CN"/>
              </w:rPr>
            </w:pPr>
            <w:r>
              <w:rPr>
                <w:rFonts w:hint="eastAsia" w:ascii="ˎ̥" w:hAnsi="ˎ̥" w:cs="宋体"/>
                <w:color w:val="333333"/>
                <w:kern w:val="0"/>
                <w:sz w:val="18"/>
                <w:szCs w:val="18"/>
              </w:rPr>
              <w:t>201</w:t>
            </w:r>
            <w:r>
              <w:rPr>
                <w:rFonts w:hint="eastAsia" w:ascii="ˎ̥" w:hAnsi="ˎ̥" w:cs="宋体"/>
                <w:color w:val="333333"/>
                <w:kern w:val="0"/>
                <w:sz w:val="18"/>
                <w:szCs w:val="18"/>
                <w:lang w:val="en-US" w:eastAsia="zh-CN"/>
              </w:rPr>
              <w:t>7</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Layout w:type="fixed"/>
          <w:tblCellMar>
            <w:top w:w="0" w:type="dxa"/>
            <w:left w:w="0" w:type="dxa"/>
            <w:bottom w:w="0" w:type="dxa"/>
            <w:right w:w="0" w:type="dxa"/>
          </w:tblCellMar>
        </w:tblPrEx>
        <w:trPr>
          <w:trHeight w:val="600" w:hRule="atLeast"/>
          <w:jc w:val="center"/>
        </w:trPr>
        <w:tc>
          <w:tcPr>
            <w:tcW w:w="1248" w:type="dxa"/>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学 院</w:t>
            </w:r>
          </w:p>
        </w:tc>
        <w:tc>
          <w:tcPr>
            <w:tcW w:w="2916" w:type="dxa"/>
            <w:gridSpan w:val="2"/>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ascii="ˎ̥" w:hAnsi="ˎ̥" w:cs="宋体"/>
                <w:color w:val="333333"/>
                <w:kern w:val="0"/>
                <w:sz w:val="18"/>
                <w:szCs w:val="18"/>
              </w:rPr>
            </w:pPr>
            <w:r>
              <w:rPr>
                <w:rFonts w:hint="eastAsia" w:ascii="ˎ̥" w:hAnsi="ˎ̥" w:cs="宋体"/>
                <w:color w:val="333333"/>
                <w:kern w:val="0"/>
                <w:sz w:val="18"/>
                <w:szCs w:val="18"/>
              </w:rPr>
              <w:t>工程学院</w:t>
            </w:r>
          </w:p>
        </w:tc>
        <w:tc>
          <w:tcPr>
            <w:tcW w:w="1134" w:type="dxa"/>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专 业</w:t>
            </w:r>
          </w:p>
        </w:tc>
        <w:tc>
          <w:tcPr>
            <w:tcW w:w="3685" w:type="dxa"/>
            <w:gridSpan w:val="2"/>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hint="default" w:ascii="ˎ̥" w:hAnsi="ˎ̥" w:eastAsia="宋体" w:cs="宋体"/>
                <w:color w:val="333333"/>
                <w:kern w:val="0"/>
                <w:sz w:val="18"/>
                <w:szCs w:val="18"/>
                <w:lang w:val="en-US" w:eastAsia="zh-CN"/>
              </w:rPr>
            </w:pPr>
            <w:r>
              <w:rPr>
                <w:rFonts w:hint="eastAsia" w:ascii="ˎ̥" w:hAnsi="ˎ̥" w:cs="宋体"/>
                <w:color w:val="333333"/>
                <w:kern w:val="0"/>
                <w:sz w:val="18"/>
                <w:szCs w:val="18"/>
                <w:lang w:val="en-US" w:eastAsia="zh-CN"/>
              </w:rPr>
              <w:t>模式识别与智能系统</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Layout w:type="fixed"/>
          <w:tblCellMar>
            <w:top w:w="0" w:type="dxa"/>
            <w:left w:w="0" w:type="dxa"/>
            <w:bottom w:w="0" w:type="dxa"/>
            <w:right w:w="0" w:type="dxa"/>
          </w:tblCellMar>
        </w:tblPrEx>
        <w:trPr>
          <w:trHeight w:val="600" w:hRule="atLeast"/>
          <w:jc w:val="center"/>
        </w:trPr>
        <w:tc>
          <w:tcPr>
            <w:tcW w:w="1248" w:type="dxa"/>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研究方向</w:t>
            </w:r>
          </w:p>
        </w:tc>
        <w:tc>
          <w:tcPr>
            <w:tcW w:w="1782" w:type="dxa"/>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ascii="ˎ̥" w:hAnsi="ˎ̥" w:cs="宋体"/>
                <w:color w:val="333333"/>
                <w:kern w:val="0"/>
                <w:sz w:val="18"/>
                <w:szCs w:val="18"/>
              </w:rPr>
            </w:pPr>
            <w:r>
              <w:rPr>
                <w:rFonts w:hint="eastAsia" w:ascii="ˎ̥" w:hAnsi="ˎ̥" w:cs="宋体"/>
                <w:color w:val="333333"/>
                <w:kern w:val="0"/>
                <w:sz w:val="18"/>
                <w:szCs w:val="18"/>
              </w:rPr>
              <w:t>机器人控制</w:t>
            </w:r>
          </w:p>
        </w:tc>
        <w:tc>
          <w:tcPr>
            <w:tcW w:w="1134" w:type="dxa"/>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导师</w:t>
            </w:r>
          </w:p>
        </w:tc>
        <w:tc>
          <w:tcPr>
            <w:tcW w:w="1134" w:type="dxa"/>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ascii="ˎ̥" w:hAnsi="ˎ̥" w:cs="宋体"/>
                <w:color w:val="333333"/>
                <w:kern w:val="0"/>
                <w:sz w:val="18"/>
                <w:szCs w:val="18"/>
              </w:rPr>
            </w:pPr>
            <w:r>
              <w:rPr>
                <w:rFonts w:hint="eastAsia" w:ascii="ˎ̥" w:hAnsi="ˎ̥" w:cs="宋体"/>
                <w:color w:val="333333"/>
                <w:kern w:val="0"/>
                <w:sz w:val="18"/>
                <w:szCs w:val="18"/>
              </w:rPr>
              <w:t>任凭</w:t>
            </w:r>
          </w:p>
        </w:tc>
        <w:tc>
          <w:tcPr>
            <w:tcW w:w="2551" w:type="dxa"/>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学 位</w:t>
            </w:r>
          </w:p>
        </w:tc>
        <w:tc>
          <w:tcPr>
            <w:tcW w:w="1134" w:type="dxa"/>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ascii="ˎ̥" w:hAnsi="ˎ̥" w:cs="宋体"/>
                <w:color w:val="333333"/>
                <w:kern w:val="0"/>
                <w:sz w:val="18"/>
                <w:szCs w:val="18"/>
              </w:rPr>
            </w:pPr>
            <w:r>
              <w:rPr>
                <w:rFonts w:hint="eastAsia" w:ascii="ˎ̥" w:hAnsi="ˎ̥" w:cs="宋体"/>
                <w:color w:val="333333"/>
                <w:kern w:val="0"/>
                <w:sz w:val="18"/>
                <w:szCs w:val="18"/>
              </w:rPr>
              <w:t>硕士</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Layout w:type="fixed"/>
          <w:tblCellMar>
            <w:top w:w="0" w:type="dxa"/>
            <w:left w:w="0" w:type="dxa"/>
            <w:bottom w:w="0" w:type="dxa"/>
            <w:right w:w="0" w:type="dxa"/>
          </w:tblCellMar>
        </w:tblPrEx>
        <w:trPr>
          <w:trHeight w:val="600" w:hRule="atLeast"/>
          <w:jc w:val="center"/>
        </w:trPr>
        <w:tc>
          <w:tcPr>
            <w:tcW w:w="1248" w:type="dxa"/>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双语写作</w:t>
            </w:r>
          </w:p>
        </w:tc>
        <w:tc>
          <w:tcPr>
            <w:tcW w:w="2916" w:type="dxa"/>
            <w:gridSpan w:val="2"/>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ascii="ˎ̥" w:hAnsi="ˎ̥" w:cs="宋体"/>
                <w:color w:val="333333"/>
                <w:kern w:val="0"/>
                <w:sz w:val="18"/>
                <w:szCs w:val="18"/>
              </w:rPr>
            </w:pPr>
            <w:r>
              <w:rPr>
                <w:rFonts w:hint="eastAsia" w:ascii="ˎ̥" w:hAnsi="ˎ̥" w:cs="宋体"/>
                <w:color w:val="333333"/>
                <w:kern w:val="0"/>
                <w:sz w:val="18"/>
                <w:szCs w:val="18"/>
              </w:rPr>
              <w:t>否</w:t>
            </w:r>
          </w:p>
        </w:tc>
        <w:tc>
          <w:tcPr>
            <w:tcW w:w="1134" w:type="dxa"/>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涉 密</w:t>
            </w:r>
          </w:p>
        </w:tc>
        <w:tc>
          <w:tcPr>
            <w:tcW w:w="3685" w:type="dxa"/>
            <w:gridSpan w:val="2"/>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否</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Layout w:type="fixed"/>
          <w:tblCellMar>
            <w:top w:w="0" w:type="dxa"/>
            <w:left w:w="0" w:type="dxa"/>
            <w:bottom w:w="0" w:type="dxa"/>
            <w:right w:w="0" w:type="dxa"/>
          </w:tblCellMar>
        </w:tblPrEx>
        <w:trPr>
          <w:trHeight w:val="600" w:hRule="atLeast"/>
          <w:jc w:val="center"/>
        </w:trPr>
        <w:tc>
          <w:tcPr>
            <w:tcW w:w="1248" w:type="dxa"/>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时 间</w:t>
            </w:r>
          </w:p>
        </w:tc>
        <w:tc>
          <w:tcPr>
            <w:tcW w:w="2916" w:type="dxa"/>
            <w:gridSpan w:val="2"/>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hint="default" w:ascii="ˎ̥" w:hAnsi="ˎ̥" w:eastAsia="宋体" w:cs="宋体"/>
                <w:color w:val="333333"/>
                <w:kern w:val="0"/>
                <w:sz w:val="18"/>
                <w:szCs w:val="18"/>
                <w:lang w:val="en-US" w:eastAsia="zh-CN"/>
              </w:rPr>
            </w:pPr>
            <w:r>
              <w:rPr>
                <w:rFonts w:hint="eastAsia" w:ascii="ˎ̥" w:hAnsi="ˎ̥" w:cs="宋体"/>
                <w:color w:val="333333"/>
                <w:kern w:val="0"/>
                <w:sz w:val="18"/>
                <w:szCs w:val="18"/>
              </w:rPr>
              <w:t>201</w:t>
            </w:r>
            <w:r>
              <w:rPr>
                <w:rFonts w:hint="eastAsia" w:ascii="ˎ̥" w:hAnsi="ˎ̥" w:cs="宋体"/>
                <w:color w:val="333333"/>
                <w:kern w:val="0"/>
                <w:sz w:val="18"/>
                <w:szCs w:val="18"/>
                <w:lang w:val="en-US" w:eastAsia="zh-CN"/>
              </w:rPr>
              <w:t>9</w:t>
            </w:r>
            <w:r>
              <w:rPr>
                <w:rFonts w:hint="eastAsia" w:ascii="ˎ̥" w:hAnsi="ˎ̥" w:cs="宋体"/>
                <w:color w:val="333333"/>
                <w:kern w:val="0"/>
                <w:sz w:val="18"/>
                <w:szCs w:val="18"/>
              </w:rPr>
              <w:t>-</w:t>
            </w:r>
            <w:r>
              <w:rPr>
                <w:rFonts w:hint="eastAsia" w:ascii="ˎ̥" w:hAnsi="ˎ̥" w:cs="宋体"/>
                <w:color w:val="333333"/>
                <w:kern w:val="0"/>
                <w:sz w:val="18"/>
                <w:szCs w:val="18"/>
                <w:lang w:val="en-US" w:eastAsia="zh-CN"/>
              </w:rPr>
              <w:t>4</w:t>
            </w:r>
            <w:r>
              <w:rPr>
                <w:rFonts w:hint="eastAsia" w:ascii="ˎ̥" w:hAnsi="ˎ̥" w:cs="宋体"/>
                <w:color w:val="333333"/>
                <w:kern w:val="0"/>
                <w:sz w:val="18"/>
                <w:szCs w:val="18"/>
              </w:rPr>
              <w:t>-</w:t>
            </w:r>
            <w:r>
              <w:rPr>
                <w:rFonts w:hint="eastAsia" w:ascii="ˎ̥" w:hAnsi="ˎ̥" w:cs="宋体"/>
                <w:color w:val="333333"/>
                <w:kern w:val="0"/>
                <w:sz w:val="18"/>
                <w:szCs w:val="18"/>
                <w:lang w:val="en-US" w:eastAsia="zh-CN"/>
              </w:rPr>
              <w:t>17</w:t>
            </w:r>
          </w:p>
        </w:tc>
        <w:tc>
          <w:tcPr>
            <w:tcW w:w="1134" w:type="dxa"/>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地 点</w:t>
            </w:r>
          </w:p>
        </w:tc>
        <w:tc>
          <w:tcPr>
            <w:tcW w:w="3685" w:type="dxa"/>
            <w:gridSpan w:val="2"/>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hint="default" w:ascii="ˎ̥" w:hAnsi="ˎ̥" w:cs="宋体"/>
                <w:color w:val="333333"/>
                <w:kern w:val="0"/>
                <w:sz w:val="18"/>
                <w:szCs w:val="18"/>
                <w:lang w:val="en-US"/>
              </w:rPr>
            </w:pPr>
            <w:r>
              <w:rPr>
                <w:rFonts w:hint="eastAsia" w:hAnsi="宋体"/>
                <w:sz w:val="18"/>
                <w:szCs w:val="18"/>
              </w:rPr>
              <w:t>中国海洋大学工程学院B</w:t>
            </w:r>
            <w:r>
              <w:rPr>
                <w:rFonts w:hint="eastAsia" w:hAnsi="宋体"/>
                <w:sz w:val="18"/>
                <w:szCs w:val="18"/>
                <w:lang w:val="en-US" w:eastAsia="zh-CN"/>
              </w:rPr>
              <w:t>211教研室</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Layout w:type="fixed"/>
          <w:tblCellMar>
            <w:top w:w="0" w:type="dxa"/>
            <w:left w:w="0" w:type="dxa"/>
            <w:bottom w:w="0" w:type="dxa"/>
            <w:right w:w="0" w:type="dxa"/>
          </w:tblCellMar>
        </w:tblPrEx>
        <w:trPr>
          <w:trHeight w:val="600" w:hRule="atLeast"/>
          <w:jc w:val="center"/>
        </w:trPr>
        <w:tc>
          <w:tcPr>
            <w:tcW w:w="1248" w:type="dxa"/>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开题报告中文题目</w:t>
            </w:r>
          </w:p>
        </w:tc>
        <w:tc>
          <w:tcPr>
            <w:tcW w:w="7735" w:type="dxa"/>
            <w:gridSpan w:val="5"/>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ascii="ˎ̥" w:hAnsi="ˎ̥" w:cs="宋体"/>
                <w:color w:val="333333"/>
                <w:kern w:val="0"/>
                <w:sz w:val="18"/>
                <w:szCs w:val="18"/>
              </w:rPr>
            </w:pPr>
            <w:r>
              <w:rPr>
                <w:rFonts w:hint="eastAsia" w:ascii="ˎ̥" w:hAnsi="ˎ̥" w:cs="宋体"/>
                <w:color w:val="333333"/>
                <w:kern w:val="0"/>
                <w:sz w:val="18"/>
                <w:szCs w:val="18"/>
              </w:rPr>
              <w:t>具有不确定质量和扰动的悬索并联机器人</w:t>
            </w:r>
            <w:r>
              <w:rPr>
                <w:rFonts w:hint="eastAsia" w:ascii="ˎ̥" w:hAnsi="ˎ̥" w:cs="宋体"/>
                <w:color w:val="333333"/>
                <w:kern w:val="0"/>
                <w:sz w:val="18"/>
                <w:szCs w:val="18"/>
                <w:lang w:val="en-US" w:eastAsia="zh-CN"/>
              </w:rPr>
              <w:t>鲁棒</w:t>
            </w:r>
            <w:r>
              <w:rPr>
                <w:rFonts w:hint="eastAsia" w:ascii="ˎ̥" w:hAnsi="ˎ̥" w:cs="宋体"/>
                <w:color w:val="333333"/>
                <w:kern w:val="0"/>
                <w:sz w:val="18"/>
                <w:szCs w:val="18"/>
              </w:rPr>
              <w:t>滑模定点控制</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Layout w:type="fixed"/>
          <w:tblCellMar>
            <w:top w:w="0" w:type="dxa"/>
            <w:left w:w="0" w:type="dxa"/>
            <w:bottom w:w="0" w:type="dxa"/>
            <w:right w:w="0" w:type="dxa"/>
          </w:tblCellMar>
        </w:tblPrEx>
        <w:trPr>
          <w:trHeight w:val="600" w:hRule="atLeast"/>
          <w:jc w:val="center"/>
        </w:trPr>
        <w:tc>
          <w:tcPr>
            <w:tcW w:w="1248" w:type="dxa"/>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开题报告英文题目</w:t>
            </w:r>
          </w:p>
        </w:tc>
        <w:tc>
          <w:tcPr>
            <w:tcW w:w="7735" w:type="dxa"/>
            <w:gridSpan w:val="5"/>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hint="eastAsia" w:ascii="ˎ̥" w:hAnsi="ˎ̥" w:eastAsia="宋体" w:cs="宋体"/>
                <w:color w:val="333333"/>
                <w:kern w:val="0"/>
                <w:sz w:val="18"/>
                <w:szCs w:val="18"/>
                <w:lang w:val="en-US" w:eastAsia="zh-CN"/>
              </w:rPr>
            </w:pPr>
            <w:bookmarkStart w:id="1" w:name="_GoBack"/>
            <w:r>
              <w:rPr>
                <w:rFonts w:hint="eastAsia" w:ascii="ˎ̥" w:hAnsi="ˎ̥" w:cs="宋体"/>
                <w:color w:val="333333"/>
                <w:kern w:val="0"/>
                <w:sz w:val="18"/>
                <w:szCs w:val="18"/>
              </w:rPr>
              <w:t xml:space="preserve">Sliding Mode </w:t>
            </w:r>
            <w:r>
              <w:rPr>
                <w:rFonts w:hint="eastAsia" w:ascii="ˎ̥" w:hAnsi="ˎ̥" w:cs="宋体"/>
                <w:color w:val="333333"/>
                <w:kern w:val="0"/>
                <w:sz w:val="18"/>
                <w:szCs w:val="18"/>
                <w:lang w:val="en-US" w:eastAsia="zh-CN"/>
              </w:rPr>
              <w:t>Set-</w:t>
            </w:r>
            <w:r>
              <w:rPr>
                <w:rFonts w:hint="eastAsia" w:ascii="ˎ̥" w:hAnsi="ˎ̥" w:cs="宋体"/>
                <w:color w:val="333333"/>
                <w:kern w:val="0"/>
                <w:sz w:val="18"/>
                <w:szCs w:val="18"/>
              </w:rPr>
              <w:t xml:space="preserve">Point Control of </w:t>
            </w:r>
            <w:r>
              <w:rPr>
                <w:rFonts w:hint="eastAsia" w:ascii="ˎ̥" w:hAnsi="ˎ̥" w:cs="宋体"/>
                <w:color w:val="333333"/>
                <w:kern w:val="0"/>
                <w:sz w:val="18"/>
                <w:szCs w:val="18"/>
                <w:lang w:val="en-US" w:eastAsia="zh-CN"/>
              </w:rPr>
              <w:t xml:space="preserve"> </w:t>
            </w:r>
            <w:r>
              <w:rPr>
                <w:rFonts w:hint="eastAsia" w:ascii="ˎ̥" w:hAnsi="ˎ̥" w:cs="宋体"/>
                <w:color w:val="333333"/>
                <w:kern w:val="0"/>
                <w:sz w:val="18"/>
                <w:szCs w:val="18"/>
              </w:rPr>
              <w:t>Suspended Parallel Robot with Uncertain Mass and Disturbance</w:t>
            </w:r>
            <w:r>
              <w:rPr>
                <w:rFonts w:hint="eastAsia" w:ascii="ˎ̥" w:hAnsi="ˎ̥" w:cs="宋体"/>
                <w:color w:val="333333"/>
                <w:kern w:val="0"/>
                <w:sz w:val="18"/>
                <w:szCs w:val="18"/>
                <w:lang w:val="en-US" w:eastAsia="zh-CN"/>
              </w:rPr>
              <w:t>s</w:t>
            </w:r>
            <w:bookmarkEnd w:id="1"/>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Layout w:type="fixed"/>
          <w:tblCellMar>
            <w:top w:w="0" w:type="dxa"/>
            <w:left w:w="0" w:type="dxa"/>
            <w:bottom w:w="0" w:type="dxa"/>
            <w:right w:w="0" w:type="dxa"/>
          </w:tblCellMar>
        </w:tblPrEx>
        <w:trPr>
          <w:trHeight w:val="660" w:hRule="atLeast"/>
          <w:jc w:val="center"/>
        </w:trPr>
        <w:tc>
          <w:tcPr>
            <w:tcW w:w="1248" w:type="dxa"/>
            <w:vMerge w:val="restart"/>
            <w:tcBorders>
              <w:top w:val="single" w:color="333333" w:sz="6" w:space="0"/>
              <w:left w:val="single" w:color="333333" w:sz="6" w:space="0"/>
              <w:bottom w:val="single" w:color="333333" w:sz="6" w:space="0"/>
              <w:right w:val="single" w:color="333333" w:sz="6" w:space="0"/>
            </w:tcBorders>
            <w:noWrap w:val="0"/>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参加评审的</w:t>
            </w:r>
            <w:r>
              <w:rPr>
                <w:rFonts w:ascii="ˎ̥" w:hAnsi="ˎ̥" w:cs="宋体"/>
                <w:color w:val="333333"/>
                <w:kern w:val="0"/>
                <w:sz w:val="18"/>
                <w:szCs w:val="18"/>
              </w:rPr>
              <w:br w:type="textWrapping"/>
            </w:r>
            <w:r>
              <w:rPr>
                <w:rFonts w:ascii="ˎ̥" w:hAnsi="ˎ̥" w:cs="宋体"/>
                <w:color w:val="333333"/>
                <w:kern w:val="0"/>
                <w:sz w:val="18"/>
                <w:szCs w:val="18"/>
              </w:rPr>
              <w:t xml:space="preserve">专家姓名及职称 </w:t>
            </w:r>
          </w:p>
        </w:tc>
        <w:tc>
          <w:tcPr>
            <w:tcW w:w="7735" w:type="dxa"/>
            <w:gridSpan w:val="5"/>
            <w:tcBorders>
              <w:top w:val="single" w:color="333333" w:sz="6" w:space="0"/>
              <w:left w:val="single" w:color="333333" w:sz="6" w:space="0"/>
              <w:bottom w:val="single" w:color="333333" w:sz="6" w:space="0"/>
              <w:right w:val="single" w:color="333333" w:sz="6" w:space="0"/>
            </w:tcBorders>
            <w:noWrap w:val="0"/>
            <w:vAlign w:val="center"/>
          </w:tcPr>
          <w:tbl>
            <w:tblPr>
              <w:tblStyle w:val="2"/>
              <w:tblW w:w="7720" w:type="dxa"/>
              <w:jc w:val="center"/>
              <w:tblInd w:w="0" w:type="dxa"/>
              <w:tblLayout w:type="fixed"/>
              <w:tblCellMar>
                <w:top w:w="15" w:type="dxa"/>
                <w:left w:w="15" w:type="dxa"/>
                <w:bottom w:w="15" w:type="dxa"/>
                <w:right w:w="15" w:type="dxa"/>
              </w:tblCellMar>
            </w:tblPr>
            <w:tblGrid>
              <w:gridCol w:w="1296"/>
              <w:gridCol w:w="2564"/>
              <w:gridCol w:w="1297"/>
              <w:gridCol w:w="2563"/>
            </w:tblGrid>
            <w:tr>
              <w:tblPrEx>
                <w:tblLayout w:type="fixed"/>
                <w:tblCellMar>
                  <w:top w:w="15" w:type="dxa"/>
                  <w:left w:w="15" w:type="dxa"/>
                  <w:bottom w:w="15" w:type="dxa"/>
                  <w:right w:w="15" w:type="dxa"/>
                </w:tblCellMar>
              </w:tblPrEx>
              <w:trPr>
                <w:trHeight w:val="375" w:hRule="atLeast"/>
                <w:jc w:val="center"/>
              </w:trPr>
              <w:tc>
                <w:tcPr>
                  <w:tcW w:w="1296" w:type="dxa"/>
                  <w:tcBorders>
                    <w:top w:val="nil"/>
                    <w:left w:val="nil"/>
                    <w:bottom w:val="single" w:color="333333" w:sz="6" w:space="0"/>
                    <w:right w:val="single" w:color="333333" w:sz="6" w:space="0"/>
                  </w:tcBorders>
                  <w:noWrap w:val="0"/>
                  <w:tcMar>
                    <w:top w:w="0" w:type="dxa"/>
                    <w:left w:w="0" w:type="dxa"/>
                    <w:bottom w:w="0" w:type="dxa"/>
                    <w:right w:w="0" w:type="dxa"/>
                  </w:tcMar>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姓名</w:t>
                  </w:r>
                </w:p>
              </w:tc>
              <w:tc>
                <w:tcPr>
                  <w:tcW w:w="2564" w:type="dxa"/>
                  <w:tcBorders>
                    <w:top w:val="nil"/>
                    <w:left w:val="single" w:color="333333" w:sz="6" w:space="0"/>
                    <w:bottom w:val="single" w:color="333333" w:sz="6" w:space="0"/>
                    <w:right w:val="single" w:color="333333" w:sz="6" w:space="0"/>
                  </w:tcBorders>
                  <w:noWrap w:val="0"/>
                  <w:tcMar>
                    <w:top w:w="0" w:type="dxa"/>
                    <w:left w:w="0" w:type="dxa"/>
                    <w:bottom w:w="0" w:type="dxa"/>
                    <w:right w:w="0" w:type="dxa"/>
                  </w:tcMar>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职称</w:t>
                  </w:r>
                </w:p>
              </w:tc>
              <w:tc>
                <w:tcPr>
                  <w:tcW w:w="1297" w:type="dxa"/>
                  <w:tcBorders>
                    <w:top w:val="nil"/>
                    <w:left w:val="single" w:color="333333" w:sz="6" w:space="0"/>
                    <w:bottom w:val="single" w:color="333333" w:sz="6" w:space="0"/>
                    <w:right w:val="single" w:color="333333" w:sz="6" w:space="0"/>
                  </w:tcBorders>
                  <w:noWrap w:val="0"/>
                  <w:tcMar>
                    <w:top w:w="0" w:type="dxa"/>
                    <w:left w:w="0" w:type="dxa"/>
                    <w:bottom w:w="0" w:type="dxa"/>
                    <w:right w:w="0" w:type="dxa"/>
                  </w:tcMar>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姓名</w:t>
                  </w:r>
                </w:p>
              </w:tc>
              <w:tc>
                <w:tcPr>
                  <w:tcW w:w="2563" w:type="dxa"/>
                  <w:tcBorders>
                    <w:top w:val="nil"/>
                    <w:left w:val="single" w:color="333333" w:sz="6" w:space="0"/>
                    <w:bottom w:val="single" w:color="333333" w:sz="6" w:space="0"/>
                    <w:right w:val="nil"/>
                  </w:tcBorders>
                  <w:noWrap w:val="0"/>
                  <w:tcMar>
                    <w:top w:w="0" w:type="dxa"/>
                    <w:left w:w="0" w:type="dxa"/>
                    <w:bottom w:w="0" w:type="dxa"/>
                    <w:right w:w="0" w:type="dxa"/>
                  </w:tcMar>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职称</w:t>
                  </w:r>
                </w:p>
              </w:tc>
            </w:tr>
            <w:tr>
              <w:tblPrEx>
                <w:tblLayout w:type="fixed"/>
                <w:tblCellMar>
                  <w:top w:w="15" w:type="dxa"/>
                  <w:left w:w="15" w:type="dxa"/>
                  <w:bottom w:w="15" w:type="dxa"/>
                  <w:right w:w="15" w:type="dxa"/>
                </w:tblCellMar>
              </w:tblPrEx>
              <w:trPr>
                <w:trHeight w:val="345" w:hRule="atLeast"/>
                <w:jc w:val="center"/>
              </w:trPr>
              <w:tc>
                <w:tcPr>
                  <w:tcW w:w="1296" w:type="dxa"/>
                  <w:tcBorders>
                    <w:top w:val="single" w:color="333333" w:sz="6" w:space="0"/>
                    <w:left w:val="nil"/>
                    <w:bottom w:val="nil"/>
                    <w:right w:val="single" w:color="333333" w:sz="6" w:space="0"/>
                  </w:tcBorders>
                  <w:noWrap w:val="0"/>
                  <w:tcMar>
                    <w:top w:w="0" w:type="dxa"/>
                    <w:left w:w="0" w:type="dxa"/>
                    <w:bottom w:w="0" w:type="dxa"/>
                    <w:right w:w="0" w:type="dxa"/>
                  </w:tcMar>
                  <w:vAlign w:val="center"/>
                </w:tcPr>
                <w:p>
                  <w:pPr>
                    <w:widowControl/>
                    <w:jc w:val="center"/>
                    <w:textAlignment w:val="baseline"/>
                    <w:rPr>
                      <w:rFonts w:ascii="ˎ̥" w:hAnsi="ˎ̥" w:cs="宋体"/>
                      <w:color w:val="333333"/>
                      <w:kern w:val="0"/>
                      <w:sz w:val="18"/>
                      <w:szCs w:val="18"/>
                    </w:rPr>
                  </w:pPr>
                  <w:r>
                    <w:rPr>
                      <w:rFonts w:hint="eastAsia" w:ascii="ˎ̥" w:hAnsi="ˎ̥" w:cs="宋体"/>
                      <w:color w:val="333333"/>
                      <w:kern w:val="0"/>
                      <w:sz w:val="18"/>
                      <w:szCs w:val="18"/>
                    </w:rPr>
                    <w:t>解则晓</w:t>
                  </w:r>
                </w:p>
              </w:tc>
              <w:tc>
                <w:tcPr>
                  <w:tcW w:w="2564" w:type="dxa"/>
                  <w:tcBorders>
                    <w:top w:val="single" w:color="333333" w:sz="6" w:space="0"/>
                    <w:left w:val="single" w:color="333333" w:sz="6" w:space="0"/>
                    <w:bottom w:val="nil"/>
                    <w:right w:val="single" w:color="333333" w:sz="6" w:space="0"/>
                  </w:tcBorders>
                  <w:noWrap w:val="0"/>
                  <w:tcMar>
                    <w:top w:w="0" w:type="dxa"/>
                    <w:left w:w="0" w:type="dxa"/>
                    <w:bottom w:w="0" w:type="dxa"/>
                    <w:right w:w="0" w:type="dxa"/>
                  </w:tcMar>
                  <w:vAlign w:val="center"/>
                </w:tcPr>
                <w:p>
                  <w:pPr>
                    <w:widowControl/>
                    <w:jc w:val="center"/>
                    <w:textAlignment w:val="baseline"/>
                    <w:rPr>
                      <w:rFonts w:ascii="ˎ̥" w:hAnsi="ˎ̥" w:cs="宋体"/>
                      <w:color w:val="333333"/>
                      <w:kern w:val="0"/>
                      <w:sz w:val="18"/>
                      <w:szCs w:val="18"/>
                    </w:rPr>
                  </w:pPr>
                  <w:r>
                    <w:rPr>
                      <w:rFonts w:hint="eastAsia" w:ascii="ˎ̥" w:hAnsi="ˎ̥" w:cs="宋体"/>
                      <w:color w:val="333333"/>
                      <w:kern w:val="0"/>
                      <w:sz w:val="18"/>
                      <w:szCs w:val="18"/>
                    </w:rPr>
                    <w:t>教授</w:t>
                  </w:r>
                </w:p>
              </w:tc>
              <w:tc>
                <w:tcPr>
                  <w:tcW w:w="1297" w:type="dxa"/>
                  <w:tcBorders>
                    <w:top w:val="single" w:color="333333" w:sz="6" w:space="0"/>
                    <w:left w:val="single" w:color="333333" w:sz="6" w:space="0"/>
                    <w:bottom w:val="nil"/>
                    <w:right w:val="single" w:color="333333" w:sz="6" w:space="0"/>
                  </w:tcBorders>
                  <w:noWrap w:val="0"/>
                  <w:tcMar>
                    <w:top w:w="0" w:type="dxa"/>
                    <w:left w:w="0" w:type="dxa"/>
                    <w:bottom w:w="0" w:type="dxa"/>
                    <w:right w:w="0" w:type="dxa"/>
                  </w:tcMar>
                  <w:vAlign w:val="center"/>
                </w:tcPr>
                <w:p>
                  <w:pPr>
                    <w:widowControl/>
                    <w:jc w:val="center"/>
                    <w:textAlignment w:val="baseline"/>
                    <w:rPr>
                      <w:rFonts w:ascii="ˎ̥" w:hAnsi="ˎ̥" w:cs="宋体"/>
                      <w:color w:val="333333"/>
                      <w:kern w:val="0"/>
                      <w:sz w:val="18"/>
                      <w:szCs w:val="18"/>
                    </w:rPr>
                  </w:pPr>
                  <w:r>
                    <w:rPr>
                      <w:rFonts w:hint="eastAsia" w:ascii="ˎ̥" w:hAnsi="ˎ̥" w:cs="宋体"/>
                      <w:color w:val="333333"/>
                      <w:kern w:val="0"/>
                      <w:sz w:val="18"/>
                      <w:szCs w:val="18"/>
                    </w:rPr>
                    <w:t>褚东升</w:t>
                  </w:r>
                </w:p>
              </w:tc>
              <w:tc>
                <w:tcPr>
                  <w:tcW w:w="2563" w:type="dxa"/>
                  <w:tcBorders>
                    <w:top w:val="single" w:color="333333" w:sz="6" w:space="0"/>
                    <w:left w:val="single" w:color="333333" w:sz="6" w:space="0"/>
                    <w:bottom w:val="nil"/>
                    <w:right w:val="nil"/>
                  </w:tcBorders>
                  <w:noWrap w:val="0"/>
                  <w:tcMar>
                    <w:top w:w="0" w:type="dxa"/>
                    <w:left w:w="0" w:type="dxa"/>
                    <w:bottom w:w="0" w:type="dxa"/>
                    <w:right w:w="0" w:type="dxa"/>
                  </w:tcMar>
                  <w:vAlign w:val="center"/>
                </w:tcPr>
                <w:p>
                  <w:pPr>
                    <w:widowControl/>
                    <w:jc w:val="center"/>
                    <w:textAlignment w:val="baseline"/>
                    <w:rPr>
                      <w:rFonts w:ascii="ˎ̥" w:hAnsi="ˎ̥" w:cs="宋体"/>
                      <w:color w:val="333333"/>
                      <w:kern w:val="0"/>
                      <w:sz w:val="18"/>
                      <w:szCs w:val="18"/>
                    </w:rPr>
                  </w:pPr>
                  <w:r>
                    <w:rPr>
                      <w:rFonts w:hint="eastAsia" w:ascii="ˎ̥" w:hAnsi="ˎ̥" w:cs="宋体"/>
                      <w:color w:val="333333"/>
                      <w:kern w:val="0"/>
                      <w:sz w:val="18"/>
                      <w:szCs w:val="18"/>
                    </w:rPr>
                    <w:t>教授</w:t>
                  </w:r>
                </w:p>
              </w:tc>
            </w:tr>
          </w:tbl>
          <w:p>
            <w:pPr>
              <w:widowControl/>
              <w:jc w:val="center"/>
              <w:textAlignment w:val="baseline"/>
              <w:rPr>
                <w:rFonts w:ascii="ˎ̥" w:hAnsi="ˎ̥" w:cs="宋体"/>
                <w:color w:val="333333"/>
                <w:kern w:val="0"/>
                <w:sz w:val="18"/>
                <w:szCs w:val="18"/>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Layout w:type="fixed"/>
          <w:tblCellMar>
            <w:top w:w="0" w:type="dxa"/>
            <w:left w:w="0" w:type="dxa"/>
            <w:bottom w:w="0" w:type="dxa"/>
            <w:right w:w="0" w:type="dxa"/>
          </w:tblCellMar>
        </w:tblPrEx>
        <w:trPr>
          <w:trHeight w:val="660" w:hRule="atLeast"/>
          <w:jc w:val="center"/>
        </w:trPr>
        <w:tc>
          <w:tcPr>
            <w:tcW w:w="1248" w:type="dxa"/>
            <w:vMerge w:val="continue"/>
            <w:tcBorders>
              <w:top w:val="single" w:color="333333" w:sz="6" w:space="0"/>
              <w:left w:val="single" w:color="333333" w:sz="6" w:space="0"/>
              <w:bottom w:val="single" w:color="333333" w:sz="6" w:space="0"/>
              <w:right w:val="single" w:color="333333" w:sz="6" w:space="0"/>
            </w:tcBorders>
            <w:noWrap w:val="0"/>
            <w:vAlign w:val="center"/>
          </w:tcPr>
          <w:p>
            <w:pPr>
              <w:widowControl/>
              <w:jc w:val="left"/>
              <w:rPr>
                <w:rFonts w:ascii="ˎ̥" w:hAnsi="ˎ̥" w:cs="宋体"/>
                <w:color w:val="333333"/>
                <w:kern w:val="0"/>
                <w:sz w:val="18"/>
                <w:szCs w:val="18"/>
              </w:rPr>
            </w:pPr>
          </w:p>
        </w:tc>
        <w:tc>
          <w:tcPr>
            <w:tcW w:w="7735" w:type="dxa"/>
            <w:gridSpan w:val="5"/>
            <w:tcBorders>
              <w:top w:val="single" w:color="333333" w:sz="6" w:space="0"/>
              <w:left w:val="single" w:color="333333" w:sz="6" w:space="0"/>
              <w:bottom w:val="single" w:color="333333" w:sz="6" w:space="0"/>
              <w:right w:val="single" w:color="333333" w:sz="6" w:space="0"/>
            </w:tcBorders>
            <w:noWrap w:val="0"/>
            <w:vAlign w:val="center"/>
          </w:tcPr>
          <w:tbl>
            <w:tblPr>
              <w:tblStyle w:val="2"/>
              <w:tblW w:w="7720" w:type="dxa"/>
              <w:jc w:val="center"/>
              <w:tblInd w:w="0" w:type="dxa"/>
              <w:tblLayout w:type="fixed"/>
              <w:tblCellMar>
                <w:top w:w="15" w:type="dxa"/>
                <w:left w:w="15" w:type="dxa"/>
                <w:bottom w:w="15" w:type="dxa"/>
                <w:right w:w="15" w:type="dxa"/>
              </w:tblCellMar>
            </w:tblPr>
            <w:tblGrid>
              <w:gridCol w:w="1296"/>
              <w:gridCol w:w="2564"/>
              <w:gridCol w:w="1297"/>
              <w:gridCol w:w="2563"/>
            </w:tblGrid>
            <w:tr>
              <w:tblPrEx>
                <w:tblLayout w:type="fixed"/>
                <w:tblCellMar>
                  <w:top w:w="15" w:type="dxa"/>
                  <w:left w:w="15" w:type="dxa"/>
                  <w:bottom w:w="15" w:type="dxa"/>
                  <w:right w:w="15" w:type="dxa"/>
                </w:tblCellMar>
              </w:tblPrEx>
              <w:trPr>
                <w:trHeight w:val="375" w:hRule="atLeast"/>
                <w:jc w:val="center"/>
              </w:trPr>
              <w:tc>
                <w:tcPr>
                  <w:tcW w:w="1296" w:type="dxa"/>
                  <w:tcBorders>
                    <w:top w:val="nil"/>
                    <w:left w:val="nil"/>
                    <w:bottom w:val="single" w:color="333333" w:sz="6" w:space="0"/>
                    <w:right w:val="single" w:color="333333" w:sz="6" w:space="0"/>
                  </w:tcBorders>
                  <w:noWrap w:val="0"/>
                  <w:tcMar>
                    <w:top w:w="0" w:type="dxa"/>
                    <w:left w:w="0" w:type="dxa"/>
                    <w:bottom w:w="0" w:type="dxa"/>
                    <w:right w:w="0" w:type="dxa"/>
                  </w:tcMar>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姓名</w:t>
                  </w:r>
                </w:p>
              </w:tc>
              <w:tc>
                <w:tcPr>
                  <w:tcW w:w="2564" w:type="dxa"/>
                  <w:tcBorders>
                    <w:top w:val="nil"/>
                    <w:left w:val="single" w:color="333333" w:sz="6" w:space="0"/>
                    <w:bottom w:val="single" w:color="333333" w:sz="6" w:space="0"/>
                    <w:right w:val="single" w:color="333333" w:sz="6" w:space="0"/>
                  </w:tcBorders>
                  <w:noWrap w:val="0"/>
                  <w:tcMar>
                    <w:top w:w="0" w:type="dxa"/>
                    <w:left w:w="0" w:type="dxa"/>
                    <w:bottom w:w="0" w:type="dxa"/>
                    <w:right w:w="0" w:type="dxa"/>
                  </w:tcMar>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职称</w:t>
                  </w:r>
                </w:p>
              </w:tc>
              <w:tc>
                <w:tcPr>
                  <w:tcW w:w="1297" w:type="dxa"/>
                  <w:tcBorders>
                    <w:top w:val="nil"/>
                    <w:left w:val="single" w:color="333333" w:sz="6" w:space="0"/>
                    <w:bottom w:val="single" w:color="333333" w:sz="6" w:space="0"/>
                    <w:right w:val="single" w:color="333333" w:sz="6" w:space="0"/>
                  </w:tcBorders>
                  <w:noWrap w:val="0"/>
                  <w:tcMar>
                    <w:top w:w="0" w:type="dxa"/>
                    <w:left w:w="0" w:type="dxa"/>
                    <w:bottom w:w="0" w:type="dxa"/>
                    <w:right w:w="0" w:type="dxa"/>
                  </w:tcMar>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姓名</w:t>
                  </w:r>
                </w:p>
              </w:tc>
              <w:tc>
                <w:tcPr>
                  <w:tcW w:w="2563" w:type="dxa"/>
                  <w:tcBorders>
                    <w:top w:val="nil"/>
                    <w:left w:val="single" w:color="333333" w:sz="6" w:space="0"/>
                    <w:bottom w:val="single" w:color="333333" w:sz="6" w:space="0"/>
                    <w:right w:val="nil"/>
                  </w:tcBorders>
                  <w:noWrap w:val="0"/>
                  <w:tcMar>
                    <w:top w:w="0" w:type="dxa"/>
                    <w:left w:w="0" w:type="dxa"/>
                    <w:bottom w:w="0" w:type="dxa"/>
                    <w:right w:w="0" w:type="dxa"/>
                  </w:tcMar>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职称</w:t>
                  </w:r>
                </w:p>
              </w:tc>
            </w:tr>
            <w:tr>
              <w:tblPrEx>
                <w:tblLayout w:type="fixed"/>
                <w:tblCellMar>
                  <w:top w:w="15" w:type="dxa"/>
                  <w:left w:w="15" w:type="dxa"/>
                  <w:bottom w:w="15" w:type="dxa"/>
                  <w:right w:w="15" w:type="dxa"/>
                </w:tblCellMar>
              </w:tblPrEx>
              <w:trPr>
                <w:trHeight w:val="345" w:hRule="atLeast"/>
                <w:jc w:val="center"/>
              </w:trPr>
              <w:tc>
                <w:tcPr>
                  <w:tcW w:w="1296" w:type="dxa"/>
                  <w:tcBorders>
                    <w:top w:val="single" w:color="333333" w:sz="6" w:space="0"/>
                    <w:left w:val="nil"/>
                    <w:bottom w:val="nil"/>
                    <w:right w:val="single" w:color="333333" w:sz="6" w:space="0"/>
                  </w:tcBorders>
                  <w:noWrap w:val="0"/>
                  <w:tcMar>
                    <w:top w:w="0" w:type="dxa"/>
                    <w:left w:w="0" w:type="dxa"/>
                    <w:bottom w:w="0" w:type="dxa"/>
                    <w:right w:w="0" w:type="dxa"/>
                  </w:tcMar>
                  <w:vAlign w:val="center"/>
                </w:tcPr>
                <w:p>
                  <w:pPr>
                    <w:widowControl/>
                    <w:jc w:val="center"/>
                    <w:textAlignment w:val="baseline"/>
                    <w:rPr>
                      <w:rFonts w:ascii="ˎ̥" w:hAnsi="ˎ̥" w:cs="宋体"/>
                      <w:color w:val="333333"/>
                      <w:kern w:val="0"/>
                      <w:sz w:val="18"/>
                      <w:szCs w:val="18"/>
                    </w:rPr>
                  </w:pPr>
                  <w:r>
                    <w:rPr>
                      <w:rFonts w:hint="eastAsia" w:ascii="ˎ̥" w:hAnsi="ˎ̥" w:cs="宋体"/>
                      <w:color w:val="333333"/>
                      <w:kern w:val="0"/>
                      <w:sz w:val="18"/>
                      <w:szCs w:val="18"/>
                    </w:rPr>
                    <w:t>李庆忠</w:t>
                  </w:r>
                </w:p>
              </w:tc>
              <w:tc>
                <w:tcPr>
                  <w:tcW w:w="2564" w:type="dxa"/>
                  <w:tcBorders>
                    <w:top w:val="single" w:color="333333" w:sz="6" w:space="0"/>
                    <w:left w:val="single" w:color="333333" w:sz="6" w:space="0"/>
                    <w:bottom w:val="nil"/>
                    <w:right w:val="single" w:color="333333" w:sz="6" w:space="0"/>
                  </w:tcBorders>
                  <w:noWrap w:val="0"/>
                  <w:tcMar>
                    <w:top w:w="0" w:type="dxa"/>
                    <w:left w:w="0" w:type="dxa"/>
                    <w:bottom w:w="0" w:type="dxa"/>
                    <w:right w:w="0" w:type="dxa"/>
                  </w:tcMar>
                  <w:vAlign w:val="center"/>
                </w:tcPr>
                <w:p>
                  <w:pPr>
                    <w:widowControl/>
                    <w:jc w:val="center"/>
                    <w:textAlignment w:val="baseline"/>
                    <w:rPr>
                      <w:rFonts w:ascii="ˎ̥" w:hAnsi="ˎ̥" w:cs="宋体"/>
                      <w:color w:val="333333"/>
                      <w:kern w:val="0"/>
                      <w:sz w:val="18"/>
                      <w:szCs w:val="18"/>
                    </w:rPr>
                  </w:pPr>
                  <w:r>
                    <w:rPr>
                      <w:rFonts w:hint="eastAsia" w:ascii="ˎ̥" w:hAnsi="ˎ̥" w:cs="宋体"/>
                      <w:color w:val="333333"/>
                      <w:kern w:val="0"/>
                      <w:sz w:val="18"/>
                      <w:szCs w:val="18"/>
                    </w:rPr>
                    <w:t>教授</w:t>
                  </w:r>
                </w:p>
              </w:tc>
              <w:tc>
                <w:tcPr>
                  <w:tcW w:w="1297" w:type="dxa"/>
                  <w:tcBorders>
                    <w:top w:val="single" w:color="333333" w:sz="6" w:space="0"/>
                    <w:left w:val="single" w:color="333333" w:sz="6" w:space="0"/>
                    <w:bottom w:val="nil"/>
                    <w:right w:val="single" w:color="333333" w:sz="6" w:space="0"/>
                  </w:tcBorders>
                  <w:noWrap w:val="0"/>
                  <w:tcMar>
                    <w:top w:w="0" w:type="dxa"/>
                    <w:left w:w="0" w:type="dxa"/>
                    <w:bottom w:w="0" w:type="dxa"/>
                    <w:right w:w="0" w:type="dxa"/>
                  </w:tcMar>
                  <w:vAlign w:val="center"/>
                </w:tcPr>
                <w:p>
                  <w:pPr>
                    <w:widowControl/>
                    <w:jc w:val="center"/>
                    <w:textAlignment w:val="baseline"/>
                    <w:rPr>
                      <w:rFonts w:hint="eastAsia" w:ascii="ˎ̥" w:hAnsi="ˎ̥" w:eastAsia="宋体" w:cs="宋体"/>
                      <w:color w:val="333333"/>
                      <w:kern w:val="0"/>
                      <w:sz w:val="18"/>
                      <w:szCs w:val="18"/>
                      <w:lang w:val="en-US" w:eastAsia="zh-CN"/>
                    </w:rPr>
                  </w:pPr>
                  <w:r>
                    <w:rPr>
                      <w:rFonts w:hint="eastAsia" w:ascii="ˎ̥" w:hAnsi="ˎ̥" w:cs="宋体"/>
                      <w:color w:val="333333"/>
                      <w:kern w:val="0"/>
                      <w:sz w:val="18"/>
                      <w:szCs w:val="18"/>
                      <w:lang w:val="en-US" w:eastAsia="zh-CN"/>
                    </w:rPr>
                    <w:t>任凭</w:t>
                  </w:r>
                </w:p>
              </w:tc>
              <w:tc>
                <w:tcPr>
                  <w:tcW w:w="2563" w:type="dxa"/>
                  <w:tcBorders>
                    <w:top w:val="single" w:color="333333" w:sz="6" w:space="0"/>
                    <w:left w:val="single" w:color="333333" w:sz="6" w:space="0"/>
                    <w:bottom w:val="nil"/>
                    <w:right w:val="nil"/>
                  </w:tcBorders>
                  <w:noWrap w:val="0"/>
                  <w:tcMar>
                    <w:top w:w="0" w:type="dxa"/>
                    <w:left w:w="0" w:type="dxa"/>
                    <w:bottom w:w="0" w:type="dxa"/>
                    <w:right w:w="0" w:type="dxa"/>
                  </w:tcMar>
                  <w:vAlign w:val="center"/>
                </w:tcPr>
                <w:p>
                  <w:pPr>
                    <w:widowControl/>
                    <w:jc w:val="center"/>
                    <w:textAlignment w:val="baseline"/>
                    <w:rPr>
                      <w:rFonts w:hint="eastAsia" w:ascii="ˎ̥" w:hAnsi="ˎ̥" w:eastAsia="宋体" w:cs="宋体"/>
                      <w:color w:val="333333"/>
                      <w:kern w:val="0"/>
                      <w:sz w:val="18"/>
                      <w:szCs w:val="18"/>
                      <w:lang w:eastAsia="zh-CN"/>
                    </w:rPr>
                  </w:pPr>
                  <w:r>
                    <w:rPr>
                      <w:rFonts w:hint="eastAsia" w:ascii="ˎ̥" w:hAnsi="ˎ̥" w:cs="宋体"/>
                      <w:color w:val="333333"/>
                      <w:kern w:val="0"/>
                      <w:sz w:val="18"/>
                      <w:szCs w:val="18"/>
                      <w:lang w:val="en-US" w:eastAsia="zh-CN"/>
                    </w:rPr>
                    <w:t>副教授</w:t>
                  </w:r>
                </w:p>
              </w:tc>
            </w:tr>
          </w:tbl>
          <w:p>
            <w:pPr>
              <w:widowControl/>
              <w:jc w:val="center"/>
              <w:textAlignment w:val="baseline"/>
              <w:rPr>
                <w:rFonts w:ascii="ˎ̥" w:hAnsi="ˎ̥" w:cs="宋体"/>
                <w:color w:val="333333"/>
                <w:kern w:val="0"/>
                <w:sz w:val="18"/>
                <w:szCs w:val="18"/>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Layout w:type="fixed"/>
          <w:tblCellMar>
            <w:top w:w="0" w:type="dxa"/>
            <w:left w:w="0" w:type="dxa"/>
            <w:bottom w:w="0" w:type="dxa"/>
            <w:right w:w="0" w:type="dxa"/>
          </w:tblCellMar>
        </w:tblPrEx>
        <w:trPr>
          <w:trHeight w:val="660" w:hRule="atLeast"/>
          <w:jc w:val="center"/>
        </w:trPr>
        <w:tc>
          <w:tcPr>
            <w:tcW w:w="1248" w:type="dxa"/>
            <w:vMerge w:val="continue"/>
            <w:tcBorders>
              <w:top w:val="single" w:color="333333" w:sz="6" w:space="0"/>
              <w:left w:val="single" w:color="333333" w:sz="6" w:space="0"/>
              <w:bottom w:val="single" w:color="333333" w:sz="6" w:space="0"/>
              <w:right w:val="single" w:color="333333" w:sz="6" w:space="0"/>
            </w:tcBorders>
            <w:noWrap w:val="0"/>
            <w:vAlign w:val="center"/>
          </w:tcPr>
          <w:p>
            <w:pPr>
              <w:widowControl/>
              <w:jc w:val="left"/>
              <w:rPr>
                <w:rFonts w:ascii="ˎ̥" w:hAnsi="ˎ̥" w:cs="宋体"/>
                <w:color w:val="333333"/>
                <w:kern w:val="0"/>
                <w:sz w:val="18"/>
                <w:szCs w:val="18"/>
              </w:rPr>
            </w:pPr>
          </w:p>
        </w:tc>
        <w:tc>
          <w:tcPr>
            <w:tcW w:w="7735" w:type="dxa"/>
            <w:gridSpan w:val="5"/>
            <w:tcBorders>
              <w:top w:val="single" w:color="333333" w:sz="6" w:space="0"/>
              <w:left w:val="single" w:color="333333" w:sz="6" w:space="0"/>
              <w:bottom w:val="single" w:color="333333" w:sz="6" w:space="0"/>
              <w:right w:val="single" w:color="333333" w:sz="6" w:space="0"/>
            </w:tcBorders>
            <w:noWrap w:val="0"/>
            <w:vAlign w:val="center"/>
          </w:tcPr>
          <w:tbl>
            <w:tblPr>
              <w:tblStyle w:val="2"/>
              <w:tblW w:w="7720" w:type="dxa"/>
              <w:jc w:val="center"/>
              <w:tblInd w:w="0" w:type="dxa"/>
              <w:tblLayout w:type="fixed"/>
              <w:tblCellMar>
                <w:top w:w="15" w:type="dxa"/>
                <w:left w:w="15" w:type="dxa"/>
                <w:bottom w:w="15" w:type="dxa"/>
                <w:right w:w="15" w:type="dxa"/>
              </w:tblCellMar>
            </w:tblPr>
            <w:tblGrid>
              <w:gridCol w:w="1296"/>
              <w:gridCol w:w="2564"/>
              <w:gridCol w:w="1297"/>
              <w:gridCol w:w="2563"/>
            </w:tblGrid>
            <w:tr>
              <w:tblPrEx>
                <w:tblLayout w:type="fixed"/>
                <w:tblCellMar>
                  <w:top w:w="15" w:type="dxa"/>
                  <w:left w:w="15" w:type="dxa"/>
                  <w:bottom w:w="15" w:type="dxa"/>
                  <w:right w:w="15" w:type="dxa"/>
                </w:tblCellMar>
              </w:tblPrEx>
              <w:trPr>
                <w:trHeight w:val="375" w:hRule="atLeast"/>
                <w:jc w:val="center"/>
              </w:trPr>
              <w:tc>
                <w:tcPr>
                  <w:tcW w:w="1296" w:type="dxa"/>
                  <w:tcBorders>
                    <w:top w:val="nil"/>
                    <w:left w:val="nil"/>
                    <w:bottom w:val="single" w:color="333333" w:sz="6" w:space="0"/>
                    <w:right w:val="single" w:color="333333" w:sz="6" w:space="0"/>
                  </w:tcBorders>
                  <w:noWrap w:val="0"/>
                  <w:tcMar>
                    <w:top w:w="0" w:type="dxa"/>
                    <w:left w:w="0" w:type="dxa"/>
                    <w:bottom w:w="0" w:type="dxa"/>
                    <w:right w:w="0" w:type="dxa"/>
                  </w:tcMar>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姓名</w:t>
                  </w:r>
                </w:p>
              </w:tc>
              <w:tc>
                <w:tcPr>
                  <w:tcW w:w="2564" w:type="dxa"/>
                  <w:tcBorders>
                    <w:top w:val="nil"/>
                    <w:left w:val="single" w:color="333333" w:sz="6" w:space="0"/>
                    <w:bottom w:val="single" w:color="333333" w:sz="6" w:space="0"/>
                    <w:right w:val="single" w:color="333333" w:sz="6" w:space="0"/>
                  </w:tcBorders>
                  <w:noWrap w:val="0"/>
                  <w:tcMar>
                    <w:top w:w="0" w:type="dxa"/>
                    <w:left w:w="0" w:type="dxa"/>
                    <w:bottom w:w="0" w:type="dxa"/>
                    <w:right w:w="0" w:type="dxa"/>
                  </w:tcMar>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职称</w:t>
                  </w:r>
                </w:p>
              </w:tc>
              <w:tc>
                <w:tcPr>
                  <w:tcW w:w="1297" w:type="dxa"/>
                  <w:tcBorders>
                    <w:top w:val="nil"/>
                    <w:left w:val="single" w:color="333333" w:sz="6" w:space="0"/>
                    <w:bottom w:val="single" w:color="333333" w:sz="6" w:space="0"/>
                    <w:right w:val="single" w:color="333333" w:sz="6" w:space="0"/>
                  </w:tcBorders>
                  <w:noWrap w:val="0"/>
                  <w:tcMar>
                    <w:top w:w="0" w:type="dxa"/>
                    <w:left w:w="0" w:type="dxa"/>
                    <w:bottom w:w="0" w:type="dxa"/>
                    <w:right w:w="0" w:type="dxa"/>
                  </w:tcMar>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姓名</w:t>
                  </w:r>
                </w:p>
              </w:tc>
              <w:tc>
                <w:tcPr>
                  <w:tcW w:w="2563" w:type="dxa"/>
                  <w:tcBorders>
                    <w:top w:val="nil"/>
                    <w:left w:val="single" w:color="333333" w:sz="6" w:space="0"/>
                    <w:bottom w:val="single" w:color="333333" w:sz="6" w:space="0"/>
                    <w:right w:val="nil"/>
                  </w:tcBorders>
                  <w:noWrap w:val="0"/>
                  <w:tcMar>
                    <w:top w:w="0" w:type="dxa"/>
                    <w:left w:w="0" w:type="dxa"/>
                    <w:bottom w:w="0" w:type="dxa"/>
                    <w:right w:w="0" w:type="dxa"/>
                  </w:tcMar>
                  <w:vAlign w:val="center"/>
                </w:tcPr>
                <w:p>
                  <w:pPr>
                    <w:widowControl/>
                    <w:jc w:val="center"/>
                    <w:textAlignment w:val="baseline"/>
                    <w:rPr>
                      <w:rFonts w:ascii="ˎ̥" w:hAnsi="ˎ̥" w:cs="宋体"/>
                      <w:color w:val="333333"/>
                      <w:kern w:val="0"/>
                      <w:sz w:val="18"/>
                      <w:szCs w:val="18"/>
                    </w:rPr>
                  </w:pPr>
                  <w:r>
                    <w:rPr>
                      <w:rFonts w:ascii="ˎ̥" w:hAnsi="ˎ̥" w:cs="宋体"/>
                      <w:color w:val="333333"/>
                      <w:kern w:val="0"/>
                      <w:sz w:val="18"/>
                      <w:szCs w:val="18"/>
                    </w:rPr>
                    <w:t>职称</w:t>
                  </w:r>
                </w:p>
              </w:tc>
            </w:tr>
            <w:tr>
              <w:tblPrEx>
                <w:tblLayout w:type="fixed"/>
                <w:tblCellMar>
                  <w:top w:w="15" w:type="dxa"/>
                  <w:left w:w="15" w:type="dxa"/>
                  <w:bottom w:w="15" w:type="dxa"/>
                  <w:right w:w="15" w:type="dxa"/>
                </w:tblCellMar>
              </w:tblPrEx>
              <w:trPr>
                <w:trHeight w:val="345" w:hRule="atLeast"/>
                <w:jc w:val="center"/>
              </w:trPr>
              <w:tc>
                <w:tcPr>
                  <w:tcW w:w="1296" w:type="dxa"/>
                  <w:tcBorders>
                    <w:top w:val="single" w:color="333333" w:sz="6" w:space="0"/>
                    <w:left w:val="nil"/>
                    <w:bottom w:val="nil"/>
                    <w:right w:val="single" w:color="333333" w:sz="6" w:space="0"/>
                  </w:tcBorders>
                  <w:noWrap w:val="0"/>
                  <w:tcMar>
                    <w:top w:w="0" w:type="dxa"/>
                    <w:left w:w="0" w:type="dxa"/>
                    <w:bottom w:w="0" w:type="dxa"/>
                    <w:right w:w="0" w:type="dxa"/>
                  </w:tcMar>
                  <w:vAlign w:val="center"/>
                </w:tcPr>
                <w:p>
                  <w:pPr>
                    <w:widowControl/>
                    <w:jc w:val="center"/>
                    <w:textAlignment w:val="baseline"/>
                    <w:rPr>
                      <w:rFonts w:hint="eastAsia" w:ascii="ˎ̥" w:hAnsi="ˎ̥" w:eastAsia="宋体" w:cs="宋体"/>
                      <w:color w:val="333333"/>
                      <w:kern w:val="0"/>
                      <w:sz w:val="18"/>
                      <w:szCs w:val="18"/>
                      <w:lang w:val="en-US" w:eastAsia="zh-CN"/>
                    </w:rPr>
                  </w:pPr>
                  <w:r>
                    <w:rPr>
                      <w:rFonts w:hint="eastAsia" w:ascii="ˎ̥" w:hAnsi="ˎ̥" w:cs="宋体"/>
                      <w:color w:val="333333"/>
                      <w:kern w:val="0"/>
                      <w:sz w:val="18"/>
                      <w:szCs w:val="18"/>
                      <w:lang w:val="en-US" w:eastAsia="zh-CN"/>
                    </w:rPr>
                    <w:t>张玲</w:t>
                  </w:r>
                </w:p>
              </w:tc>
              <w:tc>
                <w:tcPr>
                  <w:tcW w:w="2564" w:type="dxa"/>
                  <w:tcBorders>
                    <w:top w:val="single" w:color="333333" w:sz="6" w:space="0"/>
                    <w:left w:val="single" w:color="333333" w:sz="6" w:space="0"/>
                    <w:bottom w:val="nil"/>
                    <w:right w:val="single" w:color="333333" w:sz="6" w:space="0"/>
                  </w:tcBorders>
                  <w:noWrap w:val="0"/>
                  <w:tcMar>
                    <w:top w:w="0" w:type="dxa"/>
                    <w:left w:w="0" w:type="dxa"/>
                    <w:bottom w:w="0" w:type="dxa"/>
                    <w:right w:w="0" w:type="dxa"/>
                  </w:tcMar>
                  <w:vAlign w:val="center"/>
                </w:tcPr>
                <w:p>
                  <w:pPr>
                    <w:widowControl/>
                    <w:jc w:val="center"/>
                    <w:textAlignment w:val="baseline"/>
                    <w:rPr>
                      <w:rFonts w:ascii="ˎ̥" w:hAnsi="ˎ̥" w:cs="宋体"/>
                      <w:color w:val="333333"/>
                      <w:kern w:val="0"/>
                      <w:sz w:val="18"/>
                      <w:szCs w:val="18"/>
                    </w:rPr>
                  </w:pPr>
                  <w:r>
                    <w:rPr>
                      <w:rFonts w:hint="eastAsia" w:ascii="ˎ̥" w:hAnsi="ˎ̥" w:cs="宋体"/>
                      <w:color w:val="333333"/>
                      <w:kern w:val="0"/>
                      <w:sz w:val="18"/>
                      <w:szCs w:val="18"/>
                    </w:rPr>
                    <w:t>副教授</w:t>
                  </w:r>
                </w:p>
              </w:tc>
              <w:tc>
                <w:tcPr>
                  <w:tcW w:w="1297" w:type="dxa"/>
                  <w:tcBorders>
                    <w:top w:val="single" w:color="333333" w:sz="6" w:space="0"/>
                    <w:left w:val="single" w:color="333333" w:sz="6" w:space="0"/>
                    <w:bottom w:val="nil"/>
                    <w:right w:val="single" w:color="333333" w:sz="6" w:space="0"/>
                  </w:tcBorders>
                  <w:noWrap w:val="0"/>
                  <w:tcMar>
                    <w:top w:w="0" w:type="dxa"/>
                    <w:left w:w="0" w:type="dxa"/>
                    <w:bottom w:w="0" w:type="dxa"/>
                    <w:right w:w="0" w:type="dxa"/>
                  </w:tcMar>
                  <w:vAlign w:val="center"/>
                </w:tcPr>
                <w:p>
                  <w:pPr>
                    <w:widowControl/>
                    <w:jc w:val="center"/>
                    <w:textAlignment w:val="baseline"/>
                    <w:rPr>
                      <w:rFonts w:hint="eastAsia" w:ascii="ˎ̥" w:hAnsi="ˎ̥" w:eastAsia="宋体" w:cs="宋体"/>
                      <w:color w:val="333333"/>
                      <w:kern w:val="0"/>
                      <w:sz w:val="18"/>
                      <w:szCs w:val="18"/>
                      <w:lang w:eastAsia="zh-CN"/>
                    </w:rPr>
                  </w:pPr>
                  <w:r>
                    <w:rPr>
                      <w:rFonts w:hint="eastAsia" w:ascii="ˎ̥" w:hAnsi="ˎ̥" w:cs="宋体"/>
                      <w:color w:val="333333"/>
                      <w:kern w:val="0"/>
                      <w:sz w:val="18"/>
                      <w:szCs w:val="18"/>
                      <w:lang w:val="en-US" w:eastAsia="zh-CN"/>
                    </w:rPr>
                    <w:t>迟书凯</w:t>
                  </w:r>
                </w:p>
              </w:tc>
              <w:tc>
                <w:tcPr>
                  <w:tcW w:w="2563" w:type="dxa"/>
                  <w:tcBorders>
                    <w:top w:val="single" w:color="333333" w:sz="6" w:space="0"/>
                    <w:left w:val="single" w:color="333333" w:sz="6" w:space="0"/>
                    <w:bottom w:val="nil"/>
                    <w:right w:val="nil"/>
                  </w:tcBorders>
                  <w:noWrap w:val="0"/>
                  <w:tcMar>
                    <w:top w:w="0" w:type="dxa"/>
                    <w:left w:w="0" w:type="dxa"/>
                    <w:bottom w:w="0" w:type="dxa"/>
                    <w:right w:w="0" w:type="dxa"/>
                  </w:tcMar>
                  <w:vAlign w:val="center"/>
                </w:tcPr>
                <w:p>
                  <w:pPr>
                    <w:widowControl/>
                    <w:jc w:val="center"/>
                    <w:textAlignment w:val="baseline"/>
                    <w:rPr>
                      <w:rFonts w:hint="eastAsia" w:ascii="ˎ̥" w:hAnsi="ˎ̥" w:eastAsia="宋体" w:cs="宋体"/>
                      <w:color w:val="333333"/>
                      <w:kern w:val="0"/>
                      <w:sz w:val="18"/>
                      <w:szCs w:val="18"/>
                      <w:lang w:eastAsia="zh-CN"/>
                    </w:rPr>
                  </w:pPr>
                  <w:r>
                    <w:rPr>
                      <w:rFonts w:hint="eastAsia" w:ascii="ˎ̥" w:hAnsi="ˎ̥" w:cs="宋体"/>
                      <w:color w:val="333333"/>
                      <w:kern w:val="0"/>
                      <w:sz w:val="18"/>
                      <w:szCs w:val="18"/>
                      <w:lang w:val="en-US" w:eastAsia="zh-CN"/>
                    </w:rPr>
                    <w:t>高级工程师</w:t>
                  </w:r>
                </w:p>
              </w:tc>
            </w:tr>
          </w:tbl>
          <w:p>
            <w:pPr>
              <w:widowControl/>
              <w:jc w:val="center"/>
              <w:textAlignment w:val="baseline"/>
              <w:rPr>
                <w:rFonts w:ascii="ˎ̥" w:hAnsi="ˎ̥" w:cs="宋体"/>
                <w:color w:val="333333"/>
                <w:kern w:val="0"/>
                <w:sz w:val="18"/>
                <w:szCs w:val="18"/>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Layout w:type="fixed"/>
          <w:tblCellMar>
            <w:top w:w="0" w:type="dxa"/>
            <w:left w:w="0" w:type="dxa"/>
            <w:bottom w:w="0" w:type="dxa"/>
            <w:right w:w="0" w:type="dxa"/>
          </w:tblCellMar>
        </w:tblPrEx>
        <w:trPr>
          <w:trHeight w:val="2250" w:hRule="atLeast"/>
          <w:jc w:val="center"/>
        </w:trPr>
        <w:tc>
          <w:tcPr>
            <w:tcW w:w="8983" w:type="dxa"/>
            <w:gridSpan w:val="6"/>
            <w:tcBorders>
              <w:top w:val="single" w:color="333333" w:sz="6" w:space="0"/>
              <w:left w:val="single" w:color="333333" w:sz="6" w:space="0"/>
              <w:bottom w:val="single" w:color="333333" w:sz="6" w:space="0"/>
              <w:right w:val="single" w:color="333333" w:sz="6" w:space="0"/>
            </w:tcBorders>
            <w:noWrap w:val="0"/>
            <w:vAlign w:val="top"/>
          </w:tcPr>
          <w:p>
            <w:pPr>
              <w:widowControl/>
              <w:jc w:val="left"/>
              <w:textAlignment w:val="baseline"/>
              <w:rPr>
                <w:rFonts w:ascii="ˎ̥" w:hAnsi="ˎ̥" w:cs="宋体"/>
                <w:color w:val="333333"/>
                <w:kern w:val="0"/>
                <w:sz w:val="18"/>
                <w:szCs w:val="18"/>
              </w:rPr>
            </w:pPr>
            <w:r>
              <w:rPr>
                <w:rFonts w:ascii="ˎ̥" w:hAnsi="ˎ̥" w:cs="宋体"/>
                <w:color w:val="333333"/>
                <w:kern w:val="0"/>
                <w:sz w:val="18"/>
                <w:szCs w:val="18"/>
              </w:rPr>
              <w:t>导师意见</w:t>
            </w:r>
            <w:r>
              <w:rPr>
                <w:rFonts w:hint="eastAsia" w:ascii="ˎ̥" w:hAnsi="ˎ̥" w:cs="宋体"/>
                <w:color w:val="333333"/>
                <w:kern w:val="0"/>
                <w:sz w:val="18"/>
                <w:szCs w:val="18"/>
              </w:rPr>
              <w:t>：</w:t>
            </w:r>
            <w:r>
              <w:rPr>
                <w:rFonts w:ascii="ˎ̥" w:hAnsi="ˎ̥" w:cs="宋体"/>
                <w:color w:val="333333"/>
                <w:kern w:val="0"/>
                <w:sz w:val="18"/>
                <w:szCs w:val="18"/>
              </w:rPr>
              <w:t xml:space="preserve"> </w:t>
            </w:r>
          </w:p>
          <w:p>
            <w:pPr>
              <w:widowControl/>
              <w:jc w:val="right"/>
              <w:textAlignment w:val="baseline"/>
              <w:rPr>
                <w:rFonts w:ascii="ˎ̥" w:hAnsi="ˎ̥" w:cs="宋体"/>
                <w:color w:val="333333"/>
                <w:kern w:val="0"/>
                <w:sz w:val="18"/>
                <w:szCs w:val="18"/>
              </w:rPr>
            </w:pPr>
            <w:r>
              <w:rPr>
                <w:rFonts w:ascii="ˎ̥" w:hAnsi="ˎ̥" w:cs="宋体"/>
                <w:color w:val="333333"/>
                <w:kern w:val="0"/>
                <w:sz w:val="18"/>
                <w:szCs w:val="18"/>
              </w:rPr>
              <w:br w:type="textWrapping"/>
            </w:r>
            <w:r>
              <w:rPr>
                <w:rFonts w:ascii="ˎ̥" w:hAnsi="ˎ̥" w:cs="宋体"/>
                <w:color w:val="333333"/>
                <w:kern w:val="0"/>
                <w:sz w:val="18"/>
                <w:szCs w:val="18"/>
              </w:rPr>
              <w:br w:type="textWrapping"/>
            </w:r>
            <w:r>
              <w:rPr>
                <w:rFonts w:ascii="ˎ̥" w:hAnsi="ˎ̥" w:cs="宋体"/>
                <w:color w:val="333333"/>
                <w:kern w:val="0"/>
                <w:sz w:val="18"/>
                <w:szCs w:val="18"/>
              </w:rPr>
              <w:br w:type="textWrapping"/>
            </w:r>
          </w:p>
          <w:p>
            <w:pPr>
              <w:widowControl/>
              <w:jc w:val="right"/>
              <w:textAlignment w:val="baseline"/>
              <w:rPr>
                <w:rFonts w:ascii="ˎ̥" w:hAnsi="ˎ̥" w:cs="宋体"/>
                <w:color w:val="333333"/>
                <w:kern w:val="0"/>
                <w:sz w:val="18"/>
                <w:szCs w:val="18"/>
              </w:rPr>
            </w:pPr>
          </w:p>
          <w:p>
            <w:pPr>
              <w:widowControl/>
              <w:jc w:val="right"/>
              <w:textAlignment w:val="baseline"/>
              <w:rPr>
                <w:rFonts w:ascii="ˎ̥" w:hAnsi="ˎ̥" w:cs="宋体"/>
                <w:color w:val="333333"/>
                <w:kern w:val="0"/>
                <w:sz w:val="18"/>
                <w:szCs w:val="18"/>
              </w:rPr>
            </w:pPr>
          </w:p>
          <w:p>
            <w:pPr>
              <w:widowControl/>
              <w:jc w:val="right"/>
              <w:textAlignment w:val="baseline"/>
              <w:rPr>
                <w:rFonts w:ascii="ˎ̥" w:hAnsi="ˎ̥" w:cs="宋体"/>
                <w:color w:val="333333"/>
                <w:kern w:val="0"/>
                <w:sz w:val="18"/>
                <w:szCs w:val="18"/>
              </w:rPr>
            </w:pPr>
            <w:r>
              <w:rPr>
                <w:rFonts w:ascii="ˎ̥" w:hAnsi="ˎ̥" w:cs="宋体"/>
                <w:color w:val="333333"/>
                <w:kern w:val="0"/>
                <w:sz w:val="18"/>
                <w:szCs w:val="18"/>
              </w:rPr>
              <w:t>签字:___________________     </w:t>
            </w:r>
          </w:p>
          <w:p>
            <w:pPr>
              <w:widowControl/>
              <w:spacing w:after="240"/>
              <w:jc w:val="left"/>
              <w:textAlignment w:val="baseline"/>
              <w:rPr>
                <w:rFonts w:ascii="ˎ̥" w:hAnsi="ˎ̥" w:cs="宋体"/>
                <w:color w:val="333333"/>
                <w:kern w:val="0"/>
                <w:sz w:val="18"/>
                <w:szCs w:val="18"/>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Layout w:type="fixed"/>
          <w:tblCellMar>
            <w:top w:w="0" w:type="dxa"/>
            <w:left w:w="0" w:type="dxa"/>
            <w:bottom w:w="0" w:type="dxa"/>
            <w:right w:w="0" w:type="dxa"/>
          </w:tblCellMar>
        </w:tblPrEx>
        <w:trPr>
          <w:trHeight w:val="2250" w:hRule="atLeast"/>
          <w:jc w:val="center"/>
        </w:trPr>
        <w:tc>
          <w:tcPr>
            <w:tcW w:w="8983" w:type="dxa"/>
            <w:gridSpan w:val="6"/>
            <w:tcBorders>
              <w:top w:val="single" w:color="333333" w:sz="6" w:space="0"/>
              <w:left w:val="single" w:color="333333" w:sz="6" w:space="0"/>
              <w:bottom w:val="single" w:color="333333" w:sz="6" w:space="0"/>
              <w:right w:val="single" w:color="333333" w:sz="6" w:space="0"/>
            </w:tcBorders>
            <w:noWrap w:val="0"/>
            <w:vAlign w:val="top"/>
          </w:tcPr>
          <w:p>
            <w:pPr>
              <w:widowControl/>
              <w:jc w:val="left"/>
              <w:textAlignment w:val="baseline"/>
              <w:rPr>
                <w:rFonts w:hint="eastAsia" w:ascii="ˎ̥" w:hAnsi="ˎ̥" w:cs="宋体"/>
                <w:color w:val="333333"/>
                <w:kern w:val="0"/>
                <w:sz w:val="18"/>
                <w:szCs w:val="18"/>
              </w:rPr>
            </w:pPr>
            <w:r>
              <w:rPr>
                <w:rFonts w:ascii="ˎ̥" w:hAnsi="ˎ̥" w:cs="宋体"/>
                <w:color w:val="333333"/>
                <w:kern w:val="0"/>
                <w:sz w:val="18"/>
                <w:szCs w:val="18"/>
              </w:rPr>
              <w:t>学位评定分委员会意见</w:t>
            </w:r>
            <w:r>
              <w:rPr>
                <w:rFonts w:hint="eastAsia" w:ascii="ˎ̥" w:hAnsi="ˎ̥" w:cs="宋体"/>
                <w:color w:val="333333"/>
                <w:kern w:val="0"/>
                <w:sz w:val="18"/>
                <w:szCs w:val="18"/>
              </w:rPr>
              <w:t>：</w:t>
            </w:r>
          </w:p>
          <w:p>
            <w:pPr>
              <w:widowControl/>
              <w:jc w:val="right"/>
              <w:textAlignment w:val="baseline"/>
              <w:rPr>
                <w:rFonts w:ascii="ˎ̥" w:hAnsi="ˎ̥" w:cs="宋体"/>
                <w:color w:val="333333"/>
                <w:kern w:val="0"/>
                <w:sz w:val="18"/>
                <w:szCs w:val="18"/>
              </w:rPr>
            </w:pPr>
            <w:r>
              <w:rPr>
                <w:rFonts w:ascii="ˎ̥" w:hAnsi="ˎ̥" w:cs="宋体"/>
                <w:color w:val="333333"/>
                <w:kern w:val="0"/>
                <w:sz w:val="18"/>
                <w:szCs w:val="18"/>
              </w:rPr>
              <w:br w:type="textWrapping"/>
            </w:r>
            <w:r>
              <w:rPr>
                <w:rFonts w:ascii="ˎ̥" w:hAnsi="ˎ̥" w:cs="宋体"/>
                <w:color w:val="333333"/>
                <w:kern w:val="0"/>
                <w:sz w:val="18"/>
                <w:szCs w:val="18"/>
              </w:rPr>
              <w:br w:type="textWrapping"/>
            </w:r>
            <w:r>
              <w:rPr>
                <w:rFonts w:ascii="ˎ̥" w:hAnsi="ˎ̥" w:cs="宋体"/>
                <w:color w:val="333333"/>
                <w:kern w:val="0"/>
                <w:sz w:val="18"/>
                <w:szCs w:val="18"/>
              </w:rPr>
              <w:br w:type="textWrapping"/>
            </w:r>
          </w:p>
          <w:p>
            <w:pPr>
              <w:widowControl/>
              <w:jc w:val="right"/>
              <w:textAlignment w:val="baseline"/>
              <w:rPr>
                <w:rFonts w:ascii="ˎ̥" w:hAnsi="ˎ̥" w:cs="宋体"/>
                <w:color w:val="333333"/>
                <w:kern w:val="0"/>
                <w:sz w:val="18"/>
                <w:szCs w:val="18"/>
              </w:rPr>
            </w:pPr>
          </w:p>
          <w:p>
            <w:pPr>
              <w:widowControl/>
              <w:jc w:val="right"/>
              <w:textAlignment w:val="baseline"/>
              <w:rPr>
                <w:rFonts w:ascii="ˎ̥" w:hAnsi="ˎ̥" w:cs="宋体"/>
                <w:color w:val="333333"/>
                <w:kern w:val="0"/>
                <w:sz w:val="18"/>
                <w:szCs w:val="18"/>
              </w:rPr>
            </w:pPr>
          </w:p>
          <w:p>
            <w:pPr>
              <w:widowControl/>
              <w:jc w:val="right"/>
              <w:textAlignment w:val="baseline"/>
              <w:rPr>
                <w:rFonts w:ascii="ˎ̥" w:hAnsi="ˎ̥" w:cs="宋体"/>
                <w:color w:val="333333"/>
                <w:kern w:val="0"/>
                <w:sz w:val="18"/>
                <w:szCs w:val="18"/>
              </w:rPr>
            </w:pPr>
          </w:p>
          <w:p>
            <w:pPr>
              <w:widowControl/>
              <w:jc w:val="right"/>
              <w:textAlignment w:val="baseline"/>
              <w:rPr>
                <w:rFonts w:ascii="ˎ̥" w:hAnsi="ˎ̥" w:cs="宋体"/>
                <w:color w:val="333333"/>
                <w:kern w:val="0"/>
                <w:sz w:val="18"/>
                <w:szCs w:val="18"/>
              </w:rPr>
            </w:pPr>
            <w:r>
              <w:rPr>
                <w:rFonts w:ascii="ˎ̥" w:hAnsi="ˎ̥" w:cs="宋体"/>
                <w:color w:val="333333"/>
                <w:kern w:val="0"/>
                <w:sz w:val="18"/>
                <w:szCs w:val="18"/>
              </w:rPr>
              <w:t>学位评定分委员会主席签字:___________________ (盖章)     </w:t>
            </w:r>
          </w:p>
          <w:p>
            <w:pPr>
              <w:widowControl/>
              <w:spacing w:after="240"/>
              <w:jc w:val="left"/>
              <w:textAlignment w:val="baseline"/>
              <w:rPr>
                <w:rFonts w:ascii="ˎ̥" w:hAnsi="ˎ̥" w:cs="宋体"/>
                <w:color w:val="333333"/>
                <w:kern w:val="0"/>
                <w:sz w:val="18"/>
                <w:szCs w:val="18"/>
              </w:rPr>
            </w:pPr>
          </w:p>
        </w:tc>
      </w:tr>
    </w:tbl>
    <w:p>
      <w:pPr>
        <w:jc w:val="center"/>
        <w:rPr>
          <w:rFonts w:hint="eastAsia" w:eastAsia="黑体"/>
          <w:sz w:val="24"/>
        </w:rPr>
      </w:pPr>
      <w:r>
        <w:rPr>
          <w:rFonts w:ascii="黑体" w:eastAsia="黑体"/>
          <w:bCs/>
          <w:sz w:val="30"/>
        </w:rPr>
        <w:br w:type="page"/>
      </w:r>
      <w:r>
        <w:rPr>
          <w:rFonts w:hint="eastAsia" w:eastAsia="黑体"/>
          <w:sz w:val="24"/>
        </w:rPr>
        <w:t>一、立论依据</w:t>
      </w:r>
    </w:p>
    <w:tbl>
      <w:tblPr>
        <w:tblStyle w:val="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42" w:hRule="atLeast"/>
        </w:trPr>
        <w:tc>
          <w:tcPr>
            <w:tcW w:w="8522" w:type="dxa"/>
            <w:tcBorders>
              <w:top w:val="single" w:color="auto" w:sz="12" w:space="0"/>
              <w:left w:val="single" w:color="auto" w:sz="12" w:space="0"/>
              <w:bottom w:val="single" w:color="auto" w:sz="12" w:space="0"/>
              <w:right w:val="single" w:color="auto" w:sz="12" w:space="0"/>
            </w:tcBorders>
            <w:noWrap w:val="0"/>
            <w:vAlign w:val="top"/>
          </w:tcPr>
          <w:p>
            <w:pPr>
              <w:spacing w:before="120"/>
              <w:rPr>
                <w:rFonts w:eastAsia="黑体"/>
                <w:sz w:val="24"/>
              </w:rPr>
            </w:pPr>
            <w:r>
              <w:rPr>
                <w:rFonts w:hint="eastAsia" w:eastAsia="黑体"/>
                <w:sz w:val="24"/>
              </w:rPr>
              <w:t>课题来源、选题依据和背景情况、课题研究目的、理论意义和实际应用价值</w:t>
            </w:r>
          </w:p>
          <w:p>
            <w:pPr>
              <w:spacing w:line="400" w:lineRule="exact"/>
              <w:rPr>
                <w:rFonts w:hint="eastAsia" w:eastAsia="黑体"/>
                <w:sz w:val="24"/>
              </w:rPr>
            </w:pPr>
            <w:r>
              <w:rPr>
                <w:rFonts w:hint="eastAsia" w:eastAsia="黑体"/>
                <w:sz w:val="24"/>
              </w:rPr>
              <w:t>课题来源：</w:t>
            </w:r>
          </w:p>
          <w:p>
            <w:pPr>
              <w:spacing w:line="400" w:lineRule="exact"/>
              <w:ind w:firstLine="480" w:firstLineChars="200"/>
              <w:rPr>
                <w:rFonts w:hint="eastAsia" w:eastAsia="黑体"/>
                <w:sz w:val="24"/>
              </w:rPr>
            </w:pPr>
            <w:r>
              <w:rPr>
                <w:rFonts w:ascii="仿宋_GB2312" w:hAnsi="华文仿宋" w:eastAsia="仿宋_GB2312"/>
                <w:sz w:val="24"/>
              </w:rPr>
              <w:t>国家自然科学基金</w:t>
            </w:r>
            <w:r>
              <w:rPr>
                <w:rFonts w:hint="eastAsia" w:eastAsia="仿宋"/>
                <w:sz w:val="24"/>
              </w:rPr>
              <w:t>（</w:t>
            </w:r>
            <w:r>
              <w:rPr>
                <w:rFonts w:eastAsia="仿宋"/>
                <w:sz w:val="24"/>
              </w:rPr>
              <w:t>911521460</w:t>
            </w:r>
            <w:r>
              <w:rPr>
                <w:rFonts w:hint="eastAsia" w:eastAsia="仿宋"/>
                <w:sz w:val="24"/>
              </w:rPr>
              <w:t>）：</w:t>
            </w:r>
            <w:r>
              <w:rPr>
                <w:rFonts w:hint="eastAsia" w:ascii="仿宋_GB2312" w:hAnsi="华文仿宋" w:eastAsia="仿宋_GB2312"/>
                <w:sz w:val="24"/>
              </w:rPr>
              <w:t>水下柔索悬吊并联运动平台的设计理论与控制方法研究.</w:t>
            </w:r>
          </w:p>
          <w:p>
            <w:pPr>
              <w:spacing w:line="400" w:lineRule="exact"/>
              <w:rPr>
                <w:rFonts w:hint="eastAsia" w:ascii="仿宋" w:hAnsi="仿宋" w:eastAsia="仿宋"/>
                <w:sz w:val="24"/>
              </w:rPr>
            </w:pPr>
            <w:r>
              <w:rPr>
                <w:rFonts w:hint="eastAsia" w:ascii="黑体" w:hAnsi="黑体" w:eastAsia="黑体"/>
                <w:sz w:val="24"/>
              </w:rPr>
              <w:t>选题依据和背景情况</w:t>
            </w:r>
            <w:r>
              <w:rPr>
                <w:rFonts w:hint="eastAsia" w:ascii="仿宋" w:hAnsi="仿宋" w:eastAsia="仿宋"/>
                <w:sz w:val="24"/>
              </w:rPr>
              <w:t>：</w:t>
            </w:r>
          </w:p>
          <w:p>
            <w:pPr>
              <w:spacing w:line="400" w:lineRule="exact"/>
              <w:ind w:firstLine="480" w:firstLineChars="200"/>
              <w:rPr>
                <w:rFonts w:hint="eastAsia" w:ascii="仿宋_GB2312" w:hAnsi="华文仿宋" w:eastAsia="仿宋_GB2312"/>
                <w:sz w:val="24"/>
              </w:rPr>
            </w:pPr>
            <w:r>
              <w:rPr>
                <w:rFonts w:hint="eastAsia" w:ascii="仿宋_GB2312" w:hAnsi="华文仿宋" w:eastAsia="仿宋_GB2312"/>
                <w:sz w:val="24"/>
              </w:rPr>
              <w:t>悬索并联机器人的研究和应用起源于20世纪80年代末期。由于选用悬索代替刚性连杆作为机器人的驱动元件将动平台与末端执行器连接起来，使得悬索并联机器人既拥有并联机构高负载能力、高刚度、高速度的特点，又拥有悬索机构惯量轻的特点，并且拥有更大的工作空间。同时由于其结构简单，还降低了其制造与维修的成本，更易于模块化。悬索并联机器人的这些优点，使得其在很多领域都得到了广泛的应用。目前悬索并联机器人已经用于物料搬运、天文观测、运动仿真等领域。悬索并联机器人的应用背景和潜在优势使其相关研究成为机器人领域的一个热点。</w:t>
            </w:r>
          </w:p>
          <w:p>
            <w:pPr>
              <w:spacing w:line="400" w:lineRule="exact"/>
              <w:rPr>
                <w:rFonts w:hint="eastAsia" w:ascii="黑体" w:hAnsi="黑体" w:eastAsia="黑体"/>
                <w:sz w:val="24"/>
              </w:rPr>
            </w:pPr>
            <w:r>
              <w:rPr>
                <w:rFonts w:hint="eastAsia" w:ascii="黑体" w:hAnsi="黑体" w:eastAsia="黑体"/>
                <w:sz w:val="24"/>
              </w:rPr>
              <w:t>课题研究目的：</w:t>
            </w:r>
          </w:p>
          <w:p>
            <w:pPr>
              <w:spacing w:line="400" w:lineRule="exact"/>
              <w:ind w:firstLine="480" w:firstLineChars="200"/>
              <w:rPr>
                <w:rFonts w:hint="eastAsia" w:ascii="仿宋" w:hAnsi="仿宋" w:eastAsia="仿宋"/>
                <w:sz w:val="24"/>
              </w:rPr>
            </w:pPr>
            <w:r>
              <w:rPr>
                <w:rFonts w:hint="eastAsia" w:ascii="仿宋" w:hAnsi="仿宋" w:eastAsia="仿宋"/>
                <w:sz w:val="24"/>
              </w:rPr>
              <w:t>近几年，柔索并联机器人的</w:t>
            </w:r>
            <w:r>
              <w:rPr>
                <w:rFonts w:hint="eastAsia" w:ascii="仿宋" w:hAnsi="仿宋" w:eastAsia="仿宋"/>
                <w:sz w:val="24"/>
                <w:lang w:eastAsia="zh-CN"/>
              </w:rPr>
              <w:t>动力学</w:t>
            </w:r>
            <w:r>
              <w:rPr>
                <w:rFonts w:hint="eastAsia" w:ascii="仿宋" w:hAnsi="仿宋" w:eastAsia="仿宋"/>
                <w:sz w:val="24"/>
              </w:rPr>
              <w:t>控制越来越成为关注的热点。本课题针对于</w:t>
            </w:r>
            <w:r>
              <w:rPr>
                <w:rFonts w:hint="eastAsia" w:ascii="仿宋" w:hAnsi="仿宋" w:eastAsia="仿宋"/>
                <w:sz w:val="24"/>
                <w:lang w:eastAsia="zh-CN"/>
              </w:rPr>
              <w:t>特定的</w:t>
            </w:r>
            <w:r>
              <w:rPr>
                <w:rFonts w:hint="eastAsia" w:ascii="仿宋" w:hAnsi="仿宋" w:eastAsia="仿宋"/>
                <w:sz w:val="24"/>
              </w:rPr>
              <w:t>一类柔索并联机器人</w:t>
            </w:r>
            <w:r>
              <w:rPr>
                <w:rFonts w:hint="eastAsia" w:ascii="仿宋" w:hAnsi="仿宋" w:eastAsia="仿宋"/>
                <w:sz w:val="24"/>
                <w:lang w:eastAsia="zh-CN"/>
              </w:rPr>
              <w:t>——悬索</w:t>
            </w:r>
            <w:r>
              <w:rPr>
                <w:rFonts w:hint="eastAsia" w:ascii="仿宋" w:hAnsi="仿宋" w:eastAsia="仿宋"/>
                <w:sz w:val="24"/>
              </w:rPr>
              <w:t>并联机器人进行鲁棒滑模控制器设计，同时根据</w:t>
            </w:r>
            <w:r>
              <w:rPr>
                <w:rFonts w:hint="eastAsia" w:ascii="仿宋" w:hAnsi="仿宋" w:eastAsia="仿宋"/>
                <w:sz w:val="24"/>
                <w:lang w:eastAsia="zh-CN"/>
              </w:rPr>
              <w:t>悬吊索的</w:t>
            </w:r>
            <w:r>
              <w:rPr>
                <w:rFonts w:hint="eastAsia" w:ascii="仿宋" w:hAnsi="仿宋" w:eastAsia="仿宋"/>
                <w:sz w:val="24"/>
              </w:rPr>
              <w:t>张力约束</w:t>
            </w:r>
            <w:r>
              <w:rPr>
                <w:rFonts w:hint="eastAsia" w:ascii="仿宋" w:hAnsi="仿宋" w:eastAsia="仿宋"/>
                <w:sz w:val="24"/>
                <w:lang w:eastAsia="zh-CN"/>
              </w:rPr>
              <w:t>特性对控制器参数</w:t>
            </w:r>
            <w:r>
              <w:rPr>
                <w:rFonts w:hint="eastAsia" w:ascii="仿宋" w:hAnsi="仿宋" w:eastAsia="仿宋"/>
                <w:sz w:val="24"/>
              </w:rPr>
              <w:t>进行讨论研究。</w:t>
            </w:r>
          </w:p>
          <w:p>
            <w:pPr>
              <w:spacing w:line="400" w:lineRule="exact"/>
              <w:rPr>
                <w:rFonts w:hint="eastAsia" w:ascii="黑体" w:hAnsi="黑体" w:eastAsia="黑体"/>
                <w:sz w:val="24"/>
              </w:rPr>
            </w:pPr>
            <w:r>
              <w:rPr>
                <w:rFonts w:hint="eastAsia" w:ascii="黑体" w:hAnsi="黑体" w:eastAsia="黑体"/>
                <w:sz w:val="24"/>
              </w:rPr>
              <w:t>理论意义和实际应用价值：</w:t>
            </w:r>
          </w:p>
          <w:p>
            <w:pPr>
              <w:spacing w:line="400" w:lineRule="exact"/>
              <w:ind w:firstLine="480" w:firstLineChars="200"/>
              <w:rPr>
                <w:rFonts w:hint="eastAsia" w:ascii="仿宋" w:hAnsi="仿宋" w:eastAsia="仿宋"/>
                <w:sz w:val="24"/>
              </w:rPr>
            </w:pPr>
            <w:r>
              <w:rPr>
                <w:rFonts w:hint="eastAsia" w:ascii="仿宋" w:hAnsi="仿宋" w:eastAsia="仿宋"/>
                <w:sz w:val="24"/>
              </w:rPr>
              <w:t>本课题结合并联机构学为理论基础，以新型悬索并联运动平台为研究对象，进行应用基础研究与系统综合设计，力图在动力学建模与分析、控制器设计等方面取得突破，对于这些问题的探索将极大地推进并联机构学的研究范畴与深度，具有重要的科学意义。</w:t>
            </w:r>
          </w:p>
          <w:p>
            <w:pPr>
              <w:spacing w:before="120"/>
              <w:ind w:firstLine="480" w:firstLineChars="200"/>
              <w:rPr>
                <w:rFonts w:hint="eastAsia" w:eastAsia="黑体"/>
                <w:sz w:val="24"/>
              </w:rPr>
            </w:pPr>
          </w:p>
        </w:tc>
      </w:tr>
    </w:tbl>
    <w:p>
      <w:pPr>
        <w:rPr>
          <w:rFonts w:hint="eastAsia" w:eastAsia="黑体"/>
          <w:sz w:val="24"/>
        </w:rPr>
      </w:pPr>
    </w:p>
    <w:p>
      <w:pPr>
        <w:rPr>
          <w:rFonts w:hint="eastAsia" w:eastAsia="黑体"/>
          <w:sz w:val="24"/>
        </w:rPr>
      </w:pPr>
      <w:r>
        <w:rPr>
          <w:rFonts w:hint="eastAsia" w:eastAsia="黑体"/>
          <w:sz w:val="24"/>
        </w:rPr>
        <w:t>二、文献综述</w:t>
      </w:r>
    </w:p>
    <w:tbl>
      <w:tblPr>
        <w:tblStyle w:val="2"/>
        <w:tblW w:w="85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31" w:hRule="atLeast"/>
        </w:trPr>
        <w:tc>
          <w:tcPr>
            <w:tcW w:w="8567" w:type="dxa"/>
            <w:tcBorders>
              <w:top w:val="single" w:color="auto" w:sz="12" w:space="0"/>
              <w:left w:val="single" w:color="auto" w:sz="12" w:space="0"/>
              <w:bottom w:val="single" w:color="auto" w:sz="12" w:space="0"/>
              <w:right w:val="single" w:color="auto" w:sz="12" w:space="0"/>
            </w:tcBorders>
            <w:noWrap w:val="0"/>
            <w:vAlign w:val="top"/>
          </w:tcPr>
          <w:p>
            <w:pPr>
              <w:spacing w:before="120"/>
              <w:rPr>
                <w:rFonts w:eastAsia="黑体"/>
                <w:sz w:val="24"/>
              </w:rPr>
            </w:pPr>
            <w:r>
              <w:rPr>
                <w:rFonts w:hint="eastAsia" w:eastAsia="黑体"/>
                <w:sz w:val="24"/>
              </w:rPr>
              <w:t>国内外研究现状、发展动态；所阅文献的查阅范围及手段</w:t>
            </w:r>
          </w:p>
          <w:p>
            <w:pPr>
              <w:spacing w:line="400" w:lineRule="exact"/>
              <w:rPr>
                <w:rFonts w:hint="eastAsia" w:eastAsia="黑体"/>
                <w:sz w:val="24"/>
              </w:rPr>
            </w:pPr>
            <w:r>
              <w:rPr>
                <w:rFonts w:hint="eastAsia" w:eastAsia="黑体"/>
                <w:sz w:val="24"/>
              </w:rPr>
              <w:t>国内外研究现状、发展动态：</w:t>
            </w:r>
          </w:p>
          <w:p>
            <w:pPr>
              <w:spacing w:line="360" w:lineRule="auto"/>
              <w:ind w:firstLine="480"/>
              <w:rPr>
                <w:rFonts w:hint="eastAsia" w:ascii="宋体" w:hAnsi="宋体"/>
                <w:sz w:val="24"/>
              </w:rPr>
            </w:pPr>
            <w:r>
              <w:rPr>
                <w:rFonts w:hint="eastAsia" w:ascii="宋体" w:hAnsi="宋体"/>
                <w:sz w:val="24"/>
              </w:rPr>
              <w:t>近年来，国内外学者对柔索并联机器人进行了大量的研究</w:t>
            </w:r>
            <w:r>
              <w:rPr>
                <w:rFonts w:hint="eastAsia" w:ascii="宋体" w:hAnsi="宋体"/>
                <w:sz w:val="24"/>
                <w:lang w:eastAsia="zh-CN"/>
              </w:rPr>
              <w:t>，</w:t>
            </w:r>
            <w:r>
              <w:rPr>
                <w:rFonts w:hint="eastAsia" w:ascii="宋体" w:hAnsi="宋体"/>
                <w:sz w:val="24"/>
              </w:rPr>
              <w:t>对张力约束的处理方法主要存在以下三种：</w:t>
            </w:r>
          </w:p>
          <w:p>
            <w:pPr>
              <w:spacing w:line="360" w:lineRule="auto"/>
              <w:ind w:firstLine="480"/>
              <w:rPr>
                <w:rFonts w:hint="eastAsia" w:ascii="宋体" w:hAnsi="宋体"/>
                <w:sz w:val="24"/>
              </w:rPr>
            </w:pPr>
            <w:r>
              <w:rPr>
                <w:rFonts w:hint="eastAsia" w:ascii="宋体" w:hAnsi="宋体"/>
                <w:sz w:val="24"/>
              </w:rPr>
              <w:t>（1）经验法</w:t>
            </w:r>
          </w:p>
          <w:p>
            <w:pPr>
              <w:spacing w:line="360" w:lineRule="auto"/>
              <w:ind w:firstLine="480"/>
              <w:rPr>
                <w:rFonts w:hint="eastAsia" w:ascii="宋体" w:hAnsi="宋体"/>
                <w:sz w:val="24"/>
              </w:rPr>
            </w:pPr>
            <w:bookmarkStart w:id="0" w:name="OLE_LINK4"/>
            <w:r>
              <w:rPr>
                <w:rFonts w:hint="eastAsia" w:ascii="宋体" w:hAnsi="宋体"/>
                <w:sz w:val="24"/>
              </w:rPr>
              <w:t>根据仿真或实验结果反复试验控制器参数以满足柔索的张力约束。该方法主要依靠经验对参数数值进行调节。如Gorman等设计了三自由度悬索并联机器人的滑模控制器，并通过实验获得了控制器的增益数值；Zi等设计了六自由度悬索并联机器人的模糊PI控制器，同样通过仿真与实验获取了控制器参数数值。</w:t>
            </w:r>
          </w:p>
          <w:bookmarkEnd w:id="0"/>
          <w:p>
            <w:pPr>
              <w:spacing w:line="360" w:lineRule="auto"/>
              <w:ind w:firstLine="480"/>
              <w:rPr>
                <w:rFonts w:hint="eastAsia" w:ascii="宋体" w:hAnsi="宋体"/>
                <w:sz w:val="24"/>
              </w:rPr>
            </w:pPr>
            <w:r>
              <w:rPr>
                <w:rFonts w:hint="eastAsia" w:ascii="宋体" w:hAnsi="宋体"/>
                <w:sz w:val="24"/>
              </w:rPr>
              <w:t>（2）张力分配优化方法</w:t>
            </w:r>
          </w:p>
          <w:p>
            <w:pPr>
              <w:spacing w:line="360" w:lineRule="auto"/>
              <w:ind w:firstLine="480"/>
              <w:rPr>
                <w:rFonts w:hint="eastAsia" w:ascii="宋体" w:hAnsi="宋体"/>
                <w:sz w:val="24"/>
              </w:rPr>
            </w:pPr>
            <w:r>
              <w:rPr>
                <w:rFonts w:hint="eastAsia" w:ascii="宋体" w:hAnsi="宋体"/>
                <w:sz w:val="24"/>
              </w:rPr>
              <w:t>针对存在冗余索的柔索牵引并联机器人，在考虑张力约束的情况下通过优化算法将末端执行器的控制力分配至各条柔索，以维持柔索的张紧状态。如Oh与Agrawal针对平面三自由度柔索牵引并联机器人的四索、五索、六索构型，采用线性与二次规划方法对基于反馈线性化的控制力进行了分配；Khosravi等设计了平面三自由度四索构型的鲁棒PID控制器，采用零空间方法对张力进行了分配；在文献中，Chellal等对现有的张力分配优化算法进行了综述，随后提出了一种非迭代分配算法并将其应用于六自由度八索构型的视觉伺服控制器中。</w:t>
            </w:r>
          </w:p>
          <w:p>
            <w:pPr>
              <w:spacing w:line="360" w:lineRule="auto"/>
              <w:ind w:firstLine="480"/>
              <w:rPr>
                <w:rFonts w:hint="eastAsia" w:ascii="宋体" w:hAnsi="宋体"/>
                <w:sz w:val="24"/>
              </w:rPr>
            </w:pPr>
            <w:r>
              <w:rPr>
                <w:rFonts w:hint="eastAsia" w:ascii="宋体" w:hAnsi="宋体"/>
                <w:sz w:val="24"/>
              </w:rPr>
              <w:t>（3）工作空间方法</w:t>
            </w:r>
          </w:p>
          <w:p>
            <w:pPr>
              <w:spacing w:line="360" w:lineRule="auto"/>
              <w:ind w:firstLine="480"/>
              <w:rPr>
                <w:rFonts w:hint="eastAsia" w:ascii="宋体" w:hAnsi="宋体"/>
                <w:sz w:val="24"/>
              </w:rPr>
            </w:pPr>
            <w:r>
              <w:rPr>
                <w:rFonts w:hint="eastAsia" w:ascii="宋体" w:hAnsi="宋体"/>
                <w:sz w:val="24"/>
              </w:rPr>
              <w:t>对于不存在冗余索的悬索并联机器人，无法对张力分配进行优化，处理张力约束的方法可以与工作空间分析相融合。针对当前控制器参数推导其可达工作空间，在初始点位与目标点位之间设置过渡点位，使末端执行器分步到达期望位置。如Oh与Agrawal基于模型预测的思想，对六自由度悬索并联机器人反馈线性化控制器的参考输入进行规划，获得了位于控制器可达工作空间内的过渡点。在随后的工作中，他们又用解析不等式组描述出了满足张力约束的可达工作空间范围，从而使过渡点的计算更加高效。</w:t>
            </w:r>
          </w:p>
          <w:p>
            <w:pPr>
              <w:rPr>
                <w:rFonts w:hint="eastAsia" w:eastAsia="黑体"/>
                <w:sz w:val="24"/>
              </w:rPr>
            </w:pPr>
            <w:r>
              <w:rPr>
                <w:rFonts w:hint="eastAsia" w:eastAsia="黑体"/>
                <w:sz w:val="24"/>
              </w:rPr>
              <w:t>文献查阅范围及手段：</w:t>
            </w:r>
          </w:p>
          <w:p>
            <w:pPr>
              <w:spacing w:line="400" w:lineRule="exact"/>
              <w:rPr>
                <w:rFonts w:hint="eastAsia" w:ascii="宋体" w:hAnsi="宋体"/>
                <w:sz w:val="24"/>
              </w:rPr>
            </w:pPr>
            <w:r>
              <w:rPr>
                <w:rFonts w:hint="eastAsia" w:ascii="宋体" w:hAnsi="宋体"/>
                <w:sz w:val="24"/>
              </w:rPr>
              <w:t>(1)中国知网上刊登的中文期刊文献及硕士、博士学位论文；</w:t>
            </w:r>
          </w:p>
          <w:p>
            <w:pPr>
              <w:spacing w:line="400" w:lineRule="exact"/>
              <w:rPr>
                <w:rFonts w:hint="eastAsia" w:ascii="宋体" w:hAnsi="宋体"/>
                <w:sz w:val="24"/>
              </w:rPr>
            </w:pPr>
            <w:r>
              <w:rPr>
                <w:rFonts w:hint="eastAsia" w:ascii="宋体" w:hAnsi="宋体"/>
                <w:sz w:val="24"/>
              </w:rPr>
              <w:t>(2)通过</w:t>
            </w:r>
            <w:r>
              <w:rPr>
                <w:sz w:val="24"/>
              </w:rPr>
              <w:t>Elsevier</w:t>
            </w:r>
            <w:r>
              <w:rPr>
                <w:rFonts w:hAnsi="宋体"/>
                <w:sz w:val="24"/>
              </w:rPr>
              <w:t>、</w:t>
            </w:r>
            <w:r>
              <w:rPr>
                <w:sz w:val="24"/>
              </w:rPr>
              <w:t>Springer</w:t>
            </w:r>
            <w:r>
              <w:rPr>
                <w:rFonts w:hAnsi="宋体"/>
                <w:sz w:val="24"/>
              </w:rPr>
              <w:t>、</w:t>
            </w:r>
            <w:r>
              <w:rPr>
                <w:sz w:val="24"/>
              </w:rPr>
              <w:t>Science Citation Index Expanded</w:t>
            </w:r>
            <w:r>
              <w:rPr>
                <w:rFonts w:hAnsi="宋体"/>
                <w:sz w:val="24"/>
              </w:rPr>
              <w:t>（</w:t>
            </w:r>
            <w:r>
              <w:rPr>
                <w:sz w:val="24"/>
              </w:rPr>
              <w:t>SCI</w:t>
            </w:r>
            <w:r>
              <w:rPr>
                <w:rFonts w:hAnsi="宋体"/>
                <w:sz w:val="24"/>
              </w:rPr>
              <w:t>）</w:t>
            </w:r>
            <w:r>
              <w:rPr>
                <w:rFonts w:hint="eastAsia" w:hAnsi="宋体"/>
                <w:sz w:val="24"/>
              </w:rPr>
              <w:t>、Compendex （EI）</w:t>
            </w:r>
            <w:r>
              <w:rPr>
                <w:rFonts w:hint="eastAsia" w:ascii="宋体" w:hAnsi="宋体"/>
                <w:sz w:val="24"/>
              </w:rPr>
              <w:t>等数据库检索相关外文文献。</w:t>
            </w:r>
          </w:p>
          <w:p>
            <w:pPr>
              <w:spacing w:line="400" w:lineRule="exact"/>
              <w:rPr>
                <w:rFonts w:hint="eastAsia" w:eastAsia="黑体"/>
                <w:sz w:val="24"/>
              </w:rPr>
            </w:pPr>
            <w:r>
              <w:rPr>
                <w:rFonts w:hint="eastAsia" w:ascii="宋体" w:hAnsi="宋体"/>
                <w:sz w:val="24"/>
              </w:rPr>
              <w:t>(3)近年来相关会议上提出的新思路与新论文</w:t>
            </w:r>
          </w:p>
        </w:tc>
      </w:tr>
    </w:tbl>
    <w:p>
      <w:pPr>
        <w:rPr>
          <w:rFonts w:eastAsia="黑体"/>
          <w:sz w:val="24"/>
        </w:rPr>
      </w:pPr>
    </w:p>
    <w:p>
      <w:pPr>
        <w:rPr>
          <w:rFonts w:hint="eastAsia" w:eastAsia="黑体"/>
          <w:sz w:val="24"/>
        </w:rPr>
      </w:pPr>
    </w:p>
    <w:p>
      <w:pPr>
        <w:rPr>
          <w:rFonts w:hint="eastAsia" w:eastAsia="黑体"/>
          <w:sz w:val="24"/>
        </w:rPr>
      </w:pPr>
      <w:r>
        <w:rPr>
          <w:rFonts w:hint="eastAsia" w:eastAsia="黑体"/>
          <w:sz w:val="24"/>
        </w:rPr>
        <w:t>三、研究内容</w:t>
      </w:r>
    </w:p>
    <w:tbl>
      <w:tblPr>
        <w:tblStyle w:val="2"/>
        <w:tblW w:w="83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86" w:hRule="atLeast"/>
        </w:trPr>
        <w:tc>
          <w:tcPr>
            <w:tcW w:w="8387" w:type="dxa"/>
            <w:tcBorders>
              <w:top w:val="single" w:color="auto" w:sz="12" w:space="0"/>
              <w:left w:val="single" w:color="auto" w:sz="12" w:space="0"/>
              <w:bottom w:val="single" w:color="auto" w:sz="12" w:space="0"/>
              <w:right w:val="single" w:color="auto" w:sz="12" w:space="0"/>
            </w:tcBorders>
            <w:noWrap w:val="0"/>
            <w:vAlign w:val="top"/>
          </w:tcPr>
          <w:p>
            <w:pPr>
              <w:spacing w:before="120"/>
              <w:rPr>
                <w:rFonts w:eastAsia="黑体"/>
                <w:sz w:val="24"/>
              </w:rPr>
            </w:pPr>
            <w:r>
              <w:rPr>
                <w:rFonts w:hint="eastAsia" w:eastAsia="黑体"/>
                <w:sz w:val="24"/>
              </w:rPr>
              <w:t>1．学术构想与思路、主要研究内容及拟解决的关键技术或问题</w:t>
            </w:r>
          </w:p>
          <w:p>
            <w:pPr>
              <w:spacing w:line="360" w:lineRule="auto"/>
              <w:rPr>
                <w:rFonts w:hint="eastAsia" w:eastAsia="黑体"/>
                <w:sz w:val="24"/>
              </w:rPr>
            </w:pPr>
            <w:r>
              <w:rPr>
                <w:rFonts w:hint="eastAsia" w:eastAsia="黑体"/>
                <w:sz w:val="24"/>
              </w:rPr>
              <w:t>学术构想与思路：</w:t>
            </w:r>
          </w:p>
          <w:p>
            <w:pPr>
              <w:spacing w:line="400" w:lineRule="exact"/>
              <w:ind w:firstLine="480" w:firstLineChars="200"/>
              <w:rPr>
                <w:rFonts w:hint="eastAsia"/>
                <w:sz w:val="24"/>
              </w:rPr>
            </w:pPr>
            <w:r>
              <w:rPr>
                <w:rFonts w:hint="eastAsia" w:ascii="宋体" w:hAnsi="宋体"/>
                <w:sz w:val="24"/>
              </w:rPr>
              <w:t>柔索并联机器人有多种分类方式，根据柔索数目与末端执行器的自由度数之间关系，其可分为</w:t>
            </w:r>
            <w:r>
              <w:rPr>
                <w:rFonts w:hint="eastAsia" w:ascii="宋体" w:hAnsi="宋体"/>
                <w:sz w:val="24"/>
                <w:lang w:eastAsia="zh-CN"/>
              </w:rPr>
              <w:t>悬索并联机器人</w:t>
            </w:r>
            <w:r>
              <w:rPr>
                <w:rFonts w:hint="eastAsia" w:ascii="宋体" w:hAnsi="宋体"/>
                <w:sz w:val="24"/>
                <w:lang w:val="en-US" w:eastAsia="zh-CN"/>
              </w:rPr>
              <w:t>(CSPR)</w:t>
            </w:r>
            <w:r>
              <w:rPr>
                <w:rFonts w:hint="eastAsia" w:ascii="宋体" w:hAnsi="宋体"/>
                <w:sz w:val="24"/>
                <w:lang w:eastAsia="zh-CN"/>
              </w:rPr>
              <w:t>与完全约束柔索驱动机器人</w:t>
            </w:r>
            <w:r>
              <w:rPr>
                <w:rFonts w:hint="eastAsia" w:ascii="宋体" w:hAnsi="宋体"/>
                <w:sz w:val="24"/>
                <w:lang w:val="en-US" w:eastAsia="zh-CN"/>
              </w:rPr>
              <w:t>(Fully Constrained  CDPR)</w:t>
            </w:r>
            <w:r>
              <w:rPr>
                <w:rFonts w:hint="eastAsia" w:ascii="宋体" w:hAnsi="宋体"/>
                <w:sz w:val="24"/>
                <w:lang w:eastAsia="zh-CN"/>
              </w:rPr>
              <w:t>两种</w:t>
            </w:r>
            <w:r>
              <w:rPr>
                <w:rFonts w:hint="eastAsia" w:ascii="宋体" w:hAnsi="宋体"/>
                <w:sz w:val="24"/>
              </w:rPr>
              <w:t>。机构自由度与柔索数目相同，通过柔索驱动力与平台重力协调使平台运动，这类机构被称为悬索并联</w:t>
            </w:r>
            <w:r>
              <w:rPr>
                <w:rFonts w:hint="eastAsia" w:ascii="宋体" w:hAnsi="宋体"/>
                <w:sz w:val="24"/>
                <w:lang w:eastAsia="zh-CN"/>
              </w:rPr>
              <w:t>机器人</w:t>
            </w:r>
            <w:r>
              <w:rPr>
                <w:rFonts w:hint="eastAsia" w:ascii="宋体" w:hAnsi="宋体"/>
                <w:sz w:val="24"/>
              </w:rPr>
              <w:t>(Cable-</w:t>
            </w:r>
            <w:r>
              <w:rPr>
                <w:rFonts w:hint="eastAsia" w:ascii="宋体" w:hAnsi="宋体"/>
                <w:sz w:val="24"/>
                <w:lang w:val="en-US" w:eastAsia="zh-CN"/>
              </w:rPr>
              <w:t>S</w:t>
            </w:r>
            <w:r>
              <w:rPr>
                <w:rFonts w:hint="eastAsia" w:ascii="宋体" w:hAnsi="宋体"/>
                <w:sz w:val="24"/>
              </w:rPr>
              <w:t xml:space="preserve">uspended Parallel </w:t>
            </w:r>
            <w:r>
              <w:rPr>
                <w:rFonts w:hint="eastAsia" w:ascii="宋体" w:hAnsi="宋体"/>
                <w:sz w:val="24"/>
                <w:lang w:val="en-US" w:eastAsia="zh-CN"/>
              </w:rPr>
              <w:t>Robots</w:t>
            </w:r>
            <w:r>
              <w:rPr>
                <w:rFonts w:hint="eastAsia" w:ascii="宋体" w:hAnsi="宋体"/>
                <w:sz w:val="24"/>
              </w:rPr>
              <w:t>)。该机构由</w:t>
            </w:r>
            <w:r>
              <w:rPr>
                <w:rFonts w:hint="eastAsia" w:ascii="宋体" w:hAnsi="宋体"/>
                <w:sz w:val="24"/>
                <w:lang w:eastAsia="zh-CN"/>
              </w:rPr>
              <w:t>定</w:t>
            </w:r>
            <w:r>
              <w:rPr>
                <w:rFonts w:hint="eastAsia" w:ascii="宋体" w:hAnsi="宋体"/>
                <w:sz w:val="24"/>
              </w:rPr>
              <w:t>平台，驱动柔索与末端执行器三部分组成，通过</w:t>
            </w:r>
            <w:r>
              <w:rPr>
                <w:rFonts w:hint="eastAsia" w:ascii="宋体" w:hAnsi="宋体"/>
                <w:sz w:val="24"/>
                <w:lang w:eastAsia="zh-CN"/>
              </w:rPr>
              <w:t>定</w:t>
            </w:r>
            <w:r>
              <w:rPr>
                <w:rFonts w:hint="eastAsia" w:ascii="宋体" w:hAnsi="宋体"/>
                <w:sz w:val="24"/>
              </w:rPr>
              <w:t>平台的缆车改变</w:t>
            </w:r>
            <w:r>
              <w:rPr>
                <w:rFonts w:hint="eastAsia" w:ascii="宋体" w:hAnsi="宋体"/>
                <w:sz w:val="24"/>
                <w:lang w:eastAsia="zh-CN"/>
              </w:rPr>
              <w:t>悬吊</w:t>
            </w:r>
            <w:r>
              <w:rPr>
                <w:rFonts w:hint="eastAsia" w:ascii="宋体" w:hAnsi="宋体"/>
                <w:sz w:val="24"/>
              </w:rPr>
              <w:t>索长度来控制末端执行器的位姿，具有工作空间大，负载能力强，抗环境扰动能力强等优点。本课题针对此类</w:t>
            </w:r>
            <w:r>
              <w:rPr>
                <w:rFonts w:hint="eastAsia" w:ascii="宋体" w:hAnsi="宋体"/>
                <w:sz w:val="24"/>
                <w:lang w:eastAsia="zh-CN"/>
              </w:rPr>
              <w:t>悬索</w:t>
            </w:r>
            <w:r>
              <w:rPr>
                <w:rFonts w:hint="eastAsia" w:ascii="宋体" w:hAnsi="宋体"/>
                <w:sz w:val="24"/>
              </w:rPr>
              <w:t>并联</w:t>
            </w:r>
            <w:r>
              <w:rPr>
                <w:rFonts w:hint="eastAsia" w:ascii="宋体" w:hAnsi="宋体"/>
                <w:sz w:val="24"/>
                <w:lang w:eastAsia="zh-CN"/>
              </w:rPr>
              <w:t>机器人</w:t>
            </w:r>
            <w:r>
              <w:rPr>
                <w:rFonts w:hint="eastAsia" w:ascii="宋体" w:hAnsi="宋体"/>
                <w:sz w:val="24"/>
              </w:rPr>
              <w:t>，首先对</w:t>
            </w:r>
            <w:r>
              <w:rPr>
                <w:rFonts w:hint="eastAsia" w:ascii="宋体" w:hAnsi="宋体"/>
                <w:sz w:val="24"/>
                <w:lang w:val="en-US" w:eastAsia="zh-CN"/>
              </w:rPr>
              <w:t>三自由度和六</w:t>
            </w:r>
            <w:r>
              <w:rPr>
                <w:rFonts w:hint="eastAsia" w:ascii="宋体" w:hAnsi="宋体"/>
                <w:sz w:val="24"/>
              </w:rPr>
              <w:t>自由度</w:t>
            </w:r>
            <w:r>
              <w:rPr>
                <w:rFonts w:hint="eastAsia" w:ascii="宋体" w:hAnsi="宋体"/>
                <w:sz w:val="24"/>
                <w:lang w:eastAsia="zh-CN"/>
              </w:rPr>
              <w:t>构型的</w:t>
            </w:r>
            <w:r>
              <w:rPr>
                <w:rFonts w:hint="eastAsia" w:ascii="宋体" w:hAnsi="宋体"/>
                <w:sz w:val="24"/>
              </w:rPr>
              <w:t>悬索并联</w:t>
            </w:r>
            <w:r>
              <w:rPr>
                <w:rFonts w:hint="eastAsia" w:ascii="宋体" w:hAnsi="宋体"/>
                <w:sz w:val="24"/>
                <w:lang w:eastAsia="zh-CN"/>
              </w:rPr>
              <w:t>机器人</w:t>
            </w:r>
            <w:r>
              <w:rPr>
                <w:rFonts w:hint="eastAsia" w:ascii="宋体" w:hAnsi="宋体"/>
                <w:sz w:val="24"/>
              </w:rPr>
              <w:t>进行动力学建模，并在考虑</w:t>
            </w:r>
            <w:r>
              <w:rPr>
                <w:rFonts w:hint="eastAsia" w:ascii="宋体" w:hAnsi="宋体"/>
                <w:sz w:val="24"/>
                <w:lang w:val="en-US" w:eastAsia="zh-CN"/>
              </w:rPr>
              <w:t>执行器质量不确定和</w:t>
            </w:r>
            <w:r>
              <w:rPr>
                <w:rFonts w:hint="eastAsia" w:ascii="宋体" w:hAnsi="宋体"/>
                <w:sz w:val="24"/>
              </w:rPr>
              <w:t>外部扰动的情况下对其</w:t>
            </w:r>
            <w:r>
              <w:rPr>
                <w:rFonts w:hint="eastAsia" w:ascii="宋体" w:hAnsi="宋体"/>
                <w:sz w:val="24"/>
                <w:lang w:eastAsia="zh-CN"/>
              </w:rPr>
              <w:t>定点</w:t>
            </w:r>
            <w:r>
              <w:rPr>
                <w:rFonts w:hint="eastAsia" w:ascii="宋体" w:hAnsi="宋体"/>
                <w:sz w:val="24"/>
              </w:rPr>
              <w:t>控制进行鲁棒滑模控制器设计。在悬索并联</w:t>
            </w:r>
            <w:r>
              <w:rPr>
                <w:rFonts w:hint="eastAsia" w:ascii="宋体" w:hAnsi="宋体"/>
                <w:sz w:val="24"/>
                <w:lang w:eastAsia="zh-CN"/>
              </w:rPr>
              <w:t>机器人</w:t>
            </w:r>
            <w:r>
              <w:rPr>
                <w:rFonts w:hint="eastAsia" w:ascii="宋体" w:hAnsi="宋体"/>
                <w:sz w:val="24"/>
              </w:rPr>
              <w:t>中，绞车通常坐落于</w:t>
            </w:r>
            <w:r>
              <w:rPr>
                <w:rFonts w:hint="eastAsia" w:ascii="宋体" w:hAnsi="宋体"/>
                <w:sz w:val="24"/>
                <w:lang w:eastAsia="zh-CN"/>
              </w:rPr>
              <w:t>定</w:t>
            </w:r>
            <w:r>
              <w:rPr>
                <w:rFonts w:hint="eastAsia" w:ascii="宋体" w:hAnsi="宋体"/>
                <w:sz w:val="24"/>
              </w:rPr>
              <w:t>平台上，重力被用于保证</w:t>
            </w:r>
            <w:r>
              <w:rPr>
                <w:rFonts w:hint="eastAsia" w:ascii="宋体" w:hAnsi="宋体"/>
                <w:sz w:val="24"/>
                <w:lang w:eastAsia="zh-CN"/>
              </w:rPr>
              <w:t>悬吊索</w:t>
            </w:r>
            <w:r>
              <w:rPr>
                <w:rFonts w:hint="eastAsia" w:ascii="宋体" w:hAnsi="宋体"/>
                <w:sz w:val="24"/>
              </w:rPr>
              <w:t>处于拉伸状态，</w:t>
            </w:r>
            <w:r>
              <w:rPr>
                <w:rFonts w:hint="eastAsia" w:ascii="宋体" w:hAnsi="宋体"/>
                <w:sz w:val="24"/>
                <w:lang w:eastAsia="zh-CN"/>
              </w:rPr>
              <w:t>悬吊</w:t>
            </w:r>
            <w:r>
              <w:rPr>
                <w:rFonts w:hint="eastAsia" w:ascii="宋体" w:hAnsi="宋体"/>
                <w:sz w:val="24"/>
              </w:rPr>
              <w:t>索只能对末端执行器产生拉力而不能产生推力，即具有单向力的特性。故本课题还需对其张力约束条件进行讨论，并得到基于张力约束条件控制器参数的范围。</w:t>
            </w:r>
          </w:p>
          <w:p>
            <w:pPr>
              <w:spacing w:line="400" w:lineRule="exact"/>
              <w:rPr>
                <w:rFonts w:hint="eastAsia" w:eastAsia="黑体"/>
                <w:sz w:val="24"/>
              </w:rPr>
            </w:pPr>
            <w:r>
              <w:rPr>
                <w:rFonts w:hint="eastAsia" w:eastAsia="黑体"/>
                <w:sz w:val="24"/>
              </w:rPr>
              <w:t>主要研究内容：</w:t>
            </w:r>
          </w:p>
          <w:p>
            <w:pPr>
              <w:spacing w:line="400" w:lineRule="exact"/>
              <w:ind w:left="125"/>
              <w:rPr>
                <w:rFonts w:hint="eastAsia" w:ascii="宋体" w:hAnsi="宋体"/>
                <w:sz w:val="24"/>
              </w:rPr>
            </w:pPr>
            <w:r>
              <w:rPr>
                <w:rFonts w:hint="eastAsia" w:ascii="宋体" w:hAnsi="宋体"/>
                <w:sz w:val="24"/>
              </w:rPr>
              <w:t>(1)运动学分析与动力学建模：建立</w:t>
            </w:r>
            <w:r>
              <w:rPr>
                <w:rFonts w:hint="eastAsia" w:ascii="宋体" w:hAnsi="宋体"/>
                <w:sz w:val="24"/>
                <w:lang w:eastAsia="zh-CN"/>
              </w:rPr>
              <w:t>悬吊索</w:t>
            </w:r>
            <w:r>
              <w:rPr>
                <w:rFonts w:hint="eastAsia" w:ascii="宋体" w:hAnsi="宋体"/>
                <w:sz w:val="24"/>
              </w:rPr>
              <w:t>长度与末端执行器位姿之间的运动学几何关系。在运动学分析的基础上，建立机器人机构动力学模型。通过仿真实验，验证系统动力学模型的有效性，为进行控制器设计研究奠定基础。</w:t>
            </w:r>
          </w:p>
          <w:p>
            <w:pPr>
              <w:spacing w:line="400" w:lineRule="exact"/>
              <w:ind w:left="125"/>
              <w:rPr>
                <w:rFonts w:hint="eastAsia" w:ascii="宋体" w:hAnsi="宋体"/>
                <w:sz w:val="24"/>
              </w:rPr>
            </w:pPr>
            <w:r>
              <w:rPr>
                <w:rFonts w:hint="eastAsia" w:ascii="宋体" w:hAnsi="宋体"/>
                <w:sz w:val="24"/>
              </w:rPr>
              <w:t>(2)控制器的研究与设计：在动力学模型的基础上，采用鲁棒控制中的滑模控制设计控制器，对</w:t>
            </w:r>
            <w:r>
              <w:rPr>
                <w:rFonts w:hint="eastAsia" w:ascii="宋体" w:hAnsi="宋体"/>
                <w:sz w:val="24"/>
                <w:lang w:eastAsia="zh-CN"/>
              </w:rPr>
              <w:t>悬索并联机器人</w:t>
            </w:r>
            <w:r>
              <w:rPr>
                <w:rFonts w:hint="eastAsia" w:ascii="宋体" w:hAnsi="宋体"/>
                <w:sz w:val="24"/>
              </w:rPr>
              <w:t>的</w:t>
            </w:r>
            <w:r>
              <w:rPr>
                <w:rFonts w:hint="eastAsia" w:ascii="宋体" w:hAnsi="宋体"/>
                <w:sz w:val="24"/>
                <w:lang w:eastAsia="zh-CN"/>
              </w:rPr>
              <w:t>定点</w:t>
            </w:r>
            <w:r>
              <w:rPr>
                <w:rFonts w:hint="eastAsia" w:ascii="宋体" w:hAnsi="宋体"/>
                <w:sz w:val="24"/>
              </w:rPr>
              <w:t>运动进行控制，并通过仿真加以验证有效性。</w:t>
            </w:r>
          </w:p>
          <w:p>
            <w:pPr>
              <w:spacing w:line="400" w:lineRule="exact"/>
              <w:ind w:left="125"/>
              <w:rPr>
                <w:rFonts w:hint="eastAsia" w:ascii="宋体" w:hAnsi="宋体"/>
                <w:sz w:val="24"/>
              </w:rPr>
            </w:pPr>
            <w:r>
              <w:rPr>
                <w:rFonts w:hint="eastAsia" w:ascii="宋体" w:hAnsi="宋体"/>
                <w:sz w:val="24"/>
              </w:rPr>
              <w:t>(3)</w:t>
            </w:r>
            <w:r>
              <w:rPr>
                <w:rFonts w:hint="eastAsia" w:ascii="宋体" w:hAnsi="宋体"/>
                <w:sz w:val="24"/>
                <w:lang w:val="en-US" w:eastAsia="zh-CN"/>
              </w:rPr>
              <w:t>针对执行器质量不确定和扰动</w:t>
            </w:r>
            <w:r>
              <w:rPr>
                <w:rFonts w:hint="eastAsia" w:ascii="宋体" w:hAnsi="宋体"/>
                <w:sz w:val="24"/>
              </w:rPr>
              <w:t>控制器</w:t>
            </w:r>
            <w:r>
              <w:rPr>
                <w:rFonts w:hint="eastAsia" w:ascii="宋体" w:hAnsi="宋体"/>
                <w:sz w:val="24"/>
                <w:lang w:eastAsia="zh-CN"/>
              </w:rPr>
              <w:t>结构</w:t>
            </w:r>
            <w:r>
              <w:rPr>
                <w:rFonts w:hint="eastAsia" w:ascii="宋体" w:hAnsi="宋体"/>
                <w:sz w:val="24"/>
              </w:rPr>
              <w:t>的</w:t>
            </w:r>
            <w:r>
              <w:rPr>
                <w:rFonts w:hint="eastAsia" w:ascii="宋体" w:hAnsi="宋体"/>
                <w:sz w:val="24"/>
                <w:lang w:eastAsia="zh-CN"/>
              </w:rPr>
              <w:t>改进</w:t>
            </w:r>
            <w:r>
              <w:rPr>
                <w:rFonts w:hint="eastAsia" w:ascii="宋体" w:hAnsi="宋体"/>
                <w:sz w:val="24"/>
              </w:rPr>
              <w:t>：</w:t>
            </w:r>
            <w:r>
              <w:rPr>
                <w:rFonts w:hint="eastAsia" w:ascii="宋体" w:hAnsi="宋体"/>
                <w:sz w:val="24"/>
                <w:lang w:val="en-US" w:eastAsia="zh-CN"/>
              </w:rPr>
              <w:t>综合考虑末端执行器质量不确定和外部干扰，对控制器进行改进以实现该情况下有效控制</w:t>
            </w:r>
            <w:r>
              <w:rPr>
                <w:rFonts w:hint="eastAsia" w:ascii="宋体" w:hAnsi="宋体"/>
                <w:sz w:val="24"/>
              </w:rPr>
              <w:t>。</w:t>
            </w:r>
          </w:p>
          <w:p>
            <w:pPr>
              <w:spacing w:line="400" w:lineRule="exact"/>
              <w:ind w:left="125"/>
              <w:rPr>
                <w:rFonts w:hint="eastAsia" w:ascii="宋体" w:hAnsi="宋体"/>
                <w:sz w:val="24"/>
              </w:rPr>
            </w:pPr>
            <w:r>
              <w:rPr>
                <w:rFonts w:hint="eastAsia" w:ascii="宋体" w:hAnsi="宋体"/>
                <w:sz w:val="24"/>
              </w:rPr>
              <w:t>(4)</w:t>
            </w:r>
            <w:r>
              <w:rPr>
                <w:rFonts w:hint="eastAsia" w:ascii="宋体" w:hAnsi="宋体"/>
                <w:sz w:val="24"/>
                <w:lang w:eastAsia="zh-CN"/>
              </w:rPr>
              <w:t>基于</w:t>
            </w:r>
            <w:r>
              <w:rPr>
                <w:rFonts w:hint="eastAsia" w:ascii="宋体" w:hAnsi="宋体"/>
                <w:sz w:val="24"/>
              </w:rPr>
              <w:t>张力约束</w:t>
            </w:r>
            <w:r>
              <w:rPr>
                <w:rFonts w:hint="eastAsia" w:ascii="宋体" w:hAnsi="宋体"/>
                <w:sz w:val="24"/>
                <w:lang w:eastAsia="zh-CN"/>
              </w:rPr>
              <w:t>的控制器参数优化</w:t>
            </w:r>
            <w:r>
              <w:rPr>
                <w:rFonts w:hint="eastAsia" w:ascii="宋体" w:hAnsi="宋体"/>
                <w:sz w:val="24"/>
              </w:rPr>
              <w:t>：在悬索并联</w:t>
            </w:r>
            <w:r>
              <w:rPr>
                <w:rFonts w:hint="eastAsia" w:ascii="宋体" w:hAnsi="宋体"/>
                <w:sz w:val="24"/>
                <w:lang w:eastAsia="zh-CN"/>
              </w:rPr>
              <w:t>机器人</w:t>
            </w:r>
            <w:r>
              <w:rPr>
                <w:rFonts w:hint="eastAsia" w:ascii="宋体" w:hAnsi="宋体"/>
                <w:sz w:val="24"/>
              </w:rPr>
              <w:t>中，绞车通常坐落于</w:t>
            </w:r>
            <w:r>
              <w:rPr>
                <w:rFonts w:hint="eastAsia" w:ascii="宋体" w:hAnsi="宋体"/>
                <w:sz w:val="24"/>
                <w:lang w:eastAsia="zh-CN"/>
              </w:rPr>
              <w:t>定</w:t>
            </w:r>
            <w:r>
              <w:rPr>
                <w:rFonts w:hint="eastAsia" w:ascii="宋体" w:hAnsi="宋体"/>
                <w:sz w:val="24"/>
              </w:rPr>
              <w:t>平台上，重力被用于保证</w:t>
            </w:r>
            <w:r>
              <w:rPr>
                <w:rFonts w:hint="eastAsia" w:ascii="宋体" w:hAnsi="宋体"/>
                <w:sz w:val="24"/>
                <w:lang w:eastAsia="zh-CN"/>
              </w:rPr>
              <w:t>悬吊索</w:t>
            </w:r>
            <w:r>
              <w:rPr>
                <w:rFonts w:hint="eastAsia" w:ascii="宋体" w:hAnsi="宋体"/>
                <w:sz w:val="24"/>
              </w:rPr>
              <w:t>处于拉伸状态，</w:t>
            </w:r>
            <w:r>
              <w:rPr>
                <w:rFonts w:hint="eastAsia" w:ascii="宋体" w:hAnsi="宋体"/>
                <w:sz w:val="24"/>
                <w:lang w:eastAsia="zh-CN"/>
              </w:rPr>
              <w:t>悬吊</w:t>
            </w:r>
            <w:r>
              <w:rPr>
                <w:rFonts w:hint="eastAsia" w:ascii="宋体" w:hAnsi="宋体"/>
                <w:sz w:val="24"/>
              </w:rPr>
              <w:t>索只能对末端执行器产生拉力而不能产生推力，即具有单向力的特性，故控制器的参数设置需考虑张力约束，并通过仿真加以验证有效性。</w:t>
            </w:r>
          </w:p>
          <w:p>
            <w:pPr>
              <w:spacing w:line="400" w:lineRule="exact"/>
              <w:ind w:left="125"/>
              <w:rPr>
                <w:rFonts w:hint="eastAsia" w:ascii="黑体" w:hAnsi="黑体" w:eastAsia="黑体"/>
                <w:sz w:val="24"/>
              </w:rPr>
            </w:pPr>
            <w:r>
              <w:rPr>
                <w:rFonts w:hint="eastAsia" w:ascii="黑体" w:hAnsi="黑体" w:eastAsia="黑体"/>
                <w:sz w:val="24"/>
              </w:rPr>
              <w:t>拟解决的关键技术或问题：</w:t>
            </w:r>
          </w:p>
          <w:p>
            <w:pPr>
              <w:spacing w:line="400" w:lineRule="exact"/>
              <w:ind w:left="125"/>
              <w:rPr>
                <w:rFonts w:hint="eastAsia" w:ascii="宋体" w:hAnsi="宋体"/>
                <w:sz w:val="24"/>
                <w:lang w:val="en-US" w:eastAsia="zh-CN"/>
              </w:rPr>
            </w:pPr>
            <w:r>
              <w:rPr>
                <w:rFonts w:hint="eastAsia" w:ascii="宋体" w:hAnsi="宋体"/>
                <w:sz w:val="24"/>
                <w:lang w:val="en-US" w:eastAsia="zh-CN"/>
              </w:rPr>
              <w:t>(1)如何在对在外部扰动下或系统参数不确定的悬索并联机器人控制寻找合适的控制算法？</w:t>
            </w:r>
          </w:p>
          <w:p>
            <w:pPr>
              <w:spacing w:line="400" w:lineRule="exact"/>
              <w:ind w:left="125"/>
              <w:rPr>
                <w:rFonts w:hint="eastAsia" w:ascii="宋体" w:hAnsi="宋体"/>
                <w:sz w:val="24"/>
                <w:lang w:val="en-US" w:eastAsia="zh-CN"/>
              </w:rPr>
            </w:pPr>
            <w:r>
              <w:rPr>
                <w:rFonts w:hint="eastAsia" w:ascii="宋体" w:hAnsi="宋体"/>
                <w:sz w:val="24"/>
                <w:lang w:val="en-US" w:eastAsia="zh-CN"/>
              </w:rPr>
              <w:t>悬索并联机器人作为一个耦合的多输入多输出的复杂非线性系统，其运动控制本来就较为复杂，传统的独立伺服 PID 控制已无法满足悬索并联机器人稳定运动的要求。为此，我们采取滑模控制的方法进行控制器设计。</w:t>
            </w:r>
          </w:p>
          <w:p>
            <w:pPr>
              <w:spacing w:line="400" w:lineRule="exact"/>
              <w:ind w:left="125"/>
              <w:rPr>
                <w:rFonts w:hint="eastAsia" w:ascii="宋体" w:hAnsi="宋体"/>
                <w:sz w:val="24"/>
                <w:lang w:val="en-US" w:eastAsia="zh-CN"/>
              </w:rPr>
            </w:pPr>
            <w:r>
              <w:rPr>
                <w:rFonts w:hint="eastAsia" w:ascii="宋体" w:hAnsi="宋体"/>
                <w:sz w:val="24"/>
                <w:lang w:val="en-US" w:eastAsia="zh-CN"/>
              </w:rPr>
              <w:t>滑模控制(sliding mode control, SMC)又叫变结构控制</w:t>
            </w:r>
            <w:r>
              <w:rPr>
                <w:rFonts w:hint="eastAsia" w:ascii="宋体" w:hAnsi="宋体"/>
                <w:sz w:val="24"/>
                <w:lang w:val="en-US" w:eastAsia="zh-CN"/>
              </w:rPr>
              <w:fldChar w:fldCharType="begin"/>
            </w:r>
            <w:r>
              <w:rPr>
                <w:rFonts w:hint="eastAsia" w:ascii="宋体" w:hAnsi="宋体"/>
                <w:sz w:val="24"/>
                <w:lang w:val="en-US" w:eastAsia="zh-CN"/>
              </w:rPr>
              <w:instrText xml:space="preserve"> HYPERLINK "http://baike.baidu.com/view/2246234.htm" \t "_blank" </w:instrText>
            </w:r>
            <w:r>
              <w:rPr>
                <w:rFonts w:hint="eastAsia" w:ascii="宋体" w:hAnsi="宋体"/>
                <w:sz w:val="24"/>
                <w:lang w:val="en-US" w:eastAsia="zh-CN"/>
              </w:rPr>
              <w:fldChar w:fldCharType="separate"/>
            </w:r>
            <w:r>
              <w:rPr>
                <w:rFonts w:hint="eastAsia" w:ascii="宋体" w:hAnsi="宋体"/>
                <w:sz w:val="24"/>
                <w:lang w:val="en-US" w:eastAsia="zh-CN"/>
              </w:rPr>
              <w:fldChar w:fldCharType="end"/>
            </w:r>
            <w:r>
              <w:rPr>
                <w:rFonts w:hint="eastAsia" w:ascii="宋体" w:hAnsi="宋体"/>
                <w:sz w:val="24"/>
                <w:lang w:val="en-US" w:eastAsia="zh-CN"/>
              </w:rPr>
              <w:t>，它的本质是一种特殊的非线性控制，其非线性表现为控制的不连续性</w:t>
            </w:r>
            <w:r>
              <w:rPr>
                <w:rFonts w:hint="eastAsia" w:ascii="宋体" w:hAnsi="宋体"/>
                <w:sz w:val="24"/>
                <w:lang w:val="en-US" w:eastAsia="zh-CN"/>
              </w:rPr>
              <w:fldChar w:fldCharType="begin"/>
            </w:r>
            <w:r>
              <w:rPr>
                <w:rFonts w:hint="eastAsia" w:ascii="宋体" w:hAnsi="宋体"/>
                <w:sz w:val="24"/>
                <w:lang w:val="en-US" w:eastAsia="zh-CN"/>
              </w:rPr>
              <w:instrText xml:space="preserve"> HYPERLINK "http://baike.baidu.com/view/3814619.htm" \t "_blank" </w:instrText>
            </w:r>
            <w:r>
              <w:rPr>
                <w:rFonts w:hint="eastAsia" w:ascii="宋体" w:hAnsi="宋体"/>
                <w:sz w:val="24"/>
                <w:lang w:val="en-US" w:eastAsia="zh-CN"/>
              </w:rPr>
              <w:fldChar w:fldCharType="separate"/>
            </w:r>
            <w:r>
              <w:rPr>
                <w:rFonts w:hint="eastAsia" w:ascii="宋体" w:hAnsi="宋体"/>
                <w:sz w:val="24"/>
                <w:lang w:val="en-US" w:eastAsia="zh-CN"/>
              </w:rPr>
              <w:fldChar w:fldCharType="end"/>
            </w:r>
            <w:r>
              <w:rPr>
                <w:rFonts w:hint="eastAsia" w:ascii="宋体" w:hAnsi="宋体"/>
                <w:sz w:val="24"/>
                <w:lang w:val="en-US" w:eastAsia="zh-CN"/>
              </w:rPr>
              <w:t>。滑模控制与其他控制方法的不同在于系统的“结构”并不固定，其在动态过程中，可根据系统当前状态（如偏差和其各阶导数等）有目的地不停变化，使系统按照预定“滑动模态”的状态轨迹运动。由于滑动模态可以进行设计，其与对象参数和扰动无关，这就使滑模控制对模型的不确定性、参数摄动及外部干扰具有较强的鲁棒性。</w:t>
            </w:r>
          </w:p>
          <w:p>
            <w:pPr>
              <w:spacing w:line="400" w:lineRule="exact"/>
              <w:ind w:left="125"/>
              <w:rPr>
                <w:rFonts w:hint="eastAsia" w:ascii="宋体" w:hAnsi="宋体"/>
                <w:sz w:val="24"/>
                <w:lang w:val="en-US" w:eastAsia="zh-CN"/>
              </w:rPr>
            </w:pPr>
            <w:r>
              <w:rPr>
                <w:rFonts w:hint="eastAsia" w:ascii="宋体" w:hAnsi="宋体"/>
                <w:sz w:val="24"/>
                <w:lang w:val="en-US" w:eastAsia="zh-CN"/>
              </w:rPr>
              <w:t>(2)如何结合系统动力学模型的张力约束条件寻求满足控制器有解的充分及充要条件？</w:t>
            </w:r>
          </w:p>
          <w:p>
            <w:pPr>
              <w:spacing w:line="400" w:lineRule="exact"/>
              <w:ind w:left="125"/>
              <w:rPr>
                <w:rFonts w:hint="eastAsia" w:ascii="宋体" w:hAnsi="宋体"/>
                <w:sz w:val="24"/>
                <w:lang w:val="en-US" w:eastAsia="zh-CN"/>
              </w:rPr>
            </w:pPr>
            <w:r>
              <w:rPr>
                <w:rFonts w:hint="eastAsia" w:ascii="宋体" w:hAnsi="宋体"/>
                <w:sz w:val="24"/>
                <w:lang w:val="en-US" w:eastAsia="zh-CN"/>
              </w:rPr>
              <w:t>区间分析法是一种寻找非线性不等式组解空间的有效方法。在精度给定的情况下，通过数值搜索，将满足条件的解空间以空间方体的形式呈现。利用区间分析得到运动过程中状态变量的区间，从而得到满足张力约束的不等式组，从而求取出控制器参数的区间。</w:t>
            </w:r>
          </w:p>
          <w:p>
            <w:pPr>
              <w:spacing w:line="400" w:lineRule="exact"/>
              <w:ind w:left="125"/>
              <w:rPr>
                <w:rFonts w:hint="eastAsia" w:eastAsia="黑体"/>
                <w:sz w:val="24"/>
              </w:rPr>
            </w:pPr>
          </w:p>
        </w:tc>
      </w:tr>
    </w:tbl>
    <w:p>
      <w:pPr>
        <w:rPr>
          <w:rFonts w:hint="eastAsia" w:eastAsia="黑体"/>
          <w:sz w:val="24"/>
        </w:rPr>
      </w:pPr>
    </w:p>
    <w:tbl>
      <w:tblPr>
        <w:tblStyle w:val="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539" w:hRule="atLeast"/>
        </w:trPr>
        <w:tc>
          <w:tcPr>
            <w:tcW w:w="8522" w:type="dxa"/>
            <w:tcBorders>
              <w:top w:val="single" w:color="auto" w:sz="12" w:space="0"/>
              <w:left w:val="single" w:color="auto" w:sz="12" w:space="0"/>
              <w:bottom w:val="single" w:color="auto" w:sz="12" w:space="0"/>
              <w:right w:val="single" w:color="auto" w:sz="12" w:space="0"/>
            </w:tcBorders>
            <w:noWrap w:val="0"/>
            <w:vAlign w:val="top"/>
          </w:tcPr>
          <w:p>
            <w:pPr>
              <w:spacing w:before="120"/>
              <w:rPr>
                <w:rFonts w:hint="eastAsia" w:eastAsia="黑体"/>
                <w:sz w:val="24"/>
              </w:rPr>
            </w:pPr>
            <w:r>
              <w:rPr>
                <w:rFonts w:hint="eastAsia" w:eastAsia="黑体"/>
                <w:sz w:val="24"/>
              </w:rPr>
              <w:t>2．拟采取的研究方法、技术路线或研究步骤、实施方案及可行性分析</w:t>
            </w:r>
          </w:p>
          <w:p>
            <w:pPr>
              <w:rPr>
                <w:rFonts w:hint="eastAsia" w:eastAsia="黑体"/>
                <w:sz w:val="24"/>
              </w:rPr>
            </w:pPr>
          </w:p>
          <w:p>
            <w:pPr>
              <w:spacing w:line="400" w:lineRule="exact"/>
              <w:ind w:firstLine="480" w:firstLineChars="200"/>
              <w:rPr>
                <w:rFonts w:hint="eastAsia" w:ascii="宋体" w:hAnsi="宋体"/>
                <w:sz w:val="24"/>
              </w:rPr>
            </w:pPr>
            <w:r>
              <w:rPr>
                <w:rFonts w:hint="eastAsia" w:ascii="宋体" w:hAnsi="宋体"/>
                <w:sz w:val="24"/>
              </w:rPr>
              <w:t>本课题</w:t>
            </w:r>
            <w:r>
              <w:rPr>
                <w:rFonts w:hint="eastAsia" w:ascii="宋体" w:hAnsi="宋体"/>
                <w:sz w:val="24"/>
                <w:lang w:eastAsia="zh-CN"/>
              </w:rPr>
              <w:t>基于悬索并联机器人</w:t>
            </w:r>
            <w:r>
              <w:rPr>
                <w:rFonts w:hint="eastAsia" w:ascii="宋体" w:hAnsi="宋体"/>
                <w:sz w:val="24"/>
              </w:rPr>
              <w:t>，按照以下</w:t>
            </w:r>
            <w:r>
              <w:rPr>
                <w:rFonts w:hint="eastAsia" w:ascii="宋体" w:hAnsi="宋体"/>
                <w:sz w:val="24"/>
                <w:lang w:eastAsia="zh-CN"/>
              </w:rPr>
              <w:t>两</w:t>
            </w:r>
            <w:r>
              <w:rPr>
                <w:rFonts w:hint="eastAsia" w:ascii="宋体" w:hAnsi="宋体"/>
                <w:sz w:val="24"/>
              </w:rPr>
              <w:t>条思路进行研究。</w:t>
            </w:r>
          </w:p>
          <w:p>
            <w:pPr>
              <w:spacing w:line="400" w:lineRule="exact"/>
              <w:ind w:firstLine="480" w:firstLineChars="200"/>
              <w:rPr>
                <w:rFonts w:hint="eastAsia" w:ascii="宋体" w:hAnsi="宋体"/>
                <w:sz w:val="24"/>
              </w:rPr>
            </w:pPr>
            <w:r>
              <w:rPr>
                <w:rFonts w:hint="eastAsia" w:ascii="宋体" w:hAnsi="宋体"/>
                <w:sz w:val="24"/>
              </w:rPr>
              <w:t>(1)“先</w:t>
            </w:r>
            <w:r>
              <w:rPr>
                <w:rFonts w:hint="eastAsia" w:ascii="宋体" w:hAnsi="宋体"/>
                <w:sz w:val="24"/>
                <w:lang w:val="en-US" w:eastAsia="zh-CN"/>
              </w:rPr>
              <w:t>三</w:t>
            </w:r>
            <w:r>
              <w:rPr>
                <w:rFonts w:hint="eastAsia" w:ascii="宋体" w:hAnsi="宋体"/>
                <w:sz w:val="24"/>
              </w:rPr>
              <w:t>自由度构型，后</w:t>
            </w:r>
            <w:r>
              <w:rPr>
                <w:rFonts w:hint="eastAsia" w:ascii="宋体" w:hAnsi="宋体"/>
                <w:sz w:val="24"/>
                <w:lang w:val="en-US" w:eastAsia="zh-CN"/>
              </w:rPr>
              <w:t>六</w:t>
            </w:r>
            <w:r>
              <w:rPr>
                <w:rFonts w:hint="eastAsia" w:ascii="宋体" w:hAnsi="宋体"/>
                <w:sz w:val="24"/>
              </w:rPr>
              <w:t>自由度构型”</w:t>
            </w:r>
          </w:p>
          <w:p>
            <w:pPr>
              <w:spacing w:line="400" w:lineRule="exact"/>
              <w:ind w:firstLine="480" w:firstLineChars="200"/>
              <w:rPr>
                <w:rFonts w:hint="eastAsia" w:ascii="宋体" w:hAnsi="宋体"/>
                <w:sz w:val="24"/>
              </w:rPr>
            </w:pPr>
            <w:r>
              <w:rPr>
                <w:rFonts w:hint="eastAsia" w:ascii="宋体" w:hAnsi="宋体"/>
                <w:sz w:val="24"/>
              </w:rPr>
              <w:t>本课题研究时首先以</w:t>
            </w:r>
            <w:r>
              <w:rPr>
                <w:rFonts w:hint="eastAsia" w:ascii="宋体" w:hAnsi="宋体"/>
                <w:sz w:val="24"/>
                <w:lang w:val="en-US" w:eastAsia="zh-CN"/>
              </w:rPr>
              <w:t>三</w:t>
            </w:r>
            <w:r>
              <w:rPr>
                <w:rFonts w:hint="eastAsia" w:ascii="宋体" w:hAnsi="宋体"/>
                <w:sz w:val="24"/>
              </w:rPr>
              <w:t>自由度悬索并联</w:t>
            </w:r>
            <w:r>
              <w:rPr>
                <w:rFonts w:hint="eastAsia" w:ascii="宋体" w:hAnsi="宋体"/>
                <w:sz w:val="24"/>
                <w:lang w:eastAsia="zh-CN"/>
              </w:rPr>
              <w:t>机器人</w:t>
            </w:r>
            <w:r>
              <w:rPr>
                <w:rFonts w:hint="eastAsia" w:ascii="宋体" w:hAnsi="宋体"/>
                <w:sz w:val="24"/>
              </w:rPr>
              <w:t>为研究对象进行动力学建模和滑模控制控制器的设计。通过仿真与实验，验证计算控制算法的有效性。再以</w:t>
            </w:r>
            <w:r>
              <w:rPr>
                <w:rFonts w:hint="eastAsia" w:ascii="宋体" w:hAnsi="宋体"/>
                <w:sz w:val="24"/>
                <w:lang w:val="en-US" w:eastAsia="zh-CN"/>
              </w:rPr>
              <w:t>三</w:t>
            </w:r>
            <w:r>
              <w:rPr>
                <w:rFonts w:hint="eastAsia" w:ascii="宋体" w:hAnsi="宋体"/>
                <w:sz w:val="24"/>
              </w:rPr>
              <w:t>自由度悬索并联机构为基础扩展到</w:t>
            </w:r>
            <w:r>
              <w:rPr>
                <w:rFonts w:hint="eastAsia" w:ascii="宋体" w:hAnsi="宋体"/>
                <w:sz w:val="24"/>
                <w:lang w:val="en-US" w:eastAsia="zh-CN"/>
              </w:rPr>
              <w:t>六</w:t>
            </w:r>
            <w:r>
              <w:rPr>
                <w:rFonts w:hint="eastAsia" w:ascii="宋体" w:hAnsi="宋体"/>
                <w:sz w:val="24"/>
              </w:rPr>
              <w:t>自由度悬索并联</w:t>
            </w:r>
            <w:r>
              <w:rPr>
                <w:rFonts w:hint="eastAsia" w:ascii="宋体" w:hAnsi="宋体"/>
                <w:sz w:val="24"/>
                <w:lang w:eastAsia="zh-CN"/>
              </w:rPr>
              <w:t>机器人</w:t>
            </w:r>
            <w:r>
              <w:rPr>
                <w:rFonts w:hint="eastAsia" w:ascii="宋体" w:hAnsi="宋体"/>
                <w:sz w:val="24"/>
              </w:rPr>
              <w:t>的建模与控制器设计。</w:t>
            </w:r>
          </w:p>
          <w:p>
            <w:pPr>
              <w:spacing w:line="400" w:lineRule="exact"/>
              <w:ind w:firstLine="480" w:firstLineChars="200"/>
              <w:rPr>
                <w:rFonts w:hint="eastAsia" w:ascii="宋体" w:hAnsi="宋体"/>
                <w:sz w:val="24"/>
              </w:rPr>
            </w:pPr>
            <w:r>
              <w:rPr>
                <w:rFonts w:hint="eastAsia" w:ascii="宋体" w:hAnsi="宋体"/>
                <w:sz w:val="24"/>
              </w:rPr>
              <w:t>(</w:t>
            </w:r>
            <w:r>
              <w:rPr>
                <w:rFonts w:hint="eastAsia" w:ascii="宋体" w:hAnsi="宋体"/>
                <w:sz w:val="24"/>
                <w:lang w:val="en-US" w:eastAsia="zh-CN"/>
              </w:rPr>
              <w:t>2</w:t>
            </w:r>
            <w:r>
              <w:rPr>
                <w:rFonts w:hint="eastAsia" w:ascii="宋体" w:hAnsi="宋体"/>
                <w:sz w:val="24"/>
              </w:rPr>
              <w:t>)“</w:t>
            </w:r>
            <w:r>
              <w:rPr>
                <w:rFonts w:hint="eastAsia" w:ascii="宋体" w:hAnsi="宋体"/>
                <w:sz w:val="24"/>
                <w:lang w:val="en-US" w:eastAsia="zh-CN"/>
              </w:rPr>
              <w:t>定点运动控制</w:t>
            </w:r>
            <w:r>
              <w:rPr>
                <w:rFonts w:hint="eastAsia" w:ascii="宋体" w:hAnsi="宋体"/>
                <w:sz w:val="24"/>
              </w:rPr>
              <w:t>”</w:t>
            </w:r>
          </w:p>
          <w:p>
            <w:pPr>
              <w:spacing w:line="400" w:lineRule="exact"/>
              <w:ind w:firstLine="480" w:firstLineChars="200"/>
              <w:rPr>
                <w:rFonts w:hint="eastAsia" w:ascii="宋体" w:hAnsi="宋体"/>
                <w:sz w:val="24"/>
              </w:rPr>
            </w:pPr>
            <w:r>
              <w:rPr>
                <w:rFonts w:hint="eastAsia" w:ascii="宋体" w:hAnsi="宋体"/>
                <w:sz w:val="24"/>
              </w:rPr>
              <w:t>本课题</w:t>
            </w:r>
            <w:r>
              <w:rPr>
                <w:rFonts w:hint="eastAsia" w:ascii="宋体" w:hAnsi="宋体"/>
                <w:sz w:val="24"/>
                <w:lang w:val="en-US" w:eastAsia="zh-CN"/>
              </w:rPr>
              <w:t>主要针对</w:t>
            </w:r>
            <w:r>
              <w:rPr>
                <w:rFonts w:hint="eastAsia" w:ascii="宋体" w:hAnsi="宋体"/>
                <w:sz w:val="24"/>
              </w:rPr>
              <w:t>悬索并联</w:t>
            </w:r>
            <w:r>
              <w:rPr>
                <w:rFonts w:hint="eastAsia" w:ascii="宋体" w:hAnsi="宋体"/>
                <w:sz w:val="24"/>
                <w:lang w:eastAsia="zh-CN"/>
              </w:rPr>
              <w:t>机器人</w:t>
            </w:r>
            <w:r>
              <w:rPr>
                <w:rFonts w:hint="eastAsia" w:ascii="宋体" w:hAnsi="宋体"/>
                <w:sz w:val="24"/>
              </w:rPr>
              <w:t>的</w:t>
            </w:r>
            <w:r>
              <w:rPr>
                <w:rFonts w:hint="eastAsia" w:ascii="宋体" w:hAnsi="宋体"/>
                <w:sz w:val="24"/>
                <w:lang w:eastAsia="zh-CN"/>
              </w:rPr>
              <w:t>定点</w:t>
            </w:r>
            <w:r>
              <w:rPr>
                <w:rFonts w:hint="eastAsia" w:ascii="宋体" w:hAnsi="宋体"/>
                <w:sz w:val="24"/>
                <w:lang w:val="en-US" w:eastAsia="zh-CN"/>
              </w:rPr>
              <w:t>运动</w:t>
            </w:r>
            <w:r>
              <w:rPr>
                <w:rFonts w:hint="eastAsia" w:ascii="宋体" w:hAnsi="宋体"/>
                <w:sz w:val="24"/>
              </w:rPr>
              <w:t>控制，</w:t>
            </w:r>
            <w:r>
              <w:rPr>
                <w:rFonts w:hint="eastAsia" w:ascii="宋体" w:hAnsi="宋体"/>
                <w:sz w:val="24"/>
                <w:lang w:val="en-US" w:eastAsia="zh-CN"/>
              </w:rPr>
              <w:t>研究其控制器设计方法及控制器参数空间</w:t>
            </w:r>
            <w:r>
              <w:rPr>
                <w:rFonts w:hint="eastAsia" w:ascii="宋体" w:hAnsi="宋体"/>
                <w:sz w:val="24"/>
              </w:rPr>
              <w:t>。</w:t>
            </w:r>
          </w:p>
          <w:p>
            <w:pPr>
              <w:spacing w:line="400" w:lineRule="exact"/>
              <w:ind w:firstLine="480" w:firstLineChars="200"/>
              <w:rPr>
                <w:rFonts w:hint="eastAsia" w:ascii="宋体" w:hAnsi="宋体"/>
                <w:sz w:val="24"/>
              </w:rPr>
            </w:pPr>
            <w:r>
              <w:rPr>
                <w:rFonts w:hint="eastAsia" w:ascii="宋体" w:hAnsi="宋体"/>
                <w:sz w:val="24"/>
              </w:rPr>
              <w:t>最终总结并建立一套针对悬索并联</w:t>
            </w:r>
            <w:r>
              <w:rPr>
                <w:rFonts w:hint="eastAsia" w:ascii="宋体" w:hAnsi="宋体"/>
                <w:sz w:val="24"/>
                <w:lang w:eastAsia="zh-CN"/>
              </w:rPr>
              <w:t>机器人</w:t>
            </w:r>
            <w:r>
              <w:rPr>
                <w:rFonts w:hint="eastAsia" w:ascii="宋体" w:hAnsi="宋体"/>
                <w:sz w:val="24"/>
              </w:rPr>
              <w:t>的系统性设计理论与控制方法。</w:t>
            </w:r>
          </w:p>
          <w:p>
            <w:pPr>
              <w:spacing w:line="400" w:lineRule="exact"/>
              <w:ind w:firstLine="480" w:firstLineChars="200"/>
              <w:rPr>
                <w:rFonts w:hint="eastAsia" w:ascii="宋体" w:hAnsi="宋体"/>
                <w:sz w:val="24"/>
              </w:rPr>
            </w:pPr>
          </w:p>
          <w:p>
            <w:pPr>
              <w:spacing w:line="400" w:lineRule="exact"/>
              <w:rPr>
                <w:rFonts w:hint="eastAsia" w:ascii="黑体" w:hAnsi="黑体" w:eastAsia="黑体"/>
                <w:sz w:val="24"/>
              </w:rPr>
            </w:pPr>
            <w:r>
              <w:rPr>
                <w:rFonts w:hint="eastAsia" w:ascii="黑体" w:hAnsi="黑体" w:eastAsia="黑体"/>
                <w:sz w:val="24"/>
              </w:rPr>
              <w:t>可行性分析：</w:t>
            </w:r>
          </w:p>
          <w:p>
            <w:pPr>
              <w:rPr>
                <w:rFonts w:hint="eastAsia" w:ascii="宋体" w:hAnsi="宋体"/>
                <w:sz w:val="24"/>
              </w:rPr>
            </w:pPr>
            <w:r>
              <w:rPr>
                <w:rFonts w:hint="eastAsia" w:ascii="宋体" w:hAnsi="宋体"/>
                <w:sz w:val="24"/>
              </w:rPr>
              <w:t>(1)对悬索并联</w:t>
            </w:r>
            <w:r>
              <w:rPr>
                <w:rFonts w:hint="eastAsia" w:ascii="宋体" w:hAnsi="宋体"/>
                <w:sz w:val="24"/>
                <w:lang w:eastAsia="zh-CN"/>
              </w:rPr>
              <w:t>机器人</w:t>
            </w:r>
            <w:r>
              <w:rPr>
                <w:rFonts w:hint="eastAsia" w:ascii="宋体" w:hAnsi="宋体"/>
                <w:sz w:val="24"/>
              </w:rPr>
              <w:t>的研究符合当今机器人的热点，而重控制应用也符合当今机器人研究领域的趋势。</w:t>
            </w:r>
          </w:p>
          <w:p>
            <w:pPr>
              <w:rPr>
                <w:rFonts w:hint="eastAsia" w:ascii="宋体" w:hAnsi="宋体"/>
                <w:sz w:val="24"/>
              </w:rPr>
            </w:pPr>
            <w:r>
              <w:rPr>
                <w:rFonts w:hint="eastAsia" w:ascii="宋体" w:hAnsi="宋体"/>
                <w:sz w:val="24"/>
              </w:rPr>
              <w:t>(2)本课题研究遵循的</w:t>
            </w:r>
            <w:r>
              <w:rPr>
                <w:rFonts w:hint="eastAsia" w:ascii="宋体" w:hAnsi="宋体"/>
                <w:sz w:val="24"/>
                <w:lang w:eastAsia="zh-CN"/>
              </w:rPr>
              <w:t>两</w:t>
            </w:r>
            <w:r>
              <w:rPr>
                <w:rFonts w:hint="eastAsia" w:ascii="宋体" w:hAnsi="宋体"/>
                <w:sz w:val="24"/>
              </w:rPr>
              <w:t>条思路，符合“由浅入深”的科学规律，能够确保各项研究任务正确运行。</w:t>
            </w:r>
          </w:p>
          <w:p>
            <w:pPr>
              <w:rPr>
                <w:rFonts w:hint="eastAsia" w:ascii="宋体" w:hAnsi="宋体"/>
                <w:sz w:val="24"/>
              </w:rPr>
            </w:pPr>
            <w:r>
              <w:rPr>
                <w:rFonts w:hint="eastAsia" w:ascii="宋体" w:hAnsi="宋体"/>
                <w:sz w:val="24"/>
              </w:rPr>
              <w:t>(3)运动学研究解决了</w:t>
            </w:r>
            <w:r>
              <w:rPr>
                <w:rFonts w:hint="eastAsia" w:ascii="宋体" w:hAnsi="宋体"/>
                <w:sz w:val="24"/>
                <w:lang w:eastAsia="zh-CN"/>
              </w:rPr>
              <w:t>悬吊</w:t>
            </w:r>
            <w:r>
              <w:rPr>
                <w:rFonts w:hint="eastAsia" w:ascii="宋体" w:hAnsi="宋体"/>
                <w:sz w:val="24"/>
              </w:rPr>
              <w:t>长度与</w:t>
            </w:r>
            <w:r>
              <w:rPr>
                <w:rFonts w:hint="eastAsia" w:ascii="宋体" w:hAnsi="宋体"/>
                <w:sz w:val="24"/>
                <w:lang w:eastAsia="zh-CN"/>
              </w:rPr>
              <w:t>末端执行器</w:t>
            </w:r>
            <w:r>
              <w:rPr>
                <w:rFonts w:hint="eastAsia" w:ascii="宋体" w:hAnsi="宋体"/>
                <w:sz w:val="24"/>
              </w:rPr>
              <w:t>位姿之间的几何关系，为动力学建模提供了基础；动力学模型的建立为轨迹规划与控制算法研究提供了基础；通过控制算法研究解决了悬索并联</w:t>
            </w:r>
            <w:r>
              <w:rPr>
                <w:rFonts w:hint="eastAsia" w:ascii="宋体" w:hAnsi="宋体"/>
                <w:sz w:val="24"/>
                <w:lang w:eastAsia="zh-CN"/>
              </w:rPr>
              <w:t>机器人</w:t>
            </w:r>
            <w:r>
              <w:rPr>
                <w:rFonts w:hint="eastAsia" w:ascii="宋体" w:hAnsi="宋体"/>
                <w:sz w:val="24"/>
              </w:rPr>
              <w:t>在外部扰动下的运动稳定性问题。将复杂问题分解为各子问题逐一解决。</w:t>
            </w:r>
          </w:p>
          <w:p>
            <w:pPr>
              <w:rPr>
                <w:rFonts w:hint="eastAsia" w:ascii="宋体" w:hAnsi="宋体"/>
                <w:sz w:val="24"/>
              </w:rPr>
            </w:pPr>
            <w:r>
              <w:rPr>
                <w:rFonts w:hint="eastAsia" w:ascii="宋体" w:hAnsi="宋体"/>
                <w:sz w:val="24"/>
              </w:rPr>
              <w:t>综上，本项目的技术路线是合理可行的。</w:t>
            </w:r>
          </w:p>
          <w:p>
            <w:pPr>
              <w:rPr>
                <w:rFonts w:hint="eastAsia" w:ascii="宋体" w:hAnsi="宋体"/>
                <w:sz w:val="24"/>
              </w:rPr>
            </w:pPr>
          </w:p>
          <w:p>
            <w:pPr>
              <w:rPr>
                <w:rFonts w:hint="eastAsia" w:ascii="宋体" w:hAnsi="宋体"/>
                <w:sz w:val="24"/>
              </w:rPr>
            </w:pPr>
          </w:p>
          <w:p>
            <w:pPr>
              <w:rPr>
                <w:rFonts w:hint="eastAsia" w:eastAsia="黑体"/>
                <w:sz w:val="24"/>
              </w:rPr>
            </w:pPr>
          </w:p>
          <w:p>
            <w:pPr>
              <w:rPr>
                <w:rFonts w:hint="eastAsia" w:eastAsia="黑体"/>
                <w:sz w:val="24"/>
              </w:rPr>
            </w:pPr>
          </w:p>
        </w:tc>
      </w:tr>
    </w:tbl>
    <w:p>
      <w:pPr>
        <w:rPr>
          <w:rFonts w:eastAsia="黑体"/>
          <w:sz w:val="24"/>
        </w:rPr>
      </w:pPr>
      <w:r>
        <w:rPr>
          <w:rFonts w:eastAsia="黑体"/>
          <w:sz w:val="24"/>
        </w:rPr>
        <w:br w:type="page"/>
      </w:r>
    </w:p>
    <w:tbl>
      <w:tblPr>
        <w:tblStyle w:val="2"/>
        <w:tblW w:w="8630"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863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540" w:hRule="atLeast"/>
        </w:trPr>
        <w:tc>
          <w:tcPr>
            <w:tcW w:w="8630" w:type="dxa"/>
            <w:shd w:val="clear" w:color="auto" w:fill="auto"/>
            <w:noWrap w:val="0"/>
            <w:vAlign w:val="top"/>
          </w:tcPr>
          <w:p>
            <w:pPr>
              <w:spacing w:before="120"/>
              <w:rPr>
                <w:rFonts w:hint="eastAsia" w:eastAsia="黑体"/>
                <w:sz w:val="24"/>
              </w:rPr>
            </w:pPr>
            <w:r>
              <w:rPr>
                <w:rFonts w:hint="eastAsia" w:eastAsia="黑体"/>
                <w:sz w:val="24"/>
              </w:rPr>
              <w:t>3．论文的创新之处</w:t>
            </w:r>
          </w:p>
          <w:p>
            <w:pPr>
              <w:ind w:firstLine="480" w:firstLineChars="200"/>
              <w:rPr>
                <w:rFonts w:hint="eastAsia" w:ascii="宋体" w:hAnsi="宋体"/>
                <w:sz w:val="24"/>
              </w:rPr>
            </w:pPr>
            <w:r>
              <w:rPr>
                <w:rFonts w:hint="eastAsia" w:ascii="宋体" w:hAnsi="宋体"/>
                <w:sz w:val="24"/>
              </w:rPr>
              <w:t>本课题针对于一类不同自由度的悬索并联机构，进行了动力学建模以及控制器的设计，同时对于张力约束条件进行了考虑，本课题有以下几个创新点：</w:t>
            </w:r>
          </w:p>
          <w:p>
            <w:pPr>
              <w:ind w:firstLine="480" w:firstLineChars="200"/>
              <w:rPr>
                <w:rFonts w:hint="eastAsia" w:ascii="宋体" w:hAnsi="宋体"/>
                <w:sz w:val="24"/>
              </w:rPr>
            </w:pPr>
            <w:r>
              <w:rPr>
                <w:rFonts w:hint="eastAsia" w:ascii="宋体" w:hAnsi="宋体"/>
                <w:sz w:val="24"/>
              </w:rPr>
              <w:t>(</w:t>
            </w:r>
            <w:r>
              <w:rPr>
                <w:rFonts w:hint="eastAsia" w:ascii="宋体" w:hAnsi="宋体"/>
                <w:sz w:val="24"/>
                <w:lang w:val="en-US" w:eastAsia="zh-CN"/>
              </w:rPr>
              <w:t>1</w:t>
            </w:r>
            <w:r>
              <w:rPr>
                <w:rFonts w:hint="eastAsia" w:ascii="宋体" w:hAnsi="宋体"/>
                <w:sz w:val="24"/>
              </w:rPr>
              <w:t>)</w:t>
            </w:r>
            <w:r>
              <w:rPr>
                <w:rFonts w:hint="eastAsia" w:ascii="宋体" w:hAnsi="宋体"/>
                <w:sz w:val="24"/>
                <w:lang w:val="en-US" w:eastAsia="zh-CN"/>
              </w:rPr>
              <w:t>本课题充分考虑了实际情况下末端执行器质量改变问题，针对执行器质量不确定及扰动不确定的情况改进了控制器。</w:t>
            </w:r>
            <w:r>
              <w:rPr>
                <w:rFonts w:hint="eastAsia" w:ascii="宋体" w:hAnsi="宋体"/>
                <w:sz w:val="24"/>
              </w:rPr>
              <w:tab/>
            </w:r>
          </w:p>
          <w:p>
            <w:pPr>
              <w:ind w:firstLine="480" w:firstLineChars="200"/>
              <w:rPr>
                <w:rFonts w:hint="eastAsia" w:ascii="宋体" w:hAnsi="宋体"/>
                <w:sz w:val="24"/>
              </w:rPr>
            </w:pPr>
            <w:r>
              <w:rPr>
                <w:rFonts w:hint="eastAsia" w:ascii="宋体" w:hAnsi="宋体"/>
                <w:sz w:val="24"/>
              </w:rPr>
              <w:t>(</w:t>
            </w:r>
            <w:r>
              <w:rPr>
                <w:rFonts w:hint="eastAsia" w:ascii="宋体" w:hAnsi="宋体"/>
                <w:sz w:val="24"/>
                <w:lang w:val="en-US" w:eastAsia="zh-CN"/>
              </w:rPr>
              <w:t>2</w:t>
            </w:r>
            <w:r>
              <w:rPr>
                <w:rFonts w:hint="eastAsia" w:ascii="宋体" w:hAnsi="宋体"/>
                <w:sz w:val="24"/>
              </w:rPr>
              <w:t>) 在悬索并联</w:t>
            </w:r>
            <w:r>
              <w:rPr>
                <w:rFonts w:hint="eastAsia" w:ascii="宋体" w:hAnsi="宋体"/>
                <w:sz w:val="24"/>
                <w:lang w:eastAsia="zh-CN"/>
              </w:rPr>
              <w:t>机器人</w:t>
            </w:r>
            <w:r>
              <w:rPr>
                <w:rFonts w:hint="eastAsia" w:ascii="宋体" w:hAnsi="宋体"/>
                <w:sz w:val="24"/>
              </w:rPr>
              <w:t>中，绞车通常坐落于</w:t>
            </w:r>
            <w:r>
              <w:rPr>
                <w:rFonts w:hint="eastAsia" w:ascii="宋体" w:hAnsi="宋体"/>
                <w:sz w:val="24"/>
                <w:lang w:eastAsia="zh-CN"/>
              </w:rPr>
              <w:t>定</w:t>
            </w:r>
            <w:r>
              <w:rPr>
                <w:rFonts w:hint="eastAsia" w:ascii="宋体" w:hAnsi="宋体"/>
                <w:sz w:val="24"/>
              </w:rPr>
              <w:t>平台上，重力被用于保证</w:t>
            </w:r>
            <w:r>
              <w:rPr>
                <w:rFonts w:hint="eastAsia" w:ascii="宋体" w:hAnsi="宋体"/>
                <w:sz w:val="24"/>
                <w:lang w:eastAsia="zh-CN"/>
              </w:rPr>
              <w:t>悬吊索</w:t>
            </w:r>
            <w:r>
              <w:rPr>
                <w:rFonts w:hint="eastAsia" w:ascii="宋体" w:hAnsi="宋体"/>
                <w:sz w:val="24"/>
              </w:rPr>
              <w:t>处于拉伸状态，</w:t>
            </w:r>
            <w:r>
              <w:rPr>
                <w:rFonts w:hint="eastAsia" w:ascii="宋体" w:hAnsi="宋体"/>
                <w:sz w:val="24"/>
                <w:lang w:eastAsia="zh-CN"/>
              </w:rPr>
              <w:t>悬吊</w:t>
            </w:r>
            <w:r>
              <w:rPr>
                <w:rFonts w:hint="eastAsia" w:ascii="宋体" w:hAnsi="宋体"/>
                <w:sz w:val="24"/>
              </w:rPr>
              <w:t>索只能对末端执行器产生拉力而不能产生推力，即具有单向力的特性。本课题中针对于此特性，始终考虑其张力约束情况设计控制器，采用区间分析法分析其状态区间，再以此为基础求解出满足张力约束的控制器</w:t>
            </w:r>
            <w:r>
              <w:rPr>
                <w:rFonts w:hint="eastAsia" w:ascii="宋体" w:hAnsi="宋体"/>
                <w:sz w:val="24"/>
                <w:lang w:eastAsia="zh-CN"/>
              </w:rPr>
              <w:t>参数</w:t>
            </w:r>
            <w:r>
              <w:rPr>
                <w:rFonts w:hint="eastAsia" w:ascii="宋体" w:hAnsi="宋体"/>
                <w:sz w:val="24"/>
              </w:rPr>
              <w:t>充要条件，最终得到满足张力约束的滑模控制器参数区间。</w:t>
            </w:r>
          </w:p>
          <w:p>
            <w:pPr>
              <w:ind w:firstLine="480" w:firstLineChars="200"/>
              <w:rPr>
                <w:rFonts w:hint="eastAsia" w:eastAsia="黑体"/>
                <w:sz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540" w:hRule="atLeast"/>
        </w:trPr>
        <w:tc>
          <w:tcPr>
            <w:tcW w:w="8630" w:type="dxa"/>
            <w:shd w:val="clear" w:color="auto" w:fill="auto"/>
            <w:noWrap w:val="0"/>
            <w:vAlign w:val="top"/>
          </w:tcPr>
          <w:p>
            <w:pPr>
              <w:numPr>
                <w:ilvl w:val="0"/>
                <w:numId w:val="1"/>
              </w:numPr>
              <w:spacing w:before="120"/>
              <w:ind w:left="360" w:hanging="360"/>
              <w:rPr>
                <w:rFonts w:hint="eastAsia" w:eastAsia="黑体"/>
                <w:sz w:val="24"/>
              </w:rPr>
            </w:pPr>
            <w:r>
              <w:rPr>
                <w:rFonts w:hint="eastAsia" w:eastAsia="黑体"/>
                <w:sz w:val="24"/>
              </w:rPr>
              <w:t>预期研究结果</w:t>
            </w:r>
          </w:p>
          <w:p>
            <w:pPr>
              <w:spacing w:line="360" w:lineRule="auto"/>
              <w:ind w:firstLine="480" w:firstLineChars="200"/>
              <w:jc w:val="left"/>
              <w:rPr>
                <w:rFonts w:hint="eastAsia" w:ascii="宋体" w:hAnsi="宋体"/>
                <w:sz w:val="24"/>
              </w:rPr>
            </w:pPr>
            <w:r>
              <w:rPr>
                <w:rFonts w:hint="eastAsia" w:ascii="宋体" w:hAnsi="宋体"/>
                <w:sz w:val="24"/>
              </w:rPr>
              <w:t>至201</w:t>
            </w:r>
            <w:r>
              <w:rPr>
                <w:rFonts w:hint="eastAsia" w:ascii="宋体" w:hAnsi="宋体"/>
                <w:sz w:val="24"/>
                <w:lang w:val="en-US" w:eastAsia="zh-CN"/>
              </w:rPr>
              <w:t>9</w:t>
            </w:r>
            <w:r>
              <w:rPr>
                <w:rFonts w:hint="eastAsia" w:ascii="宋体" w:hAnsi="宋体"/>
                <w:sz w:val="24"/>
              </w:rPr>
              <w:t>年</w:t>
            </w:r>
            <w:r>
              <w:rPr>
                <w:rFonts w:hint="eastAsia" w:ascii="宋体" w:hAnsi="宋体"/>
                <w:sz w:val="24"/>
                <w:lang w:val="en-US" w:eastAsia="zh-CN"/>
              </w:rPr>
              <w:t>4</w:t>
            </w:r>
            <w:r>
              <w:rPr>
                <w:rFonts w:hint="eastAsia" w:ascii="宋体" w:hAnsi="宋体"/>
                <w:sz w:val="24"/>
              </w:rPr>
              <w:t>月，完成</w:t>
            </w:r>
            <w:r>
              <w:rPr>
                <w:rFonts w:hint="eastAsia" w:ascii="宋体" w:hAnsi="宋体"/>
                <w:sz w:val="24"/>
                <w:lang w:val="en-US" w:eastAsia="zh-CN"/>
              </w:rPr>
              <w:t>发表三自由度悬索并联机器人的会议论文</w:t>
            </w:r>
            <w:r>
              <w:rPr>
                <w:rFonts w:hint="eastAsia" w:ascii="宋体" w:hAnsi="宋体"/>
                <w:sz w:val="24"/>
              </w:rPr>
              <w:t>。</w:t>
            </w:r>
          </w:p>
          <w:p>
            <w:pPr>
              <w:spacing w:line="360" w:lineRule="auto"/>
              <w:ind w:firstLine="480" w:firstLineChars="200"/>
              <w:jc w:val="left"/>
              <w:rPr>
                <w:rFonts w:hint="default" w:ascii="宋体" w:hAnsi="宋体" w:eastAsia="宋体"/>
                <w:sz w:val="24"/>
                <w:lang w:val="en-US" w:eastAsia="zh-CN"/>
              </w:rPr>
            </w:pPr>
            <w:r>
              <w:rPr>
                <w:rFonts w:hint="eastAsia" w:ascii="宋体" w:hAnsi="宋体"/>
                <w:sz w:val="24"/>
                <w:lang w:val="en-US" w:eastAsia="zh-CN"/>
              </w:rPr>
              <w:t>至2019年5月，完成三自由度悬索并联机器人的期刊论文投稿。</w:t>
            </w:r>
          </w:p>
          <w:p>
            <w:pPr>
              <w:spacing w:line="400" w:lineRule="exact"/>
              <w:ind w:firstLine="480" w:firstLineChars="200"/>
              <w:rPr>
                <w:rFonts w:hint="eastAsia" w:ascii="宋体" w:hAnsi="宋体"/>
                <w:sz w:val="24"/>
              </w:rPr>
            </w:pPr>
            <w:r>
              <w:rPr>
                <w:rFonts w:hint="eastAsia" w:ascii="宋体" w:hAnsi="宋体"/>
                <w:sz w:val="24"/>
              </w:rPr>
              <w:t>至201</w:t>
            </w:r>
            <w:r>
              <w:rPr>
                <w:rFonts w:hint="eastAsia" w:ascii="宋体" w:hAnsi="宋体"/>
                <w:sz w:val="24"/>
                <w:lang w:val="en-US" w:eastAsia="zh-CN"/>
              </w:rPr>
              <w:t>9</w:t>
            </w:r>
            <w:r>
              <w:rPr>
                <w:rFonts w:hint="eastAsia" w:ascii="宋体" w:hAnsi="宋体"/>
                <w:sz w:val="24"/>
              </w:rPr>
              <w:t>年</w:t>
            </w:r>
            <w:r>
              <w:rPr>
                <w:rFonts w:hint="eastAsia" w:ascii="宋体" w:hAnsi="宋体"/>
                <w:sz w:val="24"/>
                <w:lang w:val="en-US" w:eastAsia="zh-CN"/>
              </w:rPr>
              <w:t>9</w:t>
            </w:r>
            <w:r>
              <w:rPr>
                <w:rFonts w:hint="eastAsia" w:ascii="宋体" w:hAnsi="宋体"/>
                <w:sz w:val="24"/>
              </w:rPr>
              <w:t>月，</w:t>
            </w:r>
            <w:r>
              <w:rPr>
                <w:rFonts w:hint="eastAsia" w:ascii="宋体" w:hAnsi="宋体"/>
                <w:sz w:val="24"/>
                <w:lang w:val="en-US" w:eastAsia="zh-CN"/>
              </w:rPr>
              <w:t>在三自由度悬索并联机器人研究结果的基础上，针对执行器质量不确定的情况完成六自由度悬索并联机器人的动力学建模和控制器设计以及控制器参数空间的推导。</w:t>
            </w:r>
          </w:p>
          <w:p>
            <w:pPr>
              <w:spacing w:line="400" w:lineRule="exact"/>
              <w:ind w:firstLine="480" w:firstLineChars="200"/>
              <w:rPr>
                <w:rFonts w:hint="eastAsia" w:ascii="宋体" w:hAnsi="宋体"/>
                <w:sz w:val="24"/>
              </w:rPr>
            </w:pPr>
            <w:r>
              <w:rPr>
                <w:rFonts w:hint="eastAsia" w:ascii="宋体" w:hAnsi="宋体"/>
                <w:sz w:val="24"/>
              </w:rPr>
              <w:t>至2019年</w:t>
            </w:r>
            <w:r>
              <w:rPr>
                <w:rFonts w:hint="eastAsia" w:ascii="宋体" w:hAnsi="宋体"/>
                <w:sz w:val="24"/>
                <w:lang w:val="en-US" w:eastAsia="zh-CN"/>
              </w:rPr>
              <w:t>11</w:t>
            </w:r>
            <w:r>
              <w:rPr>
                <w:rFonts w:hint="eastAsia" w:ascii="宋体" w:hAnsi="宋体"/>
                <w:sz w:val="24"/>
              </w:rPr>
              <w:t>月，在之前工作的基础上，对滑模控制器进行优化，并完成</w:t>
            </w:r>
            <w:r>
              <w:rPr>
                <w:rFonts w:hint="eastAsia" w:ascii="宋体" w:hAnsi="宋体"/>
                <w:sz w:val="24"/>
                <w:lang w:val="en-US" w:eastAsia="zh-CN"/>
              </w:rPr>
              <w:t>相关的仿真证明，并开始对毕业论文的撰写</w:t>
            </w:r>
            <w:r>
              <w:rPr>
                <w:rFonts w:hint="eastAsia" w:ascii="宋体" w:hAnsi="宋体"/>
                <w:sz w:val="24"/>
              </w:rPr>
              <w:t>。</w:t>
            </w:r>
          </w:p>
          <w:p>
            <w:pPr>
              <w:spacing w:line="400" w:lineRule="exact"/>
              <w:ind w:firstLine="480" w:firstLineChars="200"/>
              <w:rPr>
                <w:rFonts w:hint="eastAsia" w:ascii="宋体" w:hAnsi="宋体"/>
                <w:sz w:val="24"/>
              </w:rPr>
            </w:pPr>
            <w:r>
              <w:rPr>
                <w:rFonts w:hint="eastAsia" w:ascii="宋体" w:hAnsi="宋体"/>
                <w:sz w:val="24"/>
              </w:rPr>
              <w:t>至20</w:t>
            </w:r>
            <w:r>
              <w:rPr>
                <w:rFonts w:hint="eastAsia" w:ascii="宋体" w:hAnsi="宋体"/>
                <w:sz w:val="24"/>
                <w:lang w:val="en-US" w:eastAsia="zh-CN"/>
              </w:rPr>
              <w:t>20</w:t>
            </w:r>
            <w:r>
              <w:rPr>
                <w:rFonts w:hint="eastAsia" w:ascii="宋体" w:hAnsi="宋体"/>
                <w:sz w:val="24"/>
              </w:rPr>
              <w:t>年</w:t>
            </w:r>
            <w:r>
              <w:rPr>
                <w:rFonts w:hint="eastAsia" w:ascii="宋体" w:hAnsi="宋体"/>
                <w:sz w:val="24"/>
                <w:lang w:val="en-US" w:eastAsia="zh-CN"/>
              </w:rPr>
              <w:t>1</w:t>
            </w:r>
            <w:r>
              <w:rPr>
                <w:rFonts w:hint="eastAsia" w:ascii="宋体" w:hAnsi="宋体"/>
                <w:sz w:val="24"/>
              </w:rPr>
              <w:t>月，整理思路，完成对毕业论文的撰写。</w:t>
            </w:r>
          </w:p>
          <w:p>
            <w:pPr>
              <w:ind w:firstLine="480" w:firstLineChars="200"/>
              <w:rPr>
                <w:rFonts w:hint="eastAsia" w:eastAsia="黑体"/>
                <w:sz w:val="24"/>
              </w:rPr>
            </w:pPr>
            <w:r>
              <w:rPr>
                <w:rFonts w:hint="eastAsia" w:ascii="宋体" w:hAnsi="宋体"/>
                <w:sz w:val="24"/>
              </w:rPr>
              <w:t>至20</w:t>
            </w:r>
            <w:r>
              <w:rPr>
                <w:rFonts w:hint="eastAsia" w:ascii="宋体" w:hAnsi="宋体"/>
                <w:sz w:val="24"/>
                <w:lang w:val="en-US" w:eastAsia="zh-CN"/>
              </w:rPr>
              <w:t>20</w:t>
            </w:r>
            <w:r>
              <w:rPr>
                <w:rFonts w:hint="eastAsia" w:ascii="宋体" w:hAnsi="宋体"/>
                <w:sz w:val="24"/>
              </w:rPr>
              <w:t>年</w:t>
            </w:r>
            <w:r>
              <w:rPr>
                <w:rFonts w:hint="eastAsia" w:ascii="宋体" w:hAnsi="宋体"/>
                <w:sz w:val="24"/>
                <w:lang w:val="en-US" w:eastAsia="zh-CN"/>
              </w:rPr>
              <w:t>2</w:t>
            </w:r>
            <w:r>
              <w:rPr>
                <w:rFonts w:hint="eastAsia" w:ascii="宋体" w:hAnsi="宋体"/>
                <w:sz w:val="24"/>
              </w:rPr>
              <w:t>月，完成对论文的整理、改进、定稿。</w:t>
            </w:r>
          </w:p>
        </w:tc>
      </w:tr>
    </w:tbl>
    <w:p>
      <w:pPr>
        <w:rPr>
          <w:rFonts w:hint="eastAsia" w:eastAsia="黑体"/>
          <w:sz w:val="24"/>
        </w:rPr>
      </w:pPr>
    </w:p>
    <w:p>
      <w:pPr>
        <w:rPr>
          <w:rFonts w:hint="eastAsia" w:eastAsia="黑体"/>
          <w:sz w:val="24"/>
        </w:rPr>
      </w:pPr>
      <w:r>
        <w:rPr>
          <w:rFonts w:ascii="黑体" w:eastAsia="黑体"/>
          <w:bCs/>
          <w:sz w:val="30"/>
        </w:rPr>
        <w:br w:type="page"/>
      </w:r>
      <w:r>
        <w:rPr>
          <w:rFonts w:hint="eastAsia" w:eastAsia="黑体"/>
          <w:sz w:val="24"/>
        </w:rPr>
        <w:t>四、论文安排</w:t>
      </w:r>
    </w:p>
    <w:tbl>
      <w:tblPr>
        <w:tblStyle w:val="2"/>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5"/>
        <w:gridCol w:w="3225"/>
        <w:gridCol w:w="1791"/>
        <w:gridCol w:w="2821"/>
        <w:gridCol w:w="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5" w:type="dxa"/>
            <w:tcBorders>
              <w:top w:val="single" w:color="auto" w:sz="12" w:space="0"/>
              <w:left w:val="single" w:color="auto" w:sz="12" w:space="0"/>
            </w:tcBorders>
            <w:noWrap w:val="0"/>
            <w:vAlign w:val="center"/>
          </w:tcPr>
          <w:p>
            <w:pPr>
              <w:jc w:val="center"/>
              <w:rPr>
                <w:rFonts w:hint="eastAsia" w:eastAsia="黑体"/>
              </w:rPr>
            </w:pPr>
            <w:r>
              <w:rPr>
                <w:rFonts w:hint="eastAsia" w:eastAsia="黑体"/>
              </w:rPr>
              <w:t>序号</w:t>
            </w:r>
          </w:p>
        </w:tc>
        <w:tc>
          <w:tcPr>
            <w:tcW w:w="3225" w:type="dxa"/>
            <w:tcBorders>
              <w:top w:val="single" w:color="auto" w:sz="12" w:space="0"/>
            </w:tcBorders>
            <w:noWrap w:val="0"/>
            <w:vAlign w:val="center"/>
          </w:tcPr>
          <w:p>
            <w:pPr>
              <w:jc w:val="center"/>
              <w:rPr>
                <w:rFonts w:hint="eastAsia" w:eastAsia="黑体"/>
              </w:rPr>
            </w:pPr>
            <w:r>
              <w:rPr>
                <w:rFonts w:hint="eastAsia" w:eastAsia="黑体"/>
              </w:rPr>
              <w:t>阶段及内容</w:t>
            </w:r>
          </w:p>
        </w:tc>
        <w:tc>
          <w:tcPr>
            <w:tcW w:w="1791" w:type="dxa"/>
            <w:tcBorders>
              <w:top w:val="single" w:color="auto" w:sz="12" w:space="0"/>
            </w:tcBorders>
            <w:noWrap w:val="0"/>
            <w:vAlign w:val="center"/>
          </w:tcPr>
          <w:p>
            <w:pPr>
              <w:jc w:val="center"/>
              <w:rPr>
                <w:rFonts w:hint="eastAsia" w:eastAsia="黑体"/>
              </w:rPr>
            </w:pPr>
            <w:r>
              <w:rPr>
                <w:rFonts w:hint="eastAsia" w:eastAsia="黑体"/>
              </w:rPr>
              <w:t>起讫日期</w:t>
            </w:r>
          </w:p>
        </w:tc>
        <w:tc>
          <w:tcPr>
            <w:tcW w:w="2867" w:type="dxa"/>
            <w:gridSpan w:val="2"/>
            <w:tcBorders>
              <w:top w:val="single" w:color="auto" w:sz="12" w:space="0"/>
              <w:right w:val="single" w:color="auto" w:sz="12" w:space="0"/>
            </w:tcBorders>
            <w:noWrap w:val="0"/>
            <w:vAlign w:val="center"/>
          </w:tcPr>
          <w:p>
            <w:pPr>
              <w:jc w:val="center"/>
              <w:rPr>
                <w:rFonts w:hint="eastAsia" w:eastAsia="黑体"/>
              </w:rPr>
            </w:pPr>
            <w:r>
              <w:rPr>
                <w:rFonts w:hint="eastAsia" w:eastAsia="黑体"/>
              </w:rPr>
              <w:t>阶段成果形式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6" w:type="dxa"/>
          <w:cantSplit/>
          <w:trHeight w:val="12415" w:hRule="atLeast"/>
        </w:trPr>
        <w:tc>
          <w:tcPr>
            <w:tcW w:w="645" w:type="dxa"/>
            <w:tcBorders>
              <w:left w:val="single" w:color="auto" w:sz="12" w:space="0"/>
            </w:tcBorders>
            <w:noWrap w:val="0"/>
            <w:vAlign w:val="top"/>
          </w:tcPr>
          <w:p>
            <w:pPr>
              <w:rPr>
                <w:rFonts w:hint="eastAsia" w:ascii="宋体" w:hAnsi="宋体"/>
                <w:sz w:val="24"/>
              </w:rPr>
            </w:pPr>
            <w:r>
              <w:rPr>
                <w:rFonts w:hint="eastAsia" w:ascii="宋体" w:hAnsi="宋体"/>
                <w:sz w:val="24"/>
              </w:rPr>
              <w:t>1</w: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2</w: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3</w: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4</w: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5</w: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6</w: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7</w: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8</w: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9</w:t>
            </w:r>
          </w:p>
          <w:p>
            <w:pPr>
              <w:rPr>
                <w:rFonts w:hint="eastAsia" w:ascii="宋体" w:hAnsi="宋体"/>
                <w:sz w:val="24"/>
              </w:rPr>
            </w:pPr>
          </w:p>
          <w:p>
            <w:pPr>
              <w:rPr>
                <w:rFonts w:hint="eastAsia" w:ascii="宋体" w:hAnsi="宋体"/>
                <w:sz w:val="24"/>
              </w:rPr>
            </w:pPr>
          </w:p>
          <w:p>
            <w:pPr>
              <w:rPr>
                <w:rFonts w:hint="default" w:ascii="宋体" w:hAnsi="宋体" w:eastAsia="宋体"/>
                <w:sz w:val="24"/>
                <w:lang w:val="en-US" w:eastAsia="zh-CN"/>
              </w:rPr>
            </w:pPr>
            <w:r>
              <w:rPr>
                <w:rFonts w:hint="eastAsia" w:ascii="宋体" w:hAnsi="宋体"/>
                <w:sz w:val="24"/>
                <w:lang w:val="en-US" w:eastAsia="zh-CN"/>
              </w:rPr>
              <w:t>10</w:t>
            </w:r>
          </w:p>
        </w:tc>
        <w:tc>
          <w:tcPr>
            <w:tcW w:w="3225" w:type="dxa"/>
            <w:noWrap w:val="0"/>
            <w:vAlign w:val="top"/>
          </w:tcPr>
          <w:p>
            <w:pPr>
              <w:rPr>
                <w:rFonts w:hint="eastAsia" w:ascii="宋体" w:hAnsi="宋体"/>
                <w:sz w:val="24"/>
              </w:rPr>
            </w:pPr>
            <w:r>
              <w:rPr>
                <w:rFonts w:hint="eastAsia" w:ascii="宋体" w:hAnsi="宋体"/>
                <w:sz w:val="24"/>
              </w:rPr>
              <w:t>广泛搜集阅读资料文献</w:t>
            </w:r>
          </w:p>
          <w:p>
            <w:pPr>
              <w:rPr>
                <w:rFonts w:hint="eastAsia" w:ascii="宋体" w:hAnsi="宋体"/>
                <w:sz w:val="24"/>
              </w:rPr>
            </w:pPr>
            <w:r>
              <w:rPr>
                <w:rFonts w:hint="eastAsia" w:ascii="宋体" w:hAnsi="宋体"/>
                <w:sz w:val="24"/>
              </w:rPr>
              <w:t>了解悬索并联机器人研究现状及发展动态</w:t>
            </w:r>
          </w:p>
          <w:p>
            <w:pPr>
              <w:rPr>
                <w:rFonts w:hint="eastAsia" w:ascii="宋体" w:hAnsi="宋体"/>
                <w:sz w:val="24"/>
              </w:rPr>
            </w:pPr>
          </w:p>
          <w:p>
            <w:pPr>
              <w:rPr>
                <w:rFonts w:hint="eastAsia" w:ascii="宋体" w:hAnsi="宋体"/>
                <w:sz w:val="24"/>
              </w:rPr>
            </w:pPr>
            <w:r>
              <w:rPr>
                <w:rFonts w:hint="eastAsia" w:ascii="宋体" w:hAnsi="宋体"/>
                <w:sz w:val="24"/>
              </w:rPr>
              <w:t>进行不同自由度悬索并联机器人的运动学分析以及初步的动力学建模工作</w:t>
            </w:r>
          </w:p>
          <w:p>
            <w:pPr>
              <w:rPr>
                <w:rFonts w:hint="eastAsia" w:ascii="宋体" w:hAnsi="宋体"/>
                <w:sz w:val="24"/>
              </w:rPr>
            </w:pPr>
          </w:p>
          <w:p>
            <w:pPr>
              <w:rPr>
                <w:rFonts w:hint="default" w:ascii="宋体" w:hAnsi="宋体" w:eastAsia="宋体"/>
                <w:sz w:val="24"/>
                <w:lang w:val="en-US" w:eastAsia="zh-CN"/>
              </w:rPr>
            </w:pPr>
            <w:r>
              <w:rPr>
                <w:rFonts w:hint="eastAsia" w:ascii="宋体" w:hAnsi="宋体"/>
                <w:sz w:val="24"/>
                <w:lang w:val="en-US" w:eastAsia="zh-CN"/>
              </w:rPr>
              <w:t>针对执行器质量不确定及扰动的情况</w:t>
            </w:r>
            <w:r>
              <w:rPr>
                <w:rFonts w:hint="eastAsia" w:ascii="宋体" w:hAnsi="宋体"/>
                <w:sz w:val="24"/>
              </w:rPr>
              <w:t>完成</w:t>
            </w:r>
            <w:r>
              <w:rPr>
                <w:rFonts w:hint="eastAsia" w:ascii="宋体" w:hAnsi="宋体"/>
                <w:sz w:val="24"/>
                <w:lang w:val="en-US" w:eastAsia="zh-CN"/>
              </w:rPr>
              <w:t>三自由度悬索并联机器人的控制器设计</w:t>
            </w:r>
          </w:p>
          <w:p>
            <w:pPr>
              <w:rPr>
                <w:rFonts w:hint="eastAsia" w:ascii="宋体" w:hAnsi="宋体"/>
                <w:sz w:val="24"/>
              </w:rPr>
            </w:pPr>
          </w:p>
          <w:p>
            <w:pPr>
              <w:rPr>
                <w:rFonts w:hint="eastAsia" w:ascii="宋体" w:hAnsi="宋体"/>
                <w:sz w:val="24"/>
              </w:rPr>
            </w:pPr>
            <w:r>
              <w:rPr>
                <w:rFonts w:hint="eastAsia" w:ascii="宋体" w:hAnsi="宋体"/>
                <w:sz w:val="24"/>
                <w:lang w:val="en-US" w:eastAsia="zh-CN"/>
              </w:rPr>
              <w:t>在考虑张力约束情况下滑模控制器参数区间求解上有突破</w:t>
            </w:r>
          </w:p>
          <w:p>
            <w:pPr>
              <w:rPr>
                <w:rFonts w:hint="eastAsia" w:ascii="宋体" w:hAnsi="宋体"/>
                <w:sz w:val="24"/>
              </w:rPr>
            </w:pPr>
          </w:p>
          <w:p>
            <w:pPr>
              <w:rPr>
                <w:rFonts w:hint="default" w:ascii="宋体" w:hAnsi="宋体" w:eastAsia="宋体"/>
                <w:sz w:val="24"/>
                <w:lang w:val="en-US" w:eastAsia="zh-CN"/>
              </w:rPr>
            </w:pPr>
            <w:r>
              <w:rPr>
                <w:rFonts w:hint="eastAsia" w:ascii="宋体" w:hAnsi="宋体"/>
                <w:sz w:val="24"/>
              </w:rPr>
              <w:t>完成</w:t>
            </w:r>
            <w:r>
              <w:rPr>
                <w:rFonts w:hint="eastAsia" w:ascii="宋体" w:hAnsi="宋体"/>
                <w:sz w:val="24"/>
                <w:lang w:val="en-US" w:eastAsia="zh-CN"/>
              </w:rPr>
              <w:t>三自由度悬索并联机器人的仿真实验和初步完成会议论文写作</w:t>
            </w:r>
          </w:p>
          <w:p>
            <w:pPr>
              <w:rPr>
                <w:rFonts w:hint="eastAsia" w:ascii="宋体" w:hAnsi="宋体"/>
                <w:sz w:val="24"/>
              </w:rPr>
            </w:pPr>
          </w:p>
          <w:p>
            <w:pPr>
              <w:rPr>
                <w:rFonts w:hint="default" w:ascii="宋体" w:hAnsi="宋体" w:eastAsia="宋体"/>
                <w:sz w:val="24"/>
                <w:lang w:val="en-US" w:eastAsia="zh-CN"/>
              </w:rPr>
            </w:pPr>
            <w:r>
              <w:rPr>
                <w:rFonts w:hint="eastAsia" w:ascii="宋体" w:hAnsi="宋体"/>
                <w:sz w:val="24"/>
                <w:lang w:val="en-US" w:eastAsia="zh-CN"/>
              </w:rPr>
              <w:t>发表三自由度悬索并联机器人的会议论文</w:t>
            </w:r>
          </w:p>
          <w:p>
            <w:pPr>
              <w:rPr>
                <w:rFonts w:hint="eastAsia" w:ascii="宋体" w:hAnsi="宋体"/>
                <w:sz w:val="24"/>
              </w:rPr>
            </w:pPr>
          </w:p>
          <w:p>
            <w:pPr>
              <w:rPr>
                <w:rFonts w:hint="eastAsia" w:ascii="宋体" w:hAnsi="宋体"/>
                <w:sz w:val="24"/>
                <w:lang w:val="en-US" w:eastAsia="zh-CN"/>
              </w:rPr>
            </w:pPr>
          </w:p>
          <w:p>
            <w:pPr>
              <w:rPr>
                <w:rFonts w:hint="default" w:ascii="宋体" w:hAnsi="宋体" w:eastAsia="宋体"/>
                <w:sz w:val="24"/>
                <w:lang w:val="en-US" w:eastAsia="zh-CN"/>
              </w:rPr>
            </w:pPr>
            <w:r>
              <w:rPr>
                <w:rFonts w:hint="eastAsia" w:ascii="宋体" w:hAnsi="宋体"/>
                <w:sz w:val="24"/>
                <w:lang w:val="en-US" w:eastAsia="zh-CN"/>
              </w:rPr>
              <w:t>完成三自由度悬索并联机器人的期刊论文写作、投稿及发表</w:t>
            </w:r>
          </w:p>
          <w:p>
            <w:pPr>
              <w:rPr>
                <w:rFonts w:hint="eastAsia" w:ascii="宋体" w:hAnsi="宋体"/>
                <w:sz w:val="24"/>
              </w:rPr>
            </w:pPr>
          </w:p>
          <w:p>
            <w:pPr>
              <w:rPr>
                <w:rFonts w:hint="eastAsia" w:ascii="宋体" w:hAnsi="宋体"/>
                <w:sz w:val="24"/>
              </w:rPr>
            </w:pPr>
          </w:p>
          <w:p>
            <w:pPr>
              <w:rPr>
                <w:rFonts w:hint="default" w:ascii="宋体" w:hAnsi="宋体" w:eastAsia="宋体"/>
                <w:sz w:val="24"/>
                <w:lang w:val="en-US" w:eastAsia="zh-CN"/>
              </w:rPr>
            </w:pPr>
            <w:r>
              <w:rPr>
                <w:rFonts w:hint="eastAsia" w:ascii="宋体" w:hAnsi="宋体"/>
                <w:sz w:val="24"/>
              </w:rPr>
              <w:t>完成</w:t>
            </w:r>
            <w:r>
              <w:rPr>
                <w:rFonts w:hint="eastAsia" w:ascii="宋体" w:hAnsi="宋体"/>
                <w:sz w:val="24"/>
                <w:lang w:val="en-US" w:eastAsia="zh-CN"/>
              </w:rPr>
              <w:t>六自由度</w:t>
            </w:r>
            <w:r>
              <w:rPr>
                <w:rFonts w:hint="eastAsia" w:ascii="宋体" w:hAnsi="宋体"/>
                <w:sz w:val="24"/>
              </w:rPr>
              <w:t>悬索并联机器人的</w:t>
            </w:r>
            <w:r>
              <w:rPr>
                <w:rFonts w:hint="eastAsia" w:ascii="宋体" w:hAnsi="宋体"/>
                <w:sz w:val="24"/>
                <w:lang w:val="en-US" w:eastAsia="zh-CN"/>
              </w:rPr>
              <w:t>建模、控制器设计及参数空间求解</w:t>
            </w: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撰写毕业论文</w:t>
            </w: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完成对论文的整理、改进、定稿</w:t>
            </w:r>
          </w:p>
          <w:p>
            <w:pPr>
              <w:rPr>
                <w:rFonts w:hint="eastAsia" w:ascii="宋体" w:hAnsi="宋体"/>
                <w:sz w:val="24"/>
              </w:rPr>
            </w:pPr>
          </w:p>
        </w:tc>
        <w:tc>
          <w:tcPr>
            <w:tcW w:w="1791" w:type="dxa"/>
            <w:noWrap w:val="0"/>
            <w:vAlign w:val="top"/>
          </w:tcPr>
          <w:p>
            <w:pPr>
              <w:jc w:val="left"/>
              <w:rPr>
                <w:rFonts w:hint="eastAsia"/>
                <w:sz w:val="24"/>
              </w:rPr>
            </w:pPr>
            <w:r>
              <w:rPr>
                <w:rFonts w:hint="eastAsia"/>
                <w:sz w:val="24"/>
              </w:rPr>
              <w:t>201</w:t>
            </w:r>
            <w:r>
              <w:rPr>
                <w:rFonts w:hint="eastAsia"/>
                <w:sz w:val="24"/>
                <w:lang w:val="en-US" w:eastAsia="zh-CN"/>
              </w:rPr>
              <w:t>8</w:t>
            </w:r>
            <w:r>
              <w:rPr>
                <w:rFonts w:hint="eastAsia"/>
                <w:sz w:val="24"/>
              </w:rPr>
              <w:t>.09～201</w:t>
            </w:r>
            <w:r>
              <w:rPr>
                <w:rFonts w:hint="eastAsia"/>
                <w:sz w:val="24"/>
                <w:lang w:val="en-US" w:eastAsia="zh-CN"/>
              </w:rPr>
              <w:t>8</w:t>
            </w:r>
            <w:r>
              <w:rPr>
                <w:rFonts w:hint="eastAsia"/>
                <w:sz w:val="24"/>
              </w:rPr>
              <w:t>.10</w:t>
            </w:r>
          </w:p>
          <w:p>
            <w:pPr>
              <w:rPr>
                <w:rFonts w:hint="eastAsia" w:ascii="宋体" w:hAnsi="宋体"/>
                <w:sz w:val="24"/>
              </w:rPr>
            </w:pPr>
          </w:p>
          <w:p>
            <w:pPr>
              <w:rPr>
                <w:rFonts w:hint="eastAsia" w:ascii="宋体" w:hAnsi="宋体"/>
                <w:sz w:val="24"/>
              </w:rPr>
            </w:pPr>
          </w:p>
          <w:p>
            <w:pPr>
              <w:rPr>
                <w:rFonts w:hint="eastAsia"/>
                <w:sz w:val="24"/>
              </w:rPr>
            </w:pPr>
            <w:r>
              <w:rPr>
                <w:rFonts w:hint="eastAsia"/>
                <w:sz w:val="24"/>
              </w:rPr>
              <w:t>201</w:t>
            </w:r>
            <w:r>
              <w:rPr>
                <w:rFonts w:hint="eastAsia"/>
                <w:sz w:val="24"/>
                <w:lang w:val="en-US" w:eastAsia="zh-CN"/>
              </w:rPr>
              <w:t>8</w:t>
            </w:r>
            <w:r>
              <w:rPr>
                <w:rFonts w:hint="eastAsia"/>
                <w:sz w:val="24"/>
              </w:rPr>
              <w:t>.</w:t>
            </w:r>
            <w:r>
              <w:rPr>
                <w:rFonts w:hint="eastAsia"/>
                <w:sz w:val="24"/>
                <w:lang w:val="en-US" w:eastAsia="zh-CN"/>
              </w:rPr>
              <w:t>9</w:t>
            </w:r>
            <w:r>
              <w:rPr>
                <w:rFonts w:hint="eastAsia"/>
                <w:sz w:val="24"/>
              </w:rPr>
              <w:t>～</w:t>
            </w:r>
          </w:p>
          <w:p>
            <w:pPr>
              <w:rPr>
                <w:rFonts w:hint="eastAsia" w:eastAsia="宋体"/>
                <w:sz w:val="24"/>
                <w:lang w:val="en-US" w:eastAsia="zh-CN"/>
              </w:rPr>
            </w:pPr>
            <w:r>
              <w:rPr>
                <w:rFonts w:hint="eastAsia"/>
                <w:sz w:val="24"/>
              </w:rPr>
              <w:t>201</w:t>
            </w:r>
            <w:r>
              <w:rPr>
                <w:rFonts w:hint="eastAsia"/>
                <w:sz w:val="24"/>
                <w:lang w:val="en-US" w:eastAsia="zh-CN"/>
              </w:rPr>
              <w:t>8</w:t>
            </w:r>
            <w:r>
              <w:rPr>
                <w:rFonts w:hint="eastAsia"/>
                <w:sz w:val="24"/>
              </w:rPr>
              <w:t>.1</w:t>
            </w:r>
            <w:r>
              <w:rPr>
                <w:rFonts w:hint="eastAsia"/>
                <w:sz w:val="24"/>
                <w:lang w:val="en-US" w:eastAsia="zh-CN"/>
              </w:rPr>
              <w:t>1</w:t>
            </w:r>
          </w:p>
          <w:p>
            <w:pPr>
              <w:rPr>
                <w:rFonts w:hint="eastAsia" w:ascii="宋体" w:hAnsi="宋体"/>
                <w:sz w:val="24"/>
              </w:rPr>
            </w:pPr>
          </w:p>
          <w:p>
            <w:pPr>
              <w:rPr>
                <w:rFonts w:hint="eastAsia"/>
                <w:sz w:val="24"/>
              </w:rPr>
            </w:pPr>
          </w:p>
          <w:p>
            <w:pPr>
              <w:rPr>
                <w:rFonts w:hint="eastAsia"/>
                <w:sz w:val="24"/>
              </w:rPr>
            </w:pPr>
          </w:p>
          <w:p>
            <w:pPr>
              <w:rPr>
                <w:rFonts w:hint="eastAsia"/>
                <w:sz w:val="24"/>
              </w:rPr>
            </w:pPr>
            <w:r>
              <w:rPr>
                <w:rFonts w:hint="eastAsia"/>
                <w:sz w:val="24"/>
              </w:rPr>
              <w:t>2018.</w:t>
            </w:r>
            <w:r>
              <w:rPr>
                <w:rFonts w:hint="eastAsia"/>
                <w:sz w:val="24"/>
                <w:lang w:val="en-US" w:eastAsia="zh-CN"/>
              </w:rPr>
              <w:t>11</w:t>
            </w:r>
            <w:r>
              <w:rPr>
                <w:rFonts w:hint="eastAsia"/>
                <w:sz w:val="24"/>
              </w:rPr>
              <w:t>～</w:t>
            </w:r>
          </w:p>
          <w:p>
            <w:pPr>
              <w:rPr>
                <w:rFonts w:hint="default" w:eastAsia="宋体"/>
                <w:sz w:val="24"/>
                <w:lang w:val="en-US" w:eastAsia="zh-CN"/>
              </w:rPr>
            </w:pPr>
            <w:r>
              <w:rPr>
                <w:rFonts w:hint="eastAsia"/>
                <w:sz w:val="24"/>
              </w:rPr>
              <w:t>2018.</w:t>
            </w:r>
            <w:r>
              <w:rPr>
                <w:rFonts w:hint="eastAsia"/>
                <w:sz w:val="24"/>
                <w:lang w:val="en-US" w:eastAsia="zh-CN"/>
              </w:rPr>
              <w:t>12</w:t>
            </w:r>
          </w:p>
          <w:p>
            <w:pPr>
              <w:rPr>
                <w:rFonts w:hint="eastAsia" w:ascii="宋体" w:hAnsi="宋体"/>
                <w:sz w:val="24"/>
              </w:rPr>
            </w:pPr>
          </w:p>
          <w:p>
            <w:pPr>
              <w:rPr>
                <w:rFonts w:hint="eastAsia"/>
                <w:sz w:val="24"/>
              </w:rPr>
            </w:pPr>
          </w:p>
          <w:p>
            <w:pPr>
              <w:rPr>
                <w:rFonts w:hint="eastAsia"/>
                <w:sz w:val="24"/>
              </w:rPr>
            </w:pPr>
            <w:r>
              <w:rPr>
                <w:rFonts w:hint="eastAsia"/>
                <w:sz w:val="24"/>
              </w:rPr>
              <w:t>2018.</w:t>
            </w:r>
            <w:r>
              <w:rPr>
                <w:rFonts w:hint="eastAsia"/>
                <w:sz w:val="24"/>
                <w:lang w:val="en-US" w:eastAsia="zh-CN"/>
              </w:rPr>
              <w:t>12</w:t>
            </w:r>
            <w:r>
              <w:rPr>
                <w:rFonts w:hint="eastAsia"/>
                <w:sz w:val="24"/>
              </w:rPr>
              <w:t>～</w:t>
            </w:r>
          </w:p>
          <w:p>
            <w:pPr>
              <w:rPr>
                <w:rFonts w:hint="default" w:eastAsia="宋体"/>
                <w:sz w:val="24"/>
                <w:lang w:val="en-US" w:eastAsia="zh-CN"/>
              </w:rPr>
            </w:pPr>
            <w:r>
              <w:rPr>
                <w:rFonts w:hint="eastAsia"/>
                <w:sz w:val="24"/>
              </w:rPr>
              <w:t>201</w:t>
            </w:r>
            <w:r>
              <w:rPr>
                <w:rFonts w:hint="eastAsia"/>
                <w:sz w:val="24"/>
                <w:lang w:val="en-US" w:eastAsia="zh-CN"/>
              </w:rPr>
              <w:t>9.01</w:t>
            </w:r>
          </w:p>
          <w:p>
            <w:pPr>
              <w:rPr>
                <w:rFonts w:hint="eastAsia"/>
                <w:sz w:val="24"/>
              </w:rPr>
            </w:pPr>
          </w:p>
          <w:p>
            <w:pPr>
              <w:rPr>
                <w:rFonts w:hint="eastAsia"/>
                <w:sz w:val="24"/>
              </w:rPr>
            </w:pPr>
          </w:p>
          <w:p>
            <w:pPr>
              <w:rPr>
                <w:rFonts w:hint="eastAsia"/>
                <w:sz w:val="24"/>
              </w:rPr>
            </w:pPr>
            <w:r>
              <w:rPr>
                <w:rFonts w:hint="eastAsia"/>
                <w:sz w:val="24"/>
              </w:rPr>
              <w:t>201</w:t>
            </w:r>
            <w:r>
              <w:rPr>
                <w:rFonts w:hint="eastAsia"/>
                <w:sz w:val="24"/>
                <w:lang w:val="en-US" w:eastAsia="zh-CN"/>
              </w:rPr>
              <w:t>9</w:t>
            </w:r>
            <w:r>
              <w:rPr>
                <w:rFonts w:hint="eastAsia"/>
                <w:sz w:val="24"/>
              </w:rPr>
              <w:t>.0</w:t>
            </w:r>
            <w:r>
              <w:rPr>
                <w:rFonts w:hint="eastAsia"/>
                <w:sz w:val="24"/>
                <w:lang w:val="en-US" w:eastAsia="zh-CN"/>
              </w:rPr>
              <w:t>1</w:t>
            </w:r>
            <w:r>
              <w:rPr>
                <w:rFonts w:hint="eastAsia"/>
                <w:sz w:val="24"/>
              </w:rPr>
              <w:t>～</w:t>
            </w:r>
          </w:p>
          <w:p>
            <w:pPr>
              <w:rPr>
                <w:rFonts w:hint="eastAsia" w:eastAsia="宋体"/>
                <w:sz w:val="24"/>
                <w:lang w:eastAsia="zh-CN"/>
              </w:rPr>
            </w:pPr>
            <w:r>
              <w:rPr>
                <w:rFonts w:hint="eastAsia"/>
                <w:sz w:val="24"/>
              </w:rPr>
              <w:t>201</w:t>
            </w:r>
            <w:r>
              <w:rPr>
                <w:rFonts w:hint="eastAsia"/>
                <w:sz w:val="24"/>
                <w:lang w:val="en-US" w:eastAsia="zh-CN"/>
              </w:rPr>
              <w:t>9</w:t>
            </w:r>
            <w:r>
              <w:rPr>
                <w:rFonts w:hint="eastAsia"/>
                <w:sz w:val="24"/>
              </w:rPr>
              <w:t>.0</w:t>
            </w:r>
            <w:r>
              <w:rPr>
                <w:rFonts w:hint="eastAsia"/>
                <w:sz w:val="24"/>
                <w:lang w:val="en-US" w:eastAsia="zh-CN"/>
              </w:rPr>
              <w:t>2</w:t>
            </w:r>
          </w:p>
          <w:p>
            <w:pPr>
              <w:rPr>
                <w:rFonts w:hint="eastAsia"/>
                <w:sz w:val="24"/>
              </w:rPr>
            </w:pPr>
          </w:p>
          <w:p>
            <w:pPr>
              <w:rPr>
                <w:rFonts w:hint="eastAsia"/>
                <w:sz w:val="24"/>
              </w:rPr>
            </w:pPr>
          </w:p>
          <w:p>
            <w:pPr>
              <w:rPr>
                <w:rFonts w:hint="eastAsia"/>
                <w:sz w:val="24"/>
              </w:rPr>
            </w:pPr>
            <w:r>
              <w:rPr>
                <w:rFonts w:hint="eastAsia"/>
                <w:sz w:val="24"/>
              </w:rPr>
              <w:t>201</w:t>
            </w:r>
            <w:r>
              <w:rPr>
                <w:rFonts w:hint="eastAsia"/>
                <w:sz w:val="24"/>
                <w:lang w:val="en-US" w:eastAsia="zh-CN"/>
              </w:rPr>
              <w:t>9</w:t>
            </w:r>
            <w:r>
              <w:rPr>
                <w:rFonts w:hint="eastAsia"/>
                <w:sz w:val="24"/>
              </w:rPr>
              <w:t>.</w:t>
            </w:r>
            <w:r>
              <w:rPr>
                <w:rFonts w:hint="eastAsia"/>
                <w:sz w:val="24"/>
                <w:lang w:val="en-US" w:eastAsia="zh-CN"/>
              </w:rPr>
              <w:t>03</w:t>
            </w:r>
            <w:r>
              <w:rPr>
                <w:rFonts w:hint="eastAsia"/>
                <w:sz w:val="24"/>
              </w:rPr>
              <w:t>～</w:t>
            </w:r>
          </w:p>
          <w:p>
            <w:pPr>
              <w:rPr>
                <w:rFonts w:hint="default" w:eastAsia="宋体"/>
                <w:sz w:val="24"/>
                <w:lang w:val="en-US" w:eastAsia="zh-CN"/>
              </w:rPr>
            </w:pPr>
            <w:r>
              <w:rPr>
                <w:rFonts w:hint="eastAsia"/>
                <w:sz w:val="24"/>
              </w:rPr>
              <w:t>201</w:t>
            </w:r>
            <w:r>
              <w:rPr>
                <w:rFonts w:hint="eastAsia"/>
                <w:sz w:val="24"/>
                <w:lang w:val="en-US" w:eastAsia="zh-CN"/>
              </w:rPr>
              <w:t>9.05</w:t>
            </w:r>
          </w:p>
          <w:p>
            <w:pPr>
              <w:rPr>
                <w:rFonts w:hint="eastAsia"/>
                <w:sz w:val="24"/>
              </w:rPr>
            </w:pPr>
          </w:p>
          <w:p>
            <w:pPr>
              <w:rPr>
                <w:rFonts w:hint="eastAsia"/>
                <w:sz w:val="24"/>
              </w:rPr>
            </w:pPr>
          </w:p>
          <w:p>
            <w:pPr>
              <w:rPr>
                <w:rFonts w:hint="eastAsia"/>
                <w:sz w:val="24"/>
              </w:rPr>
            </w:pPr>
          </w:p>
          <w:p>
            <w:pPr>
              <w:rPr>
                <w:rFonts w:hint="eastAsia"/>
                <w:sz w:val="24"/>
              </w:rPr>
            </w:pPr>
            <w:r>
              <w:rPr>
                <w:rFonts w:hint="eastAsia"/>
                <w:sz w:val="24"/>
              </w:rPr>
              <w:t>201</w:t>
            </w:r>
            <w:r>
              <w:rPr>
                <w:rFonts w:hint="eastAsia"/>
                <w:sz w:val="24"/>
                <w:lang w:val="en-US" w:eastAsia="zh-CN"/>
              </w:rPr>
              <w:t>9</w:t>
            </w:r>
            <w:r>
              <w:rPr>
                <w:rFonts w:hint="eastAsia"/>
                <w:sz w:val="24"/>
              </w:rPr>
              <w:t>.</w:t>
            </w:r>
            <w:r>
              <w:rPr>
                <w:rFonts w:hint="eastAsia"/>
                <w:sz w:val="24"/>
                <w:lang w:val="en-US" w:eastAsia="zh-CN"/>
              </w:rPr>
              <w:t>05</w:t>
            </w:r>
            <w:r>
              <w:rPr>
                <w:rFonts w:hint="eastAsia"/>
                <w:sz w:val="24"/>
              </w:rPr>
              <w:t>～</w:t>
            </w:r>
          </w:p>
          <w:p>
            <w:pPr>
              <w:rPr>
                <w:rFonts w:hint="default"/>
                <w:sz w:val="24"/>
                <w:lang w:val="en-US" w:eastAsia="zh-CN"/>
              </w:rPr>
            </w:pPr>
            <w:r>
              <w:rPr>
                <w:rFonts w:hint="eastAsia"/>
                <w:sz w:val="24"/>
              </w:rPr>
              <w:t>2019.</w:t>
            </w:r>
            <w:r>
              <w:rPr>
                <w:rFonts w:hint="eastAsia"/>
                <w:sz w:val="24"/>
                <w:lang w:val="en-US" w:eastAsia="zh-CN"/>
              </w:rPr>
              <w:t>09</w:t>
            </w:r>
          </w:p>
          <w:p>
            <w:pPr>
              <w:rPr>
                <w:rFonts w:hint="eastAsia"/>
                <w:sz w:val="24"/>
              </w:rPr>
            </w:pPr>
          </w:p>
          <w:p>
            <w:pPr>
              <w:rPr>
                <w:rFonts w:hint="eastAsia"/>
                <w:sz w:val="24"/>
              </w:rPr>
            </w:pPr>
          </w:p>
          <w:p>
            <w:pPr>
              <w:rPr>
                <w:rFonts w:hint="eastAsia"/>
                <w:sz w:val="24"/>
              </w:rPr>
            </w:pPr>
          </w:p>
          <w:p>
            <w:pPr>
              <w:rPr>
                <w:rFonts w:hint="eastAsia"/>
                <w:sz w:val="24"/>
              </w:rPr>
            </w:pPr>
            <w:r>
              <w:rPr>
                <w:rFonts w:hint="eastAsia"/>
                <w:sz w:val="24"/>
              </w:rPr>
              <w:t>201</w:t>
            </w:r>
            <w:r>
              <w:rPr>
                <w:rFonts w:hint="eastAsia"/>
                <w:sz w:val="24"/>
                <w:lang w:val="en-US" w:eastAsia="zh-CN"/>
              </w:rPr>
              <w:t>9</w:t>
            </w:r>
            <w:r>
              <w:rPr>
                <w:rFonts w:hint="eastAsia"/>
                <w:sz w:val="24"/>
              </w:rPr>
              <w:t>.</w:t>
            </w:r>
            <w:r>
              <w:rPr>
                <w:rFonts w:hint="eastAsia"/>
                <w:sz w:val="24"/>
                <w:lang w:val="en-US" w:eastAsia="zh-CN"/>
              </w:rPr>
              <w:t>05</w:t>
            </w:r>
            <w:r>
              <w:rPr>
                <w:rFonts w:hint="eastAsia"/>
                <w:sz w:val="24"/>
              </w:rPr>
              <w:t>～</w:t>
            </w:r>
          </w:p>
          <w:p>
            <w:pPr>
              <w:rPr>
                <w:rFonts w:hint="default" w:eastAsia="宋体"/>
                <w:sz w:val="24"/>
                <w:lang w:val="en-US" w:eastAsia="zh-CN"/>
              </w:rPr>
            </w:pPr>
            <w:r>
              <w:rPr>
                <w:rFonts w:hint="eastAsia"/>
                <w:sz w:val="24"/>
              </w:rPr>
              <w:t>2019.</w:t>
            </w:r>
            <w:r>
              <w:rPr>
                <w:rFonts w:hint="eastAsia"/>
                <w:sz w:val="24"/>
                <w:lang w:val="en-US" w:eastAsia="zh-CN"/>
              </w:rPr>
              <w:t>10</w:t>
            </w:r>
          </w:p>
          <w:p>
            <w:pPr>
              <w:rPr>
                <w:rFonts w:hint="eastAsia" w:ascii="宋体" w:hAnsi="宋体"/>
                <w:sz w:val="24"/>
              </w:rPr>
            </w:pPr>
          </w:p>
          <w:p>
            <w:pPr>
              <w:rPr>
                <w:rFonts w:hint="eastAsia"/>
                <w:sz w:val="24"/>
              </w:rPr>
            </w:pPr>
          </w:p>
          <w:p>
            <w:pPr>
              <w:rPr>
                <w:rFonts w:hint="eastAsia"/>
                <w:sz w:val="24"/>
              </w:rPr>
            </w:pPr>
          </w:p>
          <w:p>
            <w:pPr>
              <w:rPr>
                <w:rFonts w:hint="eastAsia"/>
                <w:sz w:val="24"/>
              </w:rPr>
            </w:pPr>
            <w:r>
              <w:rPr>
                <w:rFonts w:hint="eastAsia"/>
                <w:sz w:val="24"/>
              </w:rPr>
              <w:t>2019.</w:t>
            </w:r>
            <w:r>
              <w:rPr>
                <w:rFonts w:hint="eastAsia"/>
                <w:sz w:val="24"/>
                <w:lang w:val="en-US" w:eastAsia="zh-CN"/>
              </w:rPr>
              <w:t>11</w:t>
            </w:r>
            <w:r>
              <w:rPr>
                <w:rFonts w:hint="eastAsia"/>
                <w:sz w:val="24"/>
              </w:rPr>
              <w:t>～</w:t>
            </w:r>
          </w:p>
          <w:p>
            <w:pPr>
              <w:rPr>
                <w:rFonts w:hint="eastAsia" w:eastAsia="宋体"/>
                <w:sz w:val="24"/>
                <w:lang w:eastAsia="zh-CN"/>
              </w:rPr>
            </w:pPr>
            <w:r>
              <w:rPr>
                <w:rFonts w:hint="eastAsia"/>
                <w:sz w:val="24"/>
              </w:rPr>
              <w:t>2019.0</w:t>
            </w:r>
            <w:r>
              <w:rPr>
                <w:rFonts w:hint="eastAsia"/>
                <w:sz w:val="24"/>
                <w:lang w:val="en-US" w:eastAsia="zh-CN"/>
              </w:rPr>
              <w:t>1</w:t>
            </w:r>
          </w:p>
          <w:p>
            <w:pPr>
              <w:rPr>
                <w:rFonts w:hint="eastAsia" w:ascii="宋体" w:hAnsi="宋体"/>
                <w:sz w:val="24"/>
              </w:rPr>
            </w:pPr>
          </w:p>
          <w:p>
            <w:pPr>
              <w:rPr>
                <w:rFonts w:hint="eastAsia"/>
                <w:sz w:val="24"/>
              </w:rPr>
            </w:pPr>
            <w:r>
              <w:rPr>
                <w:rFonts w:hint="eastAsia"/>
                <w:sz w:val="24"/>
              </w:rPr>
              <w:t>2019.0</w:t>
            </w:r>
            <w:r>
              <w:rPr>
                <w:rFonts w:hint="eastAsia"/>
                <w:sz w:val="24"/>
                <w:lang w:val="en-US" w:eastAsia="zh-CN"/>
              </w:rPr>
              <w:t>1</w:t>
            </w:r>
            <w:r>
              <w:rPr>
                <w:rFonts w:hint="eastAsia"/>
                <w:sz w:val="24"/>
              </w:rPr>
              <w:t>～</w:t>
            </w:r>
          </w:p>
          <w:p>
            <w:pPr>
              <w:rPr>
                <w:rFonts w:hint="eastAsia" w:eastAsia="宋体"/>
                <w:sz w:val="24"/>
                <w:lang w:eastAsia="zh-CN"/>
              </w:rPr>
            </w:pPr>
            <w:r>
              <w:rPr>
                <w:rFonts w:hint="eastAsia"/>
                <w:sz w:val="24"/>
              </w:rPr>
              <w:t>2019.0</w:t>
            </w:r>
            <w:r>
              <w:rPr>
                <w:rFonts w:hint="eastAsia"/>
                <w:sz w:val="24"/>
                <w:lang w:val="en-US" w:eastAsia="zh-CN"/>
              </w:rPr>
              <w:t>6</w:t>
            </w:r>
          </w:p>
          <w:p>
            <w:pPr>
              <w:rPr>
                <w:rFonts w:hint="eastAsia" w:ascii="宋体" w:hAnsi="宋体"/>
                <w:sz w:val="24"/>
              </w:rPr>
            </w:pPr>
          </w:p>
        </w:tc>
        <w:tc>
          <w:tcPr>
            <w:tcW w:w="2821" w:type="dxa"/>
            <w:tcBorders>
              <w:right w:val="single" w:color="auto" w:sz="12" w:space="0"/>
            </w:tcBorders>
            <w:noWrap w:val="0"/>
            <w:vAlign w:val="top"/>
          </w:tcPr>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lang w:val="en-US" w:eastAsia="zh-CN"/>
              </w:rPr>
              <w:t>发表会议论文一</w:t>
            </w:r>
            <w:r>
              <w:rPr>
                <w:rFonts w:hint="eastAsia" w:ascii="宋体" w:hAnsi="宋体"/>
                <w:sz w:val="24"/>
              </w:rPr>
              <w:t>篇</w:t>
            </w:r>
          </w:p>
          <w:p>
            <w:pPr>
              <w:rPr>
                <w:rFonts w:hint="eastAsia"/>
                <w:kern w:val="0"/>
                <w:sz w:val="24"/>
              </w:rPr>
            </w:pPr>
          </w:p>
          <w:p>
            <w:pPr>
              <w:rPr>
                <w:rFonts w:hint="eastAsia"/>
                <w:kern w:val="0"/>
                <w:sz w:val="24"/>
              </w:rPr>
            </w:pPr>
          </w:p>
          <w:p>
            <w:pPr>
              <w:rPr>
                <w:rFonts w:hint="eastAsia"/>
                <w:kern w:val="0"/>
                <w:sz w:val="24"/>
              </w:rPr>
            </w:pPr>
          </w:p>
          <w:p>
            <w:pPr>
              <w:rPr>
                <w:rFonts w:hint="eastAsia" w:ascii="宋体" w:hAnsi="宋体"/>
                <w:sz w:val="24"/>
              </w:rPr>
            </w:pPr>
          </w:p>
          <w:p>
            <w:pPr>
              <w:rPr>
                <w:rFonts w:hint="default" w:ascii="宋体" w:hAnsi="宋体" w:eastAsia="宋体"/>
                <w:sz w:val="24"/>
                <w:lang w:val="en-US" w:eastAsia="zh-CN"/>
              </w:rPr>
            </w:pPr>
            <w:r>
              <w:rPr>
                <w:rFonts w:hint="eastAsia" w:ascii="宋体" w:hAnsi="宋体"/>
                <w:sz w:val="24"/>
                <w:lang w:val="en-US" w:eastAsia="zh-CN"/>
              </w:rPr>
              <w:t>发表期刊论文一篇</w: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完成毕业论文初稿</w:t>
            </w: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完成毕业论文与答辩</w:t>
            </w:r>
          </w:p>
          <w:p>
            <w:pPr>
              <w:rPr>
                <w:rFonts w:hint="eastAsia" w:ascii="宋体" w:hAnsi="宋体"/>
                <w:sz w:val="24"/>
              </w:rPr>
            </w:pPr>
          </w:p>
        </w:tc>
      </w:tr>
    </w:tbl>
    <w:p>
      <w:pPr>
        <w:rPr>
          <w:rFonts w:hint="eastAsia" w:eastAsia="黑体"/>
          <w:sz w:val="24"/>
        </w:rPr>
      </w:pPr>
    </w:p>
    <w:p>
      <w:pPr>
        <w:rPr>
          <w:rFonts w:hint="eastAsia" w:ascii="黑体" w:eastAsia="黑体"/>
          <w:bCs/>
          <w:sz w:val="30"/>
        </w:rPr>
      </w:pPr>
      <w:r>
        <w:rPr>
          <w:rFonts w:ascii="黑体" w:eastAsia="黑体"/>
          <w:bCs/>
          <w:sz w:val="30"/>
        </w:rPr>
        <w:br w:type="page"/>
      </w:r>
      <w:r>
        <w:rPr>
          <w:rFonts w:hint="eastAsia" w:eastAsia="黑体"/>
          <w:sz w:val="24"/>
        </w:rPr>
        <w:t>五、评审意见</w:t>
      </w:r>
    </w:p>
    <w:tbl>
      <w:tblPr>
        <w:tblStyle w:val="2"/>
        <w:tblW w:w="8571"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57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3247" w:hRule="atLeast"/>
        </w:trPr>
        <w:tc>
          <w:tcPr>
            <w:tcW w:w="8571" w:type="dxa"/>
            <w:noWrap w:val="0"/>
            <w:vAlign w:val="top"/>
          </w:tcPr>
          <w:p>
            <w:pPr>
              <w:rPr>
                <w:rFonts w:hint="eastAsia" w:ascii="黑体" w:eastAsia="黑体"/>
                <w:bCs/>
                <w:sz w:val="24"/>
              </w:rPr>
            </w:pPr>
            <w:r>
              <w:rPr>
                <w:rFonts w:hint="eastAsia" w:ascii="黑体" w:eastAsia="黑体"/>
                <w:bCs/>
                <w:sz w:val="24"/>
              </w:rPr>
              <w:t>导师意见:</w:t>
            </w:r>
          </w:p>
          <w:p>
            <w:pPr>
              <w:rPr>
                <w:rFonts w:ascii="黑体" w:eastAsia="黑体"/>
                <w:bCs/>
                <w:sz w:val="24"/>
              </w:rPr>
            </w:pPr>
          </w:p>
          <w:p>
            <w:pPr>
              <w:rPr>
                <w:rFonts w:ascii="黑体" w:eastAsia="黑体"/>
                <w:sz w:val="24"/>
              </w:rPr>
            </w:pPr>
          </w:p>
          <w:p>
            <w:pPr>
              <w:rPr>
                <w:rFonts w:ascii="黑体" w:eastAsia="黑体"/>
                <w:sz w:val="24"/>
              </w:rPr>
            </w:pPr>
          </w:p>
          <w:p>
            <w:pPr>
              <w:rPr>
                <w:rFonts w:hint="eastAsia" w:ascii="黑体" w:eastAsia="黑体"/>
                <w:bCs/>
                <w:sz w:val="24"/>
              </w:rPr>
            </w:pPr>
            <w:r>
              <w:rPr>
                <w:rFonts w:hint="eastAsia" w:ascii="黑体" w:eastAsia="黑体"/>
                <w:bCs/>
                <w:sz w:val="24"/>
              </w:rPr>
              <w:t xml:space="preserve">                              </w:t>
            </w:r>
          </w:p>
          <w:p>
            <w:pPr>
              <w:rPr>
                <w:rFonts w:hint="eastAsia" w:ascii="黑体" w:eastAsia="黑体"/>
                <w:bCs/>
                <w:sz w:val="24"/>
              </w:rPr>
            </w:pPr>
          </w:p>
          <w:p>
            <w:pPr>
              <w:rPr>
                <w:rFonts w:hint="eastAsia" w:ascii="黑体" w:eastAsia="黑体"/>
                <w:bCs/>
                <w:sz w:val="24"/>
              </w:rPr>
            </w:pPr>
          </w:p>
          <w:p>
            <w:pPr>
              <w:rPr>
                <w:rFonts w:hint="eastAsia" w:ascii="黑体" w:eastAsia="黑体"/>
                <w:bCs/>
                <w:sz w:val="24"/>
              </w:rPr>
            </w:pPr>
          </w:p>
          <w:p>
            <w:pPr>
              <w:rPr>
                <w:rFonts w:hint="eastAsia" w:ascii="黑体" w:eastAsia="黑体"/>
                <w:bCs/>
                <w:sz w:val="24"/>
              </w:rPr>
            </w:pPr>
          </w:p>
          <w:p>
            <w:pPr>
              <w:ind w:firstLine="4800" w:firstLineChars="2000"/>
              <w:rPr>
                <w:rFonts w:hint="eastAsia" w:ascii="黑体" w:eastAsia="黑体"/>
                <w:bCs/>
                <w:sz w:val="24"/>
              </w:rPr>
            </w:pPr>
            <w:r>
              <w:rPr>
                <w:rFonts w:hint="eastAsia" w:ascii="黑体" w:eastAsia="黑体"/>
                <w:bCs/>
                <w:sz w:val="24"/>
              </w:rPr>
              <w:t>导师签字:        年   月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178" w:hRule="atLeast"/>
        </w:trPr>
        <w:tc>
          <w:tcPr>
            <w:tcW w:w="8571" w:type="dxa"/>
            <w:noWrap w:val="0"/>
            <w:vAlign w:val="top"/>
          </w:tcPr>
          <w:p>
            <w:pPr>
              <w:rPr>
                <w:rFonts w:hint="eastAsia" w:ascii="黑体" w:eastAsia="黑体"/>
                <w:bCs/>
                <w:sz w:val="24"/>
              </w:rPr>
            </w:pPr>
            <w:r>
              <w:rPr>
                <w:rFonts w:ascii="黑体" w:eastAsia="黑体"/>
                <w:bCs/>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635" cy="0"/>
                      <wp:effectExtent l="0" t="0" r="0" b="0"/>
                      <wp:wrapNone/>
                      <wp:docPr id="2" name="直接连接符 2"/>
                      <wp:cNvGraphicFramePr/>
                      <a:graphic xmlns:a="http://schemas.openxmlformats.org/drawingml/2006/main">
                        <a:graphicData uri="http://schemas.microsoft.com/office/word/2010/wordprocessingShape">
                          <wps:wsp>
                            <wps:cNvSp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0.05pt;height:0pt;width:0.05pt;z-index:251658240;mso-width-relative:page;mso-height-relative:page;" filled="f" stroked="t" coordsize="21600,21600" o:gfxdata="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&#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GwLbPAAAAAQEAAA8AAAAAAAAAAQAgAAAAIgAAAGRy&#10;cy9kb3ducmV2LnhtbFBLAQIUABQAAAAIAIdO4kBltYCC1QEAAJIDAAAOAAAAAAAAAAEAIAAAAB4B&#10;AABkcnMvZTJvRG9jLnhtbFBLBQYAAAAABgAGAFkBAABlBQAAAAA=&#10;">
                      <v:fill on="f" focussize="0,0"/>
                      <v:stroke color="#000000" joinstyle="round"/>
                      <v:imagedata o:title=""/>
                      <o:lock v:ext="edit" aspectratio="f"/>
                    </v:line>
                  </w:pict>
                </mc:Fallback>
              </mc:AlternateContent>
            </w:r>
            <w:r>
              <w:rPr>
                <w:rFonts w:hint="eastAsia" w:ascii="黑体" w:eastAsia="黑体"/>
                <w:bCs/>
                <w:sz w:val="24"/>
              </w:rPr>
              <w:t>审核小组意见：</w:t>
            </w:r>
          </w:p>
          <w:p>
            <w:pPr>
              <w:rPr>
                <w:rFonts w:hint="eastAsia" w:ascii="黑体" w:eastAsia="黑体"/>
                <w:bCs/>
                <w:sz w:val="24"/>
              </w:rPr>
            </w:pPr>
            <w:r>
              <w:rPr>
                <w:rFonts w:hint="eastAsia" w:ascii="黑体" w:eastAsia="黑体"/>
                <w:bCs/>
                <w:sz w:val="24"/>
              </w:rPr>
              <w:t>（论文内容与该生业及选定的研究方向相关）</w:t>
            </w:r>
          </w:p>
          <w:p>
            <w:pPr>
              <w:rPr>
                <w:rFonts w:hint="eastAsia" w:ascii="黑体" w:eastAsia="黑体"/>
                <w:bCs/>
                <w:sz w:val="24"/>
              </w:rPr>
            </w:pPr>
          </w:p>
          <w:p>
            <w:pPr>
              <w:rPr>
                <w:rFonts w:hint="eastAsia" w:ascii="黑体" w:eastAsia="黑体"/>
                <w:bCs/>
                <w:sz w:val="24"/>
              </w:rPr>
            </w:pPr>
          </w:p>
          <w:p>
            <w:pPr>
              <w:rPr>
                <w:rFonts w:hint="eastAsia" w:ascii="黑体" w:eastAsia="黑体"/>
                <w:bCs/>
                <w:sz w:val="24"/>
              </w:rPr>
            </w:pPr>
          </w:p>
          <w:p>
            <w:pPr>
              <w:rPr>
                <w:rFonts w:hint="eastAsia" w:ascii="黑体" w:eastAsia="黑体"/>
                <w:bCs/>
                <w:sz w:val="24"/>
              </w:rPr>
            </w:pPr>
          </w:p>
          <w:p>
            <w:pPr>
              <w:rPr>
                <w:rFonts w:hint="eastAsia" w:ascii="黑体" w:eastAsia="黑体"/>
                <w:bCs/>
                <w:sz w:val="24"/>
              </w:rPr>
            </w:pPr>
          </w:p>
          <w:p>
            <w:pPr>
              <w:rPr>
                <w:rFonts w:hint="eastAsia" w:ascii="黑体" w:eastAsia="黑体"/>
                <w:bCs/>
                <w:sz w:val="24"/>
              </w:rPr>
            </w:pPr>
          </w:p>
          <w:p>
            <w:pPr>
              <w:rPr>
                <w:rFonts w:hint="eastAsia" w:ascii="黑体" w:eastAsia="黑体"/>
                <w:bCs/>
                <w:sz w:val="24"/>
              </w:rPr>
            </w:pPr>
          </w:p>
          <w:p>
            <w:pPr>
              <w:rPr>
                <w:rFonts w:hint="eastAsia" w:ascii="黑体" w:eastAsia="黑体"/>
                <w:bCs/>
                <w:sz w:val="24"/>
              </w:rPr>
            </w:pPr>
          </w:p>
          <w:p>
            <w:pPr>
              <w:rPr>
                <w:rFonts w:hint="eastAsia" w:ascii="黑体" w:eastAsia="黑体"/>
                <w:bCs/>
                <w:sz w:val="24"/>
                <w:u w:val="single"/>
              </w:rPr>
            </w:pPr>
            <w:r>
              <w:rPr>
                <w:rFonts w:hint="eastAsia" w:ascii="黑体" w:eastAsia="黑体"/>
                <w:bCs/>
                <w:sz w:val="24"/>
              </w:rPr>
              <w:t>审核小组成员签字：</w:t>
            </w:r>
            <w:r>
              <w:rPr>
                <w:rFonts w:hint="eastAsia" w:ascii="黑体" w:eastAsia="黑体"/>
                <w:bCs/>
                <w:sz w:val="24"/>
                <w:u w:val="single"/>
              </w:rPr>
              <w:t xml:space="preserve">         </w:t>
            </w:r>
            <w:r>
              <w:rPr>
                <w:rFonts w:hint="eastAsia" w:ascii="黑体" w:eastAsia="黑体"/>
                <w:bCs/>
                <w:sz w:val="24"/>
              </w:rPr>
              <w:t xml:space="preserve"> </w:t>
            </w:r>
            <w:r>
              <w:rPr>
                <w:rFonts w:hint="eastAsia" w:ascii="黑体" w:eastAsia="黑体"/>
                <w:bCs/>
                <w:sz w:val="24"/>
                <w:u w:val="single"/>
              </w:rPr>
              <w:t xml:space="preserve">         </w:t>
            </w:r>
            <w:r>
              <w:rPr>
                <w:rFonts w:hint="eastAsia" w:ascii="黑体" w:eastAsia="黑体"/>
                <w:bCs/>
                <w:sz w:val="24"/>
              </w:rPr>
              <w:t xml:space="preserve"> </w:t>
            </w:r>
            <w:r>
              <w:rPr>
                <w:rFonts w:hint="eastAsia" w:ascii="黑体" w:eastAsia="黑体"/>
                <w:bCs/>
                <w:sz w:val="24"/>
                <w:u w:val="single"/>
              </w:rPr>
              <w:t xml:space="preserve">         </w:t>
            </w:r>
            <w:r>
              <w:rPr>
                <w:rFonts w:hint="eastAsia" w:ascii="黑体" w:eastAsia="黑体"/>
                <w:bCs/>
                <w:sz w:val="24"/>
              </w:rPr>
              <w:t xml:space="preserve"> </w:t>
            </w:r>
            <w:r>
              <w:rPr>
                <w:rFonts w:hint="eastAsia" w:ascii="黑体" w:eastAsia="黑体"/>
                <w:bCs/>
                <w:sz w:val="24"/>
                <w:u w:val="single"/>
              </w:rPr>
              <w:t xml:space="preserve">          </w:t>
            </w:r>
            <w:r>
              <w:rPr>
                <w:rFonts w:hint="eastAsia" w:ascii="黑体" w:eastAsia="黑体"/>
                <w:bCs/>
                <w:sz w:val="24"/>
              </w:rPr>
              <w:t xml:space="preserve"> </w:t>
            </w:r>
            <w:r>
              <w:rPr>
                <w:rFonts w:hint="eastAsia" w:ascii="黑体" w:eastAsia="黑体"/>
                <w:bCs/>
                <w:sz w:val="24"/>
                <w:u w:val="single"/>
              </w:rPr>
              <w:t xml:space="preserve">         </w:t>
            </w:r>
          </w:p>
          <w:p>
            <w:pPr>
              <w:ind w:firstLine="5520" w:firstLineChars="2300"/>
              <w:rPr>
                <w:rFonts w:hint="eastAsia" w:ascii="黑体" w:eastAsia="黑体"/>
                <w:bCs/>
                <w:sz w:val="24"/>
              </w:rPr>
            </w:pPr>
          </w:p>
          <w:p>
            <w:pPr>
              <w:ind w:firstLine="5520" w:firstLineChars="2300"/>
              <w:rPr>
                <w:rFonts w:hint="eastAsia" w:ascii="黑体" w:eastAsia="黑体"/>
                <w:sz w:val="24"/>
              </w:rPr>
            </w:pPr>
            <w:r>
              <w:rPr>
                <w:rFonts w:hint="eastAsia" w:ascii="黑体" w:eastAsia="黑体"/>
                <w:bCs/>
                <w:sz w:val="24"/>
              </w:rPr>
              <w:t>年   月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5749" w:hRule="atLeast"/>
        </w:trPr>
        <w:tc>
          <w:tcPr>
            <w:tcW w:w="8571" w:type="dxa"/>
            <w:noWrap w:val="0"/>
            <w:vAlign w:val="top"/>
          </w:tcPr>
          <w:p>
            <w:pPr>
              <w:rPr>
                <w:rFonts w:hint="eastAsia" w:ascii="黑体" w:eastAsia="黑体"/>
                <w:bCs/>
                <w:sz w:val="24"/>
              </w:rPr>
            </w:pPr>
            <w:r>
              <w:rPr>
                <w:rFonts w:hint="eastAsia" w:ascii="黑体" w:eastAsia="黑体"/>
                <w:bCs/>
                <w:sz w:val="24"/>
              </w:rPr>
              <w:t>学位评定分委员会对研究生开题报告的意见:</w:t>
            </w:r>
          </w:p>
          <w:p>
            <w:pPr>
              <w:rPr>
                <w:rFonts w:hint="eastAsia" w:ascii="黑体" w:eastAsia="黑体"/>
                <w:bCs/>
                <w:sz w:val="24"/>
              </w:rPr>
            </w:pPr>
          </w:p>
          <w:p>
            <w:pPr>
              <w:rPr>
                <w:rFonts w:hint="eastAsia" w:ascii="黑体" w:eastAsia="黑体"/>
                <w:bCs/>
                <w:sz w:val="24"/>
              </w:rPr>
            </w:pPr>
          </w:p>
          <w:p>
            <w:pPr>
              <w:spacing w:line="360" w:lineRule="auto"/>
              <w:rPr>
                <w:rFonts w:hint="eastAsia" w:ascii="黑体" w:eastAsia="黑体"/>
                <w:bCs/>
                <w:sz w:val="24"/>
              </w:rPr>
            </w:pPr>
          </w:p>
          <w:p>
            <w:pPr>
              <w:spacing w:line="360" w:lineRule="auto"/>
              <w:ind w:firstLine="3600" w:firstLineChars="1500"/>
              <w:rPr>
                <w:rFonts w:hint="eastAsia" w:ascii="黑体" w:eastAsia="黑体"/>
                <w:bCs/>
                <w:sz w:val="24"/>
              </w:rPr>
            </w:pPr>
          </w:p>
          <w:p>
            <w:pPr>
              <w:spacing w:line="360" w:lineRule="auto"/>
              <w:ind w:firstLine="1920" w:firstLineChars="800"/>
              <w:rPr>
                <w:rFonts w:hint="eastAsia" w:ascii="黑体" w:eastAsia="黑体"/>
                <w:bCs/>
                <w:sz w:val="24"/>
              </w:rPr>
            </w:pPr>
          </w:p>
          <w:p>
            <w:pPr>
              <w:spacing w:line="360" w:lineRule="auto"/>
              <w:ind w:firstLine="1920" w:firstLineChars="800"/>
              <w:rPr>
                <w:rFonts w:hint="eastAsia" w:ascii="黑体" w:eastAsia="黑体"/>
                <w:bCs/>
                <w:sz w:val="24"/>
              </w:rPr>
            </w:pPr>
          </w:p>
          <w:p>
            <w:pPr>
              <w:spacing w:line="360" w:lineRule="auto"/>
              <w:ind w:firstLine="1920" w:firstLineChars="800"/>
              <w:rPr>
                <w:rFonts w:hint="eastAsia" w:ascii="黑体" w:eastAsia="黑体"/>
                <w:bCs/>
                <w:sz w:val="24"/>
              </w:rPr>
            </w:pPr>
          </w:p>
          <w:p>
            <w:pPr>
              <w:spacing w:line="360" w:lineRule="auto"/>
              <w:ind w:firstLine="1920" w:firstLineChars="800"/>
              <w:rPr>
                <w:rFonts w:hint="eastAsia" w:ascii="黑体" w:eastAsia="黑体"/>
                <w:bCs/>
                <w:sz w:val="24"/>
              </w:rPr>
            </w:pPr>
          </w:p>
          <w:p>
            <w:pPr>
              <w:spacing w:line="360" w:lineRule="auto"/>
              <w:ind w:firstLine="1920" w:firstLineChars="800"/>
              <w:rPr>
                <w:rFonts w:hint="eastAsia" w:ascii="黑体" w:eastAsia="黑体"/>
                <w:bCs/>
                <w:sz w:val="24"/>
              </w:rPr>
            </w:pPr>
          </w:p>
          <w:p>
            <w:pPr>
              <w:spacing w:line="360" w:lineRule="auto"/>
              <w:ind w:firstLine="1920" w:firstLineChars="800"/>
              <w:rPr>
                <w:rFonts w:hint="eastAsia" w:ascii="黑体" w:eastAsia="黑体"/>
                <w:bCs/>
                <w:sz w:val="44"/>
              </w:rPr>
            </w:pPr>
            <w:r>
              <w:rPr>
                <w:rFonts w:hint="eastAsia" w:ascii="黑体" w:eastAsia="黑体"/>
                <w:bCs/>
                <w:sz w:val="24"/>
              </w:rPr>
              <w:t>学位评定分委员会主席签字:</w:t>
            </w:r>
            <w:r>
              <w:rPr>
                <w:rFonts w:hint="eastAsia" w:ascii="黑体" w:eastAsia="黑体"/>
                <w:bCs/>
                <w:sz w:val="44"/>
              </w:rPr>
              <w:t xml:space="preserve"> </w:t>
            </w:r>
          </w:p>
          <w:p>
            <w:pPr>
              <w:spacing w:line="360" w:lineRule="auto"/>
              <w:rPr>
                <w:rFonts w:hint="eastAsia" w:ascii="黑体" w:eastAsia="黑体"/>
                <w:bCs/>
                <w:sz w:val="24"/>
              </w:rPr>
            </w:pPr>
            <w:r>
              <w:rPr>
                <w:rFonts w:hint="eastAsia" w:ascii="黑体" w:eastAsia="黑体"/>
                <w:bCs/>
                <w:sz w:val="44"/>
              </w:rPr>
              <w:t xml:space="preserve">                           </w:t>
            </w:r>
            <w:r>
              <w:rPr>
                <w:rFonts w:hint="eastAsia" w:ascii="黑体" w:eastAsia="黑体"/>
                <w:bCs/>
                <w:sz w:val="24"/>
              </w:rPr>
              <w:t>(学院盖章)</w:t>
            </w:r>
          </w:p>
          <w:p>
            <w:pPr>
              <w:spacing w:line="360" w:lineRule="auto"/>
              <w:rPr>
                <w:rFonts w:hint="eastAsia" w:ascii="黑体" w:eastAsia="黑体"/>
                <w:bCs/>
                <w:sz w:val="24"/>
              </w:rPr>
            </w:pPr>
            <w:r>
              <w:rPr>
                <w:rFonts w:hint="eastAsia" w:ascii="黑体" w:eastAsia="黑体"/>
                <w:bCs/>
                <w:sz w:val="44"/>
              </w:rPr>
              <w:t xml:space="preserve">                         </w:t>
            </w:r>
            <w:r>
              <w:rPr>
                <w:rFonts w:hint="eastAsia" w:ascii="黑体" w:eastAsia="黑体"/>
                <w:bCs/>
                <w:sz w:val="24"/>
              </w:rPr>
              <w:t>年   月    日</w:t>
            </w:r>
          </w:p>
        </w:tc>
      </w:tr>
    </w:tbl>
    <w:p/>
    <w:sectPr>
      <w:pgSz w:w="11906" w:h="16838"/>
      <w:pgMar w:top="1440" w:right="1797" w:bottom="1440" w:left="179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_GB2312">
    <w:altName w:val="Times New Roman"/>
    <w:panose1 w:val="00000000000000000000"/>
    <w:charset w:val="00"/>
    <w:family w:val="roman"/>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25C09"/>
    <w:multiLevelType w:val="multilevel"/>
    <w:tmpl w:val="33725C09"/>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AC3BA1"/>
    <w:rsid w:val="1DD20A6B"/>
    <w:rsid w:val="20BA1CE4"/>
    <w:rsid w:val="21AC3BA1"/>
    <w:rsid w:val="226B0E18"/>
    <w:rsid w:val="383025EA"/>
    <w:rsid w:val="626F16AC"/>
    <w:rsid w:val="77A42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annotation reference"/>
    <w:semiHidden/>
    <w:uiPriority w:val="0"/>
    <w:rPr>
      <w:sz w:val="21"/>
      <w:szCs w:val="21"/>
    </w:rPr>
  </w:style>
  <w:style w:type="paragraph" w:customStyle="1" w:styleId="5">
    <w:name w:val="List Paragraph"/>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2019-04-15T13:07:00Z</dcterms:created>
  <dc:creator>超级可达鸭</dc:creator>
  <cp:lastModifiedBy>超级可达鸭</cp:lastModifiedBy>
  <cp:lastPrinted>2019-04-16T07:33:49Z</cp:lastPrinted>
  <dcterms:modified xsi:type="dcterms:W3CDTF">2019-04-18T01:45:49Z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