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53BA0">
      <w:pPr>
        <w:pStyle w:val="2"/>
        <w:spacing w:line="252" w:lineRule="auto"/>
      </w:pPr>
    </w:p>
    <w:p w14:paraId="7EAD3240">
      <w:pPr>
        <w:pStyle w:val="2"/>
        <w:spacing w:line="253" w:lineRule="auto"/>
      </w:pPr>
    </w:p>
    <w:p w14:paraId="556DCC3E">
      <w:pPr>
        <w:pStyle w:val="2"/>
        <w:spacing w:line="253" w:lineRule="auto"/>
      </w:pPr>
    </w:p>
    <w:p w14:paraId="70413E43">
      <w:pPr>
        <w:pStyle w:val="2"/>
        <w:spacing w:line="253" w:lineRule="auto"/>
      </w:pPr>
    </w:p>
    <w:p w14:paraId="11FE8515">
      <w:pPr>
        <w:pStyle w:val="2"/>
        <w:spacing w:line="253" w:lineRule="auto"/>
      </w:pPr>
    </w:p>
    <w:p w14:paraId="6C442A1A">
      <w:pPr>
        <w:pStyle w:val="2"/>
        <w:spacing w:line="253" w:lineRule="auto"/>
      </w:pPr>
    </w:p>
    <w:p w14:paraId="0E101F7C">
      <w:pPr>
        <w:pStyle w:val="2"/>
        <w:spacing w:line="253" w:lineRule="auto"/>
      </w:pPr>
    </w:p>
    <w:p w14:paraId="1B948B3A">
      <w:pPr>
        <w:pStyle w:val="2"/>
        <w:spacing w:line="253" w:lineRule="auto"/>
      </w:pPr>
    </w:p>
    <w:p w14:paraId="2CADE5DF">
      <w:pPr>
        <w:pStyle w:val="2"/>
        <w:spacing w:line="253" w:lineRule="auto"/>
      </w:pPr>
    </w:p>
    <w:p w14:paraId="26585F86">
      <w:pPr>
        <w:pStyle w:val="2"/>
        <w:spacing w:line="253" w:lineRule="auto"/>
      </w:pPr>
    </w:p>
    <w:p w14:paraId="27556468">
      <w:pPr>
        <w:spacing w:before="214" w:line="174" w:lineRule="auto"/>
        <w:jc w:val="center"/>
        <w:rPr>
          <w:rFonts w:hint="eastAsia" w:ascii="PingFang SC" w:hAnsi="PingFang SC" w:eastAsia="PingFang SC" w:cs="PingFang SC"/>
          <w:sz w:val="47"/>
          <w:szCs w:val="47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47"/>
          <w:szCs w:val="47"/>
          <w:lang w:val="en-US" w:eastAsia="zh-CN"/>
        </w:rPr>
        <w:t>公司数据信息采集</w:t>
      </w:r>
      <w:r>
        <w:rPr>
          <w:rFonts w:ascii="PingFang SC" w:hAnsi="PingFang SC" w:eastAsia="PingFang SC" w:cs="PingFang SC"/>
          <w:b/>
          <w:bCs/>
          <w:spacing w:val="-1"/>
          <w:sz w:val="47"/>
          <w:szCs w:val="47"/>
          <w:lang w:eastAsia="zh-CN"/>
        </w:rPr>
        <w:t>项目</w:t>
      </w:r>
    </w:p>
    <w:p w14:paraId="11F9C3A0">
      <w:pPr>
        <w:pStyle w:val="2"/>
        <w:spacing w:line="247" w:lineRule="auto"/>
        <w:rPr>
          <w:lang w:eastAsia="zh-CN"/>
        </w:rPr>
      </w:pPr>
    </w:p>
    <w:p w14:paraId="35D27C6F">
      <w:pPr>
        <w:pStyle w:val="2"/>
        <w:spacing w:line="247" w:lineRule="auto"/>
        <w:rPr>
          <w:lang w:eastAsia="zh-CN"/>
        </w:rPr>
      </w:pPr>
    </w:p>
    <w:p w14:paraId="66FC87B6">
      <w:pPr>
        <w:pStyle w:val="2"/>
        <w:spacing w:line="247" w:lineRule="auto"/>
        <w:rPr>
          <w:lang w:eastAsia="zh-CN"/>
        </w:rPr>
      </w:pPr>
    </w:p>
    <w:p w14:paraId="00EF45B6">
      <w:pPr>
        <w:pStyle w:val="2"/>
        <w:spacing w:line="247" w:lineRule="auto"/>
        <w:rPr>
          <w:lang w:eastAsia="zh-CN"/>
        </w:rPr>
      </w:pPr>
    </w:p>
    <w:p w14:paraId="7651FC81">
      <w:pPr>
        <w:pStyle w:val="2"/>
        <w:spacing w:line="247" w:lineRule="auto"/>
        <w:rPr>
          <w:lang w:eastAsia="zh-CN"/>
        </w:rPr>
      </w:pPr>
    </w:p>
    <w:p w14:paraId="4250D335">
      <w:pPr>
        <w:pStyle w:val="2"/>
        <w:spacing w:line="247" w:lineRule="auto"/>
        <w:rPr>
          <w:lang w:eastAsia="zh-CN"/>
        </w:rPr>
      </w:pPr>
    </w:p>
    <w:p w14:paraId="31C35E50">
      <w:pPr>
        <w:pStyle w:val="2"/>
        <w:spacing w:line="247" w:lineRule="auto"/>
        <w:rPr>
          <w:lang w:eastAsia="zh-CN"/>
        </w:rPr>
      </w:pPr>
    </w:p>
    <w:p w14:paraId="2F05F689">
      <w:pPr>
        <w:pStyle w:val="2"/>
        <w:spacing w:line="248" w:lineRule="auto"/>
        <w:rPr>
          <w:lang w:eastAsia="zh-CN"/>
        </w:rPr>
      </w:pPr>
    </w:p>
    <w:p w14:paraId="12CFA696">
      <w:pPr>
        <w:pStyle w:val="2"/>
        <w:spacing w:line="248" w:lineRule="auto"/>
        <w:rPr>
          <w:lang w:eastAsia="zh-CN"/>
        </w:rPr>
      </w:pPr>
    </w:p>
    <w:p w14:paraId="4336808A">
      <w:pPr>
        <w:pStyle w:val="2"/>
        <w:spacing w:line="248" w:lineRule="auto"/>
        <w:rPr>
          <w:lang w:eastAsia="zh-CN"/>
        </w:rPr>
      </w:pPr>
    </w:p>
    <w:p w14:paraId="1CEE02E1">
      <w:pPr>
        <w:spacing w:before="223" w:line="184" w:lineRule="auto"/>
        <w:jc w:val="center"/>
        <w:rPr>
          <w:rFonts w:hint="default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71"/>
          <w:szCs w:val="71"/>
          <w:lang w:eastAsia="zh-CN"/>
        </w:rPr>
        <w:t>需求分析与</w:t>
      </w:r>
      <w:r>
        <w:rPr>
          <w:rFonts w:hint="eastAsia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  <w:t>拆分</w:t>
      </w:r>
    </w:p>
    <w:p w14:paraId="71F135EC">
      <w:pPr>
        <w:spacing w:before="223" w:line="184" w:lineRule="auto"/>
        <w:jc w:val="center"/>
        <w:rPr>
          <w:rFonts w:hint="eastAsia" w:ascii="PingFang SC" w:hAnsi="PingFang SC" w:eastAsia="PingFang SC" w:cs="PingFang SC"/>
          <w:sz w:val="71"/>
          <w:szCs w:val="71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练习</w:t>
      </w:r>
      <w:r>
        <w:rPr>
          <w:rFonts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工单</w:t>
      </w:r>
    </w:p>
    <w:p w14:paraId="4DAE83D0">
      <w:pPr>
        <w:pStyle w:val="2"/>
        <w:spacing w:line="259" w:lineRule="auto"/>
        <w:rPr>
          <w:lang w:eastAsia="zh-CN"/>
        </w:rPr>
      </w:pPr>
    </w:p>
    <w:p w14:paraId="3B039DC0">
      <w:pPr>
        <w:pStyle w:val="2"/>
        <w:spacing w:line="259" w:lineRule="auto"/>
        <w:rPr>
          <w:lang w:eastAsia="zh-CN"/>
        </w:rPr>
      </w:pPr>
    </w:p>
    <w:p w14:paraId="14C7AAC4">
      <w:pPr>
        <w:pStyle w:val="2"/>
        <w:spacing w:line="259" w:lineRule="auto"/>
        <w:rPr>
          <w:lang w:eastAsia="zh-CN"/>
        </w:rPr>
      </w:pPr>
    </w:p>
    <w:p w14:paraId="4AEED6C7">
      <w:pPr>
        <w:pStyle w:val="2"/>
        <w:spacing w:line="259" w:lineRule="auto"/>
        <w:rPr>
          <w:lang w:eastAsia="zh-CN"/>
        </w:rPr>
      </w:pPr>
    </w:p>
    <w:p w14:paraId="47B26543">
      <w:pPr>
        <w:pStyle w:val="2"/>
        <w:spacing w:line="260" w:lineRule="auto"/>
        <w:rPr>
          <w:lang w:eastAsia="zh-CN"/>
        </w:rPr>
      </w:pPr>
    </w:p>
    <w:p w14:paraId="21E3946F">
      <w:pPr>
        <w:pStyle w:val="2"/>
        <w:spacing w:line="260" w:lineRule="auto"/>
        <w:rPr>
          <w:lang w:eastAsia="zh-CN"/>
        </w:rPr>
      </w:pPr>
    </w:p>
    <w:p w14:paraId="32C218AD">
      <w:pPr>
        <w:pStyle w:val="2"/>
        <w:spacing w:line="260" w:lineRule="auto"/>
        <w:rPr>
          <w:lang w:eastAsia="zh-CN"/>
        </w:rPr>
      </w:pPr>
    </w:p>
    <w:p w14:paraId="5B398115">
      <w:pPr>
        <w:pStyle w:val="2"/>
        <w:spacing w:line="260" w:lineRule="auto"/>
        <w:rPr>
          <w:lang w:eastAsia="zh-CN"/>
        </w:rPr>
      </w:pPr>
    </w:p>
    <w:p w14:paraId="4819F379">
      <w:pPr>
        <w:pStyle w:val="2"/>
        <w:spacing w:line="260" w:lineRule="auto"/>
        <w:rPr>
          <w:lang w:eastAsia="zh-CN"/>
        </w:rPr>
      </w:pPr>
    </w:p>
    <w:p w14:paraId="269E3190">
      <w:pPr>
        <w:pStyle w:val="2"/>
        <w:spacing w:line="260" w:lineRule="auto"/>
        <w:rPr>
          <w:lang w:eastAsia="zh-CN"/>
        </w:rPr>
      </w:pPr>
    </w:p>
    <w:p w14:paraId="1DE03B87">
      <w:pPr>
        <w:pStyle w:val="2"/>
        <w:spacing w:line="260" w:lineRule="auto"/>
        <w:rPr>
          <w:lang w:eastAsia="zh-CN"/>
        </w:rPr>
      </w:pPr>
    </w:p>
    <w:p w14:paraId="3E587832">
      <w:pPr>
        <w:pStyle w:val="2"/>
        <w:spacing w:line="260" w:lineRule="auto"/>
        <w:rPr>
          <w:lang w:eastAsia="zh-CN"/>
        </w:rPr>
      </w:pPr>
    </w:p>
    <w:p w14:paraId="6307DAF2">
      <w:pPr>
        <w:spacing w:before="141" w:line="187" w:lineRule="auto"/>
        <w:ind w:left="3283"/>
        <w:rPr>
          <w:rFonts w:hint="eastAsia" w:ascii="PingFang SC" w:hAnsi="PingFang SC" w:eastAsia="PingFang SC" w:cs="PingFang SC"/>
          <w:sz w:val="31"/>
          <w:szCs w:val="31"/>
          <w:lang w:eastAsia="zh-CN"/>
        </w:rPr>
      </w:pPr>
      <w:r>
        <w:rPr>
          <w:rFonts w:ascii="PingFang SC" w:hAnsi="PingFang SC" w:eastAsia="PingFang SC" w:cs="PingFang SC"/>
          <w:b/>
          <w:bCs/>
          <w:spacing w:val="5"/>
          <w:sz w:val="31"/>
          <w:szCs w:val="31"/>
          <w:lang w:eastAsia="zh-CN"/>
        </w:rPr>
        <w:t>八维文化与产业研究院</w:t>
      </w:r>
    </w:p>
    <w:p w14:paraId="3F676C60">
      <w:pPr>
        <w:spacing w:before="125" w:line="231" w:lineRule="auto"/>
        <w:ind w:left="3951"/>
        <w:rPr>
          <w:rFonts w:hint="eastAsia"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202</w:t>
      </w:r>
      <w:r>
        <w:rPr>
          <w:rFonts w:hint="eastAsia" w:ascii="PingFang SC" w:hAnsi="PingFang SC" w:eastAsia="PingFang SC" w:cs="PingFang SC"/>
          <w:b/>
          <w:bCs/>
          <w:spacing w:val="6"/>
          <w:sz w:val="31"/>
          <w:szCs w:val="31"/>
          <w:lang w:eastAsia="zh-CN"/>
        </w:rPr>
        <w:t>6</w:t>
      </w:r>
      <w:r>
        <w:rPr>
          <w:rFonts w:ascii="PingFang SC" w:hAnsi="PingFang SC" w:eastAsia="PingFang SC" w:cs="PingFang SC"/>
          <w:spacing w:val="-9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年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hint="eastAsia" w:ascii="PingFang SC" w:hAnsi="PingFang SC" w:eastAsia="PingFang SC" w:cs="PingFang SC"/>
          <w:b/>
          <w:bCs/>
          <w:spacing w:val="6"/>
          <w:sz w:val="31"/>
          <w:szCs w:val="31"/>
          <w:lang w:eastAsia="zh-CN"/>
        </w:rPr>
        <w:t>4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月</w:t>
      </w:r>
    </w:p>
    <w:p w14:paraId="7DB57F61">
      <w:pPr>
        <w:pStyle w:val="2"/>
        <w:spacing w:line="271" w:lineRule="auto"/>
      </w:pPr>
    </w:p>
    <w:p w14:paraId="36E4AAA5">
      <w:pPr>
        <w:pStyle w:val="2"/>
        <w:spacing w:line="271" w:lineRule="auto"/>
      </w:pPr>
    </w:p>
    <w:p w14:paraId="7D733FE6">
      <w:pPr>
        <w:pStyle w:val="2"/>
        <w:spacing w:line="271" w:lineRule="auto"/>
      </w:pPr>
    </w:p>
    <w:p w14:paraId="49675117">
      <w:pPr>
        <w:pStyle w:val="2"/>
        <w:spacing w:line="271" w:lineRule="auto"/>
      </w:pPr>
    </w:p>
    <w:p w14:paraId="1B9EC6FC">
      <w:pPr>
        <w:pStyle w:val="2"/>
        <w:spacing w:line="271" w:lineRule="auto"/>
      </w:pPr>
    </w:p>
    <w:p w14:paraId="35446D0A">
      <w:pPr>
        <w:spacing w:line="454" w:lineRule="exact"/>
      </w:pPr>
      <w:r>
        <w:rPr>
          <w:position w:val="-9"/>
        </w:rPr>
        <w:drawing>
          <wp:inline distT="0" distB="0" distL="0" distR="0">
            <wp:extent cx="912495" cy="28765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FB04">
      <w:pPr>
        <w:spacing w:line="454" w:lineRule="exact"/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31" w:right="1785" w:bottom="0" w:left="1080" w:header="0" w:footer="0" w:gutter="0"/>
          <w:cols w:space="720" w:num="1"/>
        </w:sectPr>
      </w:pPr>
    </w:p>
    <w:p w14:paraId="3C058EE3">
      <w:pPr>
        <w:pStyle w:val="2"/>
        <w:spacing w:line="317" w:lineRule="auto"/>
      </w:pPr>
    </w:p>
    <w:p w14:paraId="3C476A6A">
      <w:pPr>
        <w:pStyle w:val="2"/>
        <w:spacing w:line="318" w:lineRule="auto"/>
      </w:pPr>
    </w:p>
    <w:p w14:paraId="1ACA3715">
      <w:pPr>
        <w:pStyle w:val="2"/>
        <w:spacing w:line="318" w:lineRule="auto"/>
      </w:pPr>
    </w:p>
    <w:p w14:paraId="5AAFDA8C">
      <w:pPr>
        <w:spacing w:before="196" w:line="204" w:lineRule="auto"/>
        <w:ind w:left="395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rPr>
          <w:rFonts w:ascii="PingFang SC" w:hAnsi="PingFang SC" w:eastAsia="PingFang SC" w:cs="PingFang SC"/>
          <w:b/>
          <w:bCs/>
          <w:sz w:val="43"/>
          <w:szCs w:val="43"/>
        </w:rPr>
        <w:t>1</w:t>
      </w:r>
      <w:r>
        <w:rPr>
          <w:rFonts w:ascii="PingFang SC" w:hAnsi="PingFang SC" w:eastAsia="PingFang SC" w:cs="PingFang SC"/>
          <w:spacing w:val="74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z w:val="43"/>
          <w:szCs w:val="43"/>
        </w:rPr>
        <w:t>基本信息</w:t>
      </w:r>
    </w:p>
    <w:p w14:paraId="2760165C">
      <w:pPr>
        <w:spacing w:before="126"/>
      </w:pPr>
    </w:p>
    <w:tbl>
      <w:tblPr>
        <w:tblStyle w:val="11"/>
        <w:tblW w:w="10322" w:type="dxa"/>
        <w:tblInd w:w="-1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0"/>
        <w:gridCol w:w="6912"/>
      </w:tblGrid>
      <w:tr w14:paraId="3B1FAF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C4697AC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工单对应的项目名称</w:t>
            </w:r>
          </w:p>
        </w:tc>
        <w:tc>
          <w:tcPr>
            <w:tcW w:w="6912" w:type="dxa"/>
          </w:tcPr>
          <w:p w14:paraId="2B356991">
            <w:pPr>
              <w:spacing w:before="176" w:line="187" w:lineRule="auto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val="en-US" w:eastAsia="zh-CN"/>
              </w:rPr>
              <w:t>公司数据信息采集</w:t>
            </w: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项目</w:t>
            </w:r>
          </w:p>
        </w:tc>
      </w:tr>
      <w:tr w14:paraId="24950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499B9FF4">
            <w:pPr>
              <w:spacing w:before="174" w:line="187" w:lineRule="auto"/>
              <w:ind w:left="119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工单编号</w:t>
            </w:r>
          </w:p>
        </w:tc>
        <w:tc>
          <w:tcPr>
            <w:tcW w:w="6912" w:type="dxa"/>
          </w:tcPr>
          <w:p w14:paraId="72543C2A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</w:rPr>
              <w:t xml:space="preserve">人工智能 </w:t>
            </w:r>
          </w:p>
        </w:tc>
      </w:tr>
      <w:tr w14:paraId="39EBA5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032E242C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创建时间</w:t>
            </w:r>
          </w:p>
        </w:tc>
        <w:tc>
          <w:tcPr>
            <w:tcW w:w="6912" w:type="dxa"/>
          </w:tcPr>
          <w:p w14:paraId="1C2E5E7D">
            <w:pPr>
              <w:spacing w:before="176" w:line="208" w:lineRule="auto"/>
              <w:ind w:left="112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2025 年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5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 月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5</w:t>
            </w:r>
            <w:r>
              <w:rPr>
                <w:rFonts w:ascii="PingFang SC" w:hAnsi="PingFang SC" w:eastAsia="PingFang SC" w:cs="PingFang SC"/>
                <w:spacing w:val="55"/>
                <w:sz w:val="28"/>
                <w:szCs w:val="28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>日</w:t>
            </w:r>
          </w:p>
        </w:tc>
      </w:tr>
      <w:tr w14:paraId="6C9EC4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02E54F3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创建人</w:t>
            </w:r>
          </w:p>
        </w:tc>
        <w:tc>
          <w:tcPr>
            <w:tcW w:w="6912" w:type="dxa"/>
          </w:tcPr>
          <w:p w14:paraId="2C7DAE91">
            <w:pPr>
              <w:spacing w:before="178" w:line="188" w:lineRule="auto"/>
              <w:rPr>
                <w:rFonts w:hint="default" w:ascii="PingFang SC" w:hAnsi="PingFang SC" w:eastAsia="PingFang SC" w:cs="PingFang SC"/>
                <w:sz w:val="28"/>
                <w:szCs w:val="2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28"/>
                <w:szCs w:val="28"/>
                <w:lang w:val="en-US" w:eastAsia="zh-CN"/>
              </w:rPr>
              <w:t>黄桂文</w:t>
            </w:r>
          </w:p>
        </w:tc>
      </w:tr>
    </w:tbl>
    <w:p w14:paraId="21EBC5B7">
      <w:pPr>
        <w:pStyle w:val="2"/>
        <w:spacing w:line="305" w:lineRule="auto"/>
      </w:pPr>
    </w:p>
    <w:p w14:paraId="6D0CBF0A">
      <w:pPr>
        <w:pStyle w:val="2"/>
        <w:spacing w:line="305" w:lineRule="auto"/>
      </w:pPr>
    </w:p>
    <w:p w14:paraId="1D09E05D">
      <w:pPr>
        <w:spacing w:before="196" w:line="230" w:lineRule="auto"/>
        <w:ind w:left="376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5685790</wp:posOffset>
            </wp:positionV>
            <wp:extent cx="913130" cy="28829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2</w:t>
      </w:r>
      <w:r>
        <w:rPr>
          <w:rFonts w:ascii="PingFang SC" w:hAnsi="PingFang SC" w:eastAsia="PingFang SC" w:cs="PingFang SC"/>
          <w:spacing w:val="1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任务描述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8412"/>
      </w:tblGrid>
      <w:tr w14:paraId="6CCC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1EF121D5">
            <w:pPr>
              <w:widowControl w:val="0"/>
              <w:spacing w:before="116"/>
              <w:jc w:val="both"/>
              <w:rPr>
                <w:rFonts w:eastAsia="宋体"/>
                <w:lang w:eastAsia="zh-CN"/>
              </w:rPr>
            </w:pPr>
            <w:r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  <w:t>任务描述</w:t>
            </w:r>
          </w:p>
        </w:tc>
        <w:tc>
          <w:tcPr>
            <w:tcW w:w="8602" w:type="dxa"/>
          </w:tcPr>
          <w:p w14:paraId="76764650">
            <w:pPr>
              <w:pStyle w:val="14"/>
              <w:widowControl w:val="0"/>
              <w:numPr>
                <w:ilvl w:val="0"/>
                <w:numId w:val="1"/>
              </w:numPr>
              <w:spacing w:before="116"/>
              <w:ind w:firstLineChars="0"/>
              <w:jc w:val="both"/>
              <w:rPr>
                <w:rFonts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eastAsia="zh-CN"/>
              </w:rPr>
              <w:t>需求分析</w:t>
            </w:r>
          </w:p>
          <w:p w14:paraId="688D5C00">
            <w:pPr>
              <w:pStyle w:val="14"/>
              <w:widowControl w:val="0"/>
              <w:spacing w:before="116"/>
              <w:ind w:left="36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eastAsia="zh-CN"/>
              </w:rPr>
              <w:t>项目描述：</w:t>
            </w:r>
          </w:p>
          <w:p w14:paraId="103C9649">
            <w:pPr>
              <w:pStyle w:val="14"/>
              <w:widowControl w:val="0"/>
              <w:spacing w:before="116"/>
              <w:ind w:left="360" w:firstLine="0" w:firstLineChars="0"/>
              <w:jc w:val="both"/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企业在高速发展中数据驱动和决策，</w:t>
            </w:r>
            <w:r>
              <w:rPr>
                <w:rFonts w:hint="eastAsia" w:ascii="宋体" w:hAnsi="宋体" w:cs="宋体" w:eastAsiaTheme="minorEastAsia"/>
                <w:lang w:eastAsia="zh-CN"/>
              </w:rPr>
              <w:t>完成基于N8N的公司信息数据采集工作流项目，实现从多源数据采集、智能处理到结构化存储的全流程自动化，为企业数据驱动决策提供高质量的数据基础。</w:t>
            </w:r>
            <w:r>
              <w:rPr>
                <w:rFonts w:hint="eastAsia" w:ascii="宋体" w:hAnsi="宋体" w:cs="宋体" w:eastAsiaTheme="minorEastAsia"/>
                <w:lang w:val="en-US" w:eastAsia="zh-CN"/>
              </w:rPr>
              <w:t xml:space="preserve"> </w:t>
            </w:r>
          </w:p>
          <w:p w14:paraId="7F5E1D0C">
            <w:pPr>
              <w:pStyle w:val="14"/>
              <w:widowControl w:val="0"/>
              <w:spacing w:before="116"/>
              <w:ind w:left="360" w:firstLine="422"/>
              <w:jc w:val="both"/>
              <w:rPr>
                <w:rFonts w:ascii="宋体" w:hAnsi="宋体" w:cs="宋体" w:eastAsiaTheme="minorEastAsia"/>
                <w:b/>
                <w:bCs/>
                <w:lang w:eastAsia="zh-CN"/>
              </w:rPr>
            </w:pPr>
            <w:r>
              <w:rPr>
                <w:rFonts w:ascii="宋体" w:hAnsi="宋体" w:cs="宋体" w:eastAsiaTheme="minorEastAsia"/>
                <w:b/>
                <w:bCs/>
                <w:lang w:eastAsia="zh-CN"/>
              </w:rPr>
              <w:t>项目内容：</w:t>
            </w:r>
          </w:p>
          <w:p w14:paraId="399DC862">
            <w:pPr>
              <w:pStyle w:val="14"/>
              <w:widowControl w:val="0"/>
              <w:spacing w:before="116"/>
              <w:ind w:left="0" w:leftChars="0" w:firstLine="0" w:firstLineChars="0"/>
              <w:jc w:val="both"/>
              <w:rPr>
                <w:rFonts w:ascii="宋体" w:hAnsi="宋体" w:cs="宋体" w:eastAsiaTheme="minorEastAsia"/>
                <w:b/>
                <w:bCs/>
                <w:lang w:eastAsia="zh-CN"/>
              </w:rPr>
            </w:pPr>
          </w:p>
          <w:p w14:paraId="31B666CA">
            <w:pPr>
              <w:pStyle w:val="14"/>
              <w:widowControl w:val="0"/>
              <w:spacing w:before="116"/>
              <w:ind w:left="360" w:firstLine="0"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1）</w:t>
            </w:r>
            <w:r>
              <w:rPr>
                <w:rFonts w:hint="default" w:ascii="宋体" w:hAnsi="宋体" w:cs="宋体" w:eastAsiaTheme="minorEastAsia"/>
                <w:lang w:eastAsia="zh-CN"/>
              </w:rPr>
              <w:t>触发器模块</w:t>
            </w:r>
          </w:p>
          <w:p w14:paraId="30F4216D">
            <w:pPr>
              <w:pStyle w:val="14"/>
              <w:widowControl w:val="0"/>
              <w:spacing w:before="116"/>
              <w:ind w:left="360" w:firstLine="0"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default" w:ascii="宋体" w:hAnsi="宋体" w:cs="宋体" w:eastAsiaTheme="minorEastAsia"/>
                <w:lang w:eastAsia="zh-CN"/>
              </w:rPr>
              <w:t>RSS Read节点：订阅RSS源，定时拉取新闻</w:t>
            </w:r>
          </w:p>
          <w:p w14:paraId="465CC32E">
            <w:pPr>
              <w:pStyle w:val="14"/>
              <w:widowControl w:val="0"/>
              <w:spacing w:before="116"/>
              <w:ind w:left="360" w:firstLine="0"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default" w:ascii="宋体" w:hAnsi="宋体" w:cs="宋体" w:eastAsiaTheme="minorEastAsia"/>
                <w:lang w:eastAsia="zh-CN"/>
              </w:rPr>
              <w:t>Cron节点：定时调度工作流</w:t>
            </w:r>
          </w:p>
          <w:p w14:paraId="56D0E73F">
            <w:pPr>
              <w:pStyle w:val="14"/>
              <w:widowControl w:val="0"/>
              <w:spacing w:before="116"/>
              <w:ind w:left="360" w:firstLine="0"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default" w:ascii="宋体" w:hAnsi="宋体" w:cs="宋体" w:eastAsiaTheme="minorEastAsia"/>
                <w:lang w:eastAsia="zh-CN"/>
              </w:rPr>
              <w:t>Webhook节点：支持外部事件触发</w:t>
            </w:r>
          </w:p>
          <w:p w14:paraId="2BB31247">
            <w:pPr>
              <w:pStyle w:val="14"/>
              <w:widowControl w:val="0"/>
              <w:spacing w:before="116"/>
              <w:ind w:left="360" w:firstLine="0"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2）</w:t>
            </w:r>
            <w:r>
              <w:rPr>
                <w:rFonts w:hint="default" w:ascii="宋体" w:hAnsi="宋体" w:cs="宋体" w:eastAsiaTheme="minorEastAsia"/>
                <w:lang w:eastAsia="zh-CN"/>
              </w:rPr>
              <w:t>数据采集模块</w:t>
            </w:r>
          </w:p>
          <w:p w14:paraId="4C885AAA">
            <w:pPr>
              <w:pStyle w:val="14"/>
              <w:widowControl w:val="0"/>
              <w:spacing w:before="116"/>
              <w:ind w:left="360" w:firstLine="0"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default" w:ascii="宋体" w:hAnsi="宋体" w:cs="宋体" w:eastAsiaTheme="minorEastAsia"/>
                <w:lang w:eastAsia="zh-CN"/>
              </w:rPr>
              <w:t>HTTP Request节点：请求目标URL获取内容</w:t>
            </w:r>
          </w:p>
          <w:p w14:paraId="5654A085">
            <w:pPr>
              <w:pStyle w:val="14"/>
              <w:widowControl w:val="0"/>
              <w:spacing w:before="116"/>
              <w:ind w:left="360" w:firstLine="0"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default" w:ascii="宋体" w:hAnsi="宋体" w:cs="宋体" w:eastAsiaTheme="minorEastAsia"/>
                <w:lang w:eastAsia="zh-CN"/>
              </w:rPr>
              <w:t>Scrape节点：提取网页关键信息</w:t>
            </w:r>
          </w:p>
          <w:p w14:paraId="72E4B68C">
            <w:pPr>
              <w:pStyle w:val="14"/>
              <w:widowControl w:val="0"/>
              <w:spacing w:before="116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default" w:ascii="宋体" w:hAnsi="宋体" w:cs="宋体" w:eastAsiaTheme="minorEastAsia"/>
                <w:lang w:eastAsia="zh-CN"/>
              </w:rPr>
              <w:t>FireCrawl API集成：处理动态内容与反爬</w:t>
            </w:r>
          </w:p>
          <w:p w14:paraId="551829E3">
            <w:pPr>
              <w:pStyle w:val="14"/>
              <w:widowControl w:val="0"/>
              <w:spacing w:before="116"/>
              <w:ind w:left="360" w:firstLine="0"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default" w:ascii="宋体" w:hAnsi="宋体" w:cs="宋体" w:eastAsiaTheme="minorEastAsia"/>
                <w:lang w:eastAsia="zh-CN"/>
              </w:rPr>
              <w:t>（4）数据处理模块</w:t>
            </w:r>
          </w:p>
          <w:p w14:paraId="6FC24FD2">
            <w:pPr>
              <w:pStyle w:val="14"/>
              <w:widowControl w:val="0"/>
              <w:spacing w:before="116"/>
              <w:ind w:left="360" w:firstLine="0"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default" w:ascii="宋体" w:hAnsi="宋体" w:cs="宋体" w:eastAsiaTheme="minorEastAsia"/>
                <w:lang w:eastAsia="zh-CN"/>
              </w:rPr>
              <w:t>Filter节点：按规则过滤（关键词、日期、来源）</w:t>
            </w:r>
          </w:p>
          <w:p w14:paraId="14BF9D4C">
            <w:pPr>
              <w:pStyle w:val="14"/>
              <w:widowControl w:val="0"/>
              <w:spacing w:before="116"/>
              <w:ind w:left="360" w:firstLine="0"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default" w:ascii="宋体" w:hAnsi="宋体" w:cs="宋体" w:eastAsiaTheme="minorEastAsia"/>
                <w:lang w:eastAsia="zh-CN"/>
              </w:rPr>
              <w:t>AI Agent节点：使用LLM进行实体提取、字段对齐</w:t>
            </w:r>
          </w:p>
          <w:p w14:paraId="4067808C">
            <w:pPr>
              <w:pStyle w:val="14"/>
              <w:widowControl w:val="0"/>
              <w:spacing w:before="116"/>
              <w:ind w:left="360" w:firstLine="0"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default" w:ascii="宋体" w:hAnsi="宋体" w:cs="宋体" w:eastAsiaTheme="minorEastAsia"/>
                <w:lang w:eastAsia="zh-CN"/>
              </w:rPr>
              <w:t>Code节点：自定义JavaScript数据处理</w:t>
            </w:r>
          </w:p>
          <w:p w14:paraId="1E67F70F">
            <w:pPr>
              <w:pStyle w:val="14"/>
              <w:widowControl w:val="0"/>
              <w:spacing w:before="116"/>
              <w:ind w:left="360" w:firstLine="0" w:firstLineChars="0"/>
              <w:jc w:val="both"/>
              <w:rPr>
                <w:rFonts w:hint="default" w:ascii="宋体" w:hAnsi="宋体" w:cs="宋体" w:eastAsiaTheme="minorEastAsia"/>
                <w:lang w:eastAsia="zh-CN"/>
              </w:rPr>
            </w:pPr>
            <w:r>
              <w:rPr>
                <w:rFonts w:hint="default" w:ascii="宋体" w:hAnsi="宋体" w:cs="宋体" w:eastAsiaTheme="minorEastAsia"/>
                <w:lang w:eastAsia="zh-CN"/>
              </w:rPr>
              <w:t>（5）数据聚合模块</w:t>
            </w:r>
          </w:p>
          <w:p w14:paraId="2A0FA5AB">
            <w:pPr>
              <w:pStyle w:val="14"/>
              <w:widowControl w:val="0"/>
              <w:spacing w:before="116"/>
              <w:ind w:left="360" w:firstLine="0"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</w:p>
          <w:p w14:paraId="7A975773">
            <w:pPr>
              <w:pStyle w:val="14"/>
              <w:widowControl w:val="0"/>
              <w:spacing w:before="116"/>
              <w:ind w:left="360" w:firstLine="0"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default" w:ascii="宋体" w:hAnsi="宋体" w:cs="宋体" w:eastAsiaTheme="minorEastAsia"/>
                <w:lang w:eastAsia="zh-CN"/>
              </w:rPr>
              <w:t>Aggregate节点：合并多条数据为统一格式</w:t>
            </w:r>
          </w:p>
          <w:p w14:paraId="6A99790A">
            <w:pPr>
              <w:pStyle w:val="14"/>
              <w:widowControl w:val="0"/>
              <w:spacing w:before="116"/>
              <w:ind w:left="360" w:firstLine="0"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default" w:ascii="宋体" w:hAnsi="宋体" w:cs="宋体" w:eastAsiaTheme="minorEastAsia"/>
                <w:lang w:eastAsia="zh-CN"/>
              </w:rPr>
              <w:t>Item Lists节点：列表操作与转换</w:t>
            </w:r>
          </w:p>
          <w:p w14:paraId="4904AD34">
            <w:pPr>
              <w:pStyle w:val="14"/>
              <w:widowControl w:val="0"/>
              <w:spacing w:before="116"/>
              <w:ind w:left="360" w:firstLine="0"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default" w:ascii="宋体" w:hAnsi="宋体" w:cs="宋体" w:eastAsiaTheme="minorEastAsia"/>
                <w:lang w:eastAsia="zh-CN"/>
              </w:rPr>
              <w:t>（6）数据输出模块</w:t>
            </w:r>
          </w:p>
          <w:p w14:paraId="43E55D29">
            <w:pPr>
              <w:pStyle w:val="14"/>
              <w:widowControl w:val="0"/>
              <w:spacing w:before="116"/>
              <w:ind w:left="360" w:firstLine="0" w:firstLineChars="0"/>
              <w:jc w:val="both"/>
              <w:rPr>
                <w:rFonts w:ascii="宋体" w:hAnsi="宋体" w:cs="宋体" w:eastAsiaTheme="minorEastAsia"/>
                <w:lang w:eastAsia="zh-CN"/>
              </w:rPr>
            </w:pPr>
            <w:r>
              <w:rPr>
                <w:rFonts w:hint="default" w:ascii="宋体" w:hAnsi="宋体" w:cs="宋体" w:eastAsiaTheme="minorEastAsia"/>
                <w:lang w:eastAsia="zh-CN"/>
              </w:rPr>
              <w:t>文件写入节点：保存为data.json</w:t>
            </w:r>
          </w:p>
          <w:p w14:paraId="740B4313">
            <w:pPr>
              <w:pStyle w:val="14"/>
              <w:widowControl w:val="0"/>
              <w:spacing w:before="116"/>
              <w:jc w:val="both"/>
              <w:rPr>
                <w:rFonts w:ascii="宋体" w:hAnsi="宋体" w:cs="宋体" w:eastAsiaTheme="minorEastAsia"/>
                <w:b/>
                <w:bCs/>
                <w:lang w:eastAsia="zh-CN"/>
              </w:rPr>
            </w:pPr>
            <w:r>
              <w:rPr>
                <w:rFonts w:hint="eastAsia" w:ascii="宋体" w:hAnsi="宋体" w:cs="宋体" w:eastAsiaTheme="minorEastAsia"/>
                <w:b/>
                <w:bCs/>
                <w:lang w:eastAsia="zh-CN"/>
              </w:rPr>
              <w:t>练习内容：</w:t>
            </w:r>
          </w:p>
          <w:p w14:paraId="2E02B9A1">
            <w:pPr>
              <w:pStyle w:val="14"/>
              <w:widowControl w:val="0"/>
              <w:spacing w:before="116"/>
              <w:ind w:left="360" w:firstLine="0"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eastAsia="zh-CN"/>
              </w:rPr>
              <w:t>利用大模型工具，通过描述项目的背景、目的和意义，对项目完成需求分析和任务拆解。输出需求清单、任务清单和流程图。</w:t>
            </w:r>
          </w:p>
          <w:p w14:paraId="4F723E48">
            <w:pPr>
              <w:pStyle w:val="14"/>
              <w:widowControl w:val="0"/>
              <w:spacing w:before="116"/>
              <w:ind w:left="360" w:firstLine="0"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</w:p>
        </w:tc>
      </w:tr>
      <w:tr w14:paraId="7B98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6FD888C8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工时预估</w:t>
            </w:r>
          </w:p>
        </w:tc>
        <w:tc>
          <w:tcPr>
            <w:tcW w:w="8602" w:type="dxa"/>
          </w:tcPr>
          <w:p w14:paraId="61044356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  <w:t>1</w:t>
            </w: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 xml:space="preserve"> 人日</w:t>
            </w:r>
          </w:p>
        </w:tc>
      </w:tr>
      <w:tr w14:paraId="4824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8EEC8F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产出物</w:t>
            </w:r>
          </w:p>
        </w:tc>
        <w:tc>
          <w:tcPr>
            <w:tcW w:w="0" w:type="auto"/>
          </w:tcPr>
          <w:p w14:paraId="750D00B6">
            <w:pPr>
              <w:widowControl/>
              <w:numPr>
                <w:ilvl w:val="0"/>
                <w:numId w:val="2"/>
              </w:numPr>
              <w:spacing w:line="288" w:lineRule="atLeast"/>
              <w:ind w:left="150" w:leftChars="0" w:firstLine="480" w:firstLineChars="0"/>
              <w:jc w:val="both"/>
              <w:rPr>
                <w:rFonts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文档：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需求清单任务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清单 (项目需求.doc)</w:t>
            </w:r>
          </w:p>
          <w:p w14:paraId="30B5C3C8">
            <w:pPr>
              <w:widowControl/>
              <w:numPr>
                <w:ilvl w:val="0"/>
                <w:numId w:val="2"/>
              </w:numPr>
              <w:spacing w:line="288" w:lineRule="atLeast"/>
              <w:ind w:left="150" w:leftChars="0" w:firstLine="480" w:firstLineChars="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 w:bidi="ar"/>
              </w:rPr>
              <w:t>流程图：项目流程图(项目流程图片.jpg)</w:t>
            </w:r>
          </w:p>
          <w:p w14:paraId="7A1CFF5A">
            <w:pPr>
              <w:widowControl/>
              <w:numPr>
                <w:ilvl w:val="0"/>
                <w:numId w:val="0"/>
              </w:numPr>
              <w:spacing w:line="288" w:lineRule="atLeast"/>
              <w:ind w:left="630" w:leftChars="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 w:bidi="ar"/>
              </w:rPr>
            </w:pPr>
          </w:p>
          <w:p w14:paraId="211C262D">
            <w:pPr>
              <w:widowControl/>
              <w:numPr>
                <w:ilvl w:val="0"/>
                <w:numId w:val="0"/>
              </w:numPr>
              <w:spacing w:line="288" w:lineRule="atLeast"/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 w:bidi="ar"/>
              </w:rPr>
            </w:pPr>
          </w:p>
          <w:p w14:paraId="08000AD2">
            <w:pPr>
              <w:widowControl/>
              <w:numPr>
                <w:ilvl w:val="0"/>
                <w:numId w:val="0"/>
              </w:numPr>
              <w:spacing w:line="288" w:lineRule="atLeast"/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 w:bidi="ar"/>
              </w:rPr>
            </w:pPr>
          </w:p>
          <w:p w14:paraId="6E1E09BA">
            <w:pPr>
              <w:widowControl/>
              <w:numPr>
                <w:ilvl w:val="0"/>
                <w:numId w:val="0"/>
              </w:numPr>
              <w:spacing w:line="288" w:lineRule="atLeast"/>
              <w:ind w:leftChars="2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 w:bidi="ar"/>
              </w:rPr>
            </w:pPr>
          </w:p>
        </w:tc>
      </w:tr>
      <w:tr w14:paraId="4D69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174F5D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验收标准</w:t>
            </w:r>
          </w:p>
        </w:tc>
        <w:tc>
          <w:tcPr>
            <w:tcW w:w="0" w:type="auto"/>
          </w:tcPr>
          <w:p w14:paraId="1D490547">
            <w:pPr>
              <w:widowControl w:val="0"/>
              <w:spacing w:before="225" w:line="209" w:lineRule="auto"/>
              <w:ind w:left="595"/>
              <w:jc w:val="both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  <w:t>1.</w:t>
            </w:r>
            <w:r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val="en-US" w:eastAsia="zh-CN"/>
              </w:rPr>
              <w:t>涵盖项目的功能模块</w:t>
            </w:r>
            <w:r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  <w:t>；</w:t>
            </w:r>
          </w:p>
          <w:p w14:paraId="64D4A920">
            <w:pPr>
              <w:widowControl w:val="0"/>
              <w:spacing w:before="225" w:line="209" w:lineRule="auto"/>
              <w:ind w:left="595"/>
              <w:jc w:val="both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val="en-US"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  <w:t>2.</w:t>
            </w:r>
            <w:bookmarkStart w:id="0" w:name="_GoBack"/>
            <w:bookmarkEnd w:id="0"/>
            <w:r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val="en-US" w:eastAsia="zh-CN"/>
              </w:rPr>
              <w:t>需求清单和任务清单、项目流程图 2个文件</w:t>
            </w:r>
          </w:p>
          <w:p w14:paraId="60560AD6">
            <w:pPr>
              <w:widowControl w:val="0"/>
              <w:spacing w:before="225" w:line="209" w:lineRule="auto"/>
              <w:jc w:val="both"/>
              <w:rPr>
                <w:rFonts w:hint="default" w:ascii="PingFang SC" w:hAnsi="PingFang SC" w:eastAsia="PingFang SC" w:cs="PingFang SC"/>
                <w:spacing w:val="-3"/>
                <w:sz w:val="28"/>
                <w:szCs w:val="28"/>
                <w:lang w:val="en-US" w:eastAsia="zh-CN"/>
              </w:rPr>
            </w:pPr>
          </w:p>
        </w:tc>
      </w:tr>
      <w:tr w14:paraId="23E9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F6AF8E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备注</w:t>
            </w:r>
          </w:p>
        </w:tc>
        <w:tc>
          <w:tcPr>
            <w:tcW w:w="0" w:type="auto"/>
          </w:tcPr>
          <w:p w14:paraId="39B9B1E1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</w:p>
        </w:tc>
      </w:tr>
    </w:tbl>
    <w:p w14:paraId="5BD09F2C">
      <w:pPr>
        <w:spacing w:before="225" w:line="209" w:lineRule="auto"/>
        <w:jc w:val="both"/>
        <w:rPr>
          <w:rFonts w:hint="eastAsia" w:ascii="PingFang SC" w:hAnsi="PingFang SC" w:eastAsia="PingFang SC" w:cs="PingFang SC"/>
          <w:spacing w:val="-3"/>
          <w:sz w:val="28"/>
          <w:szCs w:val="28"/>
          <w:lang w:eastAsia="zh-CN"/>
        </w:rPr>
      </w:pPr>
    </w:p>
    <w:p w14:paraId="6D7742D5">
      <w:pPr>
        <w:pStyle w:val="2"/>
      </w:pPr>
    </w:p>
    <w:sectPr>
      <w:headerReference r:id="rId9" w:type="default"/>
      <w:footerReference r:id="rId10" w:type="default"/>
      <w:pgSz w:w="11906" w:h="16838"/>
      <w:pgMar w:top="1169" w:right="967" w:bottom="1365" w:left="732" w:header="834" w:footer="91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67978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A45CF2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273D6"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3C93A">
    <w:pPr>
      <w:spacing w:before="109" w:after="42" w:line="213" w:lineRule="auto"/>
      <w:ind w:left="10012"/>
      <w:rPr>
        <w:rFonts w:hint="eastAsia" w:ascii="PingFang SC" w:hAnsi="PingFang SC" w:eastAsia="PingFang SC" w:cs="PingFang SC"/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464185</wp:posOffset>
          </wp:positionH>
          <wp:positionV relativeFrom="page">
            <wp:posOffset>9824720</wp:posOffset>
          </wp:positionV>
          <wp:extent cx="913130" cy="288290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2876" cy="2880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CF104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70FE3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E430B">
    <w:pPr>
      <w:pStyle w:val="4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9062A">
    <w:pPr>
      <w:spacing w:before="41" w:line="201" w:lineRule="auto"/>
      <w:ind w:left="351"/>
      <w:rPr>
        <w:rFonts w:hint="eastAsia" w:ascii="PingFang SC" w:hAnsi="PingFang SC" w:eastAsia="PingFang SC" w:cs="PingFang SC"/>
        <w:sz w:val="18"/>
        <w:szCs w:val="18"/>
        <w:lang w:eastAsia="zh-CN"/>
      </w:rP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685800</wp:posOffset>
              </wp:positionH>
              <wp:positionV relativeFrom="page">
                <wp:posOffset>707390</wp:posOffset>
              </wp:positionV>
              <wp:extent cx="6188710" cy="9525"/>
              <wp:effectExtent l="0" t="2540" r="2540" b="0"/>
              <wp:wrapNone/>
              <wp:docPr id="1648749702" name="Freeform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88710" cy="9525"/>
                      </a:xfrm>
                      <a:custGeom>
                        <a:avLst/>
                        <a:gdLst>
                          <a:gd name="T0" fmla="*/ 0 w 9746"/>
                          <a:gd name="T1" fmla="*/ 0 h 15"/>
                          <a:gd name="T2" fmla="*/ 9746 w 9746"/>
                          <a:gd name="T3" fmla="*/ 0 h 15"/>
                          <a:gd name="T4" fmla="*/ 9746 w 9746"/>
                          <a:gd name="T5" fmla="*/ 14 h 15"/>
                          <a:gd name="T6" fmla="*/ 0 w 9746"/>
                          <a:gd name="T7" fmla="*/ 14 h 15"/>
                          <a:gd name="T8" fmla="*/ 0 w 9746"/>
                          <a:gd name="T9" fmla="*/ 0 h 1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746" h="15">
                            <a:moveTo>
                              <a:pt x="0" y="0"/>
                            </a:moveTo>
                            <a:lnTo>
                              <a:pt x="9746" y="0"/>
                            </a:lnTo>
                            <a:lnTo>
                              <a:pt x="9746" y="14"/>
                            </a:lnTo>
                            <a:lnTo>
                              <a:pt x="0" y="1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1" o:spid="_x0000_s1026" o:spt="100" style="position:absolute;left:0pt;margin-left:54pt;margin-top:55.7pt;height:0.75pt;width:487.3pt;mso-position-horizontal-relative:page;mso-position-vertical-relative:page;z-index:251659264;mso-width-relative:page;mso-height-relative:page;" fillcolor="#000000" filled="t" stroked="f" coordsize="9746,15" o:allowincell="f" o:gfxdata="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C6hZno2AAAAAwBAAAPAAAAAAAAAAEAIAAAACIAAABkcnMvZG93bnJldi54bWxQSwECFAAU&#10;AAAACACHTuJARSN4Eg4DAAC/BwAADgAAAAAAAAABACAAAAAnAQAAZHJzL2Uyb0RvYy54bWxQSwUG&#10;AAAAAAYABgBZAQAApwYAAAAA&#10;" path="m0,0l9746,0,9746,14,0,14,0,0xe">
              <v:path o:connectlocs="0,0;6188710,0;6188710,8890;0,8890;0,0" o:connectangles="0,0,0,0,0"/>
              <v:fill on="t" focussize="0,0"/>
              <v:stroke on="f"/>
              <v:imagedata o:title=""/>
              <o:lock v:ext="edit" aspectratio="f"/>
            </v:shape>
          </w:pict>
        </mc:Fallback>
      </mc:AlternateContent>
    </w:r>
    <w:r>
      <w:rPr>
        <w:rFonts w:ascii="PingFang SC" w:hAnsi="PingFang SC" w:eastAsia="PingFang SC" w:cs="PingFang SC"/>
        <w:spacing w:val="-8"/>
        <w:sz w:val="18"/>
        <w:szCs w:val="18"/>
        <w:lang w:eastAsia="zh-CN"/>
      </w:rPr>
      <w:t xml:space="preserve">人工智能 </w:t>
    </w:r>
    <w:r>
      <w:rPr>
        <w:rFonts w:hint="eastAsia" w:ascii="PingFang SC" w:hAnsi="PingFang SC" w:eastAsia="PingFang SC" w:cs="PingFang SC"/>
        <w:spacing w:val="-8"/>
        <w:sz w:val="18"/>
        <w:szCs w:val="18"/>
        <w:lang w:eastAsia="zh-CN"/>
      </w:rPr>
      <w:t>CV</w:t>
    </w:r>
    <w:r>
      <w:rPr>
        <w:rFonts w:ascii="PingFang SC" w:hAnsi="PingFang SC" w:eastAsia="PingFang SC" w:cs="PingFang SC"/>
        <w:spacing w:val="-8"/>
        <w:sz w:val="18"/>
        <w:szCs w:val="18"/>
        <w:lang w:eastAsia="zh-CN"/>
      </w:rPr>
      <w:t xml:space="preserve"> 方向</w:t>
    </w:r>
    <w:r>
      <w:rPr>
        <w:rFonts w:ascii="PingFang SC" w:hAnsi="PingFang SC" w:eastAsia="PingFang SC" w:cs="PingFang SC"/>
        <w:spacing w:val="1"/>
        <w:sz w:val="18"/>
        <w:szCs w:val="18"/>
        <w:lang w:eastAsia="zh-CN"/>
      </w:rPr>
      <w:t xml:space="preserve">                                     </w:t>
    </w:r>
    <w:r>
      <w:rPr>
        <w:rFonts w:ascii="PingFang SC" w:hAnsi="PingFang SC" w:eastAsia="PingFang SC" w:cs="PingFang SC"/>
        <w:sz w:val="18"/>
        <w:szCs w:val="18"/>
        <w:lang w:eastAsia="zh-CN"/>
      </w:rPr>
      <w:t xml:space="preserve">                                                                                         </w:t>
    </w:r>
    <w:r>
      <w:rPr>
        <w:rFonts w:ascii="PingFang SC" w:hAnsi="PingFang SC" w:eastAsia="PingFang SC" w:cs="PingFang SC"/>
        <w:spacing w:val="-8"/>
        <w:sz w:val="18"/>
        <w:szCs w:val="18"/>
        <w:lang w:eastAsia="zh-CN"/>
      </w:rPr>
      <w:t>任务工单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0B5E51"/>
    <w:multiLevelType w:val="multilevel"/>
    <w:tmpl w:val="2C0B5E5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7617B5B7"/>
    <w:multiLevelType w:val="multilevel"/>
    <w:tmpl w:val="7617B5B7"/>
    <w:lvl w:ilvl="0" w:tentative="0">
      <w:start w:val="1"/>
      <w:numFmt w:val="decimal"/>
      <w:suff w:val="nothing"/>
      <w:lvlText w:val="%1．"/>
      <w:lvlJc w:val="left"/>
      <w:pPr>
        <w:ind w:left="150" w:firstLine="400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39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81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23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65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307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49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91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330" w:hanging="4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19"/>
    <w:rsid w:val="00040D43"/>
    <w:rsid w:val="000B6FAC"/>
    <w:rsid w:val="00317349"/>
    <w:rsid w:val="0041183D"/>
    <w:rsid w:val="00597198"/>
    <w:rsid w:val="005A735F"/>
    <w:rsid w:val="00631A86"/>
    <w:rsid w:val="007123BC"/>
    <w:rsid w:val="00804819"/>
    <w:rsid w:val="008D05DF"/>
    <w:rsid w:val="009F2C03"/>
    <w:rsid w:val="00A96477"/>
    <w:rsid w:val="00AF5FDE"/>
    <w:rsid w:val="00C03591"/>
    <w:rsid w:val="00EE504F"/>
    <w:rsid w:val="0DFF1E9B"/>
    <w:rsid w:val="152C6320"/>
    <w:rsid w:val="16496466"/>
    <w:rsid w:val="1CF73B82"/>
    <w:rsid w:val="234B6811"/>
    <w:rsid w:val="23E40EB3"/>
    <w:rsid w:val="27F323F4"/>
    <w:rsid w:val="2D424EBF"/>
    <w:rsid w:val="317E4255"/>
    <w:rsid w:val="31F363B5"/>
    <w:rsid w:val="325B3EDC"/>
    <w:rsid w:val="331F33D5"/>
    <w:rsid w:val="379D431A"/>
    <w:rsid w:val="3A204AB1"/>
    <w:rsid w:val="3B005CDB"/>
    <w:rsid w:val="455C1569"/>
    <w:rsid w:val="4A4332FB"/>
    <w:rsid w:val="4F0C47F7"/>
    <w:rsid w:val="51B30C38"/>
    <w:rsid w:val="52814A53"/>
    <w:rsid w:val="54E7478C"/>
    <w:rsid w:val="57F94268"/>
    <w:rsid w:val="5C621EFA"/>
    <w:rsid w:val="6D9D5488"/>
    <w:rsid w:val="71740A69"/>
    <w:rsid w:val="7E5E656D"/>
    <w:rsid w:val="7F07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qFormat/>
    <w:uiPriority w:val="0"/>
    <w:rPr>
      <w:color w:val="800080"/>
      <w:u w:val="single"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Table Text"/>
    <w:basedOn w:val="1"/>
    <w:semiHidden/>
    <w:qFormat/>
    <w:uiPriority w:val="0"/>
  </w:style>
  <w:style w:type="character" w:customStyle="1" w:styleId="13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4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534</Words>
  <Characters>641</Characters>
  <Lines>61</Lines>
  <Paragraphs>14</Paragraphs>
  <TotalTime>198</TotalTime>
  <ScaleCrop>false</ScaleCrop>
  <LinksUpToDate>false</LinksUpToDate>
  <CharactersWithSpaces>661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2026-04-07T00:52:00Z</dcterms:created>
  <dc:creator>郭洵</dc:creator>
  <cp:lastModifiedBy>Administrator</cp:lastModifiedBy>
  <dcterms:modified xsi:type="dcterms:W3CDTF">2026-06-25T07:29:49Z</dcterms:modified>
  <dc:subject>任务指导书</dc:subject>
  <dc:title>计划管理模块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2026-01-26T19:19:11Z</vt:filetime>
  </property>
  <property fmtid="{D5CDD505-2E9C-101B-9397-08002B2CF9AE}" pid="4" name="KSOTemplateDocerSaveRecord">
    <vt:lpwstr>eyJoZGlkIjoiNmEyNTE2M2QzNTExOWIzNDVjZmMxMGE5OTk2MTE0OTciLCJ1c2VySWQiOiI0NjMxNjIwMzIifQ==</vt:lpwstr>
  </property>
  <property fmtid="{D5CDD505-2E9C-101B-9397-08002B2CF9AE}" pid="5" name="KSOProductBuildVer">
    <vt:lpwstr>2052-12.1.0.26884</vt:lpwstr>
  </property>
  <property fmtid="{D5CDD505-2E9C-101B-9397-08002B2CF9AE}" pid="6" name="ICV">
    <vt:lpwstr>E4B94E4D1C26454BAAD44DC370CA1C30_12</vt:lpwstr>
  </property>
</Properties>
</file>