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E5AA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r>
        <w:rPr>
          <w:rFonts w:hint="eastAsia" w:ascii="Times New Roman" w:hAnsi="Times New Roman" w:cs="Times New Roman"/>
          <w:i w:val="0"/>
          <w:iCs w:val="0"/>
          <w:caps w:val="0"/>
          <w:color w:val="05073B"/>
          <w:spacing w:val="0"/>
          <w:sz w:val="24"/>
          <w:szCs w:val="24"/>
          <w:shd w:val="clear" w:fill="FDFDFE"/>
          <w:lang w:val="en-US" w:eastAsia="zh-CN"/>
        </w:rPr>
        <w:t xml:space="preserve">           基于Transformer特征增强辅助模块的牙齿检测与分割</w:t>
      </w:r>
    </w:p>
    <w:p w14:paraId="298BFB0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05073B"/>
          <w:spacing w:val="0"/>
          <w:sz w:val="24"/>
          <w:szCs w:val="24"/>
          <w:shd w:val="clear" w:fill="FDFDFE"/>
        </w:rPr>
      </w:pPr>
    </w:p>
    <w:p w14:paraId="0B952B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i w:val="0"/>
          <w:iCs w:val="0"/>
          <w:caps w:val="0"/>
          <w:color w:val="05073B"/>
          <w:spacing w:val="0"/>
          <w:sz w:val="24"/>
          <w:szCs w:val="24"/>
          <w:shd w:val="clear" w:fill="FDFDFE"/>
        </w:rPr>
        <w:t>在口腔医疗实践中，</w:t>
      </w:r>
      <w:r>
        <w:rPr>
          <w:rFonts w:hint="default" w:ascii="Times New Roman" w:hAnsi="Times New Roman" w:cs="Times New Roman" w:eastAsiaTheme="minorEastAsia"/>
          <w:i w:val="0"/>
          <w:iCs w:val="0"/>
          <w:caps w:val="0"/>
          <w:color w:val="05073B"/>
          <w:spacing w:val="0"/>
          <w:sz w:val="24"/>
          <w:szCs w:val="24"/>
          <w:shd w:val="clear" w:fill="FDFDFE"/>
          <w:lang w:val="en-US" w:eastAsia="zh-CN"/>
        </w:rPr>
        <w:t>牙合</w:t>
      </w:r>
      <w:r>
        <w:rPr>
          <w:rFonts w:hint="default" w:ascii="Times New Roman" w:hAnsi="Times New Roman" w:cs="Times New Roman" w:eastAsiaTheme="minorEastAsia"/>
          <w:i w:val="0"/>
          <w:iCs w:val="0"/>
          <w:caps w:val="0"/>
          <w:color w:val="05073B"/>
          <w:spacing w:val="0"/>
          <w:sz w:val="24"/>
          <w:szCs w:val="24"/>
          <w:shd w:val="clear" w:fill="FDFDFE"/>
        </w:rPr>
        <w:t>模型的准确分割对于诊断、治疗计划和手术模拟至关重要。</w:t>
      </w:r>
      <w:r>
        <w:rPr>
          <w:rFonts w:hint="default" w:ascii="Times New Roman" w:hAnsi="Times New Roman" w:cs="Times New Roman" w:eastAsiaTheme="minorEastAsia"/>
          <w:i w:val="0"/>
          <w:iCs w:val="0"/>
          <w:caps w:val="0"/>
          <w:color w:val="05073B"/>
          <w:spacing w:val="0"/>
          <w:sz w:val="24"/>
          <w:szCs w:val="24"/>
          <w:shd w:val="clear" w:fill="FDFDFE"/>
          <w:lang w:val="en-US" w:eastAsia="zh-CN"/>
        </w:rPr>
        <w:t>但已有算法在挑战病例上存在分割精度低，以及高显存消耗的痛点，对此本文提出一个由粗到精的牙齿自动分割模型：</w:t>
      </w:r>
      <w:r>
        <w:rPr>
          <w:rFonts w:hint="eastAsia" w:ascii="Times New Roman" w:hAnsi="Times New Roman" w:cs="Times New Roman"/>
          <w:i w:val="0"/>
          <w:iCs w:val="0"/>
          <w:caps w:val="0"/>
          <w:color w:val="05073B"/>
          <w:spacing w:val="0"/>
          <w:sz w:val="24"/>
          <w:szCs w:val="24"/>
          <w:shd w:val="clear" w:fill="FDFDFE"/>
          <w:lang w:val="en-US" w:eastAsia="zh-CN"/>
        </w:rPr>
        <w:t>首先在</w:t>
      </w:r>
      <w:r>
        <w:rPr>
          <w:rFonts w:hint="default" w:ascii="Times New Roman" w:hAnsi="Times New Roman" w:cs="Times New Roman" w:eastAsiaTheme="minorEastAsia"/>
          <w:i w:val="0"/>
          <w:iCs w:val="0"/>
          <w:caps w:val="0"/>
          <w:color w:val="05073B"/>
          <w:spacing w:val="0"/>
          <w:sz w:val="24"/>
          <w:szCs w:val="24"/>
          <w:shd w:val="clear" w:fill="FDFDFE"/>
          <w:lang w:val="en-US" w:eastAsia="zh-CN"/>
        </w:rPr>
        <w:t>3D牙</w:t>
      </w:r>
      <w:r>
        <w:rPr>
          <w:rFonts w:hint="eastAsia" w:ascii="Times New Roman" w:hAnsi="Times New Roman" w:cs="Times New Roman"/>
          <w:i w:val="0"/>
          <w:iCs w:val="0"/>
          <w:caps w:val="0"/>
          <w:color w:val="05073B"/>
          <w:spacing w:val="0"/>
          <w:sz w:val="24"/>
          <w:szCs w:val="24"/>
          <w:shd w:val="clear" w:fill="FDFDFE"/>
          <w:lang w:val="en-US" w:eastAsia="zh-CN"/>
        </w:rPr>
        <w:t>颌</w:t>
      </w:r>
      <w:r>
        <w:rPr>
          <w:rFonts w:hint="default" w:ascii="Times New Roman" w:hAnsi="Times New Roman" w:cs="Times New Roman" w:eastAsiaTheme="minorEastAsia"/>
          <w:i w:val="0"/>
          <w:iCs w:val="0"/>
          <w:caps w:val="0"/>
          <w:color w:val="05073B"/>
          <w:spacing w:val="0"/>
          <w:sz w:val="24"/>
          <w:szCs w:val="24"/>
          <w:shd w:val="clear" w:fill="FDFDFE"/>
          <w:lang w:val="en-US" w:eastAsia="zh-CN"/>
        </w:rPr>
        <w:t xml:space="preserve"> mesh的2D投影图</w:t>
      </w:r>
      <w:r>
        <w:rPr>
          <w:rFonts w:hint="eastAsia" w:ascii="Times New Roman" w:hAnsi="Times New Roman" w:cs="Times New Roman"/>
          <w:i w:val="0"/>
          <w:iCs w:val="0"/>
          <w:caps w:val="0"/>
          <w:color w:val="05073B"/>
          <w:spacing w:val="0"/>
          <w:sz w:val="24"/>
          <w:szCs w:val="24"/>
          <w:shd w:val="clear" w:fill="FDFDFE"/>
          <w:lang w:val="en-US" w:eastAsia="zh-CN"/>
        </w:rPr>
        <w:t>上进行牙齿区域检测(2Dbox)， 降低牙齿定位的显存消耗，同时使用一个主要由transformer构建</w:t>
      </w:r>
      <w:r>
        <w:rPr>
          <w:rFonts w:hint="default" w:ascii="Times New Roman" w:hAnsi="Times New Roman" w:cs="Times New Roman" w:eastAsiaTheme="minorEastAsia"/>
          <w:i w:val="0"/>
          <w:iCs w:val="0"/>
          <w:caps w:val="0"/>
          <w:color w:val="05073B"/>
          <w:spacing w:val="0"/>
          <w:sz w:val="24"/>
          <w:szCs w:val="24"/>
          <w:shd w:val="clear" w:fill="FDFDFE"/>
          <w:lang w:val="en-US" w:eastAsia="zh-CN"/>
        </w:rPr>
        <w:t>的</w:t>
      </w:r>
      <w:r>
        <w:rPr>
          <w:rFonts w:hint="eastAsia" w:ascii="Times New Roman" w:hAnsi="Times New Roman" w:cs="Times New Roman"/>
          <w:i w:val="0"/>
          <w:iCs w:val="0"/>
          <w:caps w:val="0"/>
          <w:color w:val="05073B"/>
          <w:spacing w:val="0"/>
          <w:sz w:val="24"/>
          <w:szCs w:val="24"/>
          <w:shd w:val="clear" w:fill="FDFDFE"/>
          <w:lang w:val="en-US" w:eastAsia="zh-CN"/>
        </w:rPr>
        <w:t>特征增强</w:t>
      </w:r>
      <w:r>
        <w:rPr>
          <w:rFonts w:hint="default" w:ascii="Times New Roman" w:hAnsi="Times New Roman" w:cs="Times New Roman" w:eastAsiaTheme="minorEastAsia"/>
          <w:i w:val="0"/>
          <w:iCs w:val="0"/>
          <w:caps w:val="0"/>
          <w:color w:val="05073B"/>
          <w:spacing w:val="0"/>
          <w:sz w:val="24"/>
          <w:szCs w:val="24"/>
          <w:shd w:val="clear" w:fill="FDFDFE"/>
          <w:lang w:val="en-US" w:eastAsia="zh-CN"/>
        </w:rPr>
        <w:t>损失模块，</w:t>
      </w:r>
      <w:r>
        <w:rPr>
          <w:rFonts w:hint="eastAsia" w:ascii="Times New Roman" w:hAnsi="Times New Roman" w:cs="Times New Roman"/>
          <w:i w:val="0"/>
          <w:iCs w:val="0"/>
          <w:caps w:val="0"/>
          <w:color w:val="05073B"/>
          <w:spacing w:val="0"/>
          <w:sz w:val="24"/>
          <w:szCs w:val="24"/>
          <w:shd w:val="clear" w:fill="FDFDFE"/>
          <w:lang w:val="en-US" w:eastAsia="zh-CN"/>
        </w:rPr>
        <w:t>它能够</w:t>
      </w:r>
      <w:r>
        <w:rPr>
          <w:rFonts w:hint="default" w:ascii="Times New Roman" w:hAnsi="Times New Roman" w:cs="Times New Roman" w:eastAsiaTheme="minorEastAsia"/>
          <w:i w:val="0"/>
          <w:iCs w:val="0"/>
          <w:caps w:val="0"/>
          <w:color w:val="05073B"/>
          <w:spacing w:val="0"/>
          <w:sz w:val="24"/>
          <w:szCs w:val="24"/>
          <w:shd w:val="clear" w:fill="FDFDFE"/>
          <w:lang w:val="en-US" w:eastAsia="zh-CN"/>
        </w:rPr>
        <w:t>训练特征图上的随机采样点特征，</w:t>
      </w:r>
      <w:r>
        <w:rPr>
          <w:rFonts w:hint="eastAsia" w:ascii="Times New Roman" w:hAnsi="Times New Roman" w:cs="Times New Roman"/>
          <w:i w:val="0"/>
          <w:iCs w:val="0"/>
          <w:caps w:val="0"/>
          <w:color w:val="05073B"/>
          <w:spacing w:val="0"/>
          <w:sz w:val="24"/>
          <w:szCs w:val="24"/>
          <w:shd w:val="clear" w:fill="FDFDFE"/>
          <w:lang w:val="en-US" w:eastAsia="zh-CN"/>
        </w:rPr>
        <w:t>增强采样点间的相关性学习，强化</w:t>
      </w:r>
      <w:r>
        <w:rPr>
          <w:rFonts w:hint="default" w:ascii="Times New Roman" w:hAnsi="Times New Roman" w:cs="Times New Roman" w:eastAsiaTheme="minorEastAsia"/>
          <w:i w:val="0"/>
          <w:iCs w:val="0"/>
          <w:caps w:val="0"/>
          <w:color w:val="05073B"/>
          <w:spacing w:val="0"/>
          <w:sz w:val="24"/>
          <w:szCs w:val="24"/>
          <w:shd w:val="clear" w:fill="FDFDFE"/>
          <w:lang w:val="en-US" w:eastAsia="zh-CN"/>
        </w:rPr>
        <w:t>检测模型对</w:t>
      </w:r>
      <w:r>
        <w:rPr>
          <w:rFonts w:hint="eastAsia" w:ascii="Times New Roman" w:hAnsi="Times New Roman" w:cs="Times New Roman"/>
          <w:i w:val="0"/>
          <w:iCs w:val="0"/>
          <w:caps w:val="0"/>
          <w:color w:val="05073B"/>
          <w:spacing w:val="0"/>
          <w:sz w:val="24"/>
          <w:szCs w:val="24"/>
          <w:shd w:val="clear" w:fill="FDFDFE"/>
          <w:lang w:val="en-US" w:eastAsia="zh-CN"/>
        </w:rPr>
        <w:t>牙齿</w:t>
      </w:r>
      <w:r>
        <w:rPr>
          <w:rFonts w:hint="default" w:ascii="Times New Roman" w:hAnsi="Times New Roman" w:cs="Times New Roman" w:eastAsiaTheme="minorEastAsia"/>
          <w:i w:val="0"/>
          <w:iCs w:val="0"/>
          <w:caps w:val="0"/>
          <w:color w:val="05073B"/>
          <w:spacing w:val="0"/>
          <w:sz w:val="24"/>
          <w:szCs w:val="24"/>
          <w:shd w:val="clear" w:fill="FDFDFE"/>
          <w:lang w:val="en-US" w:eastAsia="zh-CN"/>
        </w:rPr>
        <w:t>进行精准的牙齿定位</w:t>
      </w:r>
      <w:r>
        <w:rPr>
          <w:rFonts w:hint="eastAsia" w:ascii="Times New Roman" w:hAnsi="Times New Roman" w:cs="Times New Roman"/>
          <w:i w:val="0"/>
          <w:iCs w:val="0"/>
          <w:caps w:val="0"/>
          <w:color w:val="05073B"/>
          <w:spacing w:val="0"/>
          <w:sz w:val="24"/>
          <w:szCs w:val="24"/>
          <w:shd w:val="clear" w:fill="FDFDFE"/>
          <w:lang w:val="en-US" w:eastAsia="zh-CN"/>
        </w:rPr>
        <w:t>和分类</w:t>
      </w:r>
      <w:r>
        <w:rPr>
          <w:rFonts w:hint="default" w:ascii="Times New Roman" w:hAnsi="Times New Roman" w:cs="Times New Roman" w:eastAsiaTheme="minorEastAsia"/>
          <w:i w:val="0"/>
          <w:iCs w:val="0"/>
          <w:caps w:val="0"/>
          <w:color w:val="05073B"/>
          <w:spacing w:val="0"/>
          <w:sz w:val="24"/>
          <w:szCs w:val="24"/>
          <w:shd w:val="clear" w:fill="FDFDFE"/>
          <w:lang w:val="en-US" w:eastAsia="zh-CN"/>
        </w:rPr>
        <w:t>，2D投影图融合了光照图和深度图，检测模型可获</w:t>
      </w:r>
      <w:r>
        <w:rPr>
          <w:rFonts w:hint="eastAsia" w:ascii="Times New Roman" w:hAnsi="Times New Roman" w:cs="Times New Roman"/>
          <w:i w:val="0"/>
          <w:iCs w:val="0"/>
          <w:caps w:val="0"/>
          <w:color w:val="05073B"/>
          <w:spacing w:val="0"/>
          <w:sz w:val="24"/>
          <w:szCs w:val="24"/>
          <w:shd w:val="clear" w:fill="FDFDFE"/>
          <w:lang w:val="en-US" w:eastAsia="zh-CN"/>
        </w:rPr>
        <w:t>获取丰富的牙齿基础特征</w:t>
      </w:r>
      <w:r>
        <w:rPr>
          <w:rFonts w:hint="default" w:ascii="Times New Roman" w:hAnsi="Times New Roman" w:cs="Times New Roman" w:eastAsiaTheme="minorEastAsia"/>
          <w:i w:val="0"/>
          <w:iCs w:val="0"/>
          <w:caps w:val="0"/>
          <w:color w:val="05073B"/>
          <w:spacing w:val="0"/>
          <w:sz w:val="24"/>
          <w:szCs w:val="24"/>
          <w:shd w:val="clear" w:fill="FDFDFE"/>
          <w:lang w:val="en-US" w:eastAsia="zh-CN"/>
        </w:rPr>
        <w:t>；</w:t>
      </w:r>
      <w:r>
        <w:rPr>
          <w:rFonts w:hint="eastAsia" w:ascii="Times New Roman" w:hAnsi="Times New Roman" w:cs="Times New Roman"/>
          <w:i w:val="0"/>
          <w:iCs w:val="0"/>
          <w:caps w:val="0"/>
          <w:color w:val="05073B"/>
          <w:spacing w:val="0"/>
          <w:sz w:val="24"/>
          <w:szCs w:val="24"/>
          <w:shd w:val="clear" w:fill="FDFDFE"/>
          <w:lang w:val="en-US" w:eastAsia="zh-CN"/>
        </w:rPr>
        <w:t>然后裁切每个2</w:t>
      </w:r>
      <w:r>
        <w:rPr>
          <w:rFonts w:hint="default" w:ascii="Times New Roman" w:hAnsi="Times New Roman" w:cs="Times New Roman" w:eastAsiaTheme="minorEastAsia"/>
          <w:i w:val="0"/>
          <w:iCs w:val="0"/>
          <w:caps w:val="0"/>
          <w:color w:val="05073B"/>
          <w:spacing w:val="0"/>
          <w:sz w:val="24"/>
          <w:szCs w:val="24"/>
          <w:shd w:val="clear" w:fill="FDFDFE"/>
          <w:lang w:val="en-US" w:eastAsia="zh-CN"/>
        </w:rPr>
        <w:t>Dbox在牙合模型</w:t>
      </w:r>
      <w:r>
        <w:rPr>
          <w:rFonts w:hint="eastAsia" w:ascii="Times New Roman" w:hAnsi="Times New Roman" w:cs="Times New Roman"/>
          <w:i w:val="0"/>
          <w:iCs w:val="0"/>
          <w:caps w:val="0"/>
          <w:color w:val="05073B"/>
          <w:spacing w:val="0"/>
          <w:sz w:val="24"/>
          <w:szCs w:val="24"/>
          <w:shd w:val="clear" w:fill="FDFDFE"/>
          <w:lang w:val="en-US" w:eastAsia="zh-CN"/>
        </w:rPr>
        <w:t>上</w:t>
      </w:r>
      <w:r>
        <w:rPr>
          <w:rFonts w:hint="default" w:ascii="Times New Roman" w:hAnsi="Times New Roman" w:cs="Times New Roman" w:eastAsiaTheme="minorEastAsia"/>
          <w:i w:val="0"/>
          <w:iCs w:val="0"/>
          <w:caps w:val="0"/>
          <w:color w:val="05073B"/>
          <w:spacing w:val="0"/>
          <w:sz w:val="24"/>
          <w:szCs w:val="24"/>
          <w:shd w:val="clear" w:fill="FDFDFE"/>
          <w:lang w:val="en-US" w:eastAsia="zh-CN"/>
        </w:rPr>
        <w:t>对应的</w:t>
      </w:r>
      <w:r>
        <w:rPr>
          <w:rFonts w:hint="eastAsia" w:ascii="Times New Roman" w:hAnsi="Times New Roman" w:cs="Times New Roman"/>
          <w:i w:val="0"/>
          <w:iCs w:val="0"/>
          <w:caps w:val="0"/>
          <w:color w:val="05073B"/>
          <w:spacing w:val="0"/>
          <w:sz w:val="24"/>
          <w:szCs w:val="24"/>
          <w:shd w:val="clear" w:fill="FDFDFE"/>
          <w:lang w:val="en-US" w:eastAsia="zh-CN"/>
        </w:rPr>
        <w:t>牙齿局部</w:t>
      </w:r>
      <w:r>
        <w:rPr>
          <w:rFonts w:hint="default" w:ascii="Times New Roman" w:hAnsi="Times New Roman" w:cs="Times New Roman" w:eastAsiaTheme="minorEastAsia"/>
          <w:i w:val="0"/>
          <w:iCs w:val="0"/>
          <w:caps w:val="0"/>
          <w:color w:val="05073B"/>
          <w:spacing w:val="0"/>
          <w:sz w:val="24"/>
          <w:szCs w:val="24"/>
          <w:shd w:val="clear" w:fill="FDFDFE"/>
          <w:lang w:val="en-US" w:eastAsia="zh-CN"/>
        </w:rPr>
        <w:t>点云</w:t>
      </w:r>
      <w:r>
        <w:rPr>
          <w:rFonts w:hint="eastAsia" w:ascii="Times New Roman" w:hAnsi="Times New Roman" w:cs="Times New Roman"/>
          <w:i w:val="0"/>
          <w:iCs w:val="0"/>
          <w:caps w:val="0"/>
          <w:color w:val="05073B"/>
          <w:spacing w:val="0"/>
          <w:sz w:val="24"/>
          <w:szCs w:val="24"/>
          <w:shd w:val="clear" w:fill="FDFDFE"/>
          <w:lang w:val="en-US" w:eastAsia="zh-CN"/>
        </w:rPr>
        <w:t>， 采样后</w:t>
      </w:r>
      <w:r>
        <w:rPr>
          <w:rFonts w:hint="default" w:ascii="Times New Roman" w:hAnsi="Times New Roman" w:cs="Times New Roman" w:eastAsiaTheme="minorEastAsia"/>
          <w:i w:val="0"/>
          <w:iCs w:val="0"/>
          <w:caps w:val="0"/>
          <w:color w:val="05073B"/>
          <w:spacing w:val="0"/>
          <w:sz w:val="24"/>
          <w:szCs w:val="24"/>
          <w:shd w:val="clear" w:fill="FDFDFE"/>
          <w:lang w:val="en-US" w:eastAsia="zh-CN"/>
        </w:rPr>
        <w:t>送入一个融合了局部和全局信息提取器的3D点云牙齿分割模型，</w:t>
      </w:r>
      <w:r>
        <w:rPr>
          <w:rFonts w:hint="eastAsia" w:ascii="Times New Roman" w:hAnsi="Times New Roman" w:cs="Times New Roman"/>
          <w:i w:val="0"/>
          <w:iCs w:val="0"/>
          <w:caps w:val="0"/>
          <w:color w:val="05073B"/>
          <w:spacing w:val="0"/>
          <w:sz w:val="24"/>
          <w:szCs w:val="24"/>
          <w:shd w:val="clear" w:fill="FDFDFE"/>
          <w:lang w:val="en-US" w:eastAsia="zh-CN"/>
        </w:rPr>
        <w:t>相比于已有的直接在整体牙颌数据上进行3D牙齿分割的方法，局部牙齿点云分割，降低3D牙齿分割模型的难度和显存消耗。最终，</w:t>
      </w:r>
      <w:r>
        <w:rPr>
          <w:rFonts w:hint="default" w:ascii="Times New Roman" w:hAnsi="Times New Roman" w:cs="Times New Roman" w:eastAsiaTheme="minorEastAsia"/>
          <w:i w:val="0"/>
          <w:iCs w:val="0"/>
          <w:caps w:val="0"/>
          <w:color w:val="05073B"/>
          <w:spacing w:val="0"/>
          <w:sz w:val="24"/>
          <w:szCs w:val="24"/>
          <w:shd w:val="clear" w:fill="FDFDFE"/>
          <w:lang w:val="en-US" w:eastAsia="zh-CN"/>
        </w:rPr>
        <w:t>通过</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在</w:t>
      </w:r>
      <w:r>
        <w:rPr>
          <w:rFonts w:hint="default" w:ascii="Times New Roman" w:hAnsi="Times New Roman" w:cs="Times New Roman" w:eastAsiaTheme="minorEastAsia"/>
          <w:b w:val="0"/>
          <w:bCs w:val="0"/>
          <w:color w:val="000000"/>
          <w:kern w:val="0"/>
          <w:sz w:val="24"/>
          <w:szCs w:val="24"/>
          <w:lang w:val="en-US" w:eastAsia="zh-CN" w:bidi="ar"/>
        </w:rPr>
        <w:t xml:space="preserve"> 3D Teeth Seg Challenge 2022</w:t>
      </w:r>
      <w:r>
        <w:rPr>
          <w:rFonts w:hint="eastAsia" w:ascii="Times New Roman" w:hAnsi="Times New Roman" w:cs="Times New Roman"/>
          <w:b w:val="0"/>
          <w:bCs w:val="0"/>
          <w:color w:val="000000"/>
          <w:kern w:val="0"/>
          <w:sz w:val="24"/>
          <w:szCs w:val="24"/>
          <w:lang w:val="en-US" w:eastAsia="zh-CN" w:bidi="ar"/>
        </w:rPr>
        <w:t>的</w:t>
      </w:r>
      <w:r>
        <w:rPr>
          <w:rFonts w:hint="default" w:ascii="Times New Roman" w:hAnsi="Times New Roman" w:eastAsia="Segoe UI" w:cs="Times New Roman"/>
          <w:i w:val="0"/>
          <w:iCs w:val="0"/>
          <w:caps w:val="0"/>
          <w:color w:val="05073B"/>
          <w:spacing w:val="0"/>
          <w:sz w:val="24"/>
          <w:szCs w:val="24"/>
          <w:shd w:val="clear" w:fill="FDFDFE"/>
        </w:rPr>
        <w:t>T</w:t>
      </w:r>
      <w:r>
        <w:rPr>
          <w:rFonts w:hint="default" w:ascii="Times New Roman" w:hAnsi="Times New Roman" w:eastAsia="宋体" w:cs="Times New Roman"/>
          <w:i w:val="0"/>
          <w:iCs w:val="0"/>
          <w:caps w:val="0"/>
          <w:color w:val="05073B"/>
          <w:spacing w:val="0"/>
          <w:sz w:val="24"/>
          <w:szCs w:val="24"/>
          <w:shd w:val="clear" w:fill="FDFDFE"/>
          <w:lang w:val="en-US" w:eastAsia="zh-CN"/>
        </w:rPr>
        <w:t>eeth</w:t>
      </w:r>
      <w:r>
        <w:rPr>
          <w:rFonts w:hint="default" w:ascii="Times New Roman" w:hAnsi="Times New Roman" w:eastAsia="Segoe UI" w:cs="Times New Roman"/>
          <w:i w:val="0"/>
          <w:iCs w:val="0"/>
          <w:caps w:val="0"/>
          <w:color w:val="05073B"/>
          <w:spacing w:val="0"/>
          <w:sz w:val="24"/>
          <w:szCs w:val="24"/>
          <w:shd w:val="clear" w:fill="FDFDFE"/>
        </w:rPr>
        <w:t>3DS</w:t>
      </w:r>
      <w:r>
        <w:rPr>
          <w:rFonts w:hint="default" w:ascii="Times New Roman" w:hAnsi="Times New Roman" w:eastAsia="宋体" w:cs="Times New Roman"/>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i w:val="0"/>
          <w:iCs w:val="0"/>
          <w:caps w:val="0"/>
          <w:color w:val="05073B"/>
          <w:spacing w:val="0"/>
          <w:sz w:val="24"/>
          <w:szCs w:val="24"/>
          <w:shd w:val="clear" w:fill="FDFDFE"/>
        </w:rPr>
        <w:t>D</w:t>
      </w:r>
      <w:r>
        <w:rPr>
          <w:rFonts w:hint="default" w:ascii="Times New Roman" w:hAnsi="Times New Roman" w:eastAsia="宋体" w:cs="Times New Roman"/>
          <w:i w:val="0"/>
          <w:iCs w:val="0"/>
          <w:caps w:val="0"/>
          <w:color w:val="05073B"/>
          <w:spacing w:val="0"/>
          <w:sz w:val="24"/>
          <w:szCs w:val="24"/>
          <w:shd w:val="clear" w:fill="FDFDFE"/>
          <w:lang w:val="en-US" w:eastAsia="zh-CN"/>
        </w:rPr>
        <w:t>dataset</w:t>
      </w:r>
      <w:r>
        <w:rPr>
          <w:rFonts w:hint="default" w:ascii="Times New Roman" w:hAnsi="Times New Roman" w:cs="Times New Roman" w:eastAsiaTheme="minorEastAsia"/>
          <w:b w:val="0"/>
          <w:bCs w:val="0"/>
          <w:color w:val="000000"/>
          <w:kern w:val="0"/>
          <w:sz w:val="24"/>
          <w:szCs w:val="24"/>
          <w:lang w:val="en-US" w:eastAsia="zh-CN" w:bidi="ar"/>
        </w:rPr>
        <w:t>上测试，</w:t>
      </w:r>
      <w:r>
        <w:rPr>
          <w:rFonts w:hint="default" w:ascii="Times New Roman" w:hAnsi="Times New Roman" w:cs="Times New Roman" w:eastAsiaTheme="minorEastAsia"/>
          <w:color w:val="000000"/>
          <w:kern w:val="0"/>
          <w:sz w:val="24"/>
          <w:szCs w:val="24"/>
          <w:lang w:val="en-US" w:eastAsia="zh-CN" w:bidi="ar"/>
        </w:rPr>
        <w:t>our method outperforms state-of-the-art。</w:t>
      </w:r>
    </w:p>
    <w:p w14:paraId="3395D57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cs="Times New Roman" w:eastAsiaTheme="minorEastAsia"/>
          <w:color w:val="000000"/>
          <w:kern w:val="0"/>
          <w:sz w:val="24"/>
          <w:szCs w:val="24"/>
          <w:lang w:val="en-US" w:eastAsia="zh-CN" w:bidi="ar"/>
        </w:rPr>
      </w:pPr>
    </w:p>
    <w:tbl>
      <w:tblPr>
        <w:tblStyle w:val="5"/>
        <w:tblpPr w:leftFromText="180" w:rightFromText="180" w:vertAnchor="text" w:horzAnchor="page" w:tblpX="7608" w:tblpY="723"/>
        <w:tblOverlap w:val="never"/>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Layout w:type="autofit"/>
        <w:tblCellMar>
          <w:top w:w="0" w:type="dxa"/>
          <w:left w:w="108" w:type="dxa"/>
          <w:bottom w:w="0" w:type="dxa"/>
          <w:right w:w="108" w:type="dxa"/>
        </w:tblCellMar>
      </w:tblPr>
      <w:tblGrid>
        <w:gridCol w:w="1427"/>
        <w:gridCol w:w="1812"/>
      </w:tblGrid>
      <w:tr w14:paraId="759C65B2">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83" w:hRule="atLeast"/>
        </w:trPr>
        <w:tc>
          <w:tcPr>
            <w:tcW w:w="1427" w:type="dxa"/>
            <w:tcBorders>
              <w:tl2br w:val="nil"/>
              <w:tr2bl w:val="nil"/>
            </w:tcBorders>
            <w:vAlign w:val="top"/>
          </w:tcPr>
          <w:p w14:paraId="54C46DF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olor w:val="05073B"/>
                <w:spacing w:val="0"/>
                <w:kern w:val="0"/>
                <w:sz w:val="21"/>
                <w:szCs w:val="21"/>
                <w:shd w:val="clear" w:fill="FDFDFE"/>
                <w:vertAlign w:val="baseline"/>
                <w:lang w:val="en-US" w:eastAsia="zh-CN" w:bidi="ar"/>
              </w:rPr>
              <w:t>N</w:t>
            </w: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umber</w:t>
            </w:r>
          </w:p>
        </w:tc>
        <w:tc>
          <w:tcPr>
            <w:tcW w:w="1812" w:type="dxa"/>
            <w:tcBorders>
              <w:tl2br w:val="nil"/>
              <w:tr2bl w:val="nil"/>
            </w:tcBorders>
            <w:vAlign w:val="top"/>
          </w:tcPr>
          <w:p w14:paraId="00EBF78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olor w:val="05073B"/>
                <w:spacing w:val="0"/>
                <w:kern w:val="0"/>
                <w:sz w:val="21"/>
                <w:szCs w:val="21"/>
                <w:shd w:val="clear" w:fill="FDFDFE"/>
                <w:vertAlign w:val="baseline"/>
                <w:lang w:val="en-US" w:eastAsia="zh-CN" w:bidi="ar"/>
              </w:rPr>
              <w:t>N</w:t>
            </w: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ame</w:t>
            </w:r>
          </w:p>
        </w:tc>
      </w:tr>
      <w:tr w14:paraId="0860D903">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83" w:hRule="atLeast"/>
        </w:trPr>
        <w:tc>
          <w:tcPr>
            <w:tcW w:w="1427" w:type="dxa"/>
            <w:tcBorders>
              <w:tl2br w:val="nil"/>
              <w:tr2bl w:val="nil"/>
            </w:tcBorders>
            <w:vAlign w:val="top"/>
          </w:tcPr>
          <w:p w14:paraId="6CDEC85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1</w:t>
            </w:r>
          </w:p>
        </w:tc>
        <w:tc>
          <w:tcPr>
            <w:tcW w:w="1812" w:type="dxa"/>
            <w:tcBorders>
              <w:tl2br w:val="nil"/>
              <w:tr2bl w:val="nil"/>
            </w:tcBorders>
            <w:vAlign w:val="top"/>
          </w:tcPr>
          <w:p w14:paraId="43CF012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central incisor</w:t>
            </w:r>
          </w:p>
        </w:tc>
      </w:tr>
      <w:tr w14:paraId="1A46ECE4">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vAlign w:val="top"/>
          </w:tcPr>
          <w:p w14:paraId="41B7831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2</w:t>
            </w:r>
          </w:p>
        </w:tc>
        <w:tc>
          <w:tcPr>
            <w:tcW w:w="1812" w:type="dxa"/>
            <w:tcBorders>
              <w:tl2br w:val="nil"/>
              <w:tr2bl w:val="nil"/>
            </w:tcBorders>
            <w:vAlign w:val="top"/>
          </w:tcPr>
          <w:p w14:paraId="2244C97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lateral incisor</w:t>
            </w:r>
          </w:p>
        </w:tc>
      </w:tr>
      <w:tr w14:paraId="7762636C">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vAlign w:val="top"/>
          </w:tcPr>
          <w:p w14:paraId="28824E9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3</w:t>
            </w:r>
          </w:p>
        </w:tc>
        <w:tc>
          <w:tcPr>
            <w:tcW w:w="1812" w:type="dxa"/>
            <w:tcBorders>
              <w:tl2br w:val="nil"/>
              <w:tr2bl w:val="nil"/>
            </w:tcBorders>
            <w:vAlign w:val="top"/>
          </w:tcPr>
          <w:p w14:paraId="706B898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canine teeth</w:t>
            </w:r>
          </w:p>
        </w:tc>
      </w:tr>
      <w:tr w14:paraId="2EA53EA1">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vAlign w:val="top"/>
          </w:tcPr>
          <w:p w14:paraId="674BD98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4</w:t>
            </w:r>
          </w:p>
        </w:tc>
        <w:tc>
          <w:tcPr>
            <w:tcW w:w="1812" w:type="dxa"/>
            <w:tcBorders>
              <w:tl2br w:val="nil"/>
              <w:tr2bl w:val="nil"/>
            </w:tcBorders>
            <w:vAlign w:val="top"/>
          </w:tcPr>
          <w:p w14:paraId="13357D4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Segoe UI" w:hAnsi="Segoe UI" w:eastAsia="Segoe UI" w:cs="Segoe UI"/>
                <w:i w:val="0"/>
                <w:iCs w:val="0"/>
                <w:caps w:val="0"/>
                <w:color w:val="05073B"/>
                <w:spacing w:val="0"/>
                <w:sz w:val="21"/>
                <w:szCs w:val="21"/>
                <w:shd w:val="clear" w:fill="FDFDFE"/>
                <w:lang w:val="en-US" w:eastAsia="zh-CN"/>
              </w:rPr>
            </w:pPr>
            <w:r>
              <w:rPr>
                <w:rFonts w:ascii="Segoe UI" w:hAnsi="Segoe UI" w:eastAsia="Segoe UI" w:cs="Segoe UI"/>
                <w:i w:val="0"/>
                <w:iCs w:val="0"/>
                <w:caps w:val="0"/>
                <w:color w:val="05073B"/>
                <w:spacing w:val="0"/>
                <w:sz w:val="21"/>
                <w:szCs w:val="21"/>
                <w:shd w:val="clear" w:fill="FDFDFE"/>
              </w:rPr>
              <w:t>first premolar</w:t>
            </w:r>
          </w:p>
        </w:tc>
      </w:tr>
      <w:tr w14:paraId="724A09E8">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shd w:val="clear" w:color="auto" w:fill="auto"/>
            <w:vAlign w:val="top"/>
          </w:tcPr>
          <w:p w14:paraId="3F37786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5</w:t>
            </w:r>
          </w:p>
        </w:tc>
        <w:tc>
          <w:tcPr>
            <w:tcW w:w="1812" w:type="dxa"/>
            <w:tcBorders>
              <w:tl2br w:val="nil"/>
              <w:tr2bl w:val="nil"/>
            </w:tcBorders>
            <w:shd w:val="clear" w:color="auto" w:fill="auto"/>
            <w:vAlign w:val="top"/>
          </w:tcPr>
          <w:p w14:paraId="49F93EB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hint="eastAsia" w:ascii="Segoe UI" w:hAnsi="Segoe UI" w:eastAsia="宋体" w:cs="Segoe UI"/>
                <w:i w:val="0"/>
                <w:iCs w:val="0"/>
                <w:color w:val="05073B"/>
                <w:spacing w:val="0"/>
                <w:sz w:val="21"/>
                <w:szCs w:val="21"/>
                <w:shd w:val="clear" w:fill="FDFDFE"/>
                <w:lang w:val="en-US" w:eastAsia="zh-CN"/>
              </w:rPr>
              <w:t>s</w:t>
            </w:r>
            <w:r>
              <w:rPr>
                <w:rFonts w:ascii="Segoe UI" w:hAnsi="Segoe UI" w:eastAsia="Segoe UI" w:cs="Segoe UI"/>
                <w:i w:val="0"/>
                <w:iCs w:val="0"/>
                <w:caps w:val="0"/>
                <w:color w:val="05073B"/>
                <w:spacing w:val="0"/>
                <w:sz w:val="21"/>
                <w:szCs w:val="21"/>
                <w:shd w:val="clear" w:fill="FDFDFE"/>
              </w:rPr>
              <w:t>econd</w:t>
            </w:r>
            <w:r>
              <w:rPr>
                <w:rFonts w:hint="eastAsia" w:ascii="Segoe UI" w:hAnsi="Segoe UI" w:eastAsia="宋体" w:cs="Segoe UI"/>
                <w:i w:val="0"/>
                <w:iCs w:val="0"/>
                <w:caps w:val="0"/>
                <w:color w:val="05073B"/>
                <w:spacing w:val="0"/>
                <w:sz w:val="21"/>
                <w:szCs w:val="21"/>
                <w:shd w:val="clear" w:fill="FDFDFE"/>
                <w:lang w:val="en-US" w:eastAsia="zh-CN"/>
              </w:rPr>
              <w:t xml:space="preserve"> </w:t>
            </w:r>
            <w:r>
              <w:rPr>
                <w:rFonts w:ascii="Segoe UI" w:hAnsi="Segoe UI" w:eastAsia="Segoe UI" w:cs="Segoe UI"/>
                <w:i w:val="0"/>
                <w:iCs w:val="0"/>
                <w:caps w:val="0"/>
                <w:color w:val="05073B"/>
                <w:spacing w:val="0"/>
                <w:sz w:val="21"/>
                <w:szCs w:val="21"/>
                <w:shd w:val="clear" w:fill="FDFDFE"/>
              </w:rPr>
              <w:t>premolar</w:t>
            </w:r>
          </w:p>
        </w:tc>
      </w:tr>
      <w:tr w14:paraId="328AFA21">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shd w:val="clear" w:color="auto" w:fill="auto"/>
            <w:vAlign w:val="top"/>
          </w:tcPr>
          <w:p w14:paraId="16819331">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6</w:t>
            </w:r>
          </w:p>
        </w:tc>
        <w:tc>
          <w:tcPr>
            <w:tcW w:w="1812" w:type="dxa"/>
            <w:tcBorders>
              <w:tl2br w:val="nil"/>
              <w:tr2bl w:val="nil"/>
            </w:tcBorders>
            <w:shd w:val="clear" w:color="auto" w:fill="auto"/>
            <w:vAlign w:val="top"/>
          </w:tcPr>
          <w:p w14:paraId="5C72EB5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first molar</w:t>
            </w:r>
          </w:p>
        </w:tc>
      </w:tr>
      <w:tr w14:paraId="11F9B0A0">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64" w:hRule="atLeast"/>
        </w:trPr>
        <w:tc>
          <w:tcPr>
            <w:tcW w:w="1427" w:type="dxa"/>
            <w:tcBorders>
              <w:tl2br w:val="nil"/>
              <w:tr2bl w:val="nil"/>
            </w:tcBorders>
            <w:shd w:val="clear" w:color="auto" w:fill="auto"/>
            <w:vAlign w:val="top"/>
          </w:tcPr>
          <w:p w14:paraId="305077C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7</w:t>
            </w:r>
          </w:p>
        </w:tc>
        <w:tc>
          <w:tcPr>
            <w:tcW w:w="1812" w:type="dxa"/>
            <w:tcBorders>
              <w:tl2br w:val="nil"/>
              <w:tr2bl w:val="nil"/>
            </w:tcBorders>
            <w:shd w:val="clear" w:color="auto" w:fill="auto"/>
            <w:vAlign w:val="top"/>
          </w:tcPr>
          <w:p w14:paraId="06A30AC1">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second molar</w:t>
            </w:r>
          </w:p>
        </w:tc>
      </w:tr>
      <w:tr w14:paraId="63AF32FE">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493" w:hRule="atLeast"/>
        </w:trPr>
        <w:tc>
          <w:tcPr>
            <w:tcW w:w="1427" w:type="dxa"/>
            <w:tcBorders>
              <w:tl2br w:val="nil"/>
              <w:tr2bl w:val="nil"/>
            </w:tcBorders>
            <w:shd w:val="clear" w:color="auto" w:fill="auto"/>
            <w:vAlign w:val="top"/>
          </w:tcPr>
          <w:p w14:paraId="7FB0820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hint="eastAsia" w:ascii="Times New Roman" w:hAnsi="Times New Roman" w:cs="Times New Roman"/>
                <w:b w:val="0"/>
                <w:bCs w:val="0"/>
                <w:i w:val="0"/>
                <w:iCs w:val="0"/>
                <w:caps w:val="0"/>
                <w:color w:val="05073B"/>
                <w:spacing w:val="0"/>
                <w:kern w:val="0"/>
                <w:sz w:val="21"/>
                <w:szCs w:val="21"/>
                <w:shd w:val="clear" w:fill="FDFDFE"/>
                <w:vertAlign w:val="baseline"/>
                <w:lang w:val="en-US" w:eastAsia="zh-CN" w:bidi="ar"/>
              </w:rPr>
              <w:t>8</w:t>
            </w:r>
          </w:p>
        </w:tc>
        <w:tc>
          <w:tcPr>
            <w:tcW w:w="1812" w:type="dxa"/>
            <w:tcBorders>
              <w:tl2br w:val="nil"/>
              <w:tr2bl w:val="nil"/>
            </w:tcBorders>
            <w:shd w:val="clear" w:color="auto" w:fill="auto"/>
            <w:vAlign w:val="top"/>
          </w:tcPr>
          <w:p w14:paraId="35D6E4F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val="0"/>
                <w:bCs w:val="0"/>
                <w:i w:val="0"/>
                <w:iCs w:val="0"/>
                <w:caps w:val="0"/>
                <w:color w:val="05073B"/>
                <w:spacing w:val="0"/>
                <w:kern w:val="0"/>
                <w:sz w:val="21"/>
                <w:szCs w:val="21"/>
                <w:shd w:val="clear" w:fill="FDFDFE"/>
                <w:vertAlign w:val="baseline"/>
                <w:lang w:val="en-US" w:eastAsia="zh-CN" w:bidi="ar"/>
              </w:rPr>
            </w:pPr>
            <w:r>
              <w:rPr>
                <w:rFonts w:ascii="Segoe UI" w:hAnsi="Segoe UI" w:eastAsia="Segoe UI" w:cs="Segoe UI"/>
                <w:i w:val="0"/>
                <w:iCs w:val="0"/>
                <w:caps w:val="0"/>
                <w:color w:val="05073B"/>
                <w:spacing w:val="0"/>
                <w:sz w:val="21"/>
                <w:szCs w:val="21"/>
                <w:shd w:val="clear" w:fill="FDFDFE"/>
              </w:rPr>
              <w:t>third molar</w:t>
            </w:r>
          </w:p>
        </w:tc>
      </w:tr>
    </w:tbl>
    <w:p w14:paraId="4084879B">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cs="Times New Roman"/>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drawing>
          <wp:anchor distT="0" distB="0" distL="114300" distR="114300" simplePos="0" relativeHeight="251661312" behindDoc="0" locked="0" layoutInCell="1" allowOverlap="1">
            <wp:simplePos x="0" y="0"/>
            <wp:positionH relativeFrom="column">
              <wp:posOffset>304800</wp:posOffset>
            </wp:positionH>
            <wp:positionV relativeFrom="paragraph">
              <wp:posOffset>97155</wp:posOffset>
            </wp:positionV>
            <wp:extent cx="1477010" cy="1375410"/>
            <wp:effectExtent l="0" t="0" r="8890" b="15240"/>
            <wp:wrapSquare wrapText="bothSides"/>
            <wp:docPr id="2" name="图片 2" descr="s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l"/>
                    <pic:cNvPicPr>
                      <a:picLocks noChangeAspect="1"/>
                    </pic:cNvPicPr>
                  </pic:nvPicPr>
                  <pic:blipFill>
                    <a:blip r:embed="rId4"/>
                    <a:stretch>
                      <a:fillRect/>
                    </a:stretch>
                  </pic:blipFill>
                  <pic:spPr>
                    <a:xfrm>
                      <a:off x="0" y="0"/>
                      <a:ext cx="1477010" cy="1375410"/>
                    </a:xfrm>
                    <a:prstGeom prst="rect">
                      <a:avLst/>
                    </a:prstGeom>
                  </pic:spPr>
                </pic:pic>
              </a:graphicData>
            </a:graphic>
          </wp:anchor>
        </w:drawing>
      </w:r>
      <w:r>
        <w:rPr>
          <w:rFonts w:hint="eastAsia" w:ascii="Times New Roman" w:hAnsi="Times New Roman" w:cs="Times New Roman"/>
          <w:color w:val="000000"/>
          <w:kern w:val="0"/>
          <w:sz w:val="24"/>
          <w:szCs w:val="24"/>
          <w:lang w:val="en-US" w:eastAsia="zh-CN" w:bidi="ar"/>
        </w:rPr>
        <w:t xml:space="preserve">  </w:t>
      </w:r>
      <w:r>
        <w:rPr>
          <w:rFonts w:hint="default" w:ascii="Times New Roman" w:hAnsi="Times New Roman" w:cs="Times New Roman" w:eastAsiaTheme="minorEastAsia"/>
          <w:color w:val="000000"/>
          <w:kern w:val="0"/>
          <w:sz w:val="24"/>
          <w:szCs w:val="24"/>
          <w:lang w:val="en-US" w:eastAsia="zh-CN" w:bidi="ar"/>
        </w:rPr>
        <w:drawing>
          <wp:anchor distT="0" distB="0" distL="114300" distR="114300" simplePos="0" relativeHeight="251660288" behindDoc="0" locked="0" layoutInCell="1" allowOverlap="1">
            <wp:simplePos x="0" y="0"/>
            <wp:positionH relativeFrom="column">
              <wp:posOffset>1943100</wp:posOffset>
            </wp:positionH>
            <wp:positionV relativeFrom="paragraph">
              <wp:posOffset>97155</wp:posOffset>
            </wp:positionV>
            <wp:extent cx="1477645" cy="1374140"/>
            <wp:effectExtent l="0" t="0" r="8255" b="16510"/>
            <wp:wrapSquare wrapText="bothSides"/>
            <wp:docPr id="1" name="图片 1" descr="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pth"/>
                    <pic:cNvPicPr>
                      <a:picLocks noChangeAspect="1"/>
                    </pic:cNvPicPr>
                  </pic:nvPicPr>
                  <pic:blipFill>
                    <a:blip r:embed="rId5"/>
                    <a:stretch>
                      <a:fillRect/>
                    </a:stretch>
                  </pic:blipFill>
                  <pic:spPr>
                    <a:xfrm>
                      <a:off x="0" y="0"/>
                      <a:ext cx="1477645" cy="1374140"/>
                    </a:xfrm>
                    <a:prstGeom prst="rect">
                      <a:avLst/>
                    </a:prstGeom>
                  </pic:spPr>
                </pic:pic>
              </a:graphicData>
            </a:graphic>
          </wp:anchor>
        </w:drawing>
      </w:r>
      <w:r>
        <w:rPr>
          <w:rFonts w:hint="eastAsia" w:ascii="Times New Roman" w:hAnsi="Times New Roman" w:cs="Times New Roman"/>
          <w:color w:val="000000"/>
          <w:kern w:val="0"/>
          <w:sz w:val="24"/>
          <w:szCs w:val="24"/>
          <w:lang w:val="en-US" w:eastAsia="zh-CN" w:bidi="ar"/>
        </w:rPr>
        <w:t xml:space="preserve">   </w:t>
      </w:r>
    </w:p>
    <w:p w14:paraId="0F982D45">
      <w:pPr>
        <w:keepNext w:val="0"/>
        <w:keepLines w:val="0"/>
        <w:pageBreakBefore w:val="0"/>
        <w:widowControl/>
        <w:suppressLineNumbers w:val="0"/>
        <w:kinsoku/>
        <w:wordWrap/>
        <w:overflowPunct/>
        <w:topLinePunct w:val="0"/>
        <w:autoSpaceDE/>
        <w:autoSpaceDN/>
        <w:bidi w:val="0"/>
        <w:adjustRightInd/>
        <w:snapToGrid/>
        <w:spacing w:line="240" w:lineRule="auto"/>
        <w:ind w:firstLine="1200" w:firstLineChars="500"/>
        <w:jc w:val="left"/>
        <w:textAlignment w:val="auto"/>
        <w:rPr>
          <w:rFonts w:hint="default" w:ascii="Times New Roman" w:hAnsi="Times New Roman" w:cs="Times New Roman"/>
          <w:color w:val="000000"/>
          <w:kern w:val="0"/>
          <w:sz w:val="24"/>
          <w:szCs w:val="24"/>
          <w:lang w:val="en-US" w:eastAsia="zh-CN" w:bidi="ar"/>
        </w:rPr>
      </w:pPr>
      <w:r>
        <w:rPr>
          <w:rFonts w:hint="eastAsia" w:ascii="Times New Roman" w:hAnsi="Times New Roman" w:cs="Times New Roman"/>
          <w:color w:val="000000"/>
          <w:kern w:val="0"/>
          <w:sz w:val="24"/>
          <w:szCs w:val="24"/>
          <w:lang w:val="en-US" w:eastAsia="zh-CN" w:bidi="ar"/>
        </w:rPr>
        <w:t>Label 1</w:t>
      </w:r>
    </w:p>
    <w:p w14:paraId="2D7F807A">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cs="Times New Roman" w:eastAsiaTheme="minorEastAsia"/>
          <w:color w:val="000000"/>
          <w:kern w:val="0"/>
          <w:sz w:val="24"/>
          <w:szCs w:val="24"/>
          <w:lang w:val="en-US" w:eastAsia="zh-CN" w:bidi="ar"/>
        </w:rPr>
      </w:pPr>
      <w:r>
        <w:rPr>
          <w:rFonts w:hint="eastAsia" w:ascii="Times New Roman" w:hAnsi="Times New Roman" w:cs="Times New Roman"/>
          <w:color w:val="000000"/>
          <w:kern w:val="0"/>
          <w:sz w:val="24"/>
          <w:szCs w:val="24"/>
          <w:lang w:val="en-US" w:eastAsia="zh-CN" w:bidi="ar"/>
        </w:rPr>
        <w:t xml:space="preserve">      a                      b                         </w:t>
      </w:r>
    </w:p>
    <w:p w14:paraId="39BC4F4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cs="Times New Roman"/>
          <w:color w:val="000000"/>
          <w:kern w:val="0"/>
          <w:sz w:val="24"/>
          <w:szCs w:val="24"/>
          <w:lang w:val="en-US" w:eastAsia="zh-CN" w:bidi="ar"/>
        </w:rPr>
      </w:pPr>
      <w:r>
        <w:rPr>
          <w:rFonts w:hint="default" w:ascii="Times New Roman" w:hAnsi="Times New Roman" w:cs="Times New Roman" w:eastAsiaTheme="minorEastAsia"/>
          <w:b w:val="0"/>
          <w:bCs w:val="0"/>
          <w:i w:val="0"/>
          <w:iCs w:val="0"/>
          <w:caps w:val="0"/>
          <w:color w:val="05073B"/>
          <w:spacing w:val="0"/>
          <w:kern w:val="0"/>
          <w:sz w:val="24"/>
          <w:szCs w:val="24"/>
          <w:shd w:val="clear" w:fill="FDFDFE"/>
          <w:lang w:val="en-US" w:eastAsia="zh-CN" w:bidi="ar"/>
        </w:rPr>
        <w:drawing>
          <wp:anchor distT="0" distB="0" distL="114300" distR="114300" simplePos="0" relativeHeight="251659264" behindDoc="0" locked="0" layoutInCell="1" allowOverlap="1">
            <wp:simplePos x="0" y="0"/>
            <wp:positionH relativeFrom="column">
              <wp:posOffset>1955800</wp:posOffset>
            </wp:positionH>
            <wp:positionV relativeFrom="paragraph">
              <wp:posOffset>98425</wp:posOffset>
            </wp:positionV>
            <wp:extent cx="1456055" cy="1369060"/>
            <wp:effectExtent l="0" t="0" r="10795" b="2540"/>
            <wp:wrapSquare wrapText="bothSides"/>
            <wp:docPr id="6" name="图片 6" descr="pn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n1 (1)"/>
                    <pic:cNvPicPr>
                      <a:picLocks noChangeAspect="1"/>
                    </pic:cNvPicPr>
                  </pic:nvPicPr>
                  <pic:blipFill>
                    <a:blip r:embed="rId6"/>
                    <a:stretch>
                      <a:fillRect/>
                    </a:stretch>
                  </pic:blipFill>
                  <pic:spPr>
                    <a:xfrm>
                      <a:off x="0" y="0"/>
                      <a:ext cx="1456055" cy="1369060"/>
                    </a:xfrm>
                    <a:prstGeom prst="rect">
                      <a:avLst/>
                    </a:prstGeom>
                  </pic:spPr>
                </pic:pic>
              </a:graphicData>
            </a:graphic>
          </wp:anchor>
        </w:drawing>
      </w:r>
      <w:r>
        <w:rPr>
          <w:rFonts w:hint="default" w:ascii="Times New Roman" w:hAnsi="Times New Roman" w:cs="Times New Roman" w:eastAsiaTheme="minorEastAsia"/>
          <w:color w:val="000000"/>
          <w:kern w:val="0"/>
          <w:sz w:val="24"/>
          <w:szCs w:val="24"/>
          <w:lang w:val="en-US" w:eastAsia="zh-CN" w:bidi="ar"/>
        </w:rPr>
        <w:drawing>
          <wp:anchor distT="0" distB="0" distL="114300" distR="114300" simplePos="0" relativeHeight="251662336" behindDoc="0" locked="0" layoutInCell="1" allowOverlap="1">
            <wp:simplePos x="0" y="0"/>
            <wp:positionH relativeFrom="column">
              <wp:posOffset>304800</wp:posOffset>
            </wp:positionH>
            <wp:positionV relativeFrom="paragraph">
              <wp:posOffset>97155</wp:posOffset>
            </wp:positionV>
            <wp:extent cx="1484630" cy="1379855"/>
            <wp:effectExtent l="0" t="0" r="1270" b="10795"/>
            <wp:wrapSquare wrapText="bothSides"/>
            <wp:docPr id="4" name="图片 4" descr="row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owimg"/>
                    <pic:cNvPicPr>
                      <a:picLocks noChangeAspect="1"/>
                    </pic:cNvPicPr>
                  </pic:nvPicPr>
                  <pic:blipFill>
                    <a:blip r:embed="rId7"/>
                    <a:stretch>
                      <a:fillRect/>
                    </a:stretch>
                  </pic:blipFill>
                  <pic:spPr>
                    <a:xfrm>
                      <a:off x="0" y="0"/>
                      <a:ext cx="1484630" cy="1379855"/>
                    </a:xfrm>
                    <a:prstGeom prst="rect">
                      <a:avLst/>
                    </a:prstGeom>
                  </pic:spPr>
                </pic:pic>
              </a:graphicData>
            </a:graphic>
          </wp:anchor>
        </w:drawing>
      </w:r>
    </w:p>
    <w:p w14:paraId="27E8F43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cs="Times New Roman"/>
          <w:color w:val="000000"/>
          <w:kern w:val="0"/>
          <w:sz w:val="24"/>
          <w:szCs w:val="24"/>
          <w:lang w:val="en-US" w:eastAsia="zh-CN" w:bidi="ar"/>
        </w:rPr>
      </w:pPr>
      <w:r>
        <w:rPr>
          <w:rFonts w:hint="eastAsia" w:ascii="Times New Roman" w:hAnsi="Times New Roman" w:cs="Times New Roman"/>
          <w:color w:val="000000"/>
          <w:kern w:val="0"/>
          <w:sz w:val="24"/>
          <w:szCs w:val="24"/>
          <w:lang w:val="en-US" w:eastAsia="zh-CN" w:bidi="ar"/>
        </w:rPr>
        <w:t xml:space="preserve">         c                     d</w:t>
      </w:r>
    </w:p>
    <w:p w14:paraId="7EC5EBF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kern w:val="0"/>
          <w:sz w:val="24"/>
          <w:szCs w:val="24"/>
          <w:lang w:val="en-US" w:eastAsia="zh-CN" w:bidi="ar"/>
        </w:rPr>
      </w:pPr>
      <w:r>
        <w:rPr>
          <w:rFonts w:hint="eastAsia" w:ascii="Times New Roman" w:hAnsi="Times New Roman" w:cs="Times New Roman"/>
          <w:color w:val="000000"/>
          <w:kern w:val="0"/>
          <w:sz w:val="24"/>
          <w:szCs w:val="24"/>
          <w:lang w:val="en-US" w:eastAsia="zh-CN" w:bidi="ar"/>
        </w:rPr>
        <w:t>Figure 1.  a是原始3d三角化模型的可视化图，b和c分别是使用vtk库获取的a对应的2d投影深度图和光照图， d是b和c的融合图， d图上的数字1-8是牙齿编号。</w:t>
      </w:r>
    </w:p>
    <w:p w14:paraId="4679193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color w:val="000000"/>
          <w:kern w:val="0"/>
          <w:sz w:val="24"/>
          <w:szCs w:val="24"/>
          <w:lang w:val="en-US" w:eastAsia="zh-CN" w:bidi="ar"/>
        </w:rPr>
      </w:pPr>
    </w:p>
    <w:p w14:paraId="71D02C0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color w:val="000000"/>
          <w:kern w:val="0"/>
          <w:sz w:val="24"/>
          <w:szCs w:val="24"/>
          <w:lang w:val="en-US" w:eastAsia="zh-CN" w:bidi="ar"/>
        </w:rPr>
      </w:pPr>
    </w:p>
    <w:p w14:paraId="32FE33B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r>
        <w:rPr>
          <w:rFonts w:hint="default" w:ascii="Times New Roman" w:hAnsi="Times New Roman" w:cs="Times New Roman" w:eastAsiaTheme="minorEastAsia"/>
          <w:b/>
          <w:bCs/>
          <w:sz w:val="24"/>
          <w:szCs w:val="24"/>
          <w:lang w:val="en-US" w:eastAsia="zh-CN"/>
        </w:rPr>
        <w:t>引言</w:t>
      </w:r>
      <w:bookmarkStart w:id="0" w:name="OLE_LINK27"/>
      <w:r>
        <w:rPr>
          <w:rFonts w:hint="default" w:ascii="Times New Roman" w:hAnsi="Times New Roman" w:cs="Times New Roman" w:eastAsiaTheme="minorEastAsia"/>
          <w:b/>
          <w:bCs/>
          <w:sz w:val="24"/>
          <w:szCs w:val="24"/>
          <w:lang w:val="en-US" w:eastAsia="zh-CN"/>
        </w:rPr>
        <w:t>：</w:t>
      </w:r>
      <w:r>
        <w:rPr>
          <w:rFonts w:hint="default" w:ascii="Times New Roman" w:hAnsi="Times New Roman" w:cs="Times New Roman" w:eastAsiaTheme="minorEastAsia"/>
          <w:i w:val="0"/>
          <w:iCs w:val="0"/>
          <w:caps w:val="0"/>
          <w:color w:val="05073B"/>
          <w:spacing w:val="0"/>
          <w:sz w:val="24"/>
          <w:szCs w:val="24"/>
          <w:shd w:val="clear" w:fill="FDFDFE"/>
        </w:rPr>
        <w:t>计算机辅助设计（CAD）</w:t>
      </w:r>
      <w:bookmarkEnd w:id="0"/>
      <w:r>
        <w:rPr>
          <w:rFonts w:hint="default" w:ascii="Times New Roman" w:hAnsi="Times New Roman" w:cs="Times New Roman" w:eastAsiaTheme="minorEastAsia"/>
          <w:i w:val="0"/>
          <w:iCs w:val="0"/>
          <w:caps w:val="0"/>
          <w:color w:val="05073B"/>
          <w:spacing w:val="0"/>
          <w:sz w:val="24"/>
          <w:szCs w:val="24"/>
          <w:shd w:val="clear" w:fill="FDFDFE"/>
        </w:rPr>
        <w:t>技术为牙科治疗提供了强大的工具，医生利用</w:t>
      </w:r>
      <w:bookmarkStart w:id="1" w:name="OLE_LINK1"/>
      <w:r>
        <w:rPr>
          <w:rFonts w:hint="default" w:ascii="Times New Roman" w:hAnsi="Times New Roman" w:cs="Times New Roman" w:eastAsiaTheme="minorEastAsia"/>
          <w:i w:val="0"/>
          <w:iCs w:val="0"/>
          <w:caps w:val="0"/>
          <w:color w:val="05073B"/>
          <w:spacing w:val="0"/>
          <w:sz w:val="24"/>
          <w:szCs w:val="24"/>
          <w:shd w:val="clear" w:fill="FDFDFE"/>
        </w:rPr>
        <w:t>CAD系统</w:t>
      </w:r>
      <w:bookmarkEnd w:id="1"/>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rPr>
        <w:t>可以更直观地</w:t>
      </w:r>
      <w:r>
        <w:rPr>
          <w:rFonts w:hint="default" w:ascii="Times New Roman" w:hAnsi="Times New Roman" w:cs="Times New Roman" w:eastAsiaTheme="minorEastAsia"/>
          <w:i w:val="0"/>
          <w:iCs w:val="0"/>
          <w:caps w:val="0"/>
          <w:color w:val="05073B"/>
          <w:spacing w:val="0"/>
          <w:sz w:val="24"/>
          <w:szCs w:val="24"/>
          <w:shd w:val="clear" w:fill="FDFDFE"/>
          <w:lang w:val="en-US" w:eastAsia="zh-CN"/>
        </w:rPr>
        <w:t>浏览牙合模型，</w:t>
      </w:r>
      <w:r>
        <w:rPr>
          <w:rFonts w:hint="default" w:ascii="Times New Roman" w:hAnsi="Times New Roman" w:cs="Times New Roman" w:eastAsiaTheme="minorEastAsia"/>
          <w:i w:val="0"/>
          <w:iCs w:val="0"/>
          <w:caps w:val="0"/>
          <w:color w:val="05073B"/>
          <w:spacing w:val="0"/>
          <w:sz w:val="24"/>
          <w:szCs w:val="24"/>
          <w:shd w:val="clear" w:fill="FDFDFE"/>
        </w:rPr>
        <w:t>了解患者的牙齿状况，在计算机上模拟</w:t>
      </w:r>
      <w:r>
        <w:rPr>
          <w:rFonts w:hint="default" w:ascii="Times New Roman" w:hAnsi="Times New Roman" w:cs="Times New Roman" w:eastAsiaTheme="minorEastAsia"/>
          <w:i w:val="0"/>
          <w:iCs w:val="0"/>
          <w:caps w:val="0"/>
          <w:color w:val="05073B"/>
          <w:spacing w:val="0"/>
          <w:sz w:val="24"/>
          <w:szCs w:val="24"/>
          <w:shd w:val="clear" w:fill="FDFDFE"/>
          <w:lang w:val="en-US" w:eastAsia="zh-CN"/>
        </w:rPr>
        <w:t>牙齿正畸</w:t>
      </w:r>
      <w:r>
        <w:rPr>
          <w:rFonts w:hint="default" w:ascii="Times New Roman" w:hAnsi="Times New Roman" w:cs="Times New Roman" w:eastAsiaTheme="minorEastAsia"/>
          <w:i w:val="0"/>
          <w:iCs w:val="0"/>
          <w:caps w:val="0"/>
          <w:color w:val="05073B"/>
          <w:spacing w:val="0"/>
          <w:sz w:val="24"/>
          <w:szCs w:val="24"/>
          <w:shd w:val="clear" w:fill="FDFDFE"/>
        </w:rPr>
        <w:t>治疗过程，从而预测治疗效果并优化治疗计划</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而从3D mesh</w:t>
      </w:r>
      <w:bookmarkStart w:id="2" w:name="OLE_LINK2"/>
      <w:r>
        <w:rPr>
          <w:rFonts w:hint="default" w:ascii="Times New Roman" w:hAnsi="Times New Roman" w:cs="Times New Roman" w:eastAsiaTheme="minorEastAsia"/>
          <w:i w:val="0"/>
          <w:iCs w:val="0"/>
          <w:caps w:val="0"/>
          <w:color w:val="05073B"/>
          <w:spacing w:val="0"/>
          <w:sz w:val="24"/>
          <w:szCs w:val="24"/>
          <w:shd w:val="clear" w:fill="FDFDFE"/>
          <w:lang w:val="en-US" w:eastAsia="zh-CN"/>
        </w:rPr>
        <w:t>牙合模型</w:t>
      </w:r>
      <w:bookmarkEnd w:id="2"/>
      <w:r>
        <w:rPr>
          <w:rFonts w:hint="default" w:ascii="Times New Roman" w:hAnsi="Times New Roman" w:cs="Times New Roman" w:eastAsiaTheme="minorEastAsia"/>
          <w:i w:val="0"/>
          <w:iCs w:val="0"/>
          <w:caps w:val="0"/>
          <w:color w:val="05073B"/>
          <w:spacing w:val="0"/>
          <w:sz w:val="24"/>
          <w:szCs w:val="24"/>
          <w:shd w:val="clear" w:fill="FDFDFE"/>
          <w:lang w:val="en-US" w:eastAsia="zh-CN"/>
        </w:rPr>
        <w:t>中</w:t>
      </w:r>
      <w:r>
        <w:rPr>
          <w:rFonts w:hint="default" w:ascii="Times New Roman" w:hAnsi="Times New Roman" w:cs="Times New Roman" w:eastAsiaTheme="minorEastAsia"/>
          <w:i w:val="0"/>
          <w:iCs w:val="0"/>
          <w:caps w:val="0"/>
          <w:color w:val="05073B"/>
          <w:spacing w:val="0"/>
          <w:sz w:val="24"/>
          <w:szCs w:val="24"/>
          <w:shd w:val="clear" w:fill="FDFDFE"/>
        </w:rPr>
        <w:t>分离出每</w:t>
      </w:r>
      <w:r>
        <w:rPr>
          <w:rFonts w:hint="default" w:ascii="Times New Roman" w:hAnsi="Times New Roman" w:cs="Times New Roman" w:eastAsiaTheme="minorEastAsia"/>
          <w:i w:val="0"/>
          <w:iCs w:val="0"/>
          <w:caps w:val="0"/>
          <w:color w:val="05073B"/>
          <w:spacing w:val="0"/>
          <w:sz w:val="24"/>
          <w:szCs w:val="24"/>
          <w:shd w:val="clear" w:fill="FDFDFE"/>
          <w:lang w:val="en-US" w:eastAsia="zh-CN"/>
        </w:rPr>
        <w:t>颗</w:t>
      </w:r>
      <w:r>
        <w:rPr>
          <w:rFonts w:hint="default" w:ascii="Times New Roman" w:hAnsi="Times New Roman" w:cs="Times New Roman" w:eastAsiaTheme="minorEastAsia"/>
          <w:i w:val="0"/>
          <w:iCs w:val="0"/>
          <w:caps w:val="0"/>
          <w:color w:val="05073B"/>
          <w:spacing w:val="0"/>
          <w:sz w:val="24"/>
          <w:szCs w:val="24"/>
          <w:shd w:val="clear" w:fill="FDFDFE"/>
        </w:rPr>
        <w:t>牙齿</w:t>
      </w:r>
      <w:r>
        <w:rPr>
          <w:rFonts w:hint="default" w:ascii="Times New Roman" w:hAnsi="Times New Roman" w:cs="Times New Roman" w:eastAsiaTheme="minorEastAsia"/>
          <w:i w:val="0"/>
          <w:iCs w:val="0"/>
          <w:caps w:val="0"/>
          <w:color w:val="05073B"/>
          <w:spacing w:val="0"/>
          <w:sz w:val="24"/>
          <w:szCs w:val="24"/>
          <w:shd w:val="clear" w:fill="FDFDFE"/>
          <w:lang w:val="en-US" w:eastAsia="zh-CN"/>
        </w:rPr>
        <w:t>是医生使用</w:t>
      </w:r>
      <w:r>
        <w:rPr>
          <w:rFonts w:hint="default" w:ascii="Times New Roman" w:hAnsi="Times New Roman" w:cs="Times New Roman" w:eastAsiaTheme="minorEastAsia"/>
          <w:i w:val="0"/>
          <w:iCs w:val="0"/>
          <w:caps w:val="0"/>
          <w:color w:val="05073B"/>
          <w:spacing w:val="0"/>
          <w:sz w:val="24"/>
          <w:szCs w:val="24"/>
          <w:shd w:val="clear" w:fill="FDFDFE"/>
        </w:rPr>
        <w:t>CAD系统</w:t>
      </w:r>
      <w:r>
        <w:rPr>
          <w:rFonts w:hint="default" w:ascii="Times New Roman" w:hAnsi="Times New Roman" w:cs="Times New Roman" w:eastAsiaTheme="minorEastAsia"/>
          <w:i w:val="0"/>
          <w:iCs w:val="0"/>
          <w:caps w:val="0"/>
          <w:color w:val="05073B"/>
          <w:spacing w:val="0"/>
          <w:sz w:val="24"/>
          <w:szCs w:val="24"/>
          <w:shd w:val="clear" w:fill="FDFDFE"/>
          <w:lang w:val="en-US" w:eastAsia="zh-CN"/>
        </w:rPr>
        <w:t>进行牙齿正畸的基础</w:t>
      </w:r>
      <w:r>
        <w:rPr>
          <w:rFonts w:hint="default" w:ascii="Times New Roman" w:hAnsi="Times New Roman" w:cs="Times New Roman" w:eastAsiaTheme="minorEastAsia"/>
          <w:i w:val="0"/>
          <w:iCs w:val="0"/>
          <w:caps w:val="0"/>
          <w:color w:val="05073B"/>
          <w:spacing w:val="0"/>
          <w:sz w:val="24"/>
          <w:szCs w:val="24"/>
          <w:shd w:val="clear" w:fill="FDFDFE"/>
        </w:rPr>
        <w:t>。然而，</w:t>
      </w:r>
      <w:r>
        <w:rPr>
          <w:rFonts w:hint="default" w:ascii="Times New Roman" w:hAnsi="Times New Roman" w:cs="Times New Roman" w:eastAsiaTheme="minorEastAsia"/>
          <w:i w:val="0"/>
          <w:iCs w:val="0"/>
          <w:caps w:val="0"/>
          <w:color w:val="05073B"/>
          <w:spacing w:val="0"/>
          <w:sz w:val="24"/>
          <w:szCs w:val="24"/>
          <w:shd w:val="clear" w:fill="FDFDFE"/>
          <w:lang w:val="en-US" w:eastAsia="zh-CN"/>
        </w:rPr>
        <w:t>由于人类牙齿的异质性，</w:t>
      </w:r>
      <w:r>
        <w:rPr>
          <w:rFonts w:hint="default" w:ascii="Times New Roman" w:hAnsi="Times New Roman" w:cs="Times New Roman" w:eastAsiaTheme="minorEastAsia"/>
          <w:i w:val="0"/>
          <w:iCs w:val="0"/>
          <w:caps w:val="0"/>
          <w:color w:val="05073B"/>
          <w:spacing w:val="0"/>
          <w:sz w:val="24"/>
          <w:szCs w:val="24"/>
          <w:shd w:val="clear" w:fill="FDFDFE"/>
        </w:rPr>
        <w:t>在</w:t>
      </w:r>
      <w:r>
        <w:rPr>
          <w:rFonts w:hint="default" w:ascii="Times New Roman" w:hAnsi="Times New Roman" w:cs="Times New Roman" w:eastAsiaTheme="minorEastAsia"/>
          <w:i w:val="0"/>
          <w:iCs w:val="0"/>
          <w:caps w:val="0"/>
          <w:color w:val="05073B"/>
          <w:spacing w:val="0"/>
          <w:sz w:val="24"/>
          <w:szCs w:val="24"/>
          <w:shd w:val="clear" w:fill="FDFDFE"/>
          <w:lang w:val="en-US" w:eastAsia="zh-CN"/>
        </w:rPr>
        <w:t>对牙合模型</w:t>
      </w:r>
      <w:r>
        <w:rPr>
          <w:rFonts w:hint="default" w:ascii="Times New Roman" w:hAnsi="Times New Roman" w:cs="Times New Roman" w:eastAsiaTheme="minorEastAsia"/>
          <w:i w:val="0"/>
          <w:iCs w:val="0"/>
          <w:caps w:val="0"/>
          <w:color w:val="05073B"/>
          <w:spacing w:val="0"/>
          <w:sz w:val="24"/>
          <w:szCs w:val="24"/>
          <w:shd w:val="clear" w:fill="FDFDFE"/>
        </w:rPr>
        <w:t>进行牙齿分割时，存在一些</w:t>
      </w:r>
      <w:bookmarkStart w:id="3" w:name="OLE_LINK28"/>
      <w:r>
        <w:rPr>
          <w:rFonts w:hint="default" w:ascii="Times New Roman" w:hAnsi="Times New Roman" w:cs="Times New Roman" w:eastAsiaTheme="minorEastAsia"/>
          <w:i w:val="0"/>
          <w:iCs w:val="0"/>
          <w:caps w:val="0"/>
          <w:color w:val="05073B"/>
          <w:spacing w:val="0"/>
          <w:sz w:val="24"/>
          <w:szCs w:val="24"/>
          <w:shd w:val="clear" w:fill="FDFDFE"/>
        </w:rPr>
        <w:t>显著的难点</w:t>
      </w:r>
      <w:bookmarkEnd w:id="3"/>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 xml:space="preserve">1. </w:t>
      </w:r>
      <w:r>
        <w:rPr>
          <w:rFonts w:hint="default" w:ascii="Times New Roman" w:hAnsi="Times New Roman" w:cs="Times New Roman" w:eastAsiaTheme="minorEastAsia"/>
          <w:i w:val="0"/>
          <w:iCs w:val="0"/>
          <w:caps w:val="0"/>
          <w:color w:val="05073B"/>
          <w:spacing w:val="0"/>
          <w:sz w:val="24"/>
          <w:szCs w:val="24"/>
          <w:shd w:val="clear" w:fill="FDFDFE"/>
        </w:rPr>
        <w:t>牙齿的形状和大小各异，且可能受到</w:t>
      </w:r>
      <w:bookmarkStart w:id="4" w:name="OLE_LINK12"/>
      <w:r>
        <w:rPr>
          <w:rFonts w:hint="default" w:ascii="Times New Roman" w:hAnsi="Times New Roman" w:cs="Times New Roman" w:eastAsiaTheme="minorEastAsia"/>
          <w:i w:val="0"/>
          <w:iCs w:val="0"/>
          <w:caps w:val="0"/>
          <w:color w:val="05073B"/>
          <w:spacing w:val="0"/>
          <w:sz w:val="24"/>
          <w:szCs w:val="24"/>
          <w:shd w:val="clear" w:fill="FDFDFE"/>
        </w:rPr>
        <w:t>拥挤</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rPr>
        <w:t>错位</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rPr>
        <w:t>牙齿缺失</w:t>
      </w:r>
      <w:bookmarkEnd w:id="4"/>
      <w:r>
        <w:rPr>
          <w:rFonts w:hint="default" w:ascii="Times New Roman" w:hAnsi="Times New Roman" w:cs="Times New Roman" w:eastAsiaTheme="minorEastAsia"/>
          <w:i w:val="0"/>
          <w:iCs w:val="0"/>
          <w:caps w:val="0"/>
          <w:color w:val="05073B"/>
          <w:spacing w:val="0"/>
          <w:sz w:val="24"/>
          <w:szCs w:val="24"/>
          <w:shd w:val="clear" w:fill="FDFDFE"/>
        </w:rPr>
        <w:t>、修复体或矫治器等因素的影响，导致牙齿区域的外观产生变化</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 xml:space="preserve">2. </w:t>
      </w:r>
      <w:r>
        <w:rPr>
          <w:rFonts w:hint="default" w:ascii="Times New Roman" w:hAnsi="Times New Roman" w:cs="Times New Roman" w:eastAsiaTheme="minorEastAsia"/>
          <w:i w:val="0"/>
          <w:iCs w:val="0"/>
          <w:caps w:val="0"/>
          <w:color w:val="05073B"/>
          <w:spacing w:val="0"/>
          <w:sz w:val="24"/>
          <w:szCs w:val="24"/>
          <w:shd w:val="clear" w:fill="FDFDFE"/>
        </w:rPr>
        <w:t>口腔内部结构复杂，</w:t>
      </w:r>
      <w:r>
        <w:rPr>
          <w:rFonts w:hint="default" w:ascii="Times New Roman" w:hAnsi="Times New Roman" w:cs="Times New Roman" w:eastAsiaTheme="minorEastAsia"/>
          <w:i w:val="0"/>
          <w:iCs w:val="0"/>
          <w:caps w:val="0"/>
          <w:color w:val="05073B"/>
          <w:spacing w:val="0"/>
          <w:sz w:val="24"/>
          <w:szCs w:val="24"/>
          <w:shd w:val="clear" w:fill="FDFDFE"/>
          <w:lang w:val="en-US" w:eastAsia="zh-CN"/>
        </w:rPr>
        <w:t>部分</w:t>
      </w:r>
      <w:r>
        <w:rPr>
          <w:rFonts w:hint="default" w:ascii="Times New Roman" w:hAnsi="Times New Roman" w:cs="Times New Roman" w:eastAsiaTheme="minorEastAsia"/>
          <w:i w:val="0"/>
          <w:iCs w:val="0"/>
          <w:caps w:val="0"/>
          <w:color w:val="05073B"/>
          <w:spacing w:val="0"/>
          <w:sz w:val="24"/>
          <w:szCs w:val="24"/>
          <w:shd w:val="clear" w:fill="FDFDFE"/>
        </w:rPr>
        <w:t>牙齿与周围</w:t>
      </w:r>
      <w:r>
        <w:rPr>
          <w:rFonts w:hint="default" w:ascii="Times New Roman" w:hAnsi="Times New Roman" w:cs="Times New Roman" w:eastAsiaTheme="minorEastAsia"/>
          <w:i w:val="0"/>
          <w:iCs w:val="0"/>
          <w:caps w:val="0"/>
          <w:color w:val="05073B"/>
          <w:spacing w:val="0"/>
          <w:sz w:val="24"/>
          <w:szCs w:val="24"/>
          <w:shd w:val="clear" w:fill="FDFDFE"/>
          <w:lang w:val="en-US" w:eastAsia="zh-CN"/>
        </w:rPr>
        <w:t>牙龈</w:t>
      </w:r>
      <w:r>
        <w:rPr>
          <w:rFonts w:hint="default" w:ascii="Times New Roman" w:hAnsi="Times New Roman" w:cs="Times New Roman" w:eastAsiaTheme="minorEastAsia"/>
          <w:i w:val="0"/>
          <w:iCs w:val="0"/>
          <w:caps w:val="0"/>
          <w:color w:val="05073B"/>
          <w:spacing w:val="0"/>
          <w:sz w:val="24"/>
          <w:szCs w:val="24"/>
          <w:shd w:val="clear" w:fill="FDFDFE"/>
        </w:rPr>
        <w:t>、牙槽骨等结构的交界处</w:t>
      </w:r>
      <w:r>
        <w:rPr>
          <w:rFonts w:hint="default" w:ascii="Times New Roman" w:hAnsi="Times New Roman" w:cs="Times New Roman" w:eastAsiaTheme="minorEastAsia"/>
          <w:i w:val="0"/>
          <w:iCs w:val="0"/>
          <w:caps w:val="0"/>
          <w:color w:val="05073B"/>
          <w:spacing w:val="0"/>
          <w:sz w:val="24"/>
          <w:szCs w:val="24"/>
          <w:shd w:val="clear" w:fill="FDFDFE"/>
          <w:lang w:val="en-US" w:eastAsia="zh-CN"/>
        </w:rPr>
        <w:t>边界不明显，</w:t>
      </w:r>
      <w:r>
        <w:rPr>
          <w:rFonts w:hint="default" w:ascii="Times New Roman" w:hAnsi="Times New Roman" w:cs="Times New Roman" w:eastAsiaTheme="minorEastAsia"/>
          <w:i w:val="0"/>
          <w:iCs w:val="0"/>
          <w:caps w:val="0"/>
          <w:color w:val="05073B"/>
          <w:spacing w:val="0"/>
          <w:sz w:val="24"/>
          <w:szCs w:val="24"/>
          <w:shd w:val="clear" w:fill="FDFDFE"/>
        </w:rPr>
        <w:t>这</w:t>
      </w:r>
      <w:r>
        <w:rPr>
          <w:rFonts w:hint="default" w:ascii="Times New Roman" w:hAnsi="Times New Roman" w:cs="Times New Roman" w:eastAsiaTheme="minorEastAsia"/>
          <w:i w:val="0"/>
          <w:iCs w:val="0"/>
          <w:caps w:val="0"/>
          <w:color w:val="05073B"/>
          <w:spacing w:val="0"/>
          <w:sz w:val="24"/>
          <w:szCs w:val="24"/>
          <w:shd w:val="clear" w:fill="FDFDFE"/>
          <w:lang w:val="en-US" w:eastAsia="zh-CN"/>
        </w:rPr>
        <w:t>些情况</w:t>
      </w:r>
      <w:r>
        <w:rPr>
          <w:rFonts w:hint="default" w:ascii="Times New Roman" w:hAnsi="Times New Roman" w:cs="Times New Roman" w:eastAsiaTheme="minorEastAsia"/>
          <w:i w:val="0"/>
          <w:iCs w:val="0"/>
          <w:caps w:val="0"/>
          <w:color w:val="05073B"/>
          <w:spacing w:val="0"/>
          <w:sz w:val="24"/>
          <w:szCs w:val="24"/>
          <w:shd w:val="clear" w:fill="FDFDFE"/>
        </w:rPr>
        <w:t>增加了牙齿分割的难度</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为解决这些难点，一系列的自动牙齿分割算法被相继提出，它们按照发展历程可划分为</w:t>
      </w:r>
      <w:bookmarkStart w:id="5" w:name="OLE_LINK3"/>
      <w:r>
        <w:rPr>
          <w:rFonts w:hint="default" w:ascii="Times New Roman" w:hAnsi="Times New Roman" w:cs="Times New Roman" w:eastAsiaTheme="minorEastAsia"/>
          <w:i w:val="0"/>
          <w:iCs w:val="0"/>
          <w:caps w:val="0"/>
          <w:color w:val="05073B"/>
          <w:spacing w:val="0"/>
          <w:sz w:val="24"/>
          <w:szCs w:val="24"/>
          <w:shd w:val="clear" w:fill="FDFDFE"/>
          <w:lang w:val="en-US" w:eastAsia="zh-CN"/>
        </w:rPr>
        <w:t>传统算法</w:t>
      </w:r>
      <w:bookmarkEnd w:id="5"/>
      <w:r>
        <w:rPr>
          <w:rFonts w:hint="default" w:ascii="Times New Roman" w:hAnsi="Times New Roman" w:cs="Times New Roman" w:eastAsiaTheme="minorEastAsia"/>
          <w:i w:val="0"/>
          <w:iCs w:val="0"/>
          <w:caps w:val="0"/>
          <w:color w:val="05073B"/>
          <w:spacing w:val="0"/>
          <w:sz w:val="24"/>
          <w:szCs w:val="24"/>
          <w:shd w:val="clear" w:fill="FDFDFE"/>
          <w:lang w:val="en-US" w:eastAsia="zh-CN"/>
        </w:rPr>
        <w:t>和深度学习，而在深度学习算法类别中又可划分为一阶段模型和二阶段模型。</w:t>
      </w:r>
    </w:p>
    <w:p w14:paraId="6E5F60B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p>
    <w:p w14:paraId="127521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b/>
          <w:bCs/>
          <w:i w:val="0"/>
          <w:iCs w:val="0"/>
          <w:caps w:val="0"/>
          <w:color w:val="05073B"/>
          <w:spacing w:val="0"/>
          <w:sz w:val="24"/>
          <w:szCs w:val="24"/>
          <w:shd w:val="clear" w:fill="FDFDFE"/>
          <w:lang w:val="en-US" w:eastAsia="zh-CN"/>
        </w:rPr>
        <w:t>传统算法：</w:t>
      </w:r>
      <w:r>
        <w:rPr>
          <w:rFonts w:hint="default" w:ascii="Times New Roman" w:hAnsi="Times New Roman" w:cs="Times New Roman" w:eastAsiaTheme="minorEastAsia"/>
          <w:color w:val="000000"/>
          <w:kern w:val="0"/>
          <w:sz w:val="24"/>
          <w:szCs w:val="24"/>
          <w:lang w:val="en-US" w:eastAsia="zh-CN" w:bidi="ar"/>
        </w:rPr>
        <w:t>many 早期的works exploited handcrafted geometric features for dental model segmentation，例如：使用3D模型的表面曲率的方法[1, 2]、测地线学习方法[3,4]和harmonic-field方法[5,6]。其中利用表面曲率信息的方法中：文献[1]提出曲率与阈值结合的半自动牙齿分割方法，它首先完成牙合模型的齿龈分离，然后再寻找牙齿边界曲线完成牙齿切割；而文献[2]提出基于表面最小曲率的单颗牙齿区域的齿龈分离，从牙合模型中逐颗分割每颗牙齿。在测地线牙齿分割方法中：文献[3, 4]提出根据用户选定的初始牙齿边界提示信息，使用测地线计算方法分析牙齿的边界与分割牙齿。与前面的算法相比，harmonic-field method</w:t>
      </w:r>
      <w:bookmarkStart w:id="6" w:name="OLE_LINK4"/>
      <w:r>
        <w:rPr>
          <w:rFonts w:hint="default" w:ascii="Times New Roman" w:hAnsi="Times New Roman" w:cs="Times New Roman" w:eastAsiaTheme="minorEastAsia"/>
          <w:color w:val="000000"/>
          <w:kern w:val="0"/>
          <w:sz w:val="24"/>
          <w:szCs w:val="24"/>
          <w:lang w:val="en-US" w:eastAsia="zh-CN" w:bidi="ar"/>
        </w:rPr>
        <w:t>[5,6]</w:t>
      </w:r>
      <w:bookmarkEnd w:id="6"/>
      <w:r>
        <w:rPr>
          <w:rFonts w:hint="default" w:ascii="Times New Roman" w:hAnsi="Times New Roman" w:cs="Times New Roman" w:eastAsiaTheme="minorEastAsia"/>
          <w:color w:val="000000"/>
          <w:kern w:val="0"/>
          <w:sz w:val="24"/>
          <w:szCs w:val="24"/>
          <w:lang w:val="en-US" w:eastAsia="zh-CN" w:bidi="ar"/>
        </w:rPr>
        <w:t>利用牙齿形状特征、局部和全局信息的同时允许用户提前选择少量的表面点作为分割提示的先验信息， 与其它方法相比是更有效的。但是传统算法几乎拥有共同的缺点，对牙齿形态变化、噪声和拥挤程度等因素是敏感的，而且交互式的分割方法复杂且耗时，因此一款全自动且高鲁棒性的牙齿分割方法是非常必要的。</w:t>
      </w:r>
    </w:p>
    <w:p w14:paraId="4A01FCA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p>
    <w:p w14:paraId="4A6D674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b/>
          <w:bCs/>
          <w:color w:val="000000"/>
          <w:kern w:val="0"/>
          <w:sz w:val="24"/>
          <w:szCs w:val="24"/>
          <w:lang w:val="en-US" w:eastAsia="zh-CN" w:bidi="ar"/>
        </w:rPr>
        <w:t>深度学习：</w:t>
      </w:r>
      <w:r>
        <w:rPr>
          <w:rFonts w:hint="default" w:ascii="Times New Roman" w:hAnsi="Times New Roman" w:cs="Times New Roman" w:eastAsiaTheme="minorEastAsia"/>
          <w:color w:val="000000"/>
          <w:kern w:val="0"/>
          <w:sz w:val="24"/>
          <w:szCs w:val="24"/>
          <w:lang w:val="en-US" w:eastAsia="zh-CN" w:bidi="ar"/>
        </w:rPr>
        <w:t>与传统算法不同的是，深度学习通过使用卷积、线性和激活函数等模块构建一个可学习模型，在学习中使用标签为监督手段，自动地学习目标与背景的区别，在预测数据上达到自动提取目标的目的，列如早期经典的通用的目标分割模型</w:t>
      </w:r>
      <w:bookmarkStart w:id="7" w:name="OLE_LINK16"/>
      <w:r>
        <w:rPr>
          <w:rFonts w:hint="default" w:ascii="Times New Roman" w:hAnsi="Times New Roman" w:cs="Times New Roman" w:eastAsiaTheme="minorEastAsia"/>
          <w:color w:val="000000"/>
          <w:kern w:val="0"/>
          <w:sz w:val="24"/>
          <w:szCs w:val="24"/>
          <w:lang w:val="en-US" w:eastAsia="zh-CN" w:bidi="ar"/>
        </w:rPr>
        <w:t>PointNet[7]、Pointnet++[8]、DGCNN[9]和检测模型VoteNet[10]</w:t>
      </w:r>
      <w:bookmarkEnd w:id="7"/>
      <w:r>
        <w:rPr>
          <w:rFonts w:hint="default" w:ascii="Times New Roman" w:hAnsi="Times New Roman" w:cs="Times New Roman" w:eastAsiaTheme="minorEastAsia"/>
          <w:color w:val="000000"/>
          <w:kern w:val="0"/>
          <w:sz w:val="24"/>
          <w:szCs w:val="24"/>
          <w:lang w:val="en-US" w:eastAsia="zh-CN" w:bidi="ar"/>
        </w:rPr>
        <w:t>，以及近年来的pointMLP[11]、</w:t>
      </w:r>
      <w:bookmarkStart w:id="8" w:name="OLE_LINK18"/>
      <w:bookmarkStart w:id="9" w:name="OLE_LINK20"/>
      <w:r>
        <w:rPr>
          <w:rFonts w:hint="default" w:ascii="Times New Roman" w:hAnsi="Times New Roman" w:cs="Times New Roman" w:eastAsiaTheme="minorEastAsia"/>
          <w:color w:val="000000"/>
          <w:kern w:val="0"/>
          <w:sz w:val="24"/>
          <w:szCs w:val="24"/>
          <w:lang w:val="en-US" w:eastAsia="zh-CN" w:bidi="ar"/>
        </w:rPr>
        <w:t>point transformer</w:t>
      </w:r>
      <w:bookmarkEnd w:id="8"/>
      <w:r>
        <w:rPr>
          <w:rFonts w:hint="default" w:ascii="Times New Roman" w:hAnsi="Times New Roman" w:cs="Times New Roman" w:eastAsiaTheme="minorEastAsia"/>
          <w:color w:val="000000"/>
          <w:kern w:val="0"/>
          <w:sz w:val="24"/>
          <w:szCs w:val="24"/>
          <w:lang w:val="en-US" w:eastAsia="zh-CN" w:bidi="ar"/>
        </w:rPr>
        <w:t>[12]和</w:t>
      </w:r>
      <w:bookmarkStart w:id="10" w:name="OLE_LINK19"/>
      <w:r>
        <w:rPr>
          <w:rFonts w:hint="default" w:ascii="Times New Roman" w:hAnsi="Times New Roman" w:cs="Times New Roman" w:eastAsiaTheme="minorEastAsia"/>
          <w:color w:val="000000"/>
          <w:kern w:val="0"/>
          <w:sz w:val="24"/>
          <w:szCs w:val="24"/>
          <w:lang w:val="en-US" w:eastAsia="zh-CN" w:bidi="ar"/>
        </w:rPr>
        <w:t>Stratified Transformer</w:t>
      </w:r>
      <w:bookmarkEnd w:id="10"/>
      <w:r>
        <w:rPr>
          <w:rFonts w:hint="default" w:ascii="Times New Roman" w:hAnsi="Times New Roman" w:cs="Times New Roman" w:eastAsiaTheme="minorEastAsia"/>
          <w:color w:val="000000"/>
          <w:kern w:val="0"/>
          <w:sz w:val="24"/>
          <w:szCs w:val="24"/>
          <w:lang w:val="en-US" w:eastAsia="zh-CN" w:bidi="ar"/>
        </w:rPr>
        <w:t>[13]模型</w:t>
      </w:r>
      <w:bookmarkEnd w:id="9"/>
      <w:r>
        <w:rPr>
          <w:rFonts w:hint="default" w:ascii="Times New Roman" w:hAnsi="Times New Roman" w:cs="Times New Roman" w:eastAsiaTheme="minorEastAsia"/>
          <w:color w:val="000000"/>
          <w:kern w:val="0"/>
          <w:sz w:val="24"/>
          <w:szCs w:val="24"/>
          <w:lang w:val="en-US" w:eastAsia="zh-CN" w:bidi="ar"/>
        </w:rPr>
        <w:t>，它们都可以用于牙合模型的牙齿分割，其精度受模型性能及牙齿分割方法的设计的影响。而在针对3D牙合模型的牙齿分割上，也相继提出了一阶段模型：如MeshSegNet[14]、GACNet[15]、</w:t>
      </w:r>
      <w:bookmarkStart w:id="11" w:name="OLE_LINK8"/>
      <w:r>
        <w:rPr>
          <w:rFonts w:hint="default" w:ascii="Times New Roman" w:hAnsi="Times New Roman" w:cs="Times New Roman" w:eastAsiaTheme="minorEastAsia"/>
          <w:color w:val="000000"/>
          <w:kern w:val="0"/>
          <w:sz w:val="24"/>
          <w:szCs w:val="24"/>
          <w:lang w:val="en-US" w:eastAsia="zh-CN" w:bidi="ar"/>
        </w:rPr>
        <w:t>ToothMeshSeg[16]</w:t>
      </w:r>
      <w:bookmarkEnd w:id="11"/>
      <w:r>
        <w:rPr>
          <w:rFonts w:hint="default" w:ascii="Times New Roman" w:hAnsi="Times New Roman" w:cs="Times New Roman" w:eastAsiaTheme="minorEastAsia"/>
          <w:color w:val="000000"/>
          <w:kern w:val="0"/>
          <w:sz w:val="24"/>
          <w:szCs w:val="24"/>
          <w:lang w:val="en-US" w:eastAsia="zh-CN" w:bidi="ar"/>
        </w:rPr>
        <w:t xml:space="preserve">、 </w:t>
      </w:r>
      <w:bookmarkStart w:id="12" w:name="OLE_LINK9"/>
      <w:r>
        <w:rPr>
          <w:rFonts w:hint="default" w:ascii="Times New Roman" w:hAnsi="Times New Roman" w:cs="Times New Roman" w:eastAsiaTheme="minorEastAsia"/>
          <w:color w:val="000000"/>
          <w:kern w:val="0"/>
          <w:sz w:val="24"/>
          <w:szCs w:val="24"/>
          <w:lang w:val="en-US" w:eastAsia="zh-CN" w:bidi="ar"/>
        </w:rPr>
        <w:t>Mask Autoencoder[17]</w:t>
      </w:r>
      <w:bookmarkEnd w:id="12"/>
      <w:r>
        <w:rPr>
          <w:rFonts w:hint="default" w:ascii="Times New Roman" w:hAnsi="Times New Roman" w:cs="Times New Roman" w:eastAsiaTheme="minorEastAsia"/>
          <w:b w:val="0"/>
          <w:bCs w:val="0"/>
          <w:color w:val="000000"/>
          <w:kern w:val="0"/>
          <w:sz w:val="24"/>
          <w:szCs w:val="24"/>
          <w:lang w:val="en-US" w:eastAsia="zh-CN" w:bidi="ar"/>
        </w:rPr>
        <w:t>、Fast-TGCN[18]、</w:t>
      </w:r>
      <w:bookmarkStart w:id="13" w:name="OLE_LINK10"/>
      <w:r>
        <w:rPr>
          <w:rFonts w:hint="default" w:ascii="Times New Roman" w:hAnsi="Times New Roman" w:cs="Times New Roman" w:eastAsiaTheme="minorEastAsia"/>
          <w:b w:val="0"/>
          <w:bCs w:val="0"/>
          <w:color w:val="000000"/>
          <w:kern w:val="0"/>
          <w:sz w:val="24"/>
          <w:szCs w:val="24"/>
          <w:lang w:val="en-US" w:eastAsia="zh-CN" w:bidi="ar"/>
        </w:rPr>
        <w:t>TFORMER[19]</w:t>
      </w:r>
      <w:bookmarkEnd w:id="13"/>
      <w:r>
        <w:rPr>
          <w:rFonts w:hint="default" w:ascii="Times New Roman" w:hAnsi="Times New Roman" w:cs="Times New Roman" w:eastAsiaTheme="minorEastAsia"/>
          <w:b w:val="0"/>
          <w:bCs w:val="0"/>
          <w:color w:val="000000"/>
          <w:kern w:val="0"/>
          <w:sz w:val="24"/>
          <w:szCs w:val="24"/>
          <w:lang w:val="en-US" w:eastAsia="zh-CN" w:bidi="ar"/>
        </w:rPr>
        <w:t>、</w:t>
      </w:r>
      <w:bookmarkStart w:id="14" w:name="OLE_LINK11"/>
      <w:r>
        <w:rPr>
          <w:rFonts w:hint="default" w:ascii="Times New Roman" w:hAnsi="Times New Roman" w:cs="Times New Roman" w:eastAsiaTheme="minorEastAsia"/>
          <w:b w:val="0"/>
          <w:bCs w:val="0"/>
          <w:color w:val="000000"/>
          <w:kern w:val="0"/>
          <w:sz w:val="24"/>
          <w:szCs w:val="24"/>
          <w:lang w:val="en-US" w:eastAsia="zh-CN" w:bidi="ar"/>
        </w:rPr>
        <w:t>TSGCNet[20]、DilatedToothSegNet[21]、</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default" w:ascii="Times New Roman" w:hAnsi="Times New Roman" w:cs="Times New Roman" w:eastAsiaTheme="minorEastAsia"/>
          <w:i w:val="0"/>
          <w:iCs w:val="0"/>
          <w:caps w:val="0"/>
          <w:color w:val="222222"/>
          <w:spacing w:val="0"/>
          <w:sz w:val="24"/>
          <w:szCs w:val="24"/>
          <w:shd w:val="clear" w:fill="FFFFFF"/>
          <w:lang w:val="en-US" w:eastAsia="zh-CN"/>
        </w:rPr>
        <w:t>[22]、</w:t>
      </w:r>
      <w:r>
        <w:rPr>
          <w:rFonts w:hint="default" w:ascii="Times New Roman" w:hAnsi="Times New Roman" w:cs="Times New Roman" w:eastAsiaTheme="minorEastAsia"/>
          <w:sz w:val="24"/>
          <w:szCs w:val="24"/>
        </w:rPr>
        <w:t>DBGANet</w:t>
      </w:r>
      <w:r>
        <w:rPr>
          <w:rFonts w:hint="default" w:ascii="Times New Roman" w:hAnsi="Times New Roman" w:cs="Times New Roman" w:eastAsiaTheme="minorEastAsia"/>
          <w:sz w:val="24"/>
          <w:szCs w:val="24"/>
          <w:lang w:val="en-US" w:eastAsia="zh-CN"/>
        </w:rPr>
        <w:t>[23]</w:t>
      </w:r>
      <w:bookmarkEnd w:id="14"/>
      <w:r>
        <w:rPr>
          <w:rFonts w:hint="default" w:ascii="Times New Roman" w:hAnsi="Times New Roman" w:cs="Times New Roman" w:eastAsiaTheme="minorEastAsia"/>
          <w:sz w:val="24"/>
          <w:szCs w:val="24"/>
          <w:lang w:val="en-US" w:eastAsia="zh-CN"/>
        </w:rPr>
        <w:t>和文献</w:t>
      </w:r>
      <w:r>
        <w:rPr>
          <w:rFonts w:hint="default" w:ascii="Times New Roman" w:hAnsi="Times New Roman" w:cs="Times New Roman" w:eastAsiaTheme="minorEastAsia"/>
          <w:color w:val="000000"/>
          <w:kern w:val="0"/>
          <w:sz w:val="24"/>
          <w:szCs w:val="24"/>
          <w:lang w:val="en-US" w:eastAsia="zh-CN" w:bidi="ar"/>
        </w:rPr>
        <w:t>[24]</w: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color w:val="000000"/>
          <w:kern w:val="0"/>
          <w:sz w:val="24"/>
          <w:szCs w:val="24"/>
          <w:lang w:val="en-US" w:eastAsia="zh-CN" w:bidi="ar"/>
        </w:rPr>
        <w:t>二阶段模型DArch[25]、</w:t>
      </w:r>
      <w:bookmarkStart w:id="15" w:name="OLE_LINK5"/>
      <w:r>
        <w:rPr>
          <w:rFonts w:hint="default" w:ascii="Times New Roman" w:hAnsi="Times New Roman" w:cs="Times New Roman" w:eastAsiaTheme="minorEastAsia"/>
          <w:i w:val="0"/>
          <w:iCs w:val="0"/>
          <w:caps w:val="0"/>
          <w:color w:val="222222"/>
          <w:spacing w:val="0"/>
          <w:sz w:val="24"/>
          <w:szCs w:val="24"/>
          <w:shd w:val="clear" w:fill="FFFFFF"/>
        </w:rPr>
        <w:t>TSegNet</w:t>
      </w:r>
      <w:r>
        <w:rPr>
          <w:rFonts w:hint="default" w:ascii="Times New Roman" w:hAnsi="Times New Roman" w:cs="Times New Roman" w:eastAsiaTheme="minorEastAsia"/>
          <w:i w:val="0"/>
          <w:iCs w:val="0"/>
          <w:caps w:val="0"/>
          <w:color w:val="222222"/>
          <w:spacing w:val="0"/>
          <w:sz w:val="24"/>
          <w:szCs w:val="24"/>
          <w:shd w:val="clear" w:fill="FFFFFF"/>
          <w:lang w:val="en-US" w:eastAsia="zh-CN"/>
        </w:rPr>
        <w:t>[26]</w:t>
      </w:r>
      <w:bookmarkEnd w:id="15"/>
      <w:r>
        <w:rPr>
          <w:rFonts w:hint="default" w:ascii="Times New Roman" w:hAnsi="Times New Roman" w:cs="Times New Roman" w:eastAsiaTheme="minorEastAsia"/>
          <w:i w:val="0"/>
          <w:iCs w:val="0"/>
          <w:caps w:val="0"/>
          <w:color w:val="222222"/>
          <w:spacing w:val="0"/>
          <w:sz w:val="24"/>
          <w:szCs w:val="24"/>
          <w:shd w:val="clear" w:fill="FFFFFF"/>
          <w:lang w:val="en-US" w:eastAsia="zh-CN"/>
        </w:rPr>
        <w:t xml:space="preserve">和 </w:t>
      </w:r>
      <w:bookmarkStart w:id="16" w:name="OLE_LINK6"/>
      <w:r>
        <w:rPr>
          <w:rFonts w:hint="default" w:ascii="Times New Roman" w:hAnsi="Times New Roman" w:cs="Times New Roman" w:eastAsiaTheme="minorEastAsia"/>
          <w:color w:val="000000"/>
          <w:kern w:val="0"/>
          <w:sz w:val="24"/>
          <w:szCs w:val="24"/>
          <w:lang w:val="en-US" w:eastAsia="zh-CN" w:bidi="ar"/>
        </w:rPr>
        <w:t>ToothGroupNet[27]</w:t>
      </w:r>
      <w:bookmarkEnd w:id="16"/>
      <w:r>
        <w:rPr>
          <w:rFonts w:hint="default" w:ascii="Times New Roman" w:hAnsi="Times New Roman" w:cs="Times New Roman" w:eastAsiaTheme="minorEastAsia"/>
          <w:color w:val="000000"/>
          <w:kern w:val="0"/>
          <w:sz w:val="24"/>
          <w:szCs w:val="24"/>
          <w:lang w:val="en-US" w:eastAsia="zh-CN" w:bidi="ar"/>
        </w:rPr>
        <w:t>。</w:t>
      </w:r>
    </w:p>
    <w:p w14:paraId="01C8A9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p>
    <w:p w14:paraId="7711A75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pPr>
      <w:r>
        <w:rPr>
          <w:rFonts w:hint="default" w:ascii="Times New Roman" w:hAnsi="Times New Roman" w:cs="Times New Roman" w:eastAsiaTheme="minorEastAsia"/>
          <w:b/>
          <w:bCs/>
          <w:color w:val="000000"/>
          <w:kern w:val="0"/>
          <w:sz w:val="24"/>
          <w:szCs w:val="24"/>
          <w:lang w:val="en-US" w:eastAsia="zh-CN" w:bidi="ar"/>
        </w:rPr>
        <w:t>一阶段模型：</w:t>
      </w:r>
      <w:r>
        <w:rPr>
          <w:rFonts w:hint="default" w:ascii="Times New Roman" w:hAnsi="Times New Roman" w:cs="Times New Roman" w:eastAsiaTheme="minorEastAsia"/>
          <w:color w:val="000000"/>
          <w:kern w:val="0"/>
          <w:sz w:val="24"/>
          <w:szCs w:val="24"/>
          <w:lang w:val="en-US" w:eastAsia="zh-CN" w:bidi="ar"/>
        </w:rPr>
        <w:t>MeshSegNet[14]提出Multi-Scale Graph-Constrained Learning提取不同尺度的区域特征，GACNet[15]在KNN构建的局部图上使用graph 卷积和MLP(multi-layer perceptrons)提取局部和全局特征，ToothMeshSeg[16]直接使用pointMLP提取点的几何特征和点的曲线特征， Mask Autoencoder[17]直接使用VIT模型的encoder设计模式，训练一个掩码重建模型作为下游牙齿分割的初始化模型，但它因涉及多次re-meshing process 3D牙齿模型，非常耗时，对此</w:t>
      </w:r>
      <w:r>
        <w:rPr>
          <w:rFonts w:hint="default" w:ascii="Times New Roman" w:hAnsi="Times New Roman" w:cs="Times New Roman" w:eastAsiaTheme="minorEastAsia"/>
          <w:b w:val="0"/>
          <w:bCs w:val="0"/>
          <w:color w:val="000000"/>
          <w:kern w:val="0"/>
          <w:sz w:val="24"/>
          <w:szCs w:val="24"/>
          <w:lang w:val="en-US" w:eastAsia="zh-CN" w:bidi="ar"/>
        </w:rPr>
        <w:t>Fast-TGCN[18]提出一个快速的 3D mesh牙齿分割模型，它使用模型的自然拓扑结构的adjacency matrix构建点的局部连接图，并用graph卷积提取局部特征，TFORMER[19]分析了</w:t>
      </w:r>
      <w:r>
        <w:rPr>
          <w:rFonts w:hint="default" w:ascii="Times New Roman" w:hAnsi="Times New Roman" w:cs="Times New Roman" w:eastAsiaTheme="minorEastAsia"/>
          <w:color w:val="000000"/>
          <w:kern w:val="0"/>
          <w:sz w:val="24"/>
          <w:szCs w:val="24"/>
          <w:lang w:val="en-US" w:eastAsia="zh-CN" w:bidi="ar"/>
        </w:rPr>
        <w:t>DGCNN[9]中EdgeConv的提取点云局部几何特征的有效性，并使用transformer模块提取点的进一步全局特征，以及提出了点曲率的几何引导损失去细化牙齿边界的分割，</w:t>
      </w:r>
      <w:r>
        <w:rPr>
          <w:rFonts w:hint="default" w:ascii="Times New Roman" w:hAnsi="Times New Roman" w:cs="Times New Roman" w:eastAsiaTheme="minorEastAsia"/>
          <w:b w:val="0"/>
          <w:bCs w:val="0"/>
          <w:color w:val="000000"/>
          <w:kern w:val="0"/>
          <w:sz w:val="24"/>
          <w:szCs w:val="24"/>
          <w:lang w:val="en-US" w:eastAsia="zh-CN" w:bidi="ar"/>
        </w:rPr>
        <w:t>DilatedToothSegNet[21]认为需进一步扩展</w:t>
      </w:r>
      <w:r>
        <w:rPr>
          <w:rFonts w:hint="default" w:ascii="Times New Roman" w:hAnsi="Times New Roman" w:cs="Times New Roman" w:eastAsiaTheme="minorEastAsia"/>
          <w:color w:val="000000"/>
          <w:kern w:val="0"/>
          <w:sz w:val="24"/>
          <w:szCs w:val="24"/>
          <w:lang w:val="en-US" w:eastAsia="zh-CN" w:bidi="ar"/>
        </w:rPr>
        <w:t>DGCNN[9]中EdgeConv的K邻近作用于范围，提出dynamic EdgeConv学习更远的局部特征，它们都是把点的坐标和法向量一起作为同一特征提取器的输入，然而</w:t>
      </w:r>
      <w:r>
        <w:rPr>
          <w:rFonts w:hint="default" w:ascii="Times New Roman" w:hAnsi="Times New Roman" w:cs="Times New Roman" w:eastAsiaTheme="minorEastAsia"/>
          <w:b w:val="0"/>
          <w:bCs w:val="0"/>
          <w:color w:val="000000"/>
          <w:kern w:val="0"/>
          <w:sz w:val="24"/>
          <w:szCs w:val="24"/>
          <w:lang w:val="en-US" w:eastAsia="zh-CN" w:bidi="ar"/>
        </w:rPr>
        <w:t>TSGCNet[20]、</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default" w:ascii="Times New Roman" w:hAnsi="Times New Roman" w:cs="Times New Roman" w:eastAsiaTheme="minorEastAsia"/>
          <w:i w:val="0"/>
          <w:iCs w:val="0"/>
          <w:caps w:val="0"/>
          <w:color w:val="222222"/>
          <w:spacing w:val="0"/>
          <w:sz w:val="24"/>
          <w:szCs w:val="24"/>
          <w:shd w:val="clear" w:fill="FFFFFF"/>
          <w:lang w:val="en-US" w:eastAsia="zh-CN"/>
        </w:rPr>
        <w:t>[22]和</w:t>
      </w:r>
      <w:r>
        <w:rPr>
          <w:rFonts w:hint="default" w:ascii="Times New Roman" w:hAnsi="Times New Roman" w:cs="Times New Roman" w:eastAsiaTheme="minorEastAsia"/>
          <w:sz w:val="24"/>
          <w:szCs w:val="24"/>
        </w:rPr>
        <w:t>DBGANet</w:t>
      </w:r>
      <w:r>
        <w:rPr>
          <w:rFonts w:hint="default" w:ascii="Times New Roman" w:hAnsi="Times New Roman" w:cs="Times New Roman" w:eastAsiaTheme="minorEastAsia"/>
          <w:sz w:val="24"/>
          <w:szCs w:val="24"/>
          <w:lang w:val="en-US" w:eastAsia="zh-CN"/>
        </w:rPr>
        <w:t>[23]对点云特征提取有不同的看法，他们认为点的坐标和法向量应该走不同的支路，经过局部和全局特征提取器后，实现不同性质的图特征聚合，[14-23]中牙齿分割方法无疑都是有效的，但它们作为一阶段牙齿分割模型，</w:t>
      </w:r>
      <w:bookmarkStart w:id="17" w:name="OLE_LINK38"/>
      <w:r>
        <w:rPr>
          <w:rFonts w:hint="default" w:ascii="Times New Roman" w:hAnsi="Times New Roman" w:cs="Times New Roman" w:eastAsiaTheme="minorEastAsia"/>
          <w:sz w:val="24"/>
          <w:szCs w:val="24"/>
          <w:lang w:val="en-US" w:eastAsia="zh-CN"/>
        </w:rPr>
        <w:t>都难以完美的避免</w:t>
      </w:r>
      <w:bookmarkStart w:id="18" w:name="OLE_LINK14"/>
      <w:r>
        <w:rPr>
          <w:rFonts w:hint="default" w:ascii="Times New Roman" w:hAnsi="Times New Roman" w:cs="Times New Roman" w:eastAsiaTheme="minorEastAsia"/>
          <w:sz w:val="24"/>
          <w:szCs w:val="24"/>
          <w:lang w:val="en-US" w:eastAsia="zh-CN"/>
        </w:rPr>
        <w:t>相邻牙齿部分标签错分</w:t>
      </w:r>
      <w:bookmarkEnd w:id="18"/>
      <w:r>
        <w:rPr>
          <w:rFonts w:hint="default" w:ascii="Times New Roman" w:hAnsi="Times New Roman" w:cs="Times New Roman" w:eastAsiaTheme="minorEastAsia"/>
          <w:sz w:val="24"/>
          <w:szCs w:val="24"/>
          <w:lang w:val="en-US" w:eastAsia="zh-CN"/>
        </w:rPr>
        <w:t>的问题，尤其是在牙齿边界不清晰、</w:t>
      </w:r>
      <w:r>
        <w:rPr>
          <w:rFonts w:hint="default" w:ascii="Times New Roman" w:hAnsi="Times New Roman" w:cs="Times New Roman" w:eastAsiaTheme="minorEastAsia"/>
          <w:b w:val="0"/>
          <w:bCs w:val="0"/>
          <w:i w:val="0"/>
          <w:iCs w:val="0"/>
          <w:caps w:val="0"/>
          <w:color w:val="05073B"/>
          <w:spacing w:val="0"/>
          <w:sz w:val="24"/>
          <w:szCs w:val="24"/>
          <w:shd w:val="clear" w:fill="FDFDFE"/>
        </w:rPr>
        <w:t>拥挤</w:t>
      </w:r>
      <w:r>
        <w:rPr>
          <w:rFonts w:hint="default" w:ascii="Times New Roman" w:hAnsi="Times New Roman" w:cs="Times New Roman" w:eastAsiaTheme="minorEastAsia"/>
          <w:b w:val="0"/>
          <w:bCs w:val="0"/>
          <w:i w:val="0"/>
          <w:iCs w:val="0"/>
          <w:caps w:val="0"/>
          <w:color w:val="05073B"/>
          <w:spacing w:val="0"/>
          <w:sz w:val="24"/>
          <w:szCs w:val="24"/>
          <w:shd w:val="clear" w:fill="FDFDFE"/>
          <w:lang w:eastAsia="zh-CN"/>
        </w:rPr>
        <w:t>、</w:t>
      </w:r>
      <w:r>
        <w:rPr>
          <w:rFonts w:hint="default" w:ascii="Times New Roman" w:hAnsi="Times New Roman" w:cs="Times New Roman" w:eastAsiaTheme="minorEastAsia"/>
          <w:b w:val="0"/>
          <w:bCs w:val="0"/>
          <w:i w:val="0"/>
          <w:iCs w:val="0"/>
          <w:caps w:val="0"/>
          <w:color w:val="05073B"/>
          <w:spacing w:val="0"/>
          <w:sz w:val="24"/>
          <w:szCs w:val="24"/>
          <w:shd w:val="clear" w:fill="FDFDFE"/>
        </w:rPr>
        <w:t>错位</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和</w:t>
      </w:r>
      <w:r>
        <w:rPr>
          <w:rFonts w:hint="default" w:ascii="Times New Roman" w:hAnsi="Times New Roman" w:cs="Times New Roman" w:eastAsiaTheme="minorEastAsia"/>
          <w:b w:val="0"/>
          <w:bCs w:val="0"/>
          <w:i w:val="0"/>
          <w:iCs w:val="0"/>
          <w:caps w:val="0"/>
          <w:color w:val="05073B"/>
          <w:spacing w:val="0"/>
          <w:sz w:val="24"/>
          <w:szCs w:val="24"/>
          <w:shd w:val="clear" w:fill="FDFDFE"/>
        </w:rPr>
        <w:t>缺失</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处性能受到严重影响</w:t>
      </w:r>
      <w:bookmarkEnd w:id="17"/>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 xml:space="preserve">。与上面一阶段模型不同的是文献[24] </w:t>
      </w:r>
      <w:bookmarkStart w:id="19" w:name="OLE_LINK13"/>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 xml:space="preserve">把3D tooth model isomorphically to a </w:t>
      </w:r>
      <w:bookmarkStart w:id="20" w:name="OLE_LINK15"/>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2D harmonic parameter space</w:t>
      </w:r>
      <w:bookmarkEnd w:id="20"/>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 xml:space="preserve"> and convert it into an image</w:t>
      </w:r>
      <w:bookmarkEnd w:id="19"/>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，可直接使用2D卷积提取每颗牙齿掩码，从而杜绝</w:t>
      </w:r>
      <w:r>
        <w:rPr>
          <w:rFonts w:hint="default" w:ascii="Times New Roman" w:hAnsi="Times New Roman" w:cs="Times New Roman" w:eastAsiaTheme="minorEastAsia"/>
          <w:sz w:val="24"/>
          <w:szCs w:val="24"/>
          <w:lang w:val="en-US" w:eastAsia="zh-CN"/>
        </w:rPr>
        <w:t>相邻牙齿标签错分问题，但是</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2D harmonic parameter space处理非流结构的3D牙齿模型可能崩溃，这对部署使非常不利的。</w:t>
      </w:r>
    </w:p>
    <w:p w14:paraId="37CD133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pPr>
    </w:p>
    <w:p w14:paraId="711BA13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b/>
          <w:bCs/>
          <w:color w:val="000000"/>
          <w:kern w:val="0"/>
          <w:sz w:val="24"/>
          <w:szCs w:val="24"/>
          <w:lang w:val="en-US" w:eastAsia="zh-CN" w:bidi="ar"/>
        </w:rPr>
        <w:t>二阶段模型：</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针对一阶段模型的缺点，诞生了首先定位牙齿，然后在牙齿局部区域进一步齿龈分割的二阶段模型</w:t>
      </w:r>
      <w:r>
        <w:rPr>
          <w:rFonts w:hint="default" w:ascii="Times New Roman" w:hAnsi="Times New Roman" w:cs="Times New Roman" w:eastAsiaTheme="minorEastAsia"/>
          <w:i w:val="0"/>
          <w:iCs w:val="0"/>
          <w:caps w:val="0"/>
          <w:color w:val="222222"/>
          <w:spacing w:val="0"/>
          <w:sz w:val="24"/>
          <w:szCs w:val="24"/>
          <w:shd w:val="clear" w:fill="FFFFFF"/>
        </w:rPr>
        <w:t>TSegNet</w:t>
      </w:r>
      <w:r>
        <w:rPr>
          <w:rFonts w:hint="default" w:ascii="Times New Roman" w:hAnsi="Times New Roman" w:cs="Times New Roman" w:eastAsiaTheme="minorEastAsia"/>
          <w:i w:val="0"/>
          <w:iCs w:val="0"/>
          <w:caps w:val="0"/>
          <w:color w:val="222222"/>
          <w:spacing w:val="0"/>
          <w:sz w:val="24"/>
          <w:szCs w:val="24"/>
          <w:shd w:val="clear" w:fill="FFFFFF"/>
          <w:lang w:val="en-US" w:eastAsia="zh-CN"/>
        </w:rPr>
        <w:t>[26]，它使用pointNet++[8]提取点云特征，预测每个点到牙齿中心的距离值和每个牙齿点到牙齿中心的偏移量去定位牙齿中心，并根据预测齿心进行局部单颗牙齿区域裁切，然后送入</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齿龈</w:t>
      </w:r>
      <w:r>
        <w:rPr>
          <w:rFonts w:hint="default" w:ascii="Times New Roman" w:hAnsi="Times New Roman" w:cs="Times New Roman" w:eastAsiaTheme="minorEastAsia"/>
          <w:i w:val="0"/>
          <w:iCs w:val="0"/>
          <w:caps w:val="0"/>
          <w:color w:val="222222"/>
          <w:spacing w:val="0"/>
          <w:sz w:val="24"/>
          <w:szCs w:val="24"/>
          <w:shd w:val="clear" w:fill="FFFFFF"/>
          <w:lang w:val="en-US" w:eastAsia="zh-CN"/>
        </w:rPr>
        <w:t>细分割网络完成牙齿分割和类别划分，而</w:t>
      </w:r>
      <w:r>
        <w:rPr>
          <w:rFonts w:hint="default" w:ascii="Times New Roman" w:hAnsi="Times New Roman" w:cs="Times New Roman" w:eastAsiaTheme="minorEastAsia"/>
          <w:color w:val="000000"/>
          <w:kern w:val="0"/>
          <w:sz w:val="24"/>
          <w:szCs w:val="24"/>
          <w:lang w:val="en-US" w:eastAsia="zh-CN" w:bidi="ar"/>
        </w:rPr>
        <w:t>ToothGroupNet[27]模型结构与之相似，不同之处是它们使用</w:t>
      </w:r>
      <w:bookmarkStart w:id="21" w:name="OLE_LINK41"/>
      <w:r>
        <w:rPr>
          <w:rFonts w:hint="default" w:ascii="Times New Roman" w:hAnsi="Times New Roman" w:cs="Times New Roman" w:eastAsiaTheme="minorEastAsia"/>
          <w:color w:val="000000"/>
          <w:kern w:val="0"/>
          <w:sz w:val="24"/>
          <w:szCs w:val="24"/>
          <w:lang w:val="en-US" w:eastAsia="zh-CN" w:bidi="ar"/>
        </w:rPr>
        <w:t>point transformer[12]代替了Pointnet++[8]去提取点云特征，更鲁棒的牙齿定位模型能够确保牙齿分割的准确性，防止牙齿漏分割和误分割</w:t>
      </w:r>
      <w:bookmarkEnd w:id="21"/>
      <w:r>
        <w:rPr>
          <w:rFonts w:hint="default" w:ascii="Times New Roman" w:hAnsi="Times New Roman" w:cs="Times New Roman" w:eastAsiaTheme="minorEastAsia"/>
          <w:color w:val="000000"/>
          <w:kern w:val="0"/>
          <w:sz w:val="24"/>
          <w:szCs w:val="24"/>
          <w:lang w:val="en-US" w:eastAsia="zh-CN" w:bidi="ar"/>
        </w:rPr>
        <w:t>， DArch[25]则明确指出牙齿分割中牙齿定位是关键，同时认为真实3D牙齿数据标定代价是昂贵的，提出仅标定牙齿中心点和部分牙齿语义标签来降低牙齿标定成本，并by Bézier curve regression近似牙弓曲线，然后进一步从牙弓曲线提取牙齿中心点，这样能够在弱语义标注的牙齿数据上获得高精度的牙齿定位，为后续局部牙齿细分割提供保证。二阶段模型在每颗牙齿局部区域进行齿龈分离，能够很好的解决一阶段模型相邻牙齿标签错分的问题， 然而[25-27]与一阶段模型也有共同的缺点， 点云模型的输入是上万的points或者face特征，非常消耗显存资源，且它们输入除了点或者面的坐标，还有法向量、曲率等特征，而提取法向量和曲率本就是一个耗时的操作。</w:t>
      </w:r>
    </w:p>
    <w:p w14:paraId="4ECAEB1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color w:val="000000"/>
          <w:kern w:val="0"/>
          <w:sz w:val="24"/>
          <w:szCs w:val="24"/>
          <w:lang w:val="en-US" w:eastAsia="zh-CN" w:bidi="ar"/>
        </w:rPr>
        <w:t>为解决以上问题，同时考虑到二阶段牙齿分割模型的优越性，本文提出一个新的两阶段牙齿分割模型：1.</w:t>
      </w:r>
      <w:r>
        <w:rPr>
          <w:rFonts w:hint="eastAsia" w:ascii="Times New Roman" w:hAnsi="Times New Roman" w:cs="Times New Roman"/>
          <w:color w:val="000000"/>
          <w:kern w:val="0"/>
          <w:sz w:val="24"/>
          <w:szCs w:val="24"/>
          <w:lang w:val="en-US" w:eastAsia="zh-CN" w:bidi="ar"/>
        </w:rPr>
        <w:t>利用2D牙齿检测模型相比与3D模型更低显存消耗的同时，</w:t>
      </w:r>
      <w:r>
        <w:rPr>
          <w:rFonts w:hint="default" w:ascii="Times New Roman" w:hAnsi="Times New Roman" w:cs="Times New Roman" w:eastAsiaTheme="minorEastAsia"/>
          <w:color w:val="000000"/>
          <w:kern w:val="0"/>
          <w:sz w:val="24"/>
          <w:szCs w:val="24"/>
          <w:lang w:val="en-US" w:eastAsia="zh-CN" w:bidi="ar"/>
        </w:rPr>
        <w:t>使用</w:t>
      </w:r>
      <w:r>
        <w:rPr>
          <w:rFonts w:hint="eastAsia" w:ascii="Times New Roman" w:hAnsi="Times New Roman" w:cs="Times New Roman"/>
          <w:color w:val="000000"/>
          <w:kern w:val="0"/>
          <w:sz w:val="24"/>
          <w:szCs w:val="24"/>
          <w:lang w:val="en-US" w:eastAsia="zh-CN" w:bidi="ar"/>
        </w:rPr>
        <w:t>卷积、具有</w:t>
      </w:r>
      <w:r>
        <w:rPr>
          <w:rFonts w:hint="default" w:ascii="Times New Roman" w:hAnsi="Times New Roman" w:cs="Times New Roman" w:eastAsiaTheme="minorEastAsia"/>
          <w:color w:val="000000"/>
          <w:kern w:val="0"/>
          <w:sz w:val="24"/>
          <w:szCs w:val="24"/>
          <w:lang w:val="en-US" w:eastAsia="zh-CN" w:bidi="ar"/>
        </w:rPr>
        <w:t>transformer</w:t>
      </w:r>
      <w:r>
        <w:rPr>
          <w:rFonts w:hint="eastAsia" w:ascii="Times New Roman" w:hAnsi="Times New Roman" w:cs="Times New Roman"/>
          <w:color w:val="000000"/>
          <w:kern w:val="0"/>
          <w:sz w:val="24"/>
          <w:szCs w:val="24"/>
          <w:lang w:val="en-US" w:eastAsia="zh-CN" w:bidi="ar"/>
        </w:rPr>
        <w:t>和FFN层构建了一个特征增强</w:t>
      </w:r>
      <w:r>
        <w:rPr>
          <w:rFonts w:hint="default" w:ascii="Times New Roman" w:hAnsi="Times New Roman" w:cs="Times New Roman" w:eastAsiaTheme="minorEastAsia"/>
          <w:color w:val="000000"/>
          <w:kern w:val="0"/>
          <w:sz w:val="24"/>
          <w:szCs w:val="24"/>
          <w:lang w:val="en-US" w:eastAsia="zh-CN" w:bidi="ar"/>
        </w:rPr>
        <w:t>损失模块，</w:t>
      </w:r>
      <w:r>
        <w:rPr>
          <w:rFonts w:hint="eastAsia" w:ascii="Times New Roman" w:hAnsi="Times New Roman" w:cs="Times New Roman"/>
          <w:color w:val="000000"/>
          <w:kern w:val="0"/>
          <w:sz w:val="24"/>
          <w:szCs w:val="24"/>
          <w:lang w:val="en-US" w:eastAsia="zh-CN" w:bidi="ar"/>
        </w:rPr>
        <w:t>强化</w:t>
      </w:r>
      <w:r>
        <w:rPr>
          <w:rFonts w:hint="default" w:ascii="Times New Roman" w:hAnsi="Times New Roman" w:cs="Times New Roman" w:eastAsiaTheme="minorEastAsia"/>
          <w:color w:val="000000"/>
          <w:kern w:val="0"/>
          <w:sz w:val="24"/>
          <w:szCs w:val="24"/>
          <w:lang w:val="en-US" w:eastAsia="zh-CN" w:bidi="ar"/>
        </w:rPr>
        <w:t>训练</w:t>
      </w:r>
      <w:r>
        <w:rPr>
          <w:rFonts w:hint="eastAsia" w:ascii="Times New Roman" w:hAnsi="Times New Roman" w:cs="Times New Roman"/>
          <w:color w:val="000000"/>
          <w:kern w:val="0"/>
          <w:sz w:val="24"/>
          <w:szCs w:val="24"/>
          <w:lang w:val="en-US" w:eastAsia="zh-CN" w:bidi="ar"/>
        </w:rPr>
        <w:t>主干检测模型</w:t>
      </w:r>
      <w:r>
        <w:rPr>
          <w:rFonts w:hint="default" w:ascii="Times New Roman" w:hAnsi="Times New Roman" w:cs="Times New Roman" w:eastAsiaTheme="minorEastAsia"/>
          <w:color w:val="000000"/>
          <w:kern w:val="0"/>
          <w:sz w:val="24"/>
          <w:szCs w:val="24"/>
          <w:lang w:val="en-US" w:eastAsia="zh-CN" w:bidi="ar"/>
        </w:rPr>
        <w:t>特征图中的随机采样特征，它潜在的不同牙齿之间的相互关系的学习能力，</w:t>
      </w:r>
      <w:r>
        <w:rPr>
          <w:rFonts w:hint="eastAsia" w:ascii="Times New Roman" w:hAnsi="Times New Roman" w:cs="Times New Roman"/>
          <w:color w:val="000000"/>
          <w:kern w:val="0"/>
          <w:sz w:val="24"/>
          <w:szCs w:val="24"/>
          <w:lang w:val="en-US" w:eastAsia="zh-CN" w:bidi="ar"/>
        </w:rPr>
        <w:t>以及正负样本平衡能力，</w:t>
      </w:r>
      <w:r>
        <w:rPr>
          <w:rFonts w:hint="default" w:ascii="Times New Roman" w:hAnsi="Times New Roman" w:cs="Times New Roman" w:eastAsiaTheme="minorEastAsia"/>
          <w:color w:val="000000"/>
          <w:kern w:val="0"/>
          <w:sz w:val="24"/>
          <w:szCs w:val="24"/>
          <w:lang w:val="en-US" w:eastAsia="zh-CN" w:bidi="ar"/>
        </w:rPr>
        <w:t>能增加牙齿定位和分类精度，缺又不增加推理时间，此外，直接在2D</w:t>
      </w:r>
      <w:r>
        <w:rPr>
          <w:rFonts w:hint="eastAsia" w:ascii="Times New Roman" w:hAnsi="Times New Roman" w:cs="Times New Roman"/>
          <w:color w:val="000000"/>
          <w:kern w:val="0"/>
          <w:sz w:val="24"/>
          <w:szCs w:val="24"/>
          <w:lang w:val="en-US" w:eastAsia="zh-CN" w:bidi="ar"/>
        </w:rPr>
        <w:t>投影图</w:t>
      </w:r>
      <w:r>
        <w:rPr>
          <w:rFonts w:hint="default" w:ascii="Times New Roman" w:hAnsi="Times New Roman" w:cs="Times New Roman" w:eastAsiaTheme="minorEastAsia"/>
          <w:color w:val="000000"/>
          <w:kern w:val="0"/>
          <w:sz w:val="24"/>
          <w:szCs w:val="24"/>
          <w:lang w:val="en-US" w:eastAsia="zh-CN" w:bidi="ar"/>
        </w:rPr>
        <w:t>上</w:t>
      </w:r>
      <w:r>
        <w:rPr>
          <w:rFonts w:hint="eastAsia" w:ascii="Times New Roman" w:hAnsi="Times New Roman" w:cs="Times New Roman"/>
          <w:color w:val="000000"/>
          <w:kern w:val="0"/>
          <w:sz w:val="24"/>
          <w:szCs w:val="24"/>
          <w:lang w:val="en-US" w:eastAsia="zh-CN" w:bidi="ar"/>
        </w:rPr>
        <w:t>获取的2Dbox</w:t>
      </w:r>
      <w:r>
        <w:rPr>
          <w:rFonts w:hint="default" w:ascii="Times New Roman" w:hAnsi="Times New Roman" w:cs="Times New Roman" w:eastAsiaTheme="minorEastAsia"/>
          <w:color w:val="000000"/>
          <w:kern w:val="0"/>
          <w:sz w:val="24"/>
          <w:szCs w:val="24"/>
          <w:lang w:val="en-US" w:eastAsia="zh-CN" w:bidi="ar"/>
        </w:rPr>
        <w:t>能够完成牙齿的3D区域定位，从而在牙模型对应的点云上裁切出的牙齿含有更少的背景信息，减轻后续3D点云模型对单颗牙齿的精细分割难度；2.牙齿分割部分，我们在DGCNN[9]的局部区域特征提取基础上融合全局</w:t>
      </w:r>
      <w:r>
        <w:rPr>
          <w:rFonts w:hint="eastAsia" w:ascii="Times New Roman" w:hAnsi="Times New Roman" w:cs="Times New Roman"/>
          <w:color w:val="000000"/>
          <w:kern w:val="0"/>
          <w:sz w:val="24"/>
          <w:szCs w:val="24"/>
          <w:lang w:val="en-US" w:eastAsia="zh-CN" w:bidi="ar"/>
        </w:rPr>
        <w:t>通道相关性</w:t>
      </w:r>
      <w:r>
        <w:rPr>
          <w:rFonts w:hint="default" w:ascii="Times New Roman" w:hAnsi="Times New Roman" w:cs="Times New Roman" w:eastAsiaTheme="minorEastAsia"/>
          <w:color w:val="000000"/>
          <w:kern w:val="0"/>
          <w:sz w:val="24"/>
          <w:szCs w:val="24"/>
          <w:lang w:val="en-US" w:eastAsia="zh-CN" w:bidi="ar"/>
        </w:rPr>
        <w:t>特征提取模块，</w:t>
      </w:r>
      <w:r>
        <w:rPr>
          <w:rFonts w:hint="eastAsia" w:ascii="Times New Roman" w:hAnsi="Times New Roman" w:cs="Times New Roman"/>
          <w:color w:val="000000"/>
          <w:kern w:val="0"/>
          <w:sz w:val="24"/>
          <w:szCs w:val="24"/>
          <w:lang w:val="en-US" w:eastAsia="zh-CN" w:bidi="ar"/>
        </w:rPr>
        <w:t>以及仅</w:t>
      </w:r>
      <w:r>
        <w:rPr>
          <w:rFonts w:hint="default" w:ascii="Times New Roman" w:hAnsi="Times New Roman" w:cs="Times New Roman" w:eastAsiaTheme="minorEastAsia"/>
          <w:color w:val="000000"/>
          <w:kern w:val="0"/>
          <w:sz w:val="24"/>
          <w:szCs w:val="24"/>
          <w:lang w:val="en-US" w:eastAsia="zh-CN" w:bidi="ar"/>
        </w:rPr>
        <w:t xml:space="preserve">使用点云坐标作为模型输入，简化点云牙齿分割复杂度，从而整体牙齿分割达到低显存资源消耗、速度快和复杂度低的易部署特点。我们的模型在3DTeethSeg’22 challenge </w:t>
      </w:r>
      <w:r>
        <w:rPr>
          <w:rFonts w:hint="eastAsia" w:ascii="Times New Roman" w:hAnsi="Times New Roman" w:cs="Times New Roman"/>
          <w:color w:val="000000"/>
          <w:kern w:val="0"/>
          <w:sz w:val="24"/>
          <w:szCs w:val="24"/>
          <w:lang w:val="en-US" w:eastAsia="zh-CN" w:bidi="ar"/>
        </w:rPr>
        <w:t>的</w:t>
      </w:r>
      <w:r>
        <w:rPr>
          <w:rFonts w:hint="default" w:ascii="Times New Roman" w:hAnsi="Times New Roman" w:eastAsia="Segoe UI" w:cs="Times New Roman"/>
          <w:i w:val="0"/>
          <w:iCs w:val="0"/>
          <w:caps w:val="0"/>
          <w:color w:val="05073B"/>
          <w:spacing w:val="0"/>
          <w:sz w:val="24"/>
          <w:szCs w:val="24"/>
          <w:shd w:val="clear" w:fill="FDFDFE"/>
        </w:rPr>
        <w:t>T</w:t>
      </w:r>
      <w:r>
        <w:rPr>
          <w:rFonts w:hint="default" w:ascii="Times New Roman" w:hAnsi="Times New Roman" w:eastAsia="宋体" w:cs="Times New Roman"/>
          <w:i w:val="0"/>
          <w:iCs w:val="0"/>
          <w:caps w:val="0"/>
          <w:color w:val="05073B"/>
          <w:spacing w:val="0"/>
          <w:sz w:val="24"/>
          <w:szCs w:val="24"/>
          <w:shd w:val="clear" w:fill="FDFDFE"/>
          <w:lang w:val="en-US" w:eastAsia="zh-CN"/>
        </w:rPr>
        <w:t>eeth</w:t>
      </w:r>
      <w:r>
        <w:rPr>
          <w:rFonts w:hint="default" w:ascii="Times New Roman" w:hAnsi="Times New Roman" w:eastAsia="Segoe UI" w:cs="Times New Roman"/>
          <w:i w:val="0"/>
          <w:iCs w:val="0"/>
          <w:caps w:val="0"/>
          <w:color w:val="05073B"/>
          <w:spacing w:val="0"/>
          <w:sz w:val="24"/>
          <w:szCs w:val="24"/>
          <w:shd w:val="clear" w:fill="FDFDFE"/>
        </w:rPr>
        <w:t>3DS</w:t>
      </w:r>
      <w:r>
        <w:rPr>
          <w:rFonts w:hint="default" w:ascii="Times New Roman" w:hAnsi="Times New Roman" w:eastAsia="宋体" w:cs="Times New Roman"/>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i w:val="0"/>
          <w:iCs w:val="0"/>
          <w:caps w:val="0"/>
          <w:color w:val="05073B"/>
          <w:spacing w:val="0"/>
          <w:sz w:val="24"/>
          <w:szCs w:val="24"/>
          <w:shd w:val="clear" w:fill="FDFDFE"/>
        </w:rPr>
        <w:t>D</w:t>
      </w:r>
      <w:r>
        <w:rPr>
          <w:rFonts w:hint="default" w:ascii="Times New Roman" w:hAnsi="Times New Roman" w:eastAsia="宋体" w:cs="Times New Roman"/>
          <w:i w:val="0"/>
          <w:iCs w:val="0"/>
          <w:caps w:val="0"/>
          <w:color w:val="05073B"/>
          <w:spacing w:val="0"/>
          <w:sz w:val="24"/>
          <w:szCs w:val="24"/>
          <w:shd w:val="clear" w:fill="FDFDFE"/>
          <w:lang w:val="en-US" w:eastAsia="zh-CN"/>
        </w:rPr>
        <w:t>ataset</w:t>
      </w:r>
      <w:r>
        <w:rPr>
          <w:rFonts w:hint="default" w:ascii="Times New Roman" w:hAnsi="Times New Roman" w:cs="Times New Roman" w:eastAsiaTheme="minorEastAsia"/>
          <w:color w:val="000000"/>
          <w:kern w:val="0"/>
          <w:sz w:val="24"/>
          <w:szCs w:val="24"/>
          <w:lang w:val="en-US" w:eastAsia="zh-CN" w:bidi="ar"/>
        </w:rPr>
        <w:t>上测试，outperforms state-of-the-art。</w:t>
      </w:r>
    </w:p>
    <w:p w14:paraId="2F30AA5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210" w:beforeAutospacing="0" w:after="0" w:afterAutospacing="0" w:line="360" w:lineRule="auto"/>
        <w:ind w:right="0"/>
        <w:textAlignment w:val="auto"/>
        <w:rPr>
          <w:rFonts w:hint="default" w:ascii="Times New Roman" w:hAnsi="Times New Roman" w:cs="Times New Roman" w:eastAsiaTheme="minorEastAsia"/>
          <w:b/>
          <w:bCs/>
          <w:i w:val="0"/>
          <w:iCs w:val="0"/>
          <w:caps w:val="0"/>
          <w:color w:val="05073B"/>
          <w:spacing w:val="0"/>
          <w:sz w:val="24"/>
          <w:szCs w:val="24"/>
          <w:shd w:val="clear" w:fill="FDFDFE"/>
          <w:lang w:val="en-US" w:eastAsia="zh-CN"/>
        </w:rPr>
      </w:pPr>
      <w:r>
        <w:rPr>
          <w:rFonts w:hint="default" w:ascii="Times New Roman" w:hAnsi="Times New Roman" w:cs="Times New Roman" w:eastAsiaTheme="minorEastAsia"/>
          <w:b/>
          <w:bCs/>
          <w:i w:val="0"/>
          <w:iCs w:val="0"/>
          <w:caps w:val="0"/>
          <w:color w:val="05073B"/>
          <w:spacing w:val="0"/>
          <w:sz w:val="24"/>
          <w:szCs w:val="24"/>
          <w:shd w:val="clear" w:fill="FDFDFE"/>
          <w:lang w:val="en-US" w:eastAsia="zh-CN"/>
        </w:rPr>
        <w:t>相关工作：</w:t>
      </w:r>
    </w:p>
    <w:p w14:paraId="34A744F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b/>
          <w:bCs/>
          <w:i w:val="0"/>
          <w:iCs w:val="0"/>
          <w:caps w:val="0"/>
          <w:color w:val="05073B"/>
          <w:spacing w:val="0"/>
          <w:sz w:val="24"/>
          <w:szCs w:val="24"/>
          <w:shd w:val="clear" w:fill="FDFDFE"/>
          <w:lang w:val="en-US" w:eastAsia="zh-CN"/>
        </w:rPr>
        <w:t>3D点云应用：</w:t>
      </w:r>
      <w:r>
        <w:rPr>
          <w:rFonts w:hint="default" w:ascii="Times New Roman" w:hAnsi="Times New Roman" w:cs="Times New Roman" w:eastAsiaTheme="minorEastAsia"/>
          <w:i w:val="0"/>
          <w:iCs w:val="0"/>
          <w:caps w:val="0"/>
          <w:color w:val="05073B"/>
          <w:spacing w:val="0"/>
          <w:sz w:val="24"/>
          <w:szCs w:val="24"/>
          <w:shd w:val="clear" w:fill="FDFDFE"/>
        </w:rPr>
        <w:t>3D点云数据</w:t>
      </w:r>
      <w:r>
        <w:rPr>
          <w:rFonts w:hint="default" w:ascii="Times New Roman" w:hAnsi="Times New Roman" w:cs="Times New Roman" w:eastAsiaTheme="minorEastAsia"/>
          <w:i w:val="0"/>
          <w:iCs w:val="0"/>
          <w:caps w:val="0"/>
          <w:color w:val="05073B"/>
          <w:spacing w:val="0"/>
          <w:sz w:val="24"/>
          <w:szCs w:val="24"/>
          <w:shd w:val="clear" w:fill="FDFDFE"/>
          <w:lang w:val="en-US" w:eastAsia="zh-CN"/>
        </w:rPr>
        <w:t>是</w:t>
      </w:r>
      <w:r>
        <w:rPr>
          <w:rFonts w:hint="default" w:ascii="Times New Roman" w:hAnsi="Times New Roman" w:cs="Times New Roman" w:eastAsiaTheme="minorEastAsia"/>
          <w:i w:val="0"/>
          <w:iCs w:val="0"/>
          <w:caps w:val="0"/>
          <w:color w:val="05073B"/>
          <w:spacing w:val="0"/>
          <w:sz w:val="24"/>
          <w:szCs w:val="24"/>
          <w:shd w:val="clear" w:fill="FDFDFE"/>
        </w:rPr>
        <w:t>计算机视觉和机器人技术等领域的研究热点</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它</w:t>
      </w:r>
      <w:r>
        <w:rPr>
          <w:rFonts w:hint="default" w:ascii="Times New Roman" w:hAnsi="Times New Roman" w:cs="Times New Roman" w:eastAsiaTheme="minorEastAsia"/>
          <w:i w:val="0"/>
          <w:iCs w:val="0"/>
          <w:caps w:val="0"/>
          <w:color w:val="05073B"/>
          <w:spacing w:val="0"/>
          <w:sz w:val="24"/>
          <w:szCs w:val="24"/>
          <w:shd w:val="clear" w:fill="FDFDFE"/>
        </w:rPr>
        <w:t>以其独特的空间结构和丰富的几何信息，</w:t>
      </w:r>
      <w:r>
        <w:rPr>
          <w:rFonts w:hint="default" w:ascii="Times New Roman" w:hAnsi="Times New Roman" w:cs="Times New Roman" w:eastAsiaTheme="minorEastAsia"/>
          <w:i w:val="0"/>
          <w:iCs w:val="0"/>
          <w:caps w:val="0"/>
          <w:color w:val="05073B"/>
          <w:spacing w:val="0"/>
          <w:sz w:val="24"/>
          <w:szCs w:val="24"/>
          <w:shd w:val="clear" w:fill="FDFDFE"/>
          <w:lang w:val="en-US" w:eastAsia="zh-CN"/>
        </w:rPr>
        <w:t>在深度学习领域</w:t>
      </w:r>
      <w:r>
        <w:rPr>
          <w:rFonts w:hint="default" w:ascii="Times New Roman" w:hAnsi="Times New Roman" w:cs="Times New Roman" w:eastAsiaTheme="minorEastAsia"/>
          <w:i w:val="0"/>
          <w:iCs w:val="0"/>
          <w:caps w:val="0"/>
          <w:color w:val="05073B"/>
          <w:spacing w:val="0"/>
          <w:sz w:val="24"/>
          <w:szCs w:val="24"/>
          <w:shd w:val="clear" w:fill="FDFDFE"/>
        </w:rPr>
        <w:t>被广泛应用于</w:t>
      </w:r>
      <w:r>
        <w:rPr>
          <w:rFonts w:hint="default" w:ascii="Times New Roman" w:hAnsi="Times New Roman" w:cs="Times New Roman" w:eastAsiaTheme="minorEastAsia"/>
          <w:color w:val="000000"/>
          <w:kern w:val="0"/>
          <w:sz w:val="24"/>
          <w:szCs w:val="24"/>
          <w:lang w:val="en-US" w:eastAsia="zh-CN" w:bidi="ar"/>
        </w:rPr>
        <w:t>part segmentation[7-9]、instance segmentation[28,29]、object detection[10, 30]、三维重建[31,32] and so on</w:t>
      </w:r>
      <w:r>
        <w:rPr>
          <w:rFonts w:hint="default" w:ascii="Times New Roman" w:hAnsi="Times New Roman" w:cs="Times New Roman" w:eastAsiaTheme="minorEastAsia"/>
          <w:i w:val="0"/>
          <w:iCs w:val="0"/>
          <w:caps w:val="0"/>
          <w:color w:val="05073B"/>
          <w:spacing w:val="0"/>
          <w:sz w:val="24"/>
          <w:szCs w:val="24"/>
          <w:shd w:val="clear" w:fill="FDFDFE"/>
        </w:rPr>
        <w:t>。通过构建复杂的神经网络模型，</w:t>
      </w:r>
      <w:r>
        <w:rPr>
          <w:rFonts w:hint="default" w:ascii="Times New Roman" w:hAnsi="Times New Roman" w:cs="Times New Roman" w:eastAsiaTheme="minorEastAsia"/>
          <w:i w:val="0"/>
          <w:iCs w:val="0"/>
          <w:caps w:val="0"/>
          <w:color w:val="05073B"/>
          <w:spacing w:val="0"/>
          <w:sz w:val="24"/>
          <w:szCs w:val="24"/>
          <w:shd w:val="clear" w:fill="FDFDFE"/>
          <w:lang w:val="en-US" w:eastAsia="zh-CN"/>
        </w:rPr>
        <w:t>模型</w:t>
      </w:r>
      <w:r>
        <w:rPr>
          <w:rFonts w:hint="default" w:ascii="Times New Roman" w:hAnsi="Times New Roman" w:cs="Times New Roman" w:eastAsiaTheme="minorEastAsia"/>
          <w:i w:val="0"/>
          <w:iCs w:val="0"/>
          <w:caps w:val="0"/>
          <w:color w:val="05073B"/>
          <w:spacing w:val="0"/>
          <w:sz w:val="24"/>
          <w:szCs w:val="24"/>
          <w:shd w:val="clear" w:fill="FDFDFE"/>
        </w:rPr>
        <w:t>能够自动学习点云数据的内在规律和特征表示，从而实现对三维场景的高效理解和分析。</w:t>
      </w:r>
      <w:r>
        <w:rPr>
          <w:rFonts w:hint="default" w:ascii="Times New Roman" w:hAnsi="Times New Roman" w:cs="Times New Roman" w:eastAsiaTheme="minorEastAsia"/>
          <w:i w:val="0"/>
          <w:iCs w:val="0"/>
          <w:caps w:val="0"/>
          <w:color w:val="05073B"/>
          <w:spacing w:val="0"/>
          <w:sz w:val="24"/>
          <w:szCs w:val="24"/>
          <w:shd w:val="clear" w:fill="FDFDFE"/>
          <w:lang w:val="en-US" w:eastAsia="zh-CN"/>
        </w:rPr>
        <w:t>其中</w:t>
      </w:r>
      <w:r>
        <w:rPr>
          <w:rFonts w:hint="default" w:ascii="Times New Roman" w:hAnsi="Times New Roman" w:cs="Times New Roman" w:eastAsiaTheme="minorEastAsia"/>
          <w:color w:val="000000"/>
          <w:kern w:val="0"/>
          <w:sz w:val="24"/>
          <w:szCs w:val="24"/>
          <w:lang w:val="en-US" w:eastAsia="zh-CN" w:bidi="ar"/>
        </w:rPr>
        <w:t>PointNet[7]是</w:t>
      </w:r>
      <w:r>
        <w:rPr>
          <w:rFonts w:hint="default" w:ascii="Times New Roman" w:hAnsi="Times New Roman" w:cs="Times New Roman" w:eastAsiaTheme="minorEastAsia"/>
          <w:i w:val="0"/>
          <w:iCs w:val="0"/>
          <w:caps w:val="0"/>
          <w:color w:val="05073B"/>
          <w:spacing w:val="0"/>
          <w:sz w:val="24"/>
          <w:szCs w:val="24"/>
          <w:shd w:val="clear" w:fill="FDFDFE"/>
        </w:rPr>
        <w:t>斯坦福大学的Charles等人于2017年在CVPR上发</w:t>
      </w:r>
      <w:r>
        <w:rPr>
          <w:rFonts w:hint="default" w:ascii="Times New Roman" w:hAnsi="Times New Roman" w:cs="Times New Roman" w:eastAsiaTheme="minorEastAsia"/>
          <w:i w:val="0"/>
          <w:iCs w:val="0"/>
          <w:caps w:val="0"/>
          <w:color w:val="05073B"/>
          <w:spacing w:val="0"/>
          <w:sz w:val="24"/>
          <w:szCs w:val="24"/>
          <w:shd w:val="clear" w:fill="FDFDFE"/>
          <w:lang w:val="en-US" w:eastAsia="zh-CN"/>
        </w:rPr>
        <w:t>发表的</w:t>
      </w:r>
      <w:r>
        <w:rPr>
          <w:rFonts w:hint="default" w:ascii="Times New Roman" w:hAnsi="Times New Roman" w:cs="Times New Roman" w:eastAsiaTheme="minorEastAsia"/>
          <w:color w:val="000000"/>
          <w:kern w:val="0"/>
          <w:sz w:val="24"/>
          <w:szCs w:val="24"/>
          <w:lang w:val="en-US" w:eastAsia="zh-CN" w:bidi="ar"/>
        </w:rPr>
        <w:t>最早应用于3D点云学习的模型，解决了点云的无序性和旋转不变性学习，但它作为早期的产缺乏对点云局部空间结构的理解，为解决这个问题</w:t>
      </w:r>
      <w:bookmarkStart w:id="22" w:name="OLE_LINK17"/>
      <w:r>
        <w:rPr>
          <w:rFonts w:hint="default" w:ascii="Times New Roman" w:hAnsi="Times New Roman" w:cs="Times New Roman" w:eastAsiaTheme="minorEastAsia"/>
          <w:color w:val="000000"/>
          <w:kern w:val="0"/>
          <w:sz w:val="24"/>
          <w:szCs w:val="24"/>
          <w:lang w:val="en-US" w:eastAsia="zh-CN" w:bidi="ar"/>
        </w:rPr>
        <w:t>Pointnet++[8]</w:t>
      </w:r>
      <w:bookmarkEnd w:id="22"/>
      <w:r>
        <w:rPr>
          <w:rFonts w:hint="default" w:ascii="Times New Roman" w:hAnsi="Times New Roman" w:cs="Times New Roman" w:eastAsiaTheme="minorEastAsia"/>
          <w:i w:val="0"/>
          <w:iCs w:val="0"/>
          <w:caps w:val="0"/>
          <w:color w:val="05073B"/>
          <w:spacing w:val="0"/>
          <w:sz w:val="24"/>
          <w:szCs w:val="24"/>
          <w:shd w:val="clear" w:fill="FDFDFE"/>
        </w:rPr>
        <w:t>通过引入层次化的特征学习框架和局部邻域的采样与分组，能够更好地捕捉和整合点云中的局部特征信息</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color w:val="000000"/>
          <w:kern w:val="0"/>
          <w:sz w:val="24"/>
          <w:szCs w:val="24"/>
          <w:lang w:val="en-US" w:eastAsia="zh-CN" w:bidi="ar"/>
        </w:rPr>
        <w:t>so as to learn deep point set features efficiently and robustly。</w:t>
      </w:r>
      <w:bookmarkStart w:id="23" w:name="OLE_LINK23"/>
      <w:r>
        <w:rPr>
          <w:rFonts w:hint="default" w:ascii="Times New Roman" w:hAnsi="Times New Roman" w:cs="Times New Roman" w:eastAsiaTheme="minorEastAsia"/>
          <w:color w:val="000000"/>
          <w:kern w:val="0"/>
          <w:sz w:val="24"/>
          <w:szCs w:val="24"/>
          <w:lang w:val="en-US" w:eastAsia="zh-CN" w:bidi="ar"/>
        </w:rPr>
        <w:t>DGCNN</w:t>
      </w:r>
      <w:bookmarkEnd w:id="23"/>
      <w:r>
        <w:rPr>
          <w:rFonts w:hint="default" w:ascii="Times New Roman" w:hAnsi="Times New Roman" w:cs="Times New Roman" w:eastAsiaTheme="minorEastAsia"/>
          <w:color w:val="000000"/>
          <w:kern w:val="0"/>
          <w:sz w:val="24"/>
          <w:szCs w:val="24"/>
          <w:lang w:val="en-US" w:eastAsia="zh-CN" w:bidi="ar"/>
        </w:rPr>
        <w:t>[9]则</w:t>
      </w:r>
      <w:r>
        <w:rPr>
          <w:rFonts w:hint="default" w:ascii="Times New Roman" w:hAnsi="Times New Roman" w:cs="Times New Roman" w:eastAsiaTheme="minorEastAsia"/>
          <w:i w:val="0"/>
          <w:iCs w:val="0"/>
          <w:caps w:val="0"/>
          <w:color w:val="05073B"/>
          <w:spacing w:val="0"/>
          <w:sz w:val="24"/>
          <w:szCs w:val="24"/>
          <w:shd w:val="clear" w:fill="FDFDFE"/>
          <w:lang w:val="en-US" w:eastAsia="zh-CN"/>
        </w:rPr>
        <w:t>提出</w:t>
      </w:r>
      <w:r>
        <w:rPr>
          <w:rFonts w:hint="default" w:ascii="Times New Roman" w:hAnsi="Times New Roman" w:cs="Times New Roman" w:eastAsiaTheme="minorEastAsia"/>
          <w:i w:val="0"/>
          <w:iCs w:val="0"/>
          <w:caps w:val="0"/>
          <w:color w:val="05073B"/>
          <w:spacing w:val="0"/>
          <w:sz w:val="24"/>
          <w:szCs w:val="24"/>
          <w:shd w:val="clear" w:fill="FDFDFE"/>
        </w:rPr>
        <w:t xml:space="preserve">Dynamic Graph </w:t>
      </w:r>
      <w:r>
        <w:rPr>
          <w:rFonts w:hint="default" w:ascii="Times New Roman" w:hAnsi="Times New Roman" w:cs="Times New Roman" w:eastAsiaTheme="minorEastAsia"/>
          <w:i w:val="0"/>
          <w:iCs w:val="0"/>
          <w:caps w:val="0"/>
          <w:color w:val="05073B"/>
          <w:spacing w:val="0"/>
          <w:sz w:val="24"/>
          <w:szCs w:val="24"/>
          <w:shd w:val="clear" w:fill="FDFDFE"/>
          <w:lang w:val="en-US" w:eastAsia="zh-CN"/>
        </w:rPr>
        <w:t>卷积，进一步强调了点云局部几何空间结构的学习和表示，能</w:t>
      </w:r>
      <w:r>
        <w:rPr>
          <w:rFonts w:hint="default" w:ascii="Times New Roman" w:hAnsi="Times New Roman" w:cs="Times New Roman" w:eastAsiaTheme="minorEastAsia"/>
          <w:i w:val="0"/>
          <w:iCs w:val="0"/>
          <w:caps w:val="0"/>
          <w:color w:val="05073B"/>
          <w:spacing w:val="0"/>
          <w:sz w:val="24"/>
          <w:szCs w:val="24"/>
          <w:shd w:val="clear" w:fill="FDFDFE"/>
        </w:rPr>
        <w:t>更好地识别点云中的边缘和细节</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但</w:t>
      </w:r>
      <w:bookmarkStart w:id="24" w:name="OLE_LINK24"/>
      <w:r>
        <w:rPr>
          <w:rFonts w:hint="default" w:ascii="Times New Roman" w:hAnsi="Times New Roman" w:cs="Times New Roman" w:eastAsiaTheme="minorEastAsia"/>
          <w:i w:val="0"/>
          <w:iCs w:val="0"/>
          <w:caps w:val="0"/>
          <w:color w:val="05073B"/>
          <w:spacing w:val="0"/>
          <w:sz w:val="24"/>
          <w:szCs w:val="24"/>
          <w:shd w:val="clear" w:fill="FDFDFE"/>
          <w:lang w:val="en-US" w:eastAsia="zh-CN"/>
        </w:rPr>
        <w:t>它的</w:t>
      </w:r>
      <w:r>
        <w:rPr>
          <w:rFonts w:hint="default" w:ascii="Times New Roman" w:hAnsi="Times New Roman" w:cs="Times New Roman" w:eastAsiaTheme="minorEastAsia"/>
          <w:i w:val="0"/>
          <w:iCs w:val="0"/>
          <w:caps w:val="0"/>
          <w:color w:val="05073B"/>
          <w:spacing w:val="0"/>
          <w:sz w:val="24"/>
          <w:szCs w:val="24"/>
          <w:shd w:val="clear" w:fill="FDFDFE"/>
        </w:rPr>
        <w:t>动态的图</w:t>
      </w:r>
      <w:r>
        <w:rPr>
          <w:rFonts w:hint="default" w:ascii="Times New Roman" w:hAnsi="Times New Roman" w:cs="Times New Roman" w:eastAsiaTheme="minorEastAsia"/>
          <w:i w:val="0"/>
          <w:iCs w:val="0"/>
          <w:caps w:val="0"/>
          <w:color w:val="05073B"/>
          <w:spacing w:val="0"/>
          <w:sz w:val="24"/>
          <w:szCs w:val="24"/>
          <w:shd w:val="clear" w:fill="FDFDFE"/>
          <w:lang w:val="en-US" w:eastAsia="zh-CN"/>
        </w:rPr>
        <w:t>在语义特征层次</w:t>
      </w:r>
      <w:bookmarkEnd w:id="24"/>
      <w:r>
        <w:rPr>
          <w:rFonts w:hint="default" w:ascii="Times New Roman" w:hAnsi="Times New Roman" w:cs="Times New Roman" w:eastAsiaTheme="minorEastAsia"/>
          <w:i w:val="0"/>
          <w:iCs w:val="0"/>
          <w:caps w:val="0"/>
          <w:color w:val="05073B"/>
          <w:spacing w:val="0"/>
          <w:sz w:val="24"/>
          <w:szCs w:val="24"/>
          <w:shd w:val="clear" w:fill="FDFDFE"/>
        </w:rPr>
        <w:t>更新</w:t>
      </w:r>
      <w:r>
        <w:rPr>
          <w:rFonts w:hint="default" w:ascii="Times New Roman" w:hAnsi="Times New Roman" w:cs="Times New Roman" w:eastAsiaTheme="minorEastAsia"/>
          <w:i w:val="0"/>
          <w:iCs w:val="0"/>
          <w:caps w:val="0"/>
          <w:color w:val="05073B"/>
          <w:spacing w:val="0"/>
          <w:sz w:val="24"/>
          <w:szCs w:val="24"/>
          <w:shd w:val="clear" w:fill="FDFDFE"/>
          <w:lang w:val="en-US" w:eastAsia="zh-CN"/>
        </w:rPr>
        <w:t xml:space="preserve">比较慢。 </w:t>
      </w:r>
      <w:r>
        <w:rPr>
          <w:rFonts w:hint="default" w:ascii="Times New Roman" w:hAnsi="Times New Roman" w:cs="Times New Roman" w:eastAsiaTheme="minorEastAsia"/>
          <w:color w:val="000000"/>
          <w:kern w:val="0"/>
          <w:sz w:val="24"/>
          <w:szCs w:val="24"/>
          <w:lang w:val="en-US" w:eastAsia="zh-CN" w:bidi="ar"/>
        </w:rPr>
        <w:t>point transformer[12]和Stratified Transformer[13]则在</w:t>
      </w:r>
      <w:bookmarkStart w:id="25" w:name="OLE_LINK22"/>
      <w:r>
        <w:rPr>
          <w:rFonts w:hint="default" w:ascii="Times New Roman" w:hAnsi="Times New Roman" w:cs="Times New Roman" w:eastAsiaTheme="minorEastAsia"/>
          <w:color w:val="000000"/>
          <w:kern w:val="0"/>
          <w:sz w:val="24"/>
          <w:szCs w:val="24"/>
          <w:lang w:val="en-US" w:eastAsia="zh-CN" w:bidi="ar"/>
        </w:rPr>
        <w:t>Pointnet++</w:t>
      </w:r>
      <w:bookmarkEnd w:id="25"/>
      <w:r>
        <w:rPr>
          <w:rFonts w:hint="default" w:ascii="Times New Roman" w:hAnsi="Times New Roman" w:cs="Times New Roman" w:eastAsiaTheme="minorEastAsia"/>
          <w:color w:val="000000"/>
          <w:kern w:val="0"/>
          <w:sz w:val="24"/>
          <w:szCs w:val="24"/>
          <w:lang w:val="en-US" w:eastAsia="zh-CN" w:bidi="ar"/>
        </w:rPr>
        <w:t>[8]基础上引入了</w:t>
      </w:r>
      <w:bookmarkStart w:id="26" w:name="OLE_LINK21"/>
      <w:r>
        <w:rPr>
          <w:rFonts w:hint="default" w:ascii="Times New Roman" w:hAnsi="Times New Roman" w:cs="Times New Roman" w:eastAsiaTheme="minorEastAsia"/>
          <w:color w:val="000000"/>
          <w:kern w:val="0"/>
          <w:sz w:val="24"/>
          <w:szCs w:val="24"/>
          <w:lang w:val="en-US" w:eastAsia="zh-CN" w:bidi="ar"/>
        </w:rPr>
        <w:t>transformer</w:t>
      </w:r>
      <w:bookmarkEnd w:id="26"/>
      <w:r>
        <w:rPr>
          <w:rFonts w:hint="default" w:ascii="Times New Roman" w:hAnsi="Times New Roman" w:cs="Times New Roman" w:eastAsiaTheme="minorEastAsia"/>
          <w:color w:val="000000"/>
          <w:kern w:val="0"/>
          <w:sz w:val="24"/>
          <w:szCs w:val="24"/>
          <w:lang w:val="en-US" w:eastAsia="zh-CN" w:bidi="ar"/>
        </w:rPr>
        <w:t>思想，</w:t>
      </w:r>
    </w:p>
    <w:p w14:paraId="091652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r>
        <w:rPr>
          <w:rFonts w:hint="default" w:ascii="Times New Roman" w:hAnsi="Times New Roman" w:cs="Times New Roman" w:eastAsiaTheme="minorEastAsia"/>
          <w:i w:val="0"/>
          <w:iCs w:val="0"/>
          <w:caps w:val="0"/>
          <w:color w:val="05073B"/>
          <w:spacing w:val="0"/>
          <w:sz w:val="24"/>
          <w:szCs w:val="24"/>
          <w:shd w:val="clear" w:fill="FDFDFE"/>
        </w:rPr>
        <w:t>Stratified Transformer主要用于处理不平衡数据集，通过分层</w:t>
      </w:r>
      <w:r>
        <w:rPr>
          <w:rFonts w:hint="default" w:ascii="Times New Roman" w:hAnsi="Times New Roman" w:cs="Times New Roman" w:eastAsiaTheme="minorEastAsia"/>
          <w:color w:val="000000"/>
          <w:kern w:val="0"/>
          <w:sz w:val="24"/>
          <w:szCs w:val="24"/>
          <w:lang w:val="en-US" w:eastAsia="zh-CN" w:bidi="ar"/>
        </w:rPr>
        <w:t>transformer</w:t>
      </w:r>
      <w:r>
        <w:rPr>
          <w:rFonts w:hint="default" w:ascii="Times New Roman" w:hAnsi="Times New Roman" w:cs="Times New Roman" w:eastAsiaTheme="minorEastAsia"/>
          <w:i w:val="0"/>
          <w:iCs w:val="0"/>
          <w:caps w:val="0"/>
          <w:color w:val="05073B"/>
          <w:spacing w:val="0"/>
          <w:sz w:val="24"/>
          <w:szCs w:val="24"/>
          <w:shd w:val="clear" w:fill="FDFDFE"/>
          <w:lang w:val="en-US" w:eastAsia="zh-CN"/>
        </w:rPr>
        <w:t>有效地学习更大感受野的特征</w:t>
      </w:r>
      <w:r>
        <w:rPr>
          <w:rFonts w:hint="default" w:ascii="Times New Roman" w:hAnsi="Times New Roman" w:cs="Times New Roman" w:eastAsiaTheme="minorEastAsia"/>
          <w:i w:val="0"/>
          <w:iCs w:val="0"/>
          <w:caps w:val="0"/>
          <w:color w:val="05073B"/>
          <w:spacing w:val="0"/>
          <w:sz w:val="24"/>
          <w:szCs w:val="24"/>
          <w:shd w:val="clear" w:fill="FDFDFE"/>
        </w:rPr>
        <w:t>；而Point Transformer则通过自注意力机制实现</w:t>
      </w:r>
      <w:r>
        <w:rPr>
          <w:rFonts w:hint="default" w:ascii="Times New Roman" w:hAnsi="Times New Roman" w:cs="Times New Roman" w:eastAsiaTheme="minorEastAsia"/>
          <w:i w:val="0"/>
          <w:iCs w:val="0"/>
          <w:caps w:val="0"/>
          <w:color w:val="05073B"/>
          <w:spacing w:val="0"/>
          <w:sz w:val="24"/>
          <w:szCs w:val="24"/>
          <w:shd w:val="clear" w:fill="FDFDFE"/>
          <w:lang w:val="en-US" w:eastAsia="zh-CN"/>
        </w:rPr>
        <w:t>点云全局信息的提取</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它们虽然比</w:t>
      </w:r>
      <w:r>
        <w:rPr>
          <w:rFonts w:hint="default" w:ascii="Times New Roman" w:hAnsi="Times New Roman" w:cs="Times New Roman" w:eastAsiaTheme="minorEastAsia"/>
          <w:color w:val="000000"/>
          <w:kern w:val="0"/>
          <w:sz w:val="24"/>
          <w:szCs w:val="24"/>
          <w:lang w:val="en-US" w:eastAsia="zh-CN" w:bidi="ar"/>
        </w:rPr>
        <w:t>Pointnet++在点云分割上更加出色，但是也更耗时。这里考虑到本文提出的实际牙齿分割方案，仅对每颗牙齿局部区域实现齿龈分离，以及牙齿形状的几何特性，在局部牙齿点云分割上使用变异的DGCNN， 即</w:t>
      </w:r>
      <w:r>
        <w:rPr>
          <w:rFonts w:hint="eastAsia" w:ascii="Times New Roman" w:hAnsi="Times New Roman" w:cs="Times New Roman"/>
          <w:color w:val="000000"/>
          <w:kern w:val="0"/>
          <w:sz w:val="24"/>
          <w:szCs w:val="24"/>
          <w:lang w:val="en-US" w:eastAsia="zh-CN" w:bidi="ar"/>
        </w:rPr>
        <w:t>保留</w:t>
      </w:r>
      <w:r>
        <w:rPr>
          <w:rFonts w:hint="default" w:ascii="Times New Roman" w:hAnsi="Times New Roman" w:cs="Times New Roman" w:eastAsiaTheme="minorEastAsia"/>
          <w:color w:val="000000"/>
          <w:kern w:val="0"/>
          <w:sz w:val="24"/>
          <w:szCs w:val="24"/>
          <w:lang w:val="en-US" w:eastAsia="zh-CN" w:bidi="ar"/>
        </w:rPr>
        <w:t>DGCNN</w:t>
      </w:r>
      <w:r>
        <w:rPr>
          <w:rFonts w:hint="eastAsia" w:ascii="Times New Roman" w:hAnsi="Times New Roman" w:cs="Times New Roman"/>
          <w:color w:val="000000"/>
          <w:kern w:val="0"/>
          <w:sz w:val="24"/>
          <w:szCs w:val="24"/>
          <w:lang w:val="en-US" w:eastAsia="zh-CN" w:bidi="ar"/>
        </w:rPr>
        <w:t>的edge conv</w:t>
      </w:r>
      <w:r>
        <w:rPr>
          <w:rFonts w:hint="default" w:ascii="Times New Roman" w:hAnsi="Times New Roman" w:cs="Times New Roman" w:eastAsiaTheme="minorEastAsia"/>
          <w:color w:val="000000"/>
          <w:kern w:val="0"/>
          <w:sz w:val="24"/>
          <w:szCs w:val="24"/>
          <w:lang w:val="en-US" w:eastAsia="zh-CN" w:bidi="ar"/>
        </w:rPr>
        <w:t>对局部</w:t>
      </w:r>
      <w:r>
        <w:rPr>
          <w:rFonts w:hint="default" w:ascii="Times New Roman" w:hAnsi="Times New Roman" w:cs="Times New Roman" w:eastAsiaTheme="minorEastAsia"/>
          <w:i w:val="0"/>
          <w:iCs w:val="0"/>
          <w:caps w:val="0"/>
          <w:color w:val="05073B"/>
          <w:spacing w:val="0"/>
          <w:sz w:val="24"/>
          <w:szCs w:val="24"/>
          <w:shd w:val="clear" w:fill="FDFDFE"/>
          <w:lang w:val="en-US" w:eastAsia="zh-CN"/>
        </w:rPr>
        <w:t>几何信息提取的有效性</w:t>
      </w:r>
      <w:r>
        <w:rPr>
          <w:rFonts w:hint="eastAsia" w:ascii="Times New Roman" w:hAnsi="Times New Roman" w:cs="Times New Roman"/>
          <w:i w:val="0"/>
          <w:iCs w:val="0"/>
          <w:caps w:val="0"/>
          <w:color w:val="05073B"/>
          <w:spacing w:val="0"/>
          <w:sz w:val="24"/>
          <w:szCs w:val="24"/>
          <w:shd w:val="clear" w:fill="FDFDFE"/>
          <w:lang w:val="en-US" w:eastAsia="zh-CN"/>
        </w:rPr>
        <w:t>，</w:t>
      </w:r>
      <w:r>
        <w:rPr>
          <w:rFonts w:hint="default" w:ascii="Times New Roman" w:hAnsi="Times New Roman" w:cs="Times New Roman" w:eastAsiaTheme="minorEastAsia"/>
          <w:i w:val="0"/>
          <w:iCs w:val="0"/>
          <w:caps w:val="0"/>
          <w:color w:val="05073B"/>
          <w:spacing w:val="0"/>
          <w:sz w:val="24"/>
          <w:szCs w:val="24"/>
          <w:shd w:val="clear" w:fill="FDFDFE"/>
          <w:lang w:val="en-US" w:eastAsia="zh-CN"/>
        </w:rPr>
        <w:t>同时</w:t>
      </w:r>
      <w:r>
        <w:rPr>
          <w:rFonts w:hint="eastAsia" w:ascii="Times New Roman" w:hAnsi="Times New Roman" w:cs="Times New Roman"/>
          <w:i w:val="0"/>
          <w:iCs w:val="0"/>
          <w:caps w:val="0"/>
          <w:color w:val="05073B"/>
          <w:spacing w:val="0"/>
          <w:sz w:val="24"/>
          <w:szCs w:val="24"/>
          <w:shd w:val="clear" w:fill="FDFDFE"/>
          <w:lang w:val="en-US" w:eastAsia="zh-CN"/>
        </w:rPr>
        <w:t>提取具有全局通道相关性的特征</w:t>
      </w:r>
      <w:r>
        <w:rPr>
          <w:rFonts w:hint="default" w:ascii="Times New Roman" w:hAnsi="Times New Roman" w:cs="Times New Roman" w:eastAsiaTheme="minorEastAsia"/>
          <w:i w:val="0"/>
          <w:iCs w:val="0"/>
          <w:caps w:val="0"/>
          <w:color w:val="05073B"/>
          <w:spacing w:val="0"/>
          <w:sz w:val="24"/>
          <w:szCs w:val="24"/>
          <w:shd w:val="clear" w:fill="FDFDFE"/>
          <w:lang w:val="en-US" w:eastAsia="zh-CN"/>
        </w:rPr>
        <w:t>。</w:t>
      </w:r>
    </w:p>
    <w:p w14:paraId="25A13DB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p>
    <w:p w14:paraId="0657D46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210" w:beforeAutospacing="0" w:after="0" w:afterAutospacing="0" w:line="360" w:lineRule="auto"/>
        <w:ind w:right="0"/>
        <w:textAlignment w:val="auto"/>
        <w:rPr>
          <w:rFonts w:hint="default" w:ascii="Times New Roman" w:hAnsi="Times New Roman" w:cs="Times New Roman" w:eastAsiaTheme="minorEastAsia"/>
          <w:b/>
          <w:bCs/>
          <w:i w:val="0"/>
          <w:iCs w:val="0"/>
          <w:caps w:val="0"/>
          <w:color w:val="05073B"/>
          <w:spacing w:val="0"/>
          <w:sz w:val="24"/>
          <w:szCs w:val="24"/>
          <w:shd w:val="clear" w:fill="FDFDFE"/>
          <w:lang w:val="en-US" w:eastAsia="zh-CN"/>
        </w:rPr>
      </w:pPr>
      <w:r>
        <w:rPr>
          <w:rFonts w:hint="default" w:ascii="Times New Roman" w:hAnsi="Times New Roman" w:cs="Times New Roman" w:eastAsiaTheme="minorEastAsia"/>
          <w:b/>
          <w:bCs/>
          <w:i w:val="0"/>
          <w:iCs w:val="0"/>
          <w:caps w:val="0"/>
          <w:color w:val="05073B"/>
          <w:spacing w:val="0"/>
          <w:sz w:val="24"/>
          <w:szCs w:val="24"/>
          <w:shd w:val="clear" w:fill="FDFDFE"/>
          <w:lang w:val="en-US" w:eastAsia="zh-CN"/>
        </w:rPr>
        <w:t>Dental model segmentation</w:t>
      </w:r>
    </w:p>
    <w:p w14:paraId="4C76C12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i w:val="0"/>
          <w:iCs w:val="0"/>
          <w:caps w:val="0"/>
          <w:color w:val="05073B"/>
          <w:spacing w:val="0"/>
          <w:sz w:val="24"/>
          <w:szCs w:val="24"/>
          <w:shd w:val="clear" w:fill="FDFDFE"/>
          <w:lang w:val="en-US" w:eastAsia="zh-CN"/>
        </w:rPr>
        <w:t>近年来，伴随着深度学习在各种2D、3D场景数据上的成功应用，基于深度学习的牙齿分割方法[14-27]， 利用它在大数据上的学习和拟合特性，取得了比传统方法更优越和鲁棒的结果。然而安处理流程，它们分为一阶段模型[14-24]和二阶段模型[25-27]，其中一阶段模型[24]它通过将3D空间牙合模型投影到2D空间图像上，使用成熟的CNN模型</w:t>
      </w:r>
      <w:r>
        <w:rPr>
          <w:rFonts w:hint="default" w:ascii="Times New Roman" w:hAnsi="Times New Roman" w:cs="Times New Roman" w:eastAsiaTheme="minorEastAsia"/>
          <w:color w:val="000000"/>
          <w:kern w:val="0"/>
          <w:sz w:val="24"/>
          <w:szCs w:val="24"/>
          <w:lang w:val="en-US" w:eastAsia="zh-CN" w:bidi="ar"/>
        </w:rPr>
        <w:t>U-Net[33] network使得牙齿分割结果的边界更加连续完整，然而3D tooth model isomorphically to a 2D harmonic parameter space and convert it into an image，会因牙合模型的非流行等特性可能导致转化失败，而且这是一个耗时的算法；</w:t>
      </w:r>
      <w:bookmarkStart w:id="27" w:name="OLE_LINK31"/>
      <w:bookmarkStart w:id="28" w:name="OLE_LINK32"/>
      <w:r>
        <w:rPr>
          <w:rFonts w:hint="default" w:ascii="Times New Roman" w:hAnsi="Times New Roman" w:cs="Times New Roman" w:eastAsiaTheme="minorEastAsia"/>
          <w:color w:val="000000"/>
          <w:kern w:val="0"/>
          <w:sz w:val="24"/>
          <w:szCs w:val="24"/>
          <w:lang w:val="en-US" w:eastAsia="zh-CN" w:bidi="ar"/>
        </w:rPr>
        <w:t>MeshSegNet</w:t>
      </w:r>
      <w:bookmarkEnd w:id="27"/>
      <w:r>
        <w:rPr>
          <w:rFonts w:hint="default" w:ascii="Times New Roman" w:hAnsi="Times New Roman" w:cs="Times New Roman" w:eastAsiaTheme="minorEastAsia"/>
          <w:color w:val="000000"/>
          <w:kern w:val="0"/>
          <w:sz w:val="24"/>
          <w:szCs w:val="24"/>
          <w:lang w:val="en-US" w:eastAsia="zh-CN" w:bidi="ar"/>
        </w:rPr>
        <w:t>[14]</w:t>
      </w:r>
      <w:bookmarkEnd w:id="28"/>
      <w:r>
        <w:rPr>
          <w:rFonts w:hint="default" w:ascii="Times New Roman" w:hAnsi="Times New Roman" w:cs="Times New Roman" w:eastAsiaTheme="minorEastAsia"/>
          <w:color w:val="000000"/>
          <w:kern w:val="0"/>
          <w:sz w:val="24"/>
          <w:szCs w:val="24"/>
          <w:lang w:val="en-US" w:eastAsia="zh-CN" w:bidi="ar"/>
        </w:rPr>
        <w:t>则直接把牙合模型考虑为N个三角面，通过提取三角面的特征作为点云模型的输入，相比于[</w:t>
      </w:r>
      <w:r>
        <w:rPr>
          <w:rFonts w:hint="default" w:ascii="Times New Roman" w:hAnsi="Times New Roman" w:cs="Times New Roman" w:eastAsiaTheme="minorEastAsia"/>
          <w:i w:val="0"/>
          <w:iCs w:val="0"/>
          <w:caps w:val="0"/>
          <w:color w:val="05073B"/>
          <w:spacing w:val="0"/>
          <w:sz w:val="24"/>
          <w:szCs w:val="24"/>
          <w:shd w:val="clear" w:fill="FDFDFE"/>
          <w:lang w:val="en-US" w:eastAsia="zh-CN"/>
        </w:rPr>
        <w:t>24]它能够直接</w:t>
      </w:r>
      <w:r>
        <w:rPr>
          <w:rFonts w:hint="default" w:ascii="Times New Roman" w:hAnsi="Times New Roman" w:cs="Times New Roman" w:eastAsiaTheme="minorEastAsia"/>
          <w:i w:val="0"/>
          <w:iCs w:val="0"/>
          <w:caps w:val="0"/>
          <w:color w:val="05073B"/>
          <w:spacing w:val="0"/>
          <w:sz w:val="24"/>
          <w:szCs w:val="24"/>
          <w:shd w:val="clear" w:fill="FDFDFE"/>
        </w:rPr>
        <w:t>使用原始网格数据作为输入</w:t>
      </w:r>
      <w:r>
        <w:rPr>
          <w:rFonts w:hint="default" w:ascii="Times New Roman" w:hAnsi="Times New Roman" w:cs="Times New Roman" w:eastAsiaTheme="minorEastAsia"/>
          <w:color w:val="000000"/>
          <w:kern w:val="0"/>
          <w:sz w:val="24"/>
          <w:szCs w:val="24"/>
          <w:lang w:val="en-US" w:eastAsia="zh-CN" w:bidi="ar"/>
        </w:rPr>
        <w:t>，保留了数据本身的几何空间特性。TFORMER[19]则通过KNN建立每个输入点局部空间关系图，使用</w:t>
      </w:r>
      <w:bookmarkStart w:id="29" w:name="OLE_LINK36"/>
      <w:r>
        <w:rPr>
          <w:rFonts w:hint="default" w:ascii="Times New Roman" w:hAnsi="Times New Roman" w:cs="Times New Roman" w:eastAsiaTheme="minorEastAsia"/>
          <w:color w:val="000000"/>
          <w:kern w:val="0"/>
          <w:sz w:val="24"/>
          <w:szCs w:val="24"/>
          <w:lang w:val="en-US" w:eastAsia="zh-CN" w:bidi="ar"/>
        </w:rPr>
        <w:t>DGCNN[9]</w:t>
      </w:r>
      <w:bookmarkEnd w:id="29"/>
      <w:r>
        <w:rPr>
          <w:rFonts w:hint="default" w:ascii="Times New Roman" w:hAnsi="Times New Roman" w:cs="Times New Roman" w:eastAsiaTheme="minorEastAsia"/>
          <w:color w:val="000000"/>
          <w:kern w:val="0"/>
          <w:sz w:val="24"/>
          <w:szCs w:val="24"/>
          <w:lang w:val="en-US" w:eastAsia="zh-CN" w:bidi="ar"/>
        </w:rPr>
        <w:t>的EdegeConv提取点的局部特征，然后送入transformer全局特征提取模块，相比于MeshSegNet[14]牙齿分割性能得到明显提升，TSGCNet[20]、SGTNet[22]和DBGANet[23]则都提出使用双分支模型分别处理输入点的坐标和法向量，能够有效降低模型学习的复杂性， 其中坐标分支主要用于感知数据的整体几何结构特征，法向量分支主要用于描述不同点处几何特征的细微差异。</w:t>
      </w:r>
      <w:bookmarkStart w:id="30" w:name="OLE_LINK33"/>
      <w:r>
        <w:rPr>
          <w:rFonts w:hint="default" w:ascii="Times New Roman" w:hAnsi="Times New Roman" w:cs="Times New Roman" w:eastAsiaTheme="minorEastAsia"/>
          <w:color w:val="000000"/>
          <w:kern w:val="0"/>
          <w:sz w:val="24"/>
          <w:szCs w:val="24"/>
          <w:lang w:val="en-US" w:eastAsia="zh-CN" w:bidi="ar"/>
        </w:rPr>
        <w:t>ToothMeshSeg</w:t>
      </w:r>
      <w:bookmarkEnd w:id="30"/>
      <w:r>
        <w:rPr>
          <w:rFonts w:hint="default" w:ascii="Times New Roman" w:hAnsi="Times New Roman" w:cs="Times New Roman" w:eastAsiaTheme="minorEastAsia"/>
          <w:color w:val="000000"/>
          <w:kern w:val="0"/>
          <w:sz w:val="24"/>
          <w:szCs w:val="24"/>
          <w:lang w:val="en-US" w:eastAsia="zh-CN" w:bidi="ar"/>
        </w:rPr>
        <w:t>[16]则认为CurveNet</w:t>
      </w:r>
      <w:r>
        <w:rPr>
          <w:rFonts w:hint="eastAsia" w:ascii="Times New Roman" w:hAnsi="Times New Roman" w:cs="Times New Roman"/>
          <w:color w:val="000000"/>
          <w:kern w:val="0"/>
          <w:sz w:val="24"/>
          <w:szCs w:val="24"/>
          <w:lang w:val="en-US" w:eastAsia="zh-CN" w:bidi="ar"/>
        </w:rPr>
        <w:t>[39]</w:t>
      </w:r>
      <w:r>
        <w:rPr>
          <w:rFonts w:hint="default" w:ascii="Times New Roman" w:hAnsi="Times New Roman" w:cs="Times New Roman" w:eastAsiaTheme="minorEastAsia"/>
          <w:color w:val="000000"/>
          <w:kern w:val="0"/>
          <w:sz w:val="24"/>
          <w:szCs w:val="24"/>
          <w:lang w:val="en-US" w:eastAsia="zh-CN" w:bidi="ar"/>
        </w:rPr>
        <w:t>的点云长距离曲线特征提取算子能够更加有效的表达牙齿的几何形状，以及pointMLP</w:t>
      </w:r>
      <w:r>
        <w:rPr>
          <w:rFonts w:hint="eastAsia" w:ascii="Times New Roman" w:hAnsi="Times New Roman" w:cs="Times New Roman"/>
          <w:color w:val="000000"/>
          <w:kern w:val="0"/>
          <w:sz w:val="24"/>
          <w:szCs w:val="24"/>
          <w:lang w:val="en-US" w:eastAsia="zh-CN" w:bidi="ar"/>
        </w:rPr>
        <w:t>[40]</w:t>
      </w:r>
      <w:r>
        <w:rPr>
          <w:rFonts w:hint="default" w:ascii="Times New Roman" w:hAnsi="Times New Roman" w:cs="Times New Roman" w:eastAsiaTheme="minorEastAsia"/>
          <w:color w:val="000000"/>
          <w:kern w:val="0"/>
          <w:sz w:val="24"/>
          <w:szCs w:val="24"/>
          <w:lang w:val="en-US" w:eastAsia="zh-CN" w:bidi="ar"/>
        </w:rPr>
        <w:t>的几何仿射模块能</w:t>
      </w:r>
      <w:r>
        <w:rPr>
          <w:rFonts w:hint="default" w:ascii="Times New Roman" w:hAnsi="Times New Roman" w:cs="Times New Roman" w:eastAsiaTheme="minorEastAsia"/>
          <w:i w:val="0"/>
          <w:iCs w:val="0"/>
          <w:caps w:val="0"/>
          <w:color w:val="05073B"/>
          <w:spacing w:val="0"/>
          <w:sz w:val="24"/>
          <w:szCs w:val="24"/>
          <w:shd w:val="clear" w:fill="FDFDFE"/>
        </w:rPr>
        <w:t>一定程度上映射不同分布的输入数据到具有统一尺度的空间</w:t>
      </w:r>
      <w:r>
        <w:rPr>
          <w:rFonts w:hint="default" w:ascii="Times New Roman" w:hAnsi="Times New Roman" w:cs="Times New Roman" w:eastAsiaTheme="minorEastAsia"/>
          <w:color w:val="000000"/>
          <w:kern w:val="0"/>
          <w:sz w:val="24"/>
          <w:szCs w:val="24"/>
          <w:lang w:val="en-US" w:eastAsia="zh-CN" w:bidi="ar"/>
        </w:rPr>
        <w:t>，牙齿分割实验结果证明它比单独的pointMLP和CurveNet更有效，也优于之前的</w:t>
      </w:r>
      <w:bookmarkStart w:id="31" w:name="OLE_LINK37"/>
      <w:r>
        <w:rPr>
          <w:rFonts w:hint="default" w:ascii="Times New Roman" w:hAnsi="Times New Roman" w:cs="Times New Roman" w:eastAsiaTheme="minorEastAsia"/>
          <w:color w:val="000000"/>
          <w:kern w:val="0"/>
          <w:sz w:val="24"/>
          <w:szCs w:val="24"/>
          <w:lang w:val="en-US" w:eastAsia="zh-CN" w:bidi="ar"/>
        </w:rPr>
        <w:t>TSGCNet[20]</w:t>
      </w:r>
      <w:bookmarkEnd w:id="31"/>
      <w:r>
        <w:rPr>
          <w:rFonts w:hint="default" w:ascii="Times New Roman" w:hAnsi="Times New Roman" w:cs="Times New Roman" w:eastAsiaTheme="minorEastAsia"/>
          <w:color w:val="000000"/>
          <w:kern w:val="0"/>
          <w:sz w:val="24"/>
          <w:szCs w:val="24"/>
          <w:lang w:val="en-US" w:eastAsia="zh-CN" w:bidi="ar"/>
        </w:rPr>
        <w:t>。相比于ToothMeshSeg[16]的长距离曲线特征提取算子，</w:t>
      </w:r>
      <w:bookmarkStart w:id="32" w:name="OLE_LINK35"/>
      <w:r>
        <w:rPr>
          <w:rFonts w:hint="default" w:ascii="Times New Roman" w:hAnsi="Times New Roman" w:cs="Times New Roman" w:eastAsiaTheme="minorEastAsia"/>
          <w:color w:val="000000"/>
          <w:kern w:val="0"/>
          <w:sz w:val="24"/>
          <w:szCs w:val="24"/>
          <w:lang w:val="en-US" w:eastAsia="zh-CN" w:bidi="ar"/>
        </w:rPr>
        <w:t>DilatedToothSegNet</w:t>
      </w:r>
      <w:bookmarkEnd w:id="32"/>
      <w:r>
        <w:rPr>
          <w:rFonts w:hint="default" w:ascii="Times New Roman" w:hAnsi="Times New Roman" w:cs="Times New Roman" w:eastAsiaTheme="minorEastAsia"/>
          <w:color w:val="000000"/>
          <w:kern w:val="0"/>
          <w:sz w:val="24"/>
          <w:szCs w:val="24"/>
          <w:lang w:val="en-US" w:eastAsia="zh-CN" w:bidi="ar"/>
        </w:rPr>
        <w:t xml:space="preserve">[21]认为DGCNN[9]的kNN dynamic graph在特征层是密集耗时的操作，同时受2D图像的膨胀卷积的启发， </w:t>
      </w:r>
      <w:r>
        <w:rPr>
          <w:rFonts w:hint="default" w:ascii="Times New Roman" w:hAnsi="Times New Roman" w:cs="Times New Roman" w:eastAsiaTheme="minorEastAsia"/>
          <w:i w:val="0"/>
          <w:iCs w:val="0"/>
          <w:caps w:val="0"/>
          <w:color w:val="05073B"/>
          <w:spacing w:val="0"/>
          <w:sz w:val="24"/>
          <w:szCs w:val="24"/>
          <w:shd w:val="clear" w:fill="FDFDFE"/>
        </w:rPr>
        <w:t>提出了一种适用于三维点云或网格数据的空洞边缘卷积</w:t>
      </w:r>
      <w:r>
        <w:rPr>
          <w:rFonts w:hint="default" w:ascii="Times New Roman" w:hAnsi="Times New Roman" w:cs="Times New Roman" w:eastAsiaTheme="minorEastAsia"/>
          <w:i w:val="0"/>
          <w:iCs w:val="0"/>
          <w:caps w:val="0"/>
          <w:color w:val="05073B"/>
          <w:spacing w:val="0"/>
          <w:sz w:val="24"/>
          <w:szCs w:val="24"/>
          <w:shd w:val="clear" w:fill="FDFDFE"/>
          <w:lang w:eastAsia="zh-CN"/>
        </w:rPr>
        <w:t>，</w:t>
      </w:r>
      <w:r>
        <w:rPr>
          <w:rFonts w:hint="default" w:ascii="Times New Roman" w:hAnsi="Times New Roman" w:cs="Times New Roman" w:eastAsiaTheme="minorEastAsia"/>
          <w:i w:val="0"/>
          <w:iCs w:val="0"/>
          <w:caps w:val="0"/>
          <w:color w:val="05073B"/>
          <w:spacing w:val="0"/>
          <w:sz w:val="24"/>
          <w:szCs w:val="24"/>
          <w:shd w:val="clear" w:fill="FDFDFE"/>
        </w:rPr>
        <w:t>提高神经网络对</w:t>
      </w:r>
      <w:r>
        <w:rPr>
          <w:rFonts w:hint="default" w:ascii="Times New Roman" w:hAnsi="Times New Roman" w:cs="Times New Roman" w:eastAsiaTheme="minorEastAsia"/>
          <w:i w:val="0"/>
          <w:iCs w:val="0"/>
          <w:caps w:val="0"/>
          <w:color w:val="05073B"/>
          <w:spacing w:val="0"/>
          <w:sz w:val="24"/>
          <w:szCs w:val="24"/>
          <w:shd w:val="clear" w:fill="FDFDFE"/>
          <w:lang w:val="en-US" w:eastAsia="zh-CN"/>
        </w:rPr>
        <w:t>局部</w:t>
      </w:r>
      <w:r>
        <w:rPr>
          <w:rFonts w:hint="default" w:ascii="Times New Roman" w:hAnsi="Times New Roman" w:cs="Times New Roman" w:eastAsiaTheme="minorEastAsia"/>
          <w:i w:val="0"/>
          <w:iCs w:val="0"/>
          <w:caps w:val="0"/>
          <w:color w:val="05073B"/>
          <w:spacing w:val="0"/>
          <w:sz w:val="24"/>
          <w:szCs w:val="24"/>
          <w:shd w:val="clear" w:fill="FDFDFE"/>
        </w:rPr>
        <w:t>更远特征的学习能力，</w:t>
      </w:r>
      <w:r>
        <w:rPr>
          <w:rFonts w:hint="default" w:ascii="Times New Roman" w:hAnsi="Times New Roman" w:cs="Times New Roman" w:eastAsiaTheme="minorEastAsia"/>
          <w:i w:val="0"/>
          <w:iCs w:val="0"/>
          <w:caps w:val="0"/>
          <w:color w:val="05073B"/>
          <w:spacing w:val="0"/>
          <w:sz w:val="24"/>
          <w:szCs w:val="24"/>
          <w:shd w:val="clear" w:fill="FDFDFE"/>
          <w:lang w:val="en-US" w:eastAsia="zh-CN"/>
        </w:rPr>
        <w:t>其实验结果优于</w:t>
      </w:r>
      <w:r>
        <w:rPr>
          <w:rFonts w:hint="default" w:ascii="Times New Roman" w:hAnsi="Times New Roman" w:cs="Times New Roman" w:eastAsiaTheme="minorEastAsia"/>
          <w:color w:val="000000"/>
          <w:kern w:val="0"/>
          <w:sz w:val="24"/>
          <w:szCs w:val="24"/>
          <w:lang w:val="en-US" w:eastAsia="zh-CN" w:bidi="ar"/>
        </w:rPr>
        <w:t>MeshSegNet[14]和TSGCNet[20]。</w:t>
      </w:r>
      <w:r>
        <w:rPr>
          <w:rFonts w:hint="default" w:ascii="Times New Roman" w:hAnsi="Times New Roman" w:cs="Times New Roman" w:eastAsiaTheme="minorEastAsia"/>
          <w:i w:val="0"/>
          <w:iCs w:val="0"/>
          <w:caps w:val="0"/>
          <w:color w:val="05073B"/>
          <w:spacing w:val="0"/>
          <w:sz w:val="24"/>
          <w:szCs w:val="24"/>
          <w:shd w:val="clear" w:fill="FDFDFE"/>
          <w:lang w:val="en-US" w:eastAsia="zh-CN"/>
        </w:rPr>
        <w:t>而</w:t>
      </w:r>
      <w:r>
        <w:rPr>
          <w:rFonts w:hint="default" w:ascii="Times New Roman" w:hAnsi="Times New Roman" w:cs="Times New Roman" w:eastAsiaTheme="minorEastAsia"/>
          <w:color w:val="000000"/>
          <w:kern w:val="0"/>
          <w:sz w:val="24"/>
          <w:szCs w:val="24"/>
          <w:lang w:val="en-US" w:eastAsia="zh-CN" w:bidi="ar"/>
        </w:rPr>
        <w:t>Mask Autoencoder[17]则完全摒弃了已有的局部特征提取思路，直接使用VIT的</w:t>
      </w:r>
      <w:bookmarkStart w:id="33" w:name="OLE_LINK39"/>
      <w:r>
        <w:rPr>
          <w:rFonts w:hint="default" w:ascii="Times New Roman" w:hAnsi="Times New Roman" w:cs="Times New Roman" w:eastAsiaTheme="minorEastAsia"/>
          <w:color w:val="000000"/>
          <w:kern w:val="0"/>
          <w:sz w:val="24"/>
          <w:szCs w:val="24"/>
          <w:lang w:val="en-US" w:eastAsia="zh-CN" w:bidi="ar"/>
        </w:rPr>
        <w:t>transformer</w:t>
      </w:r>
      <w:bookmarkEnd w:id="33"/>
      <w:r>
        <w:rPr>
          <w:rFonts w:hint="default" w:ascii="Times New Roman" w:hAnsi="Times New Roman" w:cs="Times New Roman" w:eastAsiaTheme="minorEastAsia"/>
          <w:color w:val="000000"/>
          <w:kern w:val="0"/>
          <w:sz w:val="24"/>
          <w:szCs w:val="24"/>
          <w:lang w:val="en-US" w:eastAsia="zh-CN" w:bidi="ar"/>
        </w:rPr>
        <w:t>模块提取点云全局特征，此外它模型的预训练方法直接提高了牙齿分割性能，但模型整体transformer结构对显存资源消耗异常的高。此外，一阶段牙齿分割点云模型，输入输出都是N个点，普遍需要消耗巨大的显存资源， 以及输出直接全局划分N个点为不同的类别，在</w:t>
      </w:r>
      <w:r>
        <w:rPr>
          <w:rFonts w:hint="default" w:ascii="Times New Roman" w:hAnsi="Times New Roman" w:cs="Times New Roman" w:eastAsiaTheme="minorEastAsia"/>
          <w:sz w:val="24"/>
          <w:szCs w:val="24"/>
          <w:lang w:val="en-US" w:eastAsia="zh-CN"/>
        </w:rPr>
        <w:t>牙齿边界不清晰、</w:t>
      </w:r>
      <w:r>
        <w:rPr>
          <w:rFonts w:hint="default" w:ascii="Times New Roman" w:hAnsi="Times New Roman" w:cs="Times New Roman" w:eastAsiaTheme="minorEastAsia"/>
          <w:b w:val="0"/>
          <w:bCs w:val="0"/>
          <w:i w:val="0"/>
          <w:iCs w:val="0"/>
          <w:caps w:val="0"/>
          <w:color w:val="05073B"/>
          <w:spacing w:val="0"/>
          <w:sz w:val="24"/>
          <w:szCs w:val="24"/>
          <w:shd w:val="clear" w:fill="FDFDFE"/>
        </w:rPr>
        <w:t>拥挤</w:t>
      </w:r>
      <w:r>
        <w:rPr>
          <w:rFonts w:hint="default" w:ascii="Times New Roman" w:hAnsi="Times New Roman" w:cs="Times New Roman" w:eastAsiaTheme="minorEastAsia"/>
          <w:b w:val="0"/>
          <w:bCs w:val="0"/>
          <w:i w:val="0"/>
          <w:iCs w:val="0"/>
          <w:caps w:val="0"/>
          <w:color w:val="05073B"/>
          <w:spacing w:val="0"/>
          <w:sz w:val="24"/>
          <w:szCs w:val="24"/>
          <w:shd w:val="clear" w:fill="FDFDFE"/>
          <w:lang w:eastAsia="zh-CN"/>
        </w:rPr>
        <w:t>、</w:t>
      </w:r>
      <w:r>
        <w:rPr>
          <w:rFonts w:hint="default" w:ascii="Times New Roman" w:hAnsi="Times New Roman" w:cs="Times New Roman" w:eastAsiaTheme="minorEastAsia"/>
          <w:b w:val="0"/>
          <w:bCs w:val="0"/>
          <w:i w:val="0"/>
          <w:iCs w:val="0"/>
          <w:caps w:val="0"/>
          <w:color w:val="05073B"/>
          <w:spacing w:val="0"/>
          <w:sz w:val="24"/>
          <w:szCs w:val="24"/>
          <w:shd w:val="clear" w:fill="FDFDFE"/>
        </w:rPr>
        <w:t>错位</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和</w:t>
      </w:r>
      <w:r>
        <w:rPr>
          <w:rFonts w:hint="default" w:ascii="Times New Roman" w:hAnsi="Times New Roman" w:cs="Times New Roman" w:eastAsiaTheme="minorEastAsia"/>
          <w:b w:val="0"/>
          <w:bCs w:val="0"/>
          <w:i w:val="0"/>
          <w:iCs w:val="0"/>
          <w:caps w:val="0"/>
          <w:color w:val="05073B"/>
          <w:spacing w:val="0"/>
          <w:sz w:val="24"/>
          <w:szCs w:val="24"/>
          <w:shd w:val="clear" w:fill="FDFDFE"/>
        </w:rPr>
        <w:t>缺失</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处已产生误分割。</w:t>
      </w:r>
    </w:p>
    <w:p w14:paraId="1050D1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05073B"/>
          <w:spacing w:val="0"/>
          <w:sz w:val="24"/>
          <w:szCs w:val="24"/>
          <w:shd w:val="clear" w:fill="FDFDFE"/>
          <w:lang w:val="en-US" w:eastAsia="zh-CN"/>
        </w:rPr>
      </w:pPr>
      <w:r>
        <w:rPr>
          <w:rFonts w:hint="default" w:ascii="Times New Roman" w:hAnsi="Times New Roman" w:cs="Times New Roman" w:eastAsiaTheme="minorEastAsia"/>
          <w:b/>
          <w:bCs/>
          <w:i w:val="0"/>
          <w:iCs w:val="0"/>
          <w:caps w:val="0"/>
          <w:color w:val="05073B"/>
          <w:spacing w:val="0"/>
          <w:sz w:val="24"/>
          <w:szCs w:val="24"/>
          <w:shd w:val="clear" w:fill="FDFDFE"/>
          <w:lang w:val="en-US" w:eastAsia="zh-CN"/>
        </w:rPr>
        <w:t>在二阶段牙齿分割模型中</w:t>
      </w:r>
      <w:r>
        <w:rPr>
          <w:rFonts w:hint="default" w:ascii="Times New Roman" w:hAnsi="Times New Roman" w:cs="Times New Roman" w:eastAsiaTheme="minorEastAsia"/>
          <w:i w:val="0"/>
          <w:iCs w:val="0"/>
          <w:caps w:val="0"/>
          <w:color w:val="05073B"/>
          <w:spacing w:val="0"/>
          <w:sz w:val="24"/>
          <w:szCs w:val="24"/>
          <w:shd w:val="clear" w:fill="FDFDFE"/>
          <w:lang w:val="en-US" w:eastAsia="zh-CN"/>
        </w:rPr>
        <w:t>，首先是在牙合模型上粗定位每颗牙齿的位置，然后截取每颗牙齿局部区域送入下一个牙齿精细分割模型。比如</w:t>
      </w:r>
      <w:bookmarkStart w:id="34" w:name="OLE_LINK42"/>
      <w:r>
        <w:rPr>
          <w:rFonts w:hint="default" w:ascii="Times New Roman" w:hAnsi="Times New Roman" w:cs="Times New Roman" w:eastAsiaTheme="minorEastAsia"/>
          <w:i w:val="0"/>
          <w:iCs w:val="0"/>
          <w:caps w:val="0"/>
          <w:color w:val="05073B"/>
          <w:spacing w:val="0"/>
          <w:sz w:val="24"/>
          <w:szCs w:val="24"/>
          <w:shd w:val="clear" w:fill="FDFDFE"/>
          <w:lang w:val="en-US" w:eastAsia="zh-CN"/>
        </w:rPr>
        <w:t>TSegNet[26]</w:t>
      </w:r>
      <w:bookmarkEnd w:id="34"/>
      <w:r>
        <w:rPr>
          <w:rFonts w:hint="default" w:ascii="Times New Roman" w:hAnsi="Times New Roman" w:cs="Times New Roman" w:eastAsiaTheme="minorEastAsia"/>
          <w:i w:val="0"/>
          <w:iCs w:val="0"/>
          <w:caps w:val="0"/>
          <w:color w:val="05073B"/>
          <w:spacing w:val="0"/>
          <w:sz w:val="24"/>
          <w:szCs w:val="24"/>
          <w:shd w:val="clear" w:fill="FDFDFE"/>
          <w:lang w:val="en-US" w:eastAsia="zh-CN"/>
        </w:rPr>
        <w:t>，它通过</w:t>
      </w:r>
      <w:bookmarkStart w:id="35" w:name="OLE_LINK40"/>
      <w:r>
        <w:rPr>
          <w:rFonts w:hint="default" w:ascii="Times New Roman" w:hAnsi="Times New Roman" w:cs="Times New Roman" w:eastAsiaTheme="minorEastAsia"/>
          <w:i w:val="0"/>
          <w:iCs w:val="0"/>
          <w:caps w:val="0"/>
          <w:color w:val="05073B"/>
          <w:spacing w:val="0"/>
          <w:sz w:val="24"/>
          <w:szCs w:val="24"/>
          <w:shd w:val="clear" w:fill="FDFDFE"/>
          <w:lang w:val="en-US" w:eastAsia="zh-CN"/>
        </w:rPr>
        <w:t>pointNet++[8]</w:t>
      </w:r>
      <w:bookmarkEnd w:id="35"/>
      <w:r>
        <w:rPr>
          <w:rFonts w:hint="default" w:ascii="Times New Roman" w:hAnsi="Times New Roman" w:cs="Times New Roman" w:eastAsiaTheme="minorEastAsia"/>
          <w:i w:val="0"/>
          <w:iCs w:val="0"/>
          <w:caps w:val="0"/>
          <w:color w:val="05073B"/>
          <w:spacing w:val="0"/>
          <w:sz w:val="24"/>
          <w:szCs w:val="24"/>
          <w:shd w:val="clear" w:fill="FDFDFE"/>
          <w:lang w:val="en-US" w:eastAsia="zh-CN"/>
        </w:rPr>
        <w:t>作为输入点云的特征提取模型并预测点到牙齿中心的偏移量和距离图获取牙齿的中心点，然后根据中心点裁切每颗牙齿局部区域送入后续具有encoder和decoder结构的pointNet++牙齿局部精细分割模型，因它的牙齿定位模型输入点N=4096，输出预测牙齿中心的点N=256，以及后续仅在局部牙齿区域分割每颗牙齿，极大的降低了显存资源的消耗。ToothGroupNet[27]牙齿分割流程与之相似，但用特征提取能力更强的</w:t>
      </w:r>
      <w:r>
        <w:rPr>
          <w:rFonts w:hint="default" w:ascii="Times New Roman" w:hAnsi="Times New Roman" w:cs="Times New Roman" w:eastAsiaTheme="minorEastAsia"/>
          <w:color w:val="000000"/>
          <w:kern w:val="0"/>
          <w:sz w:val="24"/>
          <w:szCs w:val="24"/>
          <w:lang w:val="en-US" w:eastAsia="zh-CN" w:bidi="ar"/>
        </w:rPr>
        <w:t>point transformer[12]代替了Pointnet++[8]，以及在使用最远点采样方法的同时增加了additional points are sampled near the boundary using the Boundary Aware Point Sampling approach.作为模型的输入，此设计模式增加了牙齿定位的鲁棒性， 能够提高后续牙齿分割的准确性，防止牙齿漏分割和误分割，但相比</w:t>
      </w:r>
      <w:r>
        <w:rPr>
          <w:rFonts w:hint="default" w:ascii="Times New Roman" w:hAnsi="Times New Roman" w:cs="Times New Roman" w:eastAsiaTheme="minorEastAsia"/>
          <w:i w:val="0"/>
          <w:iCs w:val="0"/>
          <w:caps w:val="0"/>
          <w:color w:val="05073B"/>
          <w:spacing w:val="0"/>
          <w:sz w:val="24"/>
          <w:szCs w:val="24"/>
          <w:shd w:val="clear" w:fill="FDFDFE"/>
          <w:lang w:val="en-US" w:eastAsia="zh-CN"/>
        </w:rPr>
        <w:t>TSegNet[26]也增加了显存资源消耗， 速度也更慢一些。</w:t>
      </w:r>
    </w:p>
    <w:p w14:paraId="6422256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DArch[25]则考虑3D牙合模型数据牙齿语义标签的标注成本是昂贵的，同时指出</w:t>
      </w:r>
      <w:r>
        <w:rPr>
          <w:rFonts w:hint="default" w:ascii="Times New Roman" w:hAnsi="Times New Roman" w:cs="Times New Roman" w:eastAsiaTheme="minorEastAsia"/>
          <w:sz w:val="24"/>
          <w:szCs w:val="24"/>
          <w:lang w:eastAsia="zh-CN"/>
        </w:rPr>
        <w:t>鲁棒的牙齿中心点定位是牙齿分割的关键，</w:t>
      </w:r>
      <w:r>
        <w:rPr>
          <w:rFonts w:hint="default" w:ascii="Times New Roman" w:hAnsi="Times New Roman" w:cs="Times New Roman" w:eastAsiaTheme="minorEastAsia"/>
          <w:sz w:val="24"/>
          <w:szCs w:val="24"/>
          <w:lang w:val="en-US" w:eastAsia="zh-CN"/>
        </w:rPr>
        <w:t xml:space="preserve"> 提出牙齿弱语义标注下鲁棒的牙齿定位和高精度分割结果，设计了一个从输入到牙弓曲线</w:t>
      </w:r>
      <w:r>
        <w:rPr>
          <w:rFonts w:hint="default" w:ascii="Times New Roman" w:hAnsi="Times New Roman" w:cs="Times New Roman" w:eastAsiaTheme="minorEastAsia"/>
          <w:sz w:val="24"/>
          <w:szCs w:val="24"/>
          <w:lang w:eastAsia="zh-CN"/>
        </w:rPr>
        <w:t xml:space="preserve">再到牙齿中心点预测的渐进式牙齿中心点定位模型， </w:t>
      </w:r>
      <w:r>
        <w:rPr>
          <w:rFonts w:hint="default" w:ascii="Times New Roman" w:hAnsi="Times New Roman" w:cs="Times New Roman" w:eastAsiaTheme="minorEastAsia"/>
          <w:sz w:val="24"/>
          <w:szCs w:val="24"/>
          <w:lang w:val="en-US" w:eastAsia="zh-CN"/>
        </w:rPr>
        <w:t>但模型的设计模式对严重缺牙数据的支持并不友好。</w:t>
      </w:r>
    </w:p>
    <w:p w14:paraId="796B61E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根据上面一、二阶段模型的优缺点，我们设计了一款适合部署级应用的二阶段模型，把</w:t>
      </w:r>
      <w:r>
        <w:rPr>
          <w:rFonts w:hint="default" w:ascii="Times New Roman" w:hAnsi="Times New Roman" w:cs="Times New Roman" w:eastAsiaTheme="minorEastAsia"/>
          <w:color w:val="000000"/>
          <w:kern w:val="0"/>
          <w:sz w:val="24"/>
          <w:szCs w:val="24"/>
          <w:lang w:val="en-US" w:eastAsia="zh-CN" w:bidi="ar"/>
        </w:rPr>
        <w:t>3D牙模型投影为2d光照和深度的融合图</w:t>
      </w:r>
      <w:r>
        <w:rPr>
          <w:rFonts w:hint="eastAsia" w:ascii="Times New Roman" w:hAnsi="Times New Roman" w:cs="Times New Roman"/>
          <w:color w:val="000000"/>
          <w:kern w:val="0"/>
          <w:sz w:val="24"/>
          <w:szCs w:val="24"/>
          <w:lang w:val="en-US" w:eastAsia="zh-CN" w:bidi="ar"/>
        </w:rPr>
        <w:t>，如图1所示</w:t>
      </w:r>
      <w:r>
        <w:rPr>
          <w:rFonts w:hint="default" w:ascii="Times New Roman" w:hAnsi="Times New Roman" w:cs="Times New Roman" w:eastAsiaTheme="minorEastAsia"/>
          <w:color w:val="000000"/>
          <w:kern w:val="0"/>
          <w:sz w:val="24"/>
          <w:szCs w:val="24"/>
          <w:lang w:val="en-US" w:eastAsia="zh-CN" w:bidi="ar"/>
        </w:rPr>
        <w:t>，使用</w:t>
      </w:r>
      <w:r>
        <w:rPr>
          <w:rFonts w:hint="eastAsia" w:ascii="Times New Roman" w:hAnsi="Times New Roman" w:cs="Times New Roman"/>
          <w:color w:val="000000"/>
          <w:kern w:val="0"/>
          <w:sz w:val="24"/>
          <w:szCs w:val="24"/>
          <w:lang w:val="en-US" w:eastAsia="zh-CN" w:bidi="ar"/>
        </w:rPr>
        <w:t>2D检测模型</w:t>
      </w:r>
      <w:r>
        <w:rPr>
          <w:rFonts w:hint="default" w:ascii="Times New Roman" w:hAnsi="Times New Roman" w:cs="Times New Roman" w:eastAsiaTheme="minorEastAsia"/>
          <w:color w:val="000000"/>
          <w:kern w:val="0"/>
          <w:sz w:val="24"/>
          <w:szCs w:val="24"/>
          <w:lang w:val="en-US" w:eastAsia="zh-CN" w:bidi="ar"/>
        </w:rPr>
        <w:t>作为特征提取的主干模型</w:t>
      </w:r>
      <w:r>
        <w:rPr>
          <w:rFonts w:hint="eastAsia" w:ascii="Times New Roman" w:hAnsi="Times New Roman" w:cs="Times New Roman"/>
          <w:color w:val="000000"/>
          <w:kern w:val="0"/>
          <w:sz w:val="24"/>
          <w:szCs w:val="24"/>
          <w:lang w:val="en-US" w:eastAsia="zh-CN" w:bidi="ar"/>
        </w:rPr>
        <w:t>(比如FastRcnn、YOLO、</w:t>
      </w:r>
      <w:r>
        <w:rPr>
          <w:rFonts w:hint="default" w:ascii="Times New Roman" w:hAnsi="Times New Roman" w:cs="Times New Roman" w:eastAsiaTheme="minorEastAsia"/>
          <w:sz w:val="21"/>
          <w:szCs w:val="21"/>
          <w:vertAlign w:val="baseline"/>
          <w:lang w:val="en-US" w:eastAsia="zh-CN"/>
        </w:rPr>
        <w:t>RT-DETRV</w:t>
      </w:r>
      <w:r>
        <w:rPr>
          <w:rFonts w:hint="eastAsia" w:ascii="Times New Roman" w:hAnsi="Times New Roman" w:cs="Times New Roman"/>
          <w:sz w:val="21"/>
          <w:szCs w:val="21"/>
          <w:vertAlign w:val="baseline"/>
          <w:lang w:val="en-US" w:eastAsia="zh-CN"/>
        </w:rPr>
        <w:t>和开放性检测模型</w:t>
      </w:r>
      <w:r>
        <w:rPr>
          <w:rFonts w:hint="default" w:ascii="Times New Roman" w:hAnsi="Times New Roman" w:cs="Times New Roman" w:eastAsiaTheme="minorEastAsia"/>
          <w:sz w:val="21"/>
          <w:szCs w:val="21"/>
          <w:vertAlign w:val="baseline"/>
          <w:lang w:val="en-US" w:eastAsia="zh-CN"/>
        </w:rPr>
        <w:t>YOLOV8x-Word</w:t>
      </w:r>
      <w:r>
        <w:rPr>
          <w:rFonts w:hint="eastAsia" w:ascii="Times New Roman" w:hAnsi="Times New Roman" w:cs="Times New Roman"/>
          <w:sz w:val="21"/>
          <w:szCs w:val="21"/>
          <w:vertAlign w:val="baseline"/>
          <w:lang w:val="en-US" w:eastAsia="zh-CN"/>
        </w:rPr>
        <w:t>等等</w:t>
      </w:r>
      <w:r>
        <w:rPr>
          <w:rFonts w:hint="eastAsia" w:ascii="Times New Roman" w:hAnsi="Times New Roman" w:cs="Times New Roman"/>
          <w:color w:val="000000"/>
          <w:kern w:val="0"/>
          <w:sz w:val="24"/>
          <w:szCs w:val="24"/>
          <w:lang w:val="en-US" w:eastAsia="zh-CN" w:bidi="ar"/>
        </w:rPr>
        <w:t>)</w:t>
      </w:r>
      <w:r>
        <w:rPr>
          <w:rFonts w:hint="default" w:ascii="Times New Roman" w:hAnsi="Times New Roman" w:cs="Times New Roman" w:eastAsiaTheme="minorEastAsia"/>
          <w:color w:val="000000"/>
          <w:kern w:val="0"/>
          <w:sz w:val="24"/>
          <w:szCs w:val="24"/>
          <w:lang w:val="en-US" w:eastAsia="zh-CN" w:bidi="ar"/>
        </w:rPr>
        <w:t>，并结合</w:t>
      </w:r>
      <w:r>
        <w:rPr>
          <w:rFonts w:hint="eastAsia" w:ascii="Times New Roman" w:hAnsi="Times New Roman" w:cs="Times New Roman"/>
          <w:color w:val="000000"/>
          <w:kern w:val="0"/>
          <w:sz w:val="24"/>
          <w:szCs w:val="24"/>
          <w:lang w:val="en-US" w:eastAsia="zh-CN" w:bidi="ar"/>
        </w:rPr>
        <w:t>主要由</w:t>
      </w:r>
      <w:r>
        <w:rPr>
          <w:rFonts w:hint="default" w:ascii="Times New Roman" w:hAnsi="Times New Roman" w:cs="Times New Roman" w:eastAsiaTheme="minorEastAsia"/>
          <w:color w:val="000000"/>
          <w:kern w:val="0"/>
          <w:sz w:val="24"/>
          <w:szCs w:val="24"/>
          <w:lang w:val="en-US" w:eastAsia="zh-CN" w:bidi="ar"/>
        </w:rPr>
        <w:t>transformer构建的</w:t>
      </w:r>
      <w:r>
        <w:rPr>
          <w:rFonts w:hint="eastAsia" w:ascii="Times New Roman" w:hAnsi="Times New Roman" w:cs="Times New Roman"/>
          <w:color w:val="000000"/>
          <w:kern w:val="0"/>
          <w:sz w:val="24"/>
          <w:szCs w:val="24"/>
          <w:lang w:val="en-US" w:eastAsia="zh-CN" w:bidi="ar"/>
        </w:rPr>
        <w:t>特征增强</w:t>
      </w:r>
      <w:r>
        <w:rPr>
          <w:rFonts w:hint="default" w:ascii="Times New Roman" w:hAnsi="Times New Roman" w:cs="Times New Roman" w:eastAsiaTheme="minorEastAsia"/>
          <w:color w:val="000000"/>
          <w:kern w:val="0"/>
          <w:sz w:val="24"/>
          <w:szCs w:val="24"/>
          <w:lang w:val="en-US" w:eastAsia="zh-CN" w:bidi="ar"/>
        </w:rPr>
        <w:t>损失</w:t>
      </w:r>
      <w:r>
        <w:rPr>
          <w:rFonts w:hint="eastAsia" w:ascii="Times New Roman" w:hAnsi="Times New Roman" w:cs="Times New Roman"/>
          <w:color w:val="000000"/>
          <w:kern w:val="0"/>
          <w:sz w:val="24"/>
          <w:szCs w:val="24"/>
          <w:lang w:val="en-US" w:eastAsia="zh-CN" w:bidi="ar"/>
        </w:rPr>
        <w:t>模块</w:t>
      </w:r>
      <w:r>
        <w:rPr>
          <w:rFonts w:hint="default" w:ascii="Times New Roman" w:hAnsi="Times New Roman" w:cs="Times New Roman" w:eastAsiaTheme="minorEastAsia"/>
          <w:color w:val="000000"/>
          <w:kern w:val="0"/>
          <w:sz w:val="24"/>
          <w:szCs w:val="24"/>
          <w:lang w:val="en-US" w:eastAsia="zh-CN" w:bidi="ar"/>
        </w:rPr>
        <w:t>对特征图</w:t>
      </w:r>
      <w:r>
        <w:rPr>
          <w:rFonts w:hint="eastAsia" w:ascii="Times New Roman" w:hAnsi="Times New Roman" w:cs="Times New Roman"/>
          <w:color w:val="000000"/>
          <w:kern w:val="0"/>
          <w:sz w:val="24"/>
          <w:szCs w:val="24"/>
          <w:lang w:val="en-US" w:eastAsia="zh-CN" w:bidi="ar"/>
        </w:rPr>
        <w:t>的</w:t>
      </w:r>
      <w:r>
        <w:rPr>
          <w:rFonts w:hint="default" w:ascii="Times New Roman" w:hAnsi="Times New Roman" w:cs="Times New Roman" w:eastAsiaTheme="minorEastAsia"/>
          <w:color w:val="000000"/>
          <w:kern w:val="0"/>
          <w:sz w:val="24"/>
          <w:szCs w:val="24"/>
          <w:lang w:val="en-US" w:eastAsia="zh-CN" w:bidi="ar"/>
        </w:rPr>
        <w:t>随机采样点进行强化训练，</w:t>
      </w:r>
      <w:r>
        <w:rPr>
          <w:rFonts w:hint="eastAsia" w:ascii="Times New Roman" w:hAnsi="Times New Roman" w:cs="Times New Roman"/>
          <w:color w:val="000000"/>
          <w:kern w:val="0"/>
          <w:sz w:val="24"/>
          <w:szCs w:val="24"/>
          <w:lang w:val="en-US" w:eastAsia="zh-CN" w:bidi="ar"/>
        </w:rPr>
        <w:t>增强不同牙齿之间的相关性学习，提升牙齿的定位和分类准确度，从而</w:t>
      </w:r>
      <w:r>
        <w:rPr>
          <w:rFonts w:hint="default" w:ascii="Times New Roman" w:hAnsi="Times New Roman" w:cs="Times New Roman" w:eastAsiaTheme="minorEastAsia"/>
          <w:sz w:val="24"/>
          <w:szCs w:val="24"/>
          <w:lang w:val="en-US" w:eastAsia="zh-CN"/>
        </w:rPr>
        <w:t>在2D上实现鲁棒牙齿</w:t>
      </w:r>
      <w:r>
        <w:rPr>
          <w:rFonts w:hint="eastAsia" w:ascii="Times New Roman" w:hAnsi="Times New Roman" w:cs="Times New Roman"/>
          <w:sz w:val="24"/>
          <w:szCs w:val="24"/>
          <w:lang w:val="en-US" w:eastAsia="zh-CN"/>
        </w:rPr>
        <w:t>2</w:t>
      </w:r>
      <w:r>
        <w:rPr>
          <w:rFonts w:hint="default" w:ascii="Times New Roman" w:hAnsi="Times New Roman" w:cs="Times New Roman" w:eastAsiaTheme="minorEastAsia"/>
          <w:sz w:val="24"/>
          <w:szCs w:val="24"/>
          <w:lang w:val="en-US" w:eastAsia="zh-CN"/>
        </w:rPr>
        <w:t>Dbox检测</w:t>
      </w:r>
      <w:r>
        <w:rPr>
          <w:rFonts w:hint="eastAsia" w:ascii="Times New Roman" w:hAnsi="Times New Roman" w:cs="Times New Roman"/>
          <w:sz w:val="24"/>
          <w:szCs w:val="24"/>
          <w:lang w:val="en-US" w:eastAsia="zh-CN"/>
        </w:rPr>
        <w:t>和精确的分类</w:t>
      </w:r>
      <w:r>
        <w:rPr>
          <w:rFonts w:hint="default" w:ascii="Times New Roman" w:hAnsi="Times New Roman" w:cs="Times New Roman" w:eastAsiaTheme="minorEastAsia"/>
          <w:sz w:val="24"/>
          <w:szCs w:val="24"/>
          <w:lang w:val="en-US" w:eastAsia="zh-CN"/>
        </w:rPr>
        <w:t>，</w:t>
      </w:r>
      <w:r>
        <w:rPr>
          <w:rFonts w:hint="eastAsia" w:ascii="Times New Roman" w:hAnsi="Times New Roman" w:cs="Times New Roman"/>
          <w:sz w:val="24"/>
          <w:szCs w:val="24"/>
          <w:lang w:val="en-US" w:eastAsia="zh-CN"/>
        </w:rPr>
        <w:t>最后在每个2dbox对应的3D牙齿区域点云上进行采样，送入3D单颗</w:t>
      </w:r>
      <w:r>
        <w:rPr>
          <w:rFonts w:hint="default" w:ascii="Times New Roman" w:hAnsi="Times New Roman" w:cs="Times New Roman" w:eastAsiaTheme="minorEastAsia"/>
          <w:sz w:val="24"/>
          <w:szCs w:val="24"/>
          <w:lang w:val="en-US" w:eastAsia="zh-CN"/>
        </w:rPr>
        <w:t>牙齿</w:t>
      </w:r>
      <w:r>
        <w:rPr>
          <w:rFonts w:hint="eastAsia" w:ascii="Times New Roman" w:hAnsi="Times New Roman" w:cs="Times New Roman"/>
          <w:sz w:val="24"/>
          <w:szCs w:val="24"/>
          <w:lang w:val="en-US" w:eastAsia="zh-CN"/>
        </w:rPr>
        <w:t>分割模型， 它</w:t>
      </w:r>
      <w:r>
        <w:rPr>
          <w:rFonts w:hint="default" w:ascii="Times New Roman" w:hAnsi="Times New Roman" w:cs="Times New Roman" w:eastAsiaTheme="minorEastAsia"/>
          <w:sz w:val="24"/>
          <w:szCs w:val="24"/>
          <w:lang w:val="en-US" w:eastAsia="zh-CN"/>
        </w:rPr>
        <w:t>使用</w:t>
      </w:r>
      <w:r>
        <w:rPr>
          <w:rFonts w:hint="eastAsia" w:ascii="Times New Roman" w:hAnsi="Times New Roman" w:cs="Times New Roman"/>
          <w:sz w:val="24"/>
          <w:szCs w:val="24"/>
          <w:lang w:val="en-US" w:eastAsia="zh-CN"/>
        </w:rPr>
        <w:t>变异的</w:t>
      </w:r>
      <w:r>
        <w:rPr>
          <w:rFonts w:hint="default" w:ascii="Times New Roman" w:hAnsi="Times New Roman" w:cs="Times New Roman" w:eastAsiaTheme="minorEastAsia"/>
          <w:color w:val="000000"/>
          <w:kern w:val="0"/>
          <w:sz w:val="24"/>
          <w:szCs w:val="24"/>
          <w:lang w:val="en-US" w:eastAsia="zh-CN" w:bidi="ar"/>
        </w:rPr>
        <w:t>DGCNN[9]，</w:t>
      </w:r>
      <w:r>
        <w:rPr>
          <w:rFonts w:hint="eastAsia" w:ascii="Times New Roman" w:hAnsi="Times New Roman" w:cs="Times New Roman"/>
          <w:sz w:val="24"/>
          <w:szCs w:val="24"/>
          <w:lang w:val="en-US" w:eastAsia="zh-CN"/>
        </w:rPr>
        <w:t>融合了全局通道相关性特征感知模块，</w:t>
      </w:r>
      <w:r>
        <w:rPr>
          <w:rFonts w:hint="default" w:ascii="Times New Roman" w:hAnsi="Times New Roman" w:cs="Times New Roman" w:eastAsiaTheme="minorEastAsia"/>
          <w:color w:val="000000"/>
          <w:kern w:val="0"/>
          <w:sz w:val="24"/>
          <w:szCs w:val="24"/>
          <w:lang w:val="en-US" w:eastAsia="zh-CN" w:bidi="ar"/>
        </w:rPr>
        <w:t>从而</w:t>
      </w:r>
      <w:r>
        <w:rPr>
          <w:rFonts w:hint="eastAsia" w:ascii="Times New Roman" w:hAnsi="Times New Roman" w:cs="Times New Roman"/>
          <w:color w:val="000000"/>
          <w:kern w:val="0"/>
          <w:sz w:val="24"/>
          <w:szCs w:val="24"/>
          <w:lang w:val="en-US" w:eastAsia="zh-CN" w:bidi="ar"/>
        </w:rPr>
        <w:t>在牙齿分割上</w:t>
      </w:r>
      <w:r>
        <w:rPr>
          <w:rFonts w:hint="default" w:ascii="Times New Roman" w:hAnsi="Times New Roman" w:cs="Times New Roman" w:eastAsiaTheme="minorEastAsia"/>
          <w:color w:val="000000"/>
          <w:kern w:val="0"/>
          <w:sz w:val="24"/>
          <w:szCs w:val="24"/>
          <w:lang w:val="en-US" w:eastAsia="zh-CN" w:bidi="ar"/>
        </w:rPr>
        <w:t>达到速度快、显存资源消耗低和高精度等优势。</w:t>
      </w:r>
    </w:p>
    <w:p w14:paraId="5699EBA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477F658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4E1E049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三 mothed 介绍</w:t>
      </w:r>
    </w:p>
    <w:p w14:paraId="6A7BDA9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本文这里提出一个两阶段3d mesh牙齿分割方法，它包括一个在3d mesh的2d投影图上的牙齿</w:t>
      </w:r>
      <w:r>
        <w:rPr>
          <w:rFonts w:hint="eastAsia" w:ascii="Times New Roman" w:hAnsi="Times New Roman" w:cs="Times New Roman"/>
          <w:sz w:val="24"/>
          <w:szCs w:val="24"/>
          <w:lang w:val="en-US" w:eastAsia="zh-CN"/>
        </w:rPr>
        <w:t>2</w:t>
      </w:r>
      <w:r>
        <w:rPr>
          <w:rFonts w:hint="default" w:ascii="Times New Roman" w:hAnsi="Times New Roman" w:cs="Times New Roman" w:eastAsiaTheme="minorEastAsia"/>
          <w:sz w:val="24"/>
          <w:szCs w:val="24"/>
          <w:lang w:val="en-US" w:eastAsia="zh-CN"/>
        </w:rPr>
        <w:t>dbox检测</w:t>
      </w:r>
      <w:r>
        <w:rPr>
          <w:rFonts w:hint="eastAsia" w:ascii="Times New Roman" w:hAnsi="Times New Roman" w:cs="Times New Roman"/>
          <w:sz w:val="24"/>
          <w:szCs w:val="24"/>
          <w:lang w:val="en-US" w:eastAsia="zh-CN"/>
        </w:rPr>
        <w:t>器</w:t>
      </w:r>
      <w:r>
        <w:rPr>
          <w:rFonts w:hint="default" w:ascii="Times New Roman" w:hAnsi="Times New Roman" w:cs="Times New Roman" w:eastAsiaTheme="minorEastAsia"/>
          <w:sz w:val="24"/>
          <w:szCs w:val="24"/>
          <w:lang w:val="en-US" w:eastAsia="zh-CN"/>
        </w:rPr>
        <w:t>和一个3d</w:t>
      </w:r>
      <w:r>
        <w:rPr>
          <w:rFonts w:hint="eastAsia" w:ascii="Times New Roman" w:hAnsi="Times New Roman" w:cs="Times New Roman"/>
          <w:sz w:val="24"/>
          <w:szCs w:val="24"/>
          <w:lang w:val="en-US" w:eastAsia="zh-CN"/>
        </w:rPr>
        <w:t>单颗</w:t>
      </w:r>
      <w:r>
        <w:rPr>
          <w:rFonts w:hint="default" w:ascii="Times New Roman" w:hAnsi="Times New Roman" w:cs="Times New Roman" w:eastAsiaTheme="minorEastAsia"/>
          <w:sz w:val="24"/>
          <w:szCs w:val="24"/>
          <w:lang w:val="en-US" w:eastAsia="zh-CN"/>
        </w:rPr>
        <w:t>牙齿局部</w:t>
      </w:r>
      <w:r>
        <w:rPr>
          <w:rFonts w:hint="eastAsia" w:ascii="Times New Roman" w:hAnsi="Times New Roman" w:cs="Times New Roman"/>
          <w:sz w:val="24"/>
          <w:szCs w:val="24"/>
          <w:lang w:val="en-US" w:eastAsia="zh-CN"/>
        </w:rPr>
        <w:t>点云分割</w:t>
      </w:r>
      <w:r>
        <w:rPr>
          <w:rFonts w:hint="default" w:ascii="Times New Roman" w:hAnsi="Times New Roman" w:cs="Times New Roman" w:eastAsiaTheme="minorEastAsia"/>
          <w:sz w:val="24"/>
          <w:szCs w:val="24"/>
          <w:lang w:val="en-US" w:eastAsia="zh-CN"/>
        </w:rPr>
        <w:t>模型， 如下图</w:t>
      </w:r>
      <w:r>
        <w:rPr>
          <w:rFonts w:hint="eastAsia" w:ascii="Times New Roman" w:hAnsi="Times New Roman" w:cs="Times New Roman"/>
          <w:sz w:val="24"/>
          <w:szCs w:val="24"/>
          <w:lang w:val="en-US" w:eastAsia="zh-CN"/>
        </w:rPr>
        <w:t>2</w:t>
      </w:r>
      <w:r>
        <w:rPr>
          <w:rFonts w:hint="default" w:ascii="Times New Roman" w:hAnsi="Times New Roman" w:cs="Times New Roman" w:eastAsiaTheme="minorEastAsia"/>
          <w:sz w:val="24"/>
          <w:szCs w:val="24"/>
          <w:lang w:val="en-US" w:eastAsia="zh-CN"/>
        </w:rPr>
        <w:t>所示。2d牙齿检测</w:t>
      </w:r>
      <w:r>
        <w:rPr>
          <w:rFonts w:hint="eastAsia" w:ascii="Times New Roman" w:hAnsi="Times New Roman" w:cs="Times New Roman"/>
          <w:sz w:val="24"/>
          <w:szCs w:val="24"/>
          <w:lang w:val="en-US" w:eastAsia="zh-CN"/>
        </w:rPr>
        <w:t>器</w:t>
      </w:r>
      <w:r>
        <w:rPr>
          <w:rFonts w:hint="default" w:ascii="Times New Roman" w:hAnsi="Times New Roman" w:cs="Times New Roman" w:eastAsiaTheme="minorEastAsia"/>
          <w:sz w:val="24"/>
          <w:szCs w:val="24"/>
          <w:lang w:val="en-US" w:eastAsia="zh-CN"/>
        </w:rPr>
        <w:t>：包括一个基础检测模型和一个由</w:t>
      </w:r>
      <w:r>
        <w:rPr>
          <w:rFonts w:hint="eastAsia" w:ascii="Times New Roman" w:hAnsi="Times New Roman" w:cs="Times New Roman"/>
          <w:sz w:val="24"/>
          <w:szCs w:val="24"/>
          <w:lang w:val="en-US" w:eastAsia="zh-CN"/>
        </w:rPr>
        <w:t>卷积、transformer和FFN构建的特征增强</w:t>
      </w:r>
      <w:r>
        <w:rPr>
          <w:rFonts w:hint="default" w:ascii="Times New Roman" w:hAnsi="Times New Roman" w:cs="Times New Roman" w:eastAsiaTheme="minorEastAsia"/>
          <w:sz w:val="24"/>
          <w:szCs w:val="24"/>
          <w:lang w:val="en-US" w:eastAsia="zh-CN"/>
        </w:rPr>
        <w:t>损失模块，</w:t>
      </w:r>
      <w:r>
        <w:rPr>
          <w:rFonts w:hint="eastAsia" w:ascii="Times New Roman" w:hAnsi="Times New Roman" w:cs="Times New Roman"/>
          <w:sz w:val="24"/>
          <w:szCs w:val="24"/>
          <w:lang w:val="en-US" w:eastAsia="zh-CN"/>
        </w:rPr>
        <w:t>为简化实验基础检测模型我们选择了yolov5x，特征增强损失模块</w:t>
      </w:r>
      <w:r>
        <w:rPr>
          <w:rFonts w:hint="default" w:ascii="Times New Roman" w:hAnsi="Times New Roman" w:cs="Times New Roman" w:eastAsiaTheme="minorEastAsia"/>
          <w:sz w:val="24"/>
          <w:szCs w:val="24"/>
          <w:lang w:val="en-US" w:eastAsia="zh-CN"/>
        </w:rPr>
        <w:t>只参与特征图随机采样特征的训练不参与推理。2d牙齿检测模型得到每颗牙齿对应的</w:t>
      </w:r>
      <w:r>
        <w:rPr>
          <w:rFonts w:hint="eastAsia" w:ascii="Times New Roman" w:hAnsi="Times New Roman" w:cs="Times New Roman"/>
          <w:sz w:val="24"/>
          <w:szCs w:val="24"/>
          <w:lang w:val="en-US" w:eastAsia="zh-CN"/>
        </w:rPr>
        <w:t>2</w:t>
      </w:r>
      <w:r>
        <w:rPr>
          <w:rFonts w:hint="default" w:ascii="Times New Roman" w:hAnsi="Times New Roman" w:cs="Times New Roman" w:eastAsiaTheme="minorEastAsia"/>
          <w:sz w:val="24"/>
          <w:szCs w:val="24"/>
          <w:lang w:val="en-US" w:eastAsia="zh-CN"/>
        </w:rPr>
        <w:t>d box，在对应mesh上裁切每颗牙齿的局部3d点云，</w:t>
      </w:r>
      <w:r>
        <w:rPr>
          <w:rFonts w:hint="eastAsia" w:ascii="Times New Roman" w:hAnsi="Times New Roman" w:cs="Times New Roman"/>
          <w:sz w:val="24"/>
          <w:szCs w:val="24"/>
          <w:lang w:val="en-US" w:eastAsia="zh-CN"/>
        </w:rPr>
        <w:t>采样后</w:t>
      </w:r>
      <w:r>
        <w:rPr>
          <w:rFonts w:hint="default" w:ascii="Times New Roman" w:hAnsi="Times New Roman" w:cs="Times New Roman" w:eastAsiaTheme="minorEastAsia"/>
          <w:sz w:val="24"/>
          <w:szCs w:val="24"/>
          <w:lang w:val="en-US" w:eastAsia="zh-CN"/>
        </w:rPr>
        <w:t>然后输入给3d</w:t>
      </w:r>
      <w:r>
        <w:rPr>
          <w:rFonts w:hint="eastAsia" w:ascii="Times New Roman" w:hAnsi="Times New Roman" w:cs="Times New Roman"/>
          <w:sz w:val="24"/>
          <w:szCs w:val="24"/>
          <w:lang w:val="en-US" w:eastAsia="zh-CN"/>
        </w:rPr>
        <w:t>单颗</w:t>
      </w:r>
      <w:r>
        <w:rPr>
          <w:rFonts w:hint="default" w:ascii="Times New Roman" w:hAnsi="Times New Roman" w:cs="Times New Roman" w:eastAsiaTheme="minorEastAsia"/>
          <w:sz w:val="24"/>
          <w:szCs w:val="24"/>
          <w:lang w:val="en-US" w:eastAsia="zh-CN"/>
        </w:rPr>
        <w:t>牙齿分割模型，完成每颗牙齿的最终分割。</w:t>
      </w:r>
    </w:p>
    <w:p w14:paraId="445EC98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543B5C4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34714E8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6CA8D9A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41011010">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82565" cy="3964940"/>
            <wp:effectExtent l="0" t="0" r="13335" b="165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5282565" cy="3964940"/>
                    </a:xfrm>
                    <a:prstGeom prst="rect">
                      <a:avLst/>
                    </a:prstGeom>
                    <a:noFill/>
                    <a:ln w="9525">
                      <a:noFill/>
                    </a:ln>
                  </pic:spPr>
                </pic:pic>
              </a:graphicData>
            </a:graphic>
          </wp:inline>
        </w:drawing>
      </w:r>
    </w:p>
    <w:p w14:paraId="4BE94B2E">
      <w:pPr>
        <w:keepNext w:val="0"/>
        <w:keepLines w:val="0"/>
        <w:pageBreakBefore w:val="0"/>
        <w:kinsoku/>
        <w:wordWrap/>
        <w:overflowPunct/>
        <w:topLinePunct w:val="0"/>
        <w:autoSpaceDE/>
        <w:autoSpaceDN/>
        <w:bidi w:val="0"/>
        <w:adjustRightInd/>
        <w:snapToGrid/>
        <w:spacing w:line="360" w:lineRule="auto"/>
        <w:ind w:firstLine="210" w:firstLineChars="100"/>
        <w:textAlignment w:val="auto"/>
        <w:rPr>
          <w:rFonts w:hint="eastAsia" w:ascii="Times New Roman" w:hAnsi="Times New Roman" w:cs="Times New Roman" w:eastAsiaTheme="minorEastAsia"/>
          <w:b w:val="0"/>
          <w:bCs w:val="0"/>
          <w:sz w:val="24"/>
          <w:szCs w:val="24"/>
          <w:lang w:val="en-US" w:eastAsia="zh-CN"/>
        </w:rPr>
      </w:pPr>
      <w:r>
        <w:rPr>
          <w:rFonts w:hint="eastAsia" w:ascii="Times New Roman" w:hAnsi="Times New Roman" w:cs="Times New Roman"/>
          <w:b w:val="0"/>
          <w:bCs w:val="0"/>
          <w:sz w:val="21"/>
          <w:szCs w:val="21"/>
          <w:lang w:val="en-US" w:eastAsia="zh-CN"/>
        </w:rPr>
        <w:t xml:space="preserve">Figure 2.  Tooth detection model：Responsible for the 3D box regression of each tooth. Singnal </w:t>
      </w:r>
      <w:r>
        <w:rPr>
          <w:rFonts w:hint="default" w:ascii="Times New Roman" w:hAnsi="Times New Roman" w:cs="Times New Roman" w:eastAsiaTheme="minorEastAsia"/>
          <w:b w:val="0"/>
          <w:bCs w:val="0"/>
          <w:sz w:val="21"/>
          <w:szCs w:val="21"/>
          <w:lang w:val="en-US" w:eastAsia="zh-CN"/>
        </w:rPr>
        <w:t>Tooth segmentation</w:t>
      </w:r>
      <w:r>
        <w:rPr>
          <w:rFonts w:hint="eastAsia" w:ascii="Times New Roman" w:hAnsi="Times New Roman" w:cs="Times New Roman"/>
          <w:b w:val="0"/>
          <w:bCs w:val="0"/>
          <w:sz w:val="21"/>
          <w:szCs w:val="21"/>
          <w:lang w:val="en-US" w:eastAsia="zh-CN"/>
        </w:rPr>
        <w:t xml:space="preserve"> model：Responsible for point cloud segmentation of each tooth.</w:t>
      </w:r>
      <w:r>
        <w:rPr>
          <w:rFonts w:hint="default" w:ascii="Times New Roman" w:hAnsi="Times New Roman" w:cs="Times New Roman" w:eastAsiaTheme="minorEastAsia"/>
          <w:b w:val="0"/>
          <w:bCs w:val="0"/>
          <w:sz w:val="21"/>
          <w:szCs w:val="21"/>
          <w:lang w:val="en-US" w:eastAsia="zh-CN"/>
        </w:rPr>
        <w:t>Feature Enhancement Loss Module</w:t>
      </w:r>
      <w:r>
        <w:rPr>
          <w:rFonts w:hint="eastAsia" w:ascii="Times New Roman" w:hAnsi="Times New Roman" w:cs="Times New Roman"/>
          <w:b w:val="0"/>
          <w:bCs w:val="0"/>
          <w:sz w:val="21"/>
          <w:szCs w:val="21"/>
          <w:lang w:val="en-US" w:eastAsia="zh-CN"/>
        </w:rPr>
        <w:t xml:space="preserve">：Enhance the positioning and classification accuracy of teeth by strengthening the detection model.Global channel relation feature：Extract global channel correlation features for each tooth. </w:t>
      </w:r>
      <w:r>
        <w:rPr>
          <w:rFonts w:hint="eastAsia" w:ascii="Times New Roman" w:hAnsi="Times New Roman" w:cs="Times New Roman"/>
          <w:sz w:val="24"/>
          <w:szCs w:val="24"/>
          <w:lang w:val="en-US" w:eastAsia="zh-CN"/>
        </w:rPr>
        <w:t>FFN:Fully connected feedforward network</w:t>
      </w:r>
      <w:r>
        <w:rPr>
          <w:rFonts w:hint="eastAsia" w:ascii="Times New Roman" w:hAnsi="Times New Roman" w:cs="Times New Roman"/>
          <w:b w:val="0"/>
          <w:bCs w:val="0"/>
          <w:sz w:val="21"/>
          <w:szCs w:val="21"/>
          <w:lang w:val="en-US" w:eastAsia="zh-CN"/>
        </w:rPr>
        <w:t xml:space="preserve">. </w:t>
      </w:r>
    </w:p>
    <w:p w14:paraId="164F9FA0">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eastAsiaTheme="minorEastAsia"/>
          <w:b/>
          <w:bCs/>
          <w:sz w:val="24"/>
          <w:szCs w:val="24"/>
          <w:lang w:val="en-US" w:eastAsia="zh-CN"/>
        </w:rPr>
        <w:t>Basic detection model：</w:t>
      </w:r>
      <w:r>
        <w:rPr>
          <w:rFonts w:hint="eastAsia" w:ascii="Times New Roman" w:hAnsi="Times New Roman" w:cs="Times New Roman"/>
          <w:b w:val="0"/>
          <w:bCs w:val="0"/>
          <w:sz w:val="24"/>
          <w:szCs w:val="24"/>
          <w:lang w:val="en-US" w:eastAsia="zh-CN"/>
        </w:rPr>
        <w:t>总所周知的，同级别的2D检测模型会比3D模型具有更低的显存和计算资源消耗</w:t>
      </w:r>
      <w:r>
        <w:rPr>
          <w:rFonts w:hint="default" w:ascii="Times New Roman" w:hAnsi="Times New Roman" w:cs="Times New Roman" w:eastAsiaTheme="minorEastAsia"/>
          <w:sz w:val="24"/>
          <w:szCs w:val="24"/>
          <w:lang w:val="en-US" w:eastAsia="zh-CN"/>
        </w:rPr>
        <w:t>。</w:t>
      </w:r>
      <w:r>
        <w:rPr>
          <w:rFonts w:hint="eastAsia" w:ascii="Times New Roman" w:hAnsi="Times New Roman" w:cs="Times New Roman"/>
          <w:sz w:val="24"/>
          <w:szCs w:val="24"/>
          <w:lang w:val="en-US" w:eastAsia="zh-CN"/>
        </w:rPr>
        <w:t xml:space="preserve"> 在这里我们如上图1中所示使用yolov5x作为3d mesh的2d投影图上牙齿的2dbox检测器，它包含obj loss、box 和 cls loss，由于</w:t>
      </w:r>
      <w:r>
        <w:rPr>
          <w:rFonts w:hint="default" w:ascii="Times New Roman" w:hAnsi="Times New Roman" w:cs="Times New Roman" w:eastAsiaTheme="minorEastAsia"/>
          <w:i w:val="0"/>
          <w:iCs w:val="0"/>
          <w:caps w:val="0"/>
          <w:color w:val="05073B"/>
          <w:spacing w:val="0"/>
          <w:sz w:val="24"/>
          <w:szCs w:val="24"/>
          <w:shd w:val="clear" w:fill="FDFDFE"/>
          <w:lang w:val="en-US" w:eastAsia="zh-CN"/>
        </w:rPr>
        <w:t>2D投影图融合了光照图和深度图</w:t>
      </w:r>
      <w:r>
        <w:rPr>
          <w:rFonts w:hint="eastAsia" w:ascii="Times New Roman" w:hAnsi="Times New Roman" w:cs="Times New Roman"/>
          <w:i w:val="0"/>
          <w:iCs w:val="0"/>
          <w:caps w:val="0"/>
          <w:color w:val="05073B"/>
          <w:spacing w:val="0"/>
          <w:sz w:val="24"/>
          <w:szCs w:val="24"/>
          <w:shd w:val="clear" w:fill="FDFDFE"/>
          <w:lang w:val="en-US" w:eastAsia="zh-CN"/>
        </w:rPr>
        <w:t>，是的模型能够提取到丰富的牙齿基础特征</w:t>
      </w:r>
      <w:r>
        <w:rPr>
          <w:rFonts w:hint="eastAsia" w:ascii="Times New Roman" w:hAnsi="Times New Roman" w:cs="Times New Roman"/>
          <w:sz w:val="24"/>
          <w:szCs w:val="24"/>
          <w:lang w:val="en-US" w:eastAsia="zh-CN"/>
        </w:rPr>
        <w:t>。同时，我们统计了每类牙齿在训练集和测试集上的数量， 如下</w:t>
      </w:r>
      <w:r>
        <w:rPr>
          <w:rFonts w:hint="eastAsia" w:ascii="Segoe UI" w:hAnsi="Segoe UI" w:eastAsia="宋体" w:cs="Segoe UI"/>
          <w:i w:val="0"/>
          <w:iCs w:val="0"/>
          <w:caps w:val="0"/>
          <w:color w:val="05073B"/>
          <w:spacing w:val="0"/>
          <w:sz w:val="22"/>
          <w:szCs w:val="22"/>
          <w:shd w:val="clear" w:fill="FDFDFE"/>
          <w:lang w:val="en-US" w:eastAsia="zh-CN"/>
        </w:rPr>
        <w:t xml:space="preserve">表2中所示，在train data 和test data上 </w:t>
      </w:r>
      <w:r>
        <w:rPr>
          <w:rFonts w:ascii="Segoe UI" w:hAnsi="Segoe UI" w:eastAsia="Segoe UI" w:cs="Segoe UI"/>
          <w:i w:val="0"/>
          <w:iCs w:val="0"/>
          <w:caps w:val="0"/>
          <w:color w:val="05073B"/>
          <w:spacing w:val="0"/>
          <w:sz w:val="22"/>
          <w:szCs w:val="22"/>
          <w:shd w:val="clear" w:fill="FDFDFE"/>
        </w:rPr>
        <w:t>third molar</w:t>
      </w:r>
      <w:r>
        <w:rPr>
          <w:rFonts w:hint="eastAsia" w:ascii="Segoe UI" w:hAnsi="Segoe UI" w:eastAsia="宋体" w:cs="Segoe UI"/>
          <w:i w:val="0"/>
          <w:iCs w:val="0"/>
          <w:caps w:val="0"/>
          <w:color w:val="05073B"/>
          <w:spacing w:val="0"/>
          <w:sz w:val="22"/>
          <w:szCs w:val="22"/>
          <w:shd w:val="clear" w:fill="FDFDFE"/>
          <w:lang w:val="en-US" w:eastAsia="zh-CN"/>
        </w:rPr>
        <w:t xml:space="preserve"> 相比于其它牙齿都是稀少的，比如在train上</w:t>
      </w:r>
      <w:r>
        <w:rPr>
          <w:rFonts w:ascii="Segoe UI" w:hAnsi="Segoe UI" w:eastAsia="Segoe UI" w:cs="Segoe UI"/>
          <w:i w:val="0"/>
          <w:iCs w:val="0"/>
          <w:caps w:val="0"/>
          <w:color w:val="05073B"/>
          <w:spacing w:val="0"/>
          <w:sz w:val="22"/>
          <w:szCs w:val="22"/>
          <w:shd w:val="clear" w:fill="FDFDFE"/>
        </w:rPr>
        <w:t>central incisor</w:t>
      </w:r>
      <w:r>
        <w:rPr>
          <w:rFonts w:hint="eastAsia" w:ascii="Segoe UI" w:hAnsi="Segoe UI" w:eastAsia="宋体" w:cs="Segoe UI"/>
          <w:i w:val="0"/>
          <w:iCs w:val="0"/>
          <w:caps w:val="0"/>
          <w:color w:val="05073B"/>
          <w:spacing w:val="0"/>
          <w:sz w:val="22"/>
          <w:szCs w:val="22"/>
          <w:shd w:val="clear" w:fill="FDFDFE"/>
          <w:lang w:val="en-US" w:eastAsia="zh-CN"/>
        </w:rPr>
        <w:t>有</w:t>
      </w:r>
      <w:r>
        <w:rPr>
          <w:rFonts w:hint="eastAsia" w:ascii="Times New Roman" w:hAnsi="Times New Roman" w:cs="Times New Roman"/>
          <w:sz w:val="24"/>
          <w:szCs w:val="24"/>
          <w:vertAlign w:val="baseline"/>
          <w:lang w:val="en-US" w:eastAsia="zh-CN"/>
        </w:rPr>
        <w:t>2391颗但</w:t>
      </w:r>
      <w:r>
        <w:rPr>
          <w:rFonts w:ascii="Segoe UI" w:hAnsi="Segoe UI" w:eastAsia="Segoe UI" w:cs="Segoe UI"/>
          <w:i w:val="0"/>
          <w:iCs w:val="0"/>
          <w:caps w:val="0"/>
          <w:color w:val="05073B"/>
          <w:spacing w:val="0"/>
          <w:sz w:val="22"/>
          <w:szCs w:val="22"/>
          <w:shd w:val="clear" w:fill="FDFDFE"/>
        </w:rPr>
        <w:t>third molar</w:t>
      </w:r>
      <w:r>
        <w:rPr>
          <w:rFonts w:hint="eastAsia" w:ascii="Segoe UI" w:hAnsi="Segoe UI" w:eastAsia="宋体" w:cs="Segoe UI"/>
          <w:i w:val="0"/>
          <w:iCs w:val="0"/>
          <w:caps w:val="0"/>
          <w:color w:val="05073B"/>
          <w:spacing w:val="0"/>
          <w:sz w:val="22"/>
          <w:szCs w:val="22"/>
          <w:shd w:val="clear" w:fill="FDFDFE"/>
          <w:lang w:val="en-US" w:eastAsia="zh-CN"/>
        </w:rPr>
        <w:t>只有18颗，同时为了所有牙齿检测和分类的准确度，</w:t>
      </w:r>
      <w:r>
        <w:rPr>
          <w:rFonts w:hint="eastAsia" w:ascii="Times New Roman" w:hAnsi="Times New Roman" w:cs="Times New Roman"/>
          <w:sz w:val="24"/>
          <w:szCs w:val="24"/>
          <w:lang w:val="en-US" w:eastAsia="zh-CN"/>
        </w:rPr>
        <w:t>我们简单地把牙齿分为分八类(</w:t>
      </w:r>
      <w:r>
        <w:rPr>
          <w:rFonts w:ascii="Segoe UI" w:hAnsi="Segoe UI" w:eastAsia="Segoe UI" w:cs="Segoe UI"/>
          <w:i w:val="0"/>
          <w:iCs w:val="0"/>
          <w:caps w:val="0"/>
          <w:color w:val="05073B"/>
          <w:spacing w:val="0"/>
          <w:sz w:val="22"/>
          <w:szCs w:val="22"/>
          <w:shd w:val="clear" w:fill="FDFDFE"/>
        </w:rPr>
        <w:t>central incisor</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lateral incisor</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canine teeth</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first premolar</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second premolar</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first molar</w:t>
      </w:r>
      <w:r>
        <w:rPr>
          <w:rFonts w:hint="eastAsia" w:ascii="Segoe UI" w:hAnsi="Segoe UI" w:eastAsia="宋体" w:cs="Segoe UI"/>
          <w:i w:val="0"/>
          <w:iCs w:val="0"/>
          <w:caps w:val="0"/>
          <w:color w:val="05073B"/>
          <w:spacing w:val="0"/>
          <w:sz w:val="22"/>
          <w:szCs w:val="22"/>
          <w:shd w:val="clear" w:fill="FDFDFE"/>
          <w:lang w:eastAsia="zh-CN"/>
        </w:rPr>
        <w:t>、</w:t>
      </w:r>
      <w:r>
        <w:rPr>
          <w:rFonts w:ascii="Segoe UI" w:hAnsi="Segoe UI" w:eastAsia="Segoe UI" w:cs="Segoe UI"/>
          <w:i w:val="0"/>
          <w:iCs w:val="0"/>
          <w:caps w:val="0"/>
          <w:color w:val="05073B"/>
          <w:spacing w:val="0"/>
          <w:sz w:val="22"/>
          <w:szCs w:val="22"/>
          <w:shd w:val="clear" w:fill="FDFDFE"/>
        </w:rPr>
        <w:t>second molar</w:t>
      </w:r>
      <w:r>
        <w:rPr>
          <w:rFonts w:hint="eastAsia" w:ascii="Segoe UI" w:hAnsi="Segoe UI" w:eastAsia="宋体" w:cs="Segoe UI"/>
          <w:i w:val="0"/>
          <w:iCs w:val="0"/>
          <w:caps w:val="0"/>
          <w:color w:val="05073B"/>
          <w:spacing w:val="0"/>
          <w:sz w:val="22"/>
          <w:szCs w:val="22"/>
          <w:shd w:val="clear" w:fill="FDFDFE"/>
          <w:lang w:val="en-US" w:eastAsia="zh-CN"/>
        </w:rPr>
        <w:t xml:space="preserve"> and </w:t>
      </w:r>
      <w:r>
        <w:rPr>
          <w:rFonts w:ascii="Segoe UI" w:hAnsi="Segoe UI" w:eastAsia="Segoe UI" w:cs="Segoe UI"/>
          <w:i w:val="0"/>
          <w:iCs w:val="0"/>
          <w:caps w:val="0"/>
          <w:color w:val="05073B"/>
          <w:spacing w:val="0"/>
          <w:sz w:val="22"/>
          <w:szCs w:val="22"/>
          <w:shd w:val="clear" w:fill="FDFDFE"/>
        </w:rPr>
        <w:t>third molar</w:t>
      </w:r>
      <w:r>
        <w:rPr>
          <w:rFonts w:hint="eastAsia" w:ascii="Times New Roman" w:hAnsi="Times New Roman" w:cs="Times New Roman"/>
          <w:sz w:val="24"/>
          <w:szCs w:val="24"/>
          <w:lang w:val="en-US" w:eastAsia="zh-CN"/>
        </w:rPr>
        <w:t>)和增加一个区分左、右牙齿的分类分支。</w:t>
      </w:r>
    </w:p>
    <w:p w14:paraId="418807A5">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表2 训练集和测试集不同牙齿的数量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511"/>
        <w:gridCol w:w="482"/>
        <w:gridCol w:w="29"/>
        <w:gridCol w:w="29"/>
        <w:gridCol w:w="484"/>
        <w:gridCol w:w="451"/>
        <w:gridCol w:w="40"/>
        <w:gridCol w:w="20"/>
        <w:gridCol w:w="511"/>
        <w:gridCol w:w="422"/>
        <w:gridCol w:w="84"/>
        <w:gridCol w:w="5"/>
        <w:gridCol w:w="511"/>
        <w:gridCol w:w="393"/>
        <w:gridCol w:w="118"/>
        <w:gridCol w:w="161"/>
        <w:gridCol w:w="350"/>
        <w:gridCol w:w="364"/>
        <w:gridCol w:w="147"/>
        <w:gridCol w:w="371"/>
        <w:gridCol w:w="140"/>
        <w:gridCol w:w="335"/>
        <w:gridCol w:w="176"/>
        <w:gridCol w:w="251"/>
        <w:gridCol w:w="205"/>
        <w:gridCol w:w="364"/>
        <w:gridCol w:w="92"/>
        <w:gridCol w:w="212"/>
        <w:gridCol w:w="191"/>
        <w:gridCol w:w="498"/>
      </w:tblGrid>
      <w:tr w14:paraId="3606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7462591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15"/>
                <w:szCs w:val="15"/>
                <w:vertAlign w:val="baseline"/>
                <w:lang w:val="en-US" w:eastAsia="zh-CN"/>
              </w:rPr>
            </w:pPr>
            <w:r>
              <w:rPr>
                <w:rFonts w:hint="eastAsia" w:ascii="Times New Roman" w:hAnsi="Times New Roman" w:cs="Times New Roman"/>
                <w:sz w:val="15"/>
                <w:szCs w:val="15"/>
                <w:vertAlign w:val="baseline"/>
                <w:lang w:val="en-US" w:eastAsia="zh-CN"/>
              </w:rPr>
              <w:t>Tooth</w:t>
            </w:r>
          </w:p>
        </w:tc>
        <w:tc>
          <w:tcPr>
            <w:tcW w:w="1051" w:type="dxa"/>
            <w:gridSpan w:val="4"/>
          </w:tcPr>
          <w:p w14:paraId="11EC541B">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central incisor</w:t>
            </w:r>
          </w:p>
        </w:tc>
        <w:tc>
          <w:tcPr>
            <w:tcW w:w="975" w:type="dxa"/>
            <w:gridSpan w:val="3"/>
          </w:tcPr>
          <w:p w14:paraId="25CB1B62">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lateral incisor</w:t>
            </w:r>
          </w:p>
        </w:tc>
        <w:tc>
          <w:tcPr>
            <w:tcW w:w="1037" w:type="dxa"/>
            <w:gridSpan w:val="4"/>
          </w:tcPr>
          <w:p w14:paraId="0D7D4F1F">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canine teeth</w:t>
            </w:r>
          </w:p>
        </w:tc>
        <w:tc>
          <w:tcPr>
            <w:tcW w:w="1188" w:type="dxa"/>
            <w:gridSpan w:val="5"/>
          </w:tcPr>
          <w:p w14:paraId="2909E0E7">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ascii="Segoe UI" w:hAnsi="Segoe UI" w:eastAsia="Segoe UI" w:cs="Segoe UI"/>
                <w:i w:val="0"/>
                <w:iCs w:val="0"/>
                <w:color w:val="05073B"/>
                <w:spacing w:val="0"/>
                <w:sz w:val="15"/>
                <w:szCs w:val="15"/>
                <w:shd w:val="clear" w:fill="FDFDFE"/>
              </w:rPr>
              <w:t>F</w:t>
            </w:r>
            <w:r>
              <w:rPr>
                <w:rFonts w:ascii="Segoe UI" w:hAnsi="Segoe UI" w:eastAsia="Segoe UI" w:cs="Segoe UI"/>
                <w:i w:val="0"/>
                <w:iCs w:val="0"/>
                <w:caps w:val="0"/>
                <w:color w:val="05073B"/>
                <w:spacing w:val="0"/>
                <w:sz w:val="15"/>
                <w:szCs w:val="15"/>
                <w:shd w:val="clear" w:fill="FDFDFE"/>
              </w:rPr>
              <w:t>irst</w:t>
            </w:r>
          </w:p>
          <w:p w14:paraId="14A87DCD">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 xml:space="preserve"> premolar</w:t>
            </w:r>
          </w:p>
        </w:tc>
        <w:tc>
          <w:tcPr>
            <w:tcW w:w="1232" w:type="dxa"/>
            <w:gridSpan w:val="4"/>
          </w:tcPr>
          <w:p w14:paraId="5E77AD7D">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second premolar</w:t>
            </w:r>
          </w:p>
        </w:tc>
        <w:tc>
          <w:tcPr>
            <w:tcW w:w="902" w:type="dxa"/>
            <w:gridSpan w:val="4"/>
          </w:tcPr>
          <w:p w14:paraId="76F2A177">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first molar</w:t>
            </w:r>
          </w:p>
        </w:tc>
        <w:tc>
          <w:tcPr>
            <w:tcW w:w="873" w:type="dxa"/>
            <w:gridSpan w:val="4"/>
          </w:tcPr>
          <w:p w14:paraId="6A11171A">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second molar</w:t>
            </w:r>
            <w:r>
              <w:rPr>
                <w:rFonts w:hint="eastAsia" w:ascii="Segoe UI" w:hAnsi="Segoe UI" w:eastAsia="宋体" w:cs="Segoe UI"/>
                <w:i w:val="0"/>
                <w:iCs w:val="0"/>
                <w:caps w:val="0"/>
                <w:color w:val="05073B"/>
                <w:spacing w:val="0"/>
                <w:sz w:val="15"/>
                <w:szCs w:val="15"/>
                <w:shd w:val="clear" w:fill="FDFDFE"/>
                <w:lang w:val="en-US" w:eastAsia="zh-CN"/>
              </w:rPr>
              <w:t xml:space="preserve"> </w:t>
            </w:r>
          </w:p>
        </w:tc>
        <w:tc>
          <w:tcPr>
            <w:tcW w:w="689" w:type="dxa"/>
            <w:gridSpan w:val="2"/>
          </w:tcPr>
          <w:p w14:paraId="3984C349">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ascii="Segoe UI" w:hAnsi="Segoe UI" w:eastAsia="Segoe UI" w:cs="Segoe UI"/>
                <w:i w:val="0"/>
                <w:iCs w:val="0"/>
                <w:caps w:val="0"/>
                <w:color w:val="05073B"/>
                <w:spacing w:val="0"/>
                <w:sz w:val="15"/>
                <w:szCs w:val="15"/>
                <w:shd w:val="clear" w:fill="FDFDFE"/>
              </w:rPr>
              <w:t>third molar</w:t>
            </w:r>
          </w:p>
        </w:tc>
      </w:tr>
      <w:tr w14:paraId="0B78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6C399A66">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hint="eastAsia" w:ascii="Times New Roman" w:hAnsi="Times New Roman" w:cs="Times New Roman"/>
                <w:sz w:val="15"/>
                <w:szCs w:val="15"/>
                <w:lang w:val="en-US" w:eastAsia="zh-CN"/>
              </w:rPr>
              <w:t>L/R</w:t>
            </w:r>
          </w:p>
        </w:tc>
        <w:tc>
          <w:tcPr>
            <w:tcW w:w="511" w:type="dxa"/>
          </w:tcPr>
          <w:p w14:paraId="6140D86E">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2"/>
          </w:tcPr>
          <w:p w14:paraId="39D9F976">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513" w:type="dxa"/>
            <w:gridSpan w:val="2"/>
          </w:tcPr>
          <w:p w14:paraId="339190A0">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3"/>
          </w:tcPr>
          <w:p w14:paraId="04F3B765">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511" w:type="dxa"/>
          </w:tcPr>
          <w:p w14:paraId="012EAE53">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3"/>
          </w:tcPr>
          <w:p w14:paraId="6840EFB7">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511" w:type="dxa"/>
          </w:tcPr>
          <w:p w14:paraId="20FD7AB9">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2"/>
          </w:tcPr>
          <w:p w14:paraId="54F3AB9D">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511" w:type="dxa"/>
            <w:gridSpan w:val="2"/>
          </w:tcPr>
          <w:p w14:paraId="5DA58673">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2"/>
          </w:tcPr>
          <w:p w14:paraId="408487B0">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511" w:type="dxa"/>
            <w:gridSpan w:val="2"/>
          </w:tcPr>
          <w:p w14:paraId="759FF506">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511" w:type="dxa"/>
            <w:gridSpan w:val="2"/>
          </w:tcPr>
          <w:p w14:paraId="43648D7F">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456" w:type="dxa"/>
            <w:gridSpan w:val="2"/>
          </w:tcPr>
          <w:p w14:paraId="1F68C9B9">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456" w:type="dxa"/>
            <w:gridSpan w:val="2"/>
          </w:tcPr>
          <w:p w14:paraId="66B7C154">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c>
          <w:tcPr>
            <w:tcW w:w="403" w:type="dxa"/>
            <w:gridSpan w:val="2"/>
          </w:tcPr>
          <w:p w14:paraId="5E296B15">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L</w:t>
            </w:r>
          </w:p>
        </w:tc>
        <w:tc>
          <w:tcPr>
            <w:tcW w:w="498" w:type="dxa"/>
          </w:tcPr>
          <w:p w14:paraId="6B68615F">
            <w:pPr>
              <w:keepNext w:val="0"/>
              <w:keepLines w:val="0"/>
              <w:pageBreakBefore w:val="0"/>
              <w:kinsoku/>
              <w:wordWrap/>
              <w:overflowPunct/>
              <w:topLinePunct w:val="0"/>
              <w:autoSpaceDE/>
              <w:autoSpaceDN/>
              <w:bidi w:val="0"/>
              <w:adjustRightInd/>
              <w:snapToGrid/>
              <w:spacing w:line="360" w:lineRule="auto"/>
              <w:textAlignment w:val="auto"/>
              <w:rPr>
                <w:rFonts w:ascii="Segoe UI" w:hAnsi="Segoe UI" w:eastAsia="Segoe UI" w:cs="Segoe UI"/>
                <w:i w:val="0"/>
                <w:iCs w:val="0"/>
                <w:caps w:val="0"/>
                <w:color w:val="05073B"/>
                <w:spacing w:val="0"/>
                <w:sz w:val="15"/>
                <w:szCs w:val="15"/>
                <w:shd w:val="clear" w:fill="FDFDFE"/>
              </w:rPr>
            </w:pPr>
            <w:r>
              <w:rPr>
                <w:rFonts w:hint="eastAsia" w:ascii="Times New Roman" w:hAnsi="Times New Roman" w:cs="Times New Roman"/>
                <w:sz w:val="15"/>
                <w:szCs w:val="15"/>
                <w:lang w:val="en-US" w:eastAsia="zh-CN"/>
              </w:rPr>
              <w:t>R</w:t>
            </w:r>
          </w:p>
        </w:tc>
      </w:tr>
      <w:tr w14:paraId="53FA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shd w:val="clear" w:color="auto" w:fill="auto"/>
            <w:vAlign w:val="top"/>
          </w:tcPr>
          <w:p w14:paraId="07445A83">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Train</w:t>
            </w:r>
          </w:p>
        </w:tc>
        <w:tc>
          <w:tcPr>
            <w:tcW w:w="511" w:type="dxa"/>
            <w:shd w:val="clear" w:color="auto" w:fill="auto"/>
            <w:vAlign w:val="top"/>
          </w:tcPr>
          <w:p w14:paraId="3ECB572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1195</w:t>
            </w:r>
          </w:p>
        </w:tc>
        <w:tc>
          <w:tcPr>
            <w:tcW w:w="511" w:type="dxa"/>
            <w:gridSpan w:val="2"/>
            <w:shd w:val="clear" w:color="auto" w:fill="auto"/>
            <w:vAlign w:val="top"/>
          </w:tcPr>
          <w:p w14:paraId="563AF65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1196</w:t>
            </w:r>
          </w:p>
        </w:tc>
        <w:tc>
          <w:tcPr>
            <w:tcW w:w="513" w:type="dxa"/>
            <w:gridSpan w:val="2"/>
            <w:shd w:val="clear" w:color="auto" w:fill="auto"/>
            <w:vAlign w:val="top"/>
          </w:tcPr>
          <w:p w14:paraId="65F0F38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1190</w:t>
            </w:r>
          </w:p>
        </w:tc>
        <w:tc>
          <w:tcPr>
            <w:tcW w:w="511" w:type="dxa"/>
            <w:gridSpan w:val="3"/>
            <w:shd w:val="clear" w:color="auto" w:fill="auto"/>
            <w:vAlign w:val="top"/>
          </w:tcPr>
          <w:p w14:paraId="2CB48D2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1194</w:t>
            </w:r>
          </w:p>
        </w:tc>
        <w:tc>
          <w:tcPr>
            <w:tcW w:w="511" w:type="dxa"/>
            <w:shd w:val="clear" w:color="auto" w:fill="auto"/>
            <w:vAlign w:val="top"/>
          </w:tcPr>
          <w:p w14:paraId="2314243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1134</w:t>
            </w:r>
          </w:p>
        </w:tc>
        <w:tc>
          <w:tcPr>
            <w:tcW w:w="511" w:type="dxa"/>
            <w:gridSpan w:val="3"/>
            <w:shd w:val="clear" w:color="auto" w:fill="auto"/>
            <w:vAlign w:val="top"/>
          </w:tcPr>
          <w:p w14:paraId="1087241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1140</w:t>
            </w:r>
          </w:p>
        </w:tc>
        <w:tc>
          <w:tcPr>
            <w:tcW w:w="511" w:type="dxa"/>
            <w:shd w:val="clear" w:color="auto" w:fill="auto"/>
            <w:vAlign w:val="top"/>
          </w:tcPr>
          <w:p w14:paraId="7742F25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1175</w:t>
            </w:r>
          </w:p>
        </w:tc>
        <w:tc>
          <w:tcPr>
            <w:tcW w:w="511" w:type="dxa"/>
            <w:gridSpan w:val="2"/>
            <w:shd w:val="clear" w:color="auto" w:fill="auto"/>
            <w:vAlign w:val="top"/>
          </w:tcPr>
          <w:p w14:paraId="55527F1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1176</w:t>
            </w:r>
          </w:p>
        </w:tc>
        <w:tc>
          <w:tcPr>
            <w:tcW w:w="511" w:type="dxa"/>
            <w:gridSpan w:val="2"/>
            <w:shd w:val="clear" w:color="auto" w:fill="auto"/>
            <w:vAlign w:val="top"/>
          </w:tcPr>
          <w:p w14:paraId="31632AF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1173</w:t>
            </w:r>
          </w:p>
        </w:tc>
        <w:tc>
          <w:tcPr>
            <w:tcW w:w="511" w:type="dxa"/>
            <w:gridSpan w:val="2"/>
            <w:shd w:val="clear" w:color="auto" w:fill="auto"/>
            <w:vAlign w:val="top"/>
          </w:tcPr>
          <w:p w14:paraId="208A9C0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1168</w:t>
            </w:r>
          </w:p>
        </w:tc>
        <w:tc>
          <w:tcPr>
            <w:tcW w:w="511" w:type="dxa"/>
            <w:gridSpan w:val="2"/>
            <w:shd w:val="clear" w:color="auto" w:fill="auto"/>
            <w:vAlign w:val="top"/>
          </w:tcPr>
          <w:p w14:paraId="11A175F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1184</w:t>
            </w:r>
          </w:p>
        </w:tc>
        <w:tc>
          <w:tcPr>
            <w:tcW w:w="511" w:type="dxa"/>
            <w:gridSpan w:val="2"/>
            <w:shd w:val="clear" w:color="auto" w:fill="auto"/>
            <w:vAlign w:val="top"/>
          </w:tcPr>
          <w:p w14:paraId="642FD80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1186</w:t>
            </w:r>
          </w:p>
        </w:tc>
        <w:tc>
          <w:tcPr>
            <w:tcW w:w="456" w:type="dxa"/>
            <w:gridSpan w:val="2"/>
            <w:shd w:val="clear" w:color="auto" w:fill="auto"/>
            <w:vAlign w:val="top"/>
          </w:tcPr>
          <w:p w14:paraId="6BE6D0A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763</w:t>
            </w:r>
          </w:p>
        </w:tc>
        <w:tc>
          <w:tcPr>
            <w:tcW w:w="456" w:type="dxa"/>
            <w:gridSpan w:val="2"/>
            <w:shd w:val="clear" w:color="auto" w:fill="auto"/>
            <w:vAlign w:val="top"/>
          </w:tcPr>
          <w:p w14:paraId="65DAC11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782</w:t>
            </w:r>
          </w:p>
        </w:tc>
        <w:tc>
          <w:tcPr>
            <w:tcW w:w="403" w:type="dxa"/>
            <w:gridSpan w:val="2"/>
            <w:shd w:val="clear" w:color="auto" w:fill="auto"/>
            <w:vAlign w:val="top"/>
          </w:tcPr>
          <w:p w14:paraId="7F375F1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8</w:t>
            </w:r>
          </w:p>
        </w:tc>
        <w:tc>
          <w:tcPr>
            <w:tcW w:w="498" w:type="dxa"/>
            <w:shd w:val="clear" w:color="auto" w:fill="auto"/>
            <w:vAlign w:val="top"/>
          </w:tcPr>
          <w:p w14:paraId="78454B9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10</w:t>
            </w:r>
          </w:p>
        </w:tc>
      </w:tr>
      <w:tr w14:paraId="794D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shd w:val="clear" w:color="auto" w:fill="auto"/>
            <w:vAlign w:val="top"/>
          </w:tcPr>
          <w:p w14:paraId="7D74AD7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15"/>
                <w:szCs w:val="15"/>
                <w:vertAlign w:val="baseline"/>
                <w:lang w:val="en-US" w:eastAsia="zh-CN"/>
              </w:rPr>
            </w:pPr>
            <w:r>
              <w:rPr>
                <w:rFonts w:hint="eastAsia" w:ascii="Times New Roman" w:hAnsi="Times New Roman" w:cs="Times New Roman"/>
                <w:sz w:val="15"/>
                <w:szCs w:val="15"/>
                <w:vertAlign w:val="baseline"/>
                <w:lang w:val="en-US" w:eastAsia="zh-CN"/>
              </w:rPr>
              <w:t>all</w:t>
            </w:r>
          </w:p>
        </w:tc>
        <w:tc>
          <w:tcPr>
            <w:tcW w:w="993" w:type="dxa"/>
            <w:gridSpan w:val="2"/>
            <w:shd w:val="clear" w:color="auto" w:fill="auto"/>
            <w:vAlign w:val="top"/>
          </w:tcPr>
          <w:p w14:paraId="569E8B90">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2391</w:t>
            </w:r>
          </w:p>
        </w:tc>
        <w:tc>
          <w:tcPr>
            <w:tcW w:w="993" w:type="dxa"/>
            <w:gridSpan w:val="4"/>
            <w:shd w:val="clear" w:color="auto" w:fill="auto"/>
            <w:vAlign w:val="top"/>
          </w:tcPr>
          <w:p w14:paraId="258F2F9C">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2384</w:t>
            </w:r>
          </w:p>
        </w:tc>
        <w:tc>
          <w:tcPr>
            <w:tcW w:w="993" w:type="dxa"/>
            <w:gridSpan w:val="4"/>
            <w:shd w:val="clear" w:color="auto" w:fill="auto"/>
            <w:vAlign w:val="top"/>
          </w:tcPr>
          <w:p w14:paraId="0443E75E">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2274</w:t>
            </w:r>
          </w:p>
        </w:tc>
        <w:tc>
          <w:tcPr>
            <w:tcW w:w="993" w:type="dxa"/>
            <w:gridSpan w:val="4"/>
            <w:shd w:val="clear" w:color="auto" w:fill="auto"/>
            <w:vAlign w:val="top"/>
          </w:tcPr>
          <w:p w14:paraId="4BB4CE94">
            <w:pPr>
              <w:keepNext w:val="0"/>
              <w:keepLines w:val="0"/>
              <w:pageBreakBefore w:val="0"/>
              <w:tabs>
                <w:tab w:val="center" w:pos="439"/>
              </w:tabs>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2351</w:t>
            </w:r>
            <w:r>
              <w:rPr>
                <w:rFonts w:hint="eastAsia" w:ascii="Times New Roman" w:hAnsi="Times New Roman" w:cs="Times New Roman"/>
                <w:sz w:val="15"/>
                <w:szCs w:val="15"/>
                <w:vertAlign w:val="baseline"/>
                <w:lang w:val="en-US" w:eastAsia="zh-CN"/>
              </w:rPr>
              <w:tab/>
            </w:r>
          </w:p>
        </w:tc>
        <w:tc>
          <w:tcPr>
            <w:tcW w:w="993" w:type="dxa"/>
            <w:gridSpan w:val="4"/>
            <w:shd w:val="clear" w:color="auto" w:fill="auto"/>
            <w:vAlign w:val="top"/>
          </w:tcPr>
          <w:p w14:paraId="1F0EA015">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2341</w:t>
            </w:r>
          </w:p>
        </w:tc>
        <w:tc>
          <w:tcPr>
            <w:tcW w:w="993" w:type="dxa"/>
            <w:gridSpan w:val="4"/>
            <w:shd w:val="clear" w:color="auto" w:fill="auto"/>
            <w:vAlign w:val="top"/>
          </w:tcPr>
          <w:p w14:paraId="511F1DBA">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2370</w:t>
            </w:r>
          </w:p>
        </w:tc>
        <w:tc>
          <w:tcPr>
            <w:tcW w:w="996" w:type="dxa"/>
            <w:gridSpan w:val="4"/>
            <w:shd w:val="clear" w:color="auto" w:fill="auto"/>
            <w:vAlign w:val="top"/>
          </w:tcPr>
          <w:p w14:paraId="735C046F">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1545</w:t>
            </w:r>
          </w:p>
        </w:tc>
        <w:tc>
          <w:tcPr>
            <w:tcW w:w="993" w:type="dxa"/>
            <w:gridSpan w:val="4"/>
            <w:shd w:val="clear" w:color="auto" w:fill="auto"/>
            <w:vAlign w:val="top"/>
          </w:tcPr>
          <w:p w14:paraId="664CE1F1">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18</w:t>
            </w:r>
          </w:p>
        </w:tc>
      </w:tr>
      <w:tr w14:paraId="2473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shd w:val="clear" w:color="auto" w:fill="auto"/>
            <w:vAlign w:val="top"/>
          </w:tcPr>
          <w:p w14:paraId="5BA1D39B">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Test</w:t>
            </w:r>
          </w:p>
        </w:tc>
        <w:tc>
          <w:tcPr>
            <w:tcW w:w="511" w:type="dxa"/>
            <w:shd w:val="clear" w:color="auto" w:fill="auto"/>
            <w:vAlign w:val="top"/>
          </w:tcPr>
          <w:p w14:paraId="488B9BD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597</w:t>
            </w:r>
          </w:p>
        </w:tc>
        <w:tc>
          <w:tcPr>
            <w:tcW w:w="511" w:type="dxa"/>
            <w:gridSpan w:val="2"/>
            <w:shd w:val="clear" w:color="auto" w:fill="auto"/>
            <w:vAlign w:val="top"/>
          </w:tcPr>
          <w:p w14:paraId="74B7FB2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595</w:t>
            </w:r>
          </w:p>
        </w:tc>
        <w:tc>
          <w:tcPr>
            <w:tcW w:w="513" w:type="dxa"/>
            <w:gridSpan w:val="2"/>
            <w:shd w:val="clear" w:color="auto" w:fill="auto"/>
            <w:vAlign w:val="top"/>
          </w:tcPr>
          <w:p w14:paraId="1D43DAA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591</w:t>
            </w:r>
          </w:p>
        </w:tc>
        <w:tc>
          <w:tcPr>
            <w:tcW w:w="511" w:type="dxa"/>
            <w:gridSpan w:val="3"/>
            <w:shd w:val="clear" w:color="auto" w:fill="auto"/>
            <w:vAlign w:val="top"/>
          </w:tcPr>
          <w:p w14:paraId="6B8C8CD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598</w:t>
            </w:r>
          </w:p>
        </w:tc>
        <w:tc>
          <w:tcPr>
            <w:tcW w:w="511" w:type="dxa"/>
            <w:shd w:val="clear" w:color="auto" w:fill="auto"/>
            <w:vAlign w:val="top"/>
          </w:tcPr>
          <w:p w14:paraId="64E7445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582</w:t>
            </w:r>
          </w:p>
        </w:tc>
        <w:tc>
          <w:tcPr>
            <w:tcW w:w="511" w:type="dxa"/>
            <w:gridSpan w:val="3"/>
            <w:shd w:val="clear" w:color="auto" w:fill="auto"/>
            <w:vAlign w:val="top"/>
          </w:tcPr>
          <w:p w14:paraId="5AF3828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583</w:t>
            </w:r>
          </w:p>
        </w:tc>
        <w:tc>
          <w:tcPr>
            <w:tcW w:w="511" w:type="dxa"/>
            <w:shd w:val="clear" w:color="auto" w:fill="auto"/>
            <w:vAlign w:val="top"/>
          </w:tcPr>
          <w:p w14:paraId="0D1F198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590</w:t>
            </w:r>
          </w:p>
        </w:tc>
        <w:tc>
          <w:tcPr>
            <w:tcW w:w="511" w:type="dxa"/>
            <w:gridSpan w:val="2"/>
            <w:shd w:val="clear" w:color="auto" w:fill="auto"/>
            <w:vAlign w:val="top"/>
          </w:tcPr>
          <w:p w14:paraId="205A4D0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589</w:t>
            </w:r>
          </w:p>
        </w:tc>
        <w:tc>
          <w:tcPr>
            <w:tcW w:w="511" w:type="dxa"/>
            <w:gridSpan w:val="2"/>
            <w:shd w:val="clear" w:color="auto" w:fill="auto"/>
            <w:vAlign w:val="top"/>
          </w:tcPr>
          <w:p w14:paraId="7B81250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573</w:t>
            </w:r>
          </w:p>
        </w:tc>
        <w:tc>
          <w:tcPr>
            <w:tcW w:w="511" w:type="dxa"/>
            <w:gridSpan w:val="2"/>
            <w:shd w:val="clear" w:color="auto" w:fill="auto"/>
            <w:vAlign w:val="top"/>
          </w:tcPr>
          <w:p w14:paraId="022B191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575</w:t>
            </w:r>
          </w:p>
        </w:tc>
        <w:tc>
          <w:tcPr>
            <w:tcW w:w="511" w:type="dxa"/>
            <w:gridSpan w:val="2"/>
            <w:shd w:val="clear" w:color="auto" w:fill="auto"/>
            <w:vAlign w:val="top"/>
          </w:tcPr>
          <w:p w14:paraId="4A4A90C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582</w:t>
            </w:r>
          </w:p>
        </w:tc>
        <w:tc>
          <w:tcPr>
            <w:tcW w:w="511" w:type="dxa"/>
            <w:gridSpan w:val="2"/>
            <w:shd w:val="clear" w:color="auto" w:fill="auto"/>
            <w:vAlign w:val="top"/>
          </w:tcPr>
          <w:p w14:paraId="0C7B1F0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581</w:t>
            </w:r>
          </w:p>
        </w:tc>
        <w:tc>
          <w:tcPr>
            <w:tcW w:w="456" w:type="dxa"/>
            <w:gridSpan w:val="2"/>
            <w:shd w:val="clear" w:color="auto" w:fill="auto"/>
            <w:vAlign w:val="top"/>
          </w:tcPr>
          <w:p w14:paraId="177337C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538</w:t>
            </w:r>
          </w:p>
        </w:tc>
        <w:tc>
          <w:tcPr>
            <w:tcW w:w="456" w:type="dxa"/>
            <w:gridSpan w:val="2"/>
            <w:shd w:val="clear" w:color="auto" w:fill="auto"/>
            <w:vAlign w:val="top"/>
          </w:tcPr>
          <w:p w14:paraId="27FC09E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534</w:t>
            </w:r>
          </w:p>
        </w:tc>
        <w:tc>
          <w:tcPr>
            <w:tcW w:w="403" w:type="dxa"/>
            <w:gridSpan w:val="2"/>
            <w:shd w:val="clear" w:color="auto" w:fill="auto"/>
            <w:vAlign w:val="top"/>
          </w:tcPr>
          <w:p w14:paraId="05FAA9C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79</w:t>
            </w:r>
          </w:p>
        </w:tc>
        <w:tc>
          <w:tcPr>
            <w:tcW w:w="498" w:type="dxa"/>
            <w:shd w:val="clear" w:color="auto" w:fill="auto"/>
            <w:vAlign w:val="top"/>
          </w:tcPr>
          <w:p w14:paraId="4916E89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kern w:val="2"/>
                <w:sz w:val="15"/>
                <w:szCs w:val="15"/>
                <w:vertAlign w:val="baseline"/>
                <w:lang w:val="en-US" w:eastAsia="zh-CN" w:bidi="ar-SA"/>
              </w:rPr>
              <w:t>73</w:t>
            </w:r>
          </w:p>
        </w:tc>
      </w:tr>
      <w:tr w14:paraId="3301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5898A481">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vertAlign w:val="baseline"/>
                <w:lang w:val="en-US" w:eastAsia="zh-CN"/>
              </w:rPr>
            </w:pPr>
            <w:r>
              <w:rPr>
                <w:rFonts w:hint="eastAsia" w:ascii="Times New Roman" w:hAnsi="Times New Roman" w:cs="Times New Roman"/>
                <w:sz w:val="15"/>
                <w:szCs w:val="15"/>
                <w:vertAlign w:val="baseline"/>
                <w:lang w:val="en-US" w:eastAsia="zh-CN"/>
              </w:rPr>
              <w:t>all</w:t>
            </w:r>
          </w:p>
        </w:tc>
        <w:tc>
          <w:tcPr>
            <w:tcW w:w="1051" w:type="dxa"/>
            <w:gridSpan w:val="4"/>
            <w:shd w:val="clear" w:color="auto" w:fill="auto"/>
            <w:vAlign w:val="top"/>
          </w:tcPr>
          <w:p w14:paraId="2D55274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1192</w:t>
            </w:r>
          </w:p>
        </w:tc>
        <w:tc>
          <w:tcPr>
            <w:tcW w:w="975" w:type="dxa"/>
            <w:gridSpan w:val="3"/>
            <w:shd w:val="clear" w:color="auto" w:fill="auto"/>
            <w:vAlign w:val="top"/>
          </w:tcPr>
          <w:p w14:paraId="596C422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1189</w:t>
            </w:r>
          </w:p>
        </w:tc>
        <w:tc>
          <w:tcPr>
            <w:tcW w:w="1037" w:type="dxa"/>
            <w:gridSpan w:val="4"/>
            <w:shd w:val="clear" w:color="auto" w:fill="auto"/>
            <w:vAlign w:val="top"/>
          </w:tcPr>
          <w:p w14:paraId="3587691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1165</w:t>
            </w:r>
          </w:p>
        </w:tc>
        <w:tc>
          <w:tcPr>
            <w:tcW w:w="1188" w:type="dxa"/>
            <w:gridSpan w:val="5"/>
            <w:shd w:val="clear" w:color="auto" w:fill="auto"/>
            <w:vAlign w:val="top"/>
          </w:tcPr>
          <w:p w14:paraId="4E09B42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1179</w:t>
            </w:r>
          </w:p>
        </w:tc>
        <w:tc>
          <w:tcPr>
            <w:tcW w:w="1232" w:type="dxa"/>
            <w:gridSpan w:val="4"/>
            <w:shd w:val="clear" w:color="auto" w:fill="auto"/>
            <w:vAlign w:val="top"/>
          </w:tcPr>
          <w:p w14:paraId="57D701F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1148</w:t>
            </w:r>
          </w:p>
        </w:tc>
        <w:tc>
          <w:tcPr>
            <w:tcW w:w="902" w:type="dxa"/>
            <w:gridSpan w:val="4"/>
            <w:shd w:val="clear" w:color="auto" w:fill="auto"/>
            <w:vAlign w:val="top"/>
          </w:tcPr>
          <w:p w14:paraId="0EBF2B3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1163</w:t>
            </w:r>
          </w:p>
        </w:tc>
        <w:tc>
          <w:tcPr>
            <w:tcW w:w="873" w:type="dxa"/>
            <w:gridSpan w:val="4"/>
            <w:shd w:val="clear" w:color="auto" w:fill="auto"/>
            <w:vAlign w:val="top"/>
          </w:tcPr>
          <w:p w14:paraId="142ACE0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1072</w:t>
            </w:r>
          </w:p>
        </w:tc>
        <w:tc>
          <w:tcPr>
            <w:tcW w:w="689" w:type="dxa"/>
            <w:gridSpan w:val="2"/>
            <w:shd w:val="clear" w:color="auto" w:fill="auto"/>
            <w:vAlign w:val="top"/>
          </w:tcPr>
          <w:p w14:paraId="3CF92F8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15"/>
                <w:szCs w:val="15"/>
                <w:vertAlign w:val="baseline"/>
                <w:lang w:val="en-US" w:eastAsia="zh-CN" w:bidi="ar-SA"/>
              </w:rPr>
            </w:pPr>
            <w:r>
              <w:rPr>
                <w:rFonts w:hint="eastAsia" w:ascii="Times New Roman" w:hAnsi="Times New Roman" w:cs="Times New Roman"/>
                <w:sz w:val="15"/>
                <w:szCs w:val="15"/>
                <w:vertAlign w:val="baseline"/>
                <w:lang w:val="en-US" w:eastAsia="zh-CN"/>
              </w:rPr>
              <w:t>152</w:t>
            </w:r>
          </w:p>
        </w:tc>
      </w:tr>
    </w:tbl>
    <w:p w14:paraId="25888E32">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p>
    <w:p w14:paraId="3D350878">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drawing>
          <wp:inline distT="0" distB="0" distL="114300" distR="114300">
            <wp:extent cx="1871980" cy="1619885"/>
            <wp:effectExtent l="0" t="0" r="13970" b="18415"/>
            <wp:docPr id="7" name="图片 7" descr="pn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n1 (2)"/>
                    <pic:cNvPicPr>
                      <a:picLocks noChangeAspect="1"/>
                    </pic:cNvPicPr>
                  </pic:nvPicPr>
                  <pic:blipFill>
                    <a:blip r:embed="rId9"/>
                    <a:stretch>
                      <a:fillRect/>
                    </a:stretch>
                  </pic:blipFill>
                  <pic:spPr>
                    <a:xfrm>
                      <a:off x="0" y="0"/>
                      <a:ext cx="1871980" cy="161988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drawing>
          <wp:inline distT="0" distB="0" distL="114300" distR="114300">
            <wp:extent cx="1873885" cy="1621155"/>
            <wp:effectExtent l="0" t="0" r="12065" b="17145"/>
            <wp:docPr id="8" name="图片 8" descr="pn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n1 (3)"/>
                    <pic:cNvPicPr>
                      <a:picLocks noChangeAspect="1"/>
                    </pic:cNvPicPr>
                  </pic:nvPicPr>
                  <pic:blipFill>
                    <a:blip r:embed="rId10"/>
                    <a:stretch>
                      <a:fillRect/>
                    </a:stretch>
                  </pic:blipFill>
                  <pic:spPr>
                    <a:xfrm>
                      <a:off x="0" y="0"/>
                      <a:ext cx="1873885" cy="1621155"/>
                    </a:xfrm>
                    <a:prstGeom prst="rect">
                      <a:avLst/>
                    </a:prstGeom>
                  </pic:spPr>
                </pic:pic>
              </a:graphicData>
            </a:graphic>
          </wp:inline>
        </w:drawing>
      </w:r>
    </w:p>
    <w:p w14:paraId="32CFF2C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a                               b</w:t>
      </w:r>
    </w:p>
    <w:p w14:paraId="46A4E18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图 3 正负样本采样方式，a中蓝色对应于b中内部最小的白色正方形区域采样正样本75个，a中绿色和红色之间的区域对应于如b中白色与白色之间的黑色方框区域所示采样负样本150个，剩下的区域采样75个负样本。</w:t>
      </w:r>
    </w:p>
    <w:p w14:paraId="0A0CE56D">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eastAsiaTheme="minorEastAsia"/>
          <w:b/>
          <w:bCs/>
          <w:sz w:val="24"/>
          <w:szCs w:val="24"/>
          <w:lang w:val="en-US" w:eastAsia="zh-CN"/>
        </w:rPr>
        <w:t>Feature Enhancement Loss Module：</w:t>
      </w:r>
      <w:r>
        <w:rPr>
          <w:rFonts w:hint="default" w:ascii="Times New Roman" w:hAnsi="Times New Roman" w:cs="Times New Roman" w:eastAsiaTheme="minorEastAsia"/>
          <w:sz w:val="24"/>
          <w:szCs w:val="24"/>
          <w:lang w:val="en-US" w:eastAsia="zh-CN"/>
        </w:rPr>
        <w:t>近几年transformer能够学习输入序列token内部之间的相互关系的优秀性质得到极大的认可和发展，但transformer具有n*n复杂度，极大的消耗时间和计算资源。</w:t>
      </w:r>
      <w:r>
        <w:rPr>
          <w:rFonts w:hint="eastAsia" w:ascii="Times New Roman" w:hAnsi="Times New Roman" w:cs="Times New Roman"/>
          <w:sz w:val="24"/>
          <w:szCs w:val="24"/>
          <w:lang w:val="en-US" w:eastAsia="zh-CN"/>
        </w:rPr>
        <w:t>这里我们考虑到传统CCN深度学习2D目标检测器正负样本即其不平衡和难以学习不同特征之间的相关关系，我们设计了一个由conv、transformer</w:t>
      </w:r>
      <w:r>
        <w:rPr>
          <w:rFonts w:hint="default" w:ascii="Times New Roman" w:hAnsi="Times New Roman" w:eastAsia="宋体" w:cs="Times New Roman"/>
          <w:i w:val="0"/>
          <w:iCs w:val="0"/>
          <w:caps w:val="0"/>
          <w:color w:val="222222"/>
          <w:spacing w:val="0"/>
          <w:sz w:val="24"/>
          <w:szCs w:val="24"/>
          <w:shd w:val="clear" w:fill="FFFFFF"/>
          <w:lang w:val="en-US" w:eastAsia="zh-CN"/>
        </w:rPr>
        <w:t>[38]</w:t>
      </w:r>
      <w:r>
        <w:rPr>
          <w:rFonts w:hint="eastAsia" w:ascii="Times New Roman" w:hAnsi="Times New Roman" w:cs="Times New Roman"/>
          <w:sz w:val="24"/>
          <w:szCs w:val="24"/>
          <w:lang w:val="en-US" w:eastAsia="zh-CN"/>
        </w:rPr>
        <w:t>和FFN(</w:t>
      </w:r>
      <w:r>
        <w:rPr>
          <w:rStyle w:val="8"/>
          <w:rFonts w:hint="default" w:ascii="Times New Roman" w:hAnsi="Times New Roman" w:eastAsia="宋体" w:cs="Times New Roman"/>
          <w:b w:val="0"/>
          <w:bCs w:val="0"/>
          <w:i w:val="0"/>
          <w:iCs w:val="0"/>
          <w:caps w:val="0"/>
          <w:color w:val="auto"/>
          <w:spacing w:val="0"/>
          <w:sz w:val="24"/>
          <w:szCs w:val="24"/>
          <w:shd w:val="clear" w:fill="FFFFFF"/>
        </w:rPr>
        <w:t>全连接前馈网络</w:t>
      </w:r>
      <w:r>
        <w:rPr>
          <w:rFonts w:hint="eastAsia" w:ascii="Times New Roman" w:hAnsi="Times New Roman" w:cs="Times New Roman"/>
          <w:sz w:val="24"/>
          <w:szCs w:val="24"/>
          <w:lang w:val="en-US" w:eastAsia="zh-CN"/>
        </w:rPr>
        <w:t>)构建的</w:t>
      </w:r>
      <w:r>
        <w:rPr>
          <w:rFonts w:hint="default" w:ascii="Times New Roman" w:hAnsi="Times New Roman" w:cs="Times New Roman" w:eastAsiaTheme="minorEastAsia"/>
          <w:b w:val="0"/>
          <w:bCs w:val="0"/>
          <w:sz w:val="24"/>
          <w:szCs w:val="24"/>
          <w:lang w:val="en-US" w:eastAsia="zh-CN"/>
        </w:rPr>
        <w:t>Feature Enhancement Loss Module</w:t>
      </w:r>
      <w:r>
        <w:rPr>
          <w:rFonts w:hint="eastAsia" w:ascii="Times New Roman" w:hAnsi="Times New Roman" w:cs="Times New Roman"/>
          <w:b w:val="0"/>
          <w:bCs w:val="0"/>
          <w:sz w:val="24"/>
          <w:szCs w:val="24"/>
          <w:lang w:val="en-US" w:eastAsia="zh-CN"/>
        </w:rPr>
        <w:t>，如figure 4a(Feature enhance loss module)，它只参与训练不参与推理，其具体思想如下：</w:t>
      </w:r>
    </w:p>
    <w:p w14:paraId="438D04F0">
      <w:pPr>
        <w:keepNext w:val="0"/>
        <w:keepLines w:val="0"/>
        <w:pageBreakBefore w:val="0"/>
        <w:numPr>
          <w:ilvl w:val="0"/>
          <w:numId w:val="1"/>
        </w:numPr>
        <w:kinsoku/>
        <w:wordWrap/>
        <w:overflowPunct/>
        <w:topLinePunct w:val="0"/>
        <w:autoSpaceDE/>
        <w:autoSpaceDN/>
        <w:bidi w:val="0"/>
        <w:adjustRightInd/>
        <w:snapToGrid/>
        <w:spacing w:line="360" w:lineRule="auto"/>
        <w:ind w:left="360" w:leftChars="0" w:firstLine="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对2d检测模型的head的部分的H3、H4和H5特征图随机采样300组特征，其中正、负样本分别75和225组，正、负样本的采样方式如图3。</w:t>
      </w:r>
    </w:p>
    <w:p w14:paraId="1BBB0DC1">
      <w:pPr>
        <w:keepNext w:val="0"/>
        <w:keepLines w:val="0"/>
        <w:pageBreakBefore w:val="0"/>
        <w:numPr>
          <w:ilvl w:val="0"/>
          <w:numId w:val="1"/>
        </w:numPr>
        <w:kinsoku/>
        <w:wordWrap/>
        <w:overflowPunct/>
        <w:topLinePunct w:val="0"/>
        <w:autoSpaceDE/>
        <w:autoSpaceDN/>
        <w:bidi w:val="0"/>
        <w:adjustRightInd/>
        <w:snapToGrid/>
        <w:spacing w:line="360" w:lineRule="auto"/>
        <w:ind w:left="36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对采样后的特征添加pos嵌入并分别结一个卷积层统一特征维度。</w:t>
      </w:r>
    </w:p>
    <w:p w14:paraId="2C3D0B51">
      <w:pPr>
        <w:keepNext w:val="0"/>
        <w:keepLines w:val="0"/>
        <w:pageBreakBefore w:val="0"/>
        <w:numPr>
          <w:ilvl w:val="0"/>
          <w:numId w:val="1"/>
        </w:numPr>
        <w:kinsoku/>
        <w:wordWrap/>
        <w:overflowPunct/>
        <w:topLinePunct w:val="0"/>
        <w:autoSpaceDE/>
        <w:autoSpaceDN/>
        <w:bidi w:val="0"/>
        <w:adjustRightInd/>
        <w:snapToGrid/>
        <w:spacing w:line="360" w:lineRule="auto"/>
        <w:ind w:left="36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把2中的特征送入</w:t>
      </w:r>
      <w:r>
        <w:rPr>
          <w:rFonts w:hint="default" w:ascii="Times New Roman" w:hAnsi="Times New Roman" w:cs="Times New Roman" w:eastAsiaTheme="minorEastAsia"/>
          <w:b w:val="0"/>
          <w:bCs w:val="0"/>
          <w:sz w:val="24"/>
          <w:szCs w:val="24"/>
          <w:lang w:val="en-US" w:eastAsia="zh-CN"/>
        </w:rPr>
        <w:t>Feature Enhancement Loss Module</w:t>
      </w:r>
      <w:r>
        <w:rPr>
          <w:rFonts w:hint="eastAsia" w:ascii="Times New Roman" w:hAnsi="Times New Roman" w:cs="Times New Roman"/>
          <w:b w:val="0"/>
          <w:bCs w:val="0"/>
          <w:sz w:val="24"/>
          <w:szCs w:val="24"/>
          <w:lang w:val="en-US" w:eastAsia="zh-CN"/>
        </w:rPr>
        <w:t>，强化特征的训练和学习不同牙齿特征之间的关系。</w:t>
      </w:r>
    </w:p>
    <w:p w14:paraId="66B15595">
      <w:pPr>
        <w:keepNext w:val="0"/>
        <w:keepLines w:val="0"/>
        <w:pageBreakBefore w:val="0"/>
        <w:numPr>
          <w:ilvl w:val="0"/>
          <w:numId w:val="1"/>
        </w:numPr>
        <w:kinsoku/>
        <w:wordWrap/>
        <w:overflowPunct/>
        <w:topLinePunct w:val="0"/>
        <w:autoSpaceDE/>
        <w:autoSpaceDN/>
        <w:bidi w:val="0"/>
        <w:adjustRightInd/>
        <w:snapToGrid/>
        <w:spacing w:line="360" w:lineRule="auto"/>
        <w:ind w:left="360" w:leftChars="0" w:firstLine="0" w:firstLine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FFN得到对应的输出，然后计算obj loss和 cls loss，强化2d检测模型对正负样本平衡性和类别学习，即提升目标定位和分类精度，效果可见表3。</w:t>
      </w:r>
    </w:p>
    <w:p w14:paraId="48CE5B1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4B263BA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541DBE4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205000E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6650A20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1592580" cy="3149600"/>
            <wp:effectExtent l="0" t="0" r="7620" b="12700"/>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1"/>
                    <a:stretch>
                      <a:fillRect/>
                    </a:stretch>
                  </pic:blipFill>
                  <pic:spPr>
                    <a:xfrm>
                      <a:off x="0" y="0"/>
                      <a:ext cx="1592580" cy="314960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1727200" cy="3103245"/>
            <wp:effectExtent l="0" t="0" r="6350" b="190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2"/>
                    <a:stretch>
                      <a:fillRect/>
                    </a:stretch>
                  </pic:blipFill>
                  <pic:spPr>
                    <a:xfrm>
                      <a:off x="0" y="0"/>
                      <a:ext cx="1727200" cy="310324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p>
    <w:p w14:paraId="7503640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240" w:firstLineChars="100"/>
        <w:jc w:val="both"/>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a.Feature enhance loss module       b.GCRF(Global channel relation feature)</w:t>
      </w:r>
    </w:p>
    <w:p w14:paraId="7DC10F1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Figure</w:t>
      </w:r>
      <w:r>
        <w:rPr>
          <w:rFonts w:hint="eastAsia" w:ascii="Times New Roman" w:hAnsi="Times New Roman" w:cs="Times New Roman"/>
          <w:sz w:val="24"/>
          <w:szCs w:val="24"/>
          <w:lang w:val="en-US" w:eastAsia="zh-CN"/>
        </w:rPr>
        <w:t xml:space="preserve"> 4.  </w:t>
      </w:r>
      <w:r>
        <w:rPr>
          <w:rFonts w:hint="eastAsia" w:ascii="Times New Roman" w:hAnsi="Times New Roman" w:cs="Times New Roman"/>
          <w:b w:val="0"/>
          <w:bCs w:val="0"/>
          <w:sz w:val="24"/>
          <w:szCs w:val="24"/>
          <w:lang w:val="en-US" w:eastAsia="zh-CN"/>
        </w:rPr>
        <w:t>Feature enhance loss module and GCRF(Global channel relation feature)</w:t>
      </w:r>
    </w:p>
    <w:p w14:paraId="463917ED">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4"/>
          <w:szCs w:val="24"/>
          <w:lang w:val="en-US" w:eastAsia="zh-CN"/>
        </w:rPr>
      </w:pPr>
    </w:p>
    <w:p w14:paraId="120B6C1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lang w:val="en-US" w:eastAsia="zh-CN" w:bidi="ar"/>
        </w:rPr>
      </w:pPr>
      <w:r>
        <w:rPr>
          <w:rFonts w:hint="eastAsia" w:ascii="Times New Roman" w:hAnsi="Times New Roman" w:cs="Times New Roman"/>
          <w:b/>
          <w:bCs/>
          <w:sz w:val="24"/>
          <w:szCs w:val="24"/>
          <w:lang w:val="en-US" w:eastAsia="zh-CN"/>
        </w:rPr>
        <w:t xml:space="preserve">Singnal </w:t>
      </w:r>
      <w:r>
        <w:rPr>
          <w:rFonts w:hint="default" w:ascii="Times New Roman" w:hAnsi="Times New Roman" w:cs="Times New Roman" w:eastAsiaTheme="minorEastAsia"/>
          <w:b/>
          <w:bCs/>
          <w:sz w:val="24"/>
          <w:szCs w:val="24"/>
          <w:lang w:val="en-US" w:eastAsia="zh-CN"/>
        </w:rPr>
        <w:t>Tooth segmentation</w:t>
      </w:r>
      <w:r>
        <w:rPr>
          <w:rFonts w:hint="eastAsia" w:ascii="Times New Roman" w:hAnsi="Times New Roman" w:cs="Times New Roman"/>
          <w:b/>
          <w:bCs/>
          <w:sz w:val="24"/>
          <w:szCs w:val="24"/>
          <w:lang w:val="en-US" w:eastAsia="zh-CN"/>
        </w:rPr>
        <w:t xml:space="preserve"> model</w:t>
      </w:r>
      <w:r>
        <w:rPr>
          <w:rFonts w:hint="default" w:ascii="Times New Roman" w:hAnsi="Times New Roman" w:cs="Times New Roman" w:eastAsiaTheme="minorEastAsia"/>
          <w:b/>
          <w:bCs/>
          <w:sz w:val="24"/>
          <w:szCs w:val="24"/>
          <w:lang w:val="en-US" w:eastAsia="zh-CN"/>
        </w:rPr>
        <w:t>:</w:t>
      </w:r>
      <w:r>
        <w:rPr>
          <w:rFonts w:hint="eastAsia" w:ascii="Times New Roman" w:hAnsi="Times New Roman" w:cs="Times New Roman"/>
          <w:b/>
          <w:bCs/>
          <w:sz w:val="24"/>
          <w:szCs w:val="24"/>
          <w:lang w:val="en-US" w:eastAsia="zh-CN"/>
        </w:rPr>
        <w:t xml:space="preserve"> </w:t>
      </w:r>
      <w:r>
        <w:rPr>
          <w:rFonts w:hint="eastAsia" w:ascii="Times New Roman" w:hAnsi="Times New Roman" w:cs="Times New Roman"/>
          <w:color w:val="000000"/>
          <w:kern w:val="0"/>
          <w:sz w:val="24"/>
          <w:szCs w:val="24"/>
          <w:lang w:val="en-US" w:eastAsia="zh-CN" w:bidi="ar"/>
        </w:rPr>
        <w:t xml:space="preserve"> 它包含一个</w:t>
      </w:r>
      <w:r>
        <w:rPr>
          <w:rFonts w:hint="eastAsia" w:ascii="Times New Roman" w:hAnsi="Times New Roman" w:cs="Times New Roman"/>
          <w:color w:val="auto"/>
          <w:kern w:val="0"/>
          <w:sz w:val="24"/>
          <w:szCs w:val="24"/>
          <w:lang w:val="en-US" w:eastAsia="zh-CN" w:bidi="ar"/>
        </w:rPr>
        <w:t>edge conv组建的local feature提取模块和一个由</w:t>
      </w:r>
      <w:r>
        <w:rPr>
          <w:rFonts w:hint="eastAsia" w:ascii="Times New Roman" w:hAnsi="Times New Roman" w:cs="Times New Roman"/>
          <w:b w:val="0"/>
          <w:bCs w:val="0"/>
          <w:sz w:val="24"/>
          <w:szCs w:val="24"/>
          <w:lang w:val="en-US" w:eastAsia="zh-CN"/>
        </w:rPr>
        <w:t>GCRF组建的全局特征提取模块</w:t>
      </w:r>
      <w:r>
        <w:rPr>
          <w:rFonts w:hint="eastAsia" w:ascii="Times New Roman" w:hAnsi="Times New Roman" w:cs="Times New Roman"/>
          <w:color w:val="auto"/>
          <w:kern w:val="0"/>
          <w:sz w:val="24"/>
          <w:szCs w:val="24"/>
          <w:lang w:val="en-US" w:eastAsia="zh-CN" w:bidi="ar"/>
        </w:rPr>
        <w:t>，</w:t>
      </w:r>
      <w:r>
        <w:rPr>
          <w:rFonts w:hint="eastAsia" w:ascii="Times New Roman" w:hAnsi="Times New Roman" w:cs="Times New Roman"/>
          <w:b w:val="0"/>
          <w:bCs w:val="0"/>
          <w:sz w:val="24"/>
          <w:szCs w:val="24"/>
          <w:lang w:val="en-US" w:eastAsia="zh-CN"/>
        </w:rPr>
        <w:t>Global channel relation feature(GCRF)</w:t>
      </w:r>
      <w:r>
        <w:rPr>
          <w:rFonts w:hint="eastAsia" w:ascii="Times New Roman" w:hAnsi="Times New Roman" w:cs="Times New Roman"/>
          <w:color w:val="auto"/>
          <w:kern w:val="0"/>
          <w:sz w:val="24"/>
          <w:szCs w:val="24"/>
          <w:lang w:val="en-US" w:eastAsia="zh-CN" w:bidi="ar"/>
        </w:rPr>
        <w:t>它由Layer Norm、Linear、Softmax、Conv和残差链接构成，如图4 b，它在所有输入点上计算全局通道相关性矩阵，提取具有全局通道相关性的特征，且输入和输出间通过残差链接，这种局部和全局特征的感知模块能强化牙齿分割模型对点云特征的学习。点云</w:t>
      </w:r>
      <w:r>
        <w:rPr>
          <w:rFonts w:hint="eastAsia" w:ascii="Times New Roman" w:hAnsi="Times New Roman" w:cs="Times New Roman"/>
          <w:color w:val="000000"/>
          <w:kern w:val="0"/>
          <w:sz w:val="24"/>
          <w:szCs w:val="24"/>
          <w:lang w:val="en-US" w:eastAsia="zh-CN" w:bidi="ar"/>
        </w:rPr>
        <w:t>分割模型的具体步骤如下：</w:t>
      </w:r>
    </w:p>
    <w:p w14:paraId="61FE6BD3">
      <w:pPr>
        <w:keepNext w:val="0"/>
        <w:keepLines w:val="0"/>
        <w:pageBreakBefore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0000"/>
          <w:kern w:val="0"/>
          <w:sz w:val="24"/>
          <w:szCs w:val="24"/>
          <w:lang w:val="en-US" w:eastAsia="zh-CN" w:bidi="ar"/>
        </w:rPr>
      </w:pPr>
      <w:r>
        <w:rPr>
          <w:rFonts w:hint="eastAsia" w:ascii="Times New Roman" w:hAnsi="Times New Roman" w:cs="Times New Roman"/>
          <w:color w:val="000000"/>
          <w:kern w:val="0"/>
          <w:sz w:val="24"/>
          <w:szCs w:val="24"/>
          <w:lang w:val="en-US" w:eastAsia="zh-CN" w:bidi="ar"/>
        </w:rPr>
        <w:t>使用每颗牙齿的2Dbox在3D 牙合mesh上裁切对应的牙齿区域点云。</w:t>
      </w:r>
    </w:p>
    <w:p w14:paraId="2AA737FA">
      <w:pPr>
        <w:keepNext w:val="0"/>
        <w:keepLines w:val="0"/>
        <w:pageBreakBefore w:val="0"/>
        <w:numPr>
          <w:ilvl w:val="0"/>
          <w:numId w:val="2"/>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color w:val="000000"/>
          <w:kern w:val="0"/>
          <w:sz w:val="24"/>
          <w:szCs w:val="24"/>
          <w:lang w:val="en-US" w:eastAsia="zh-CN" w:bidi="ar"/>
        </w:rPr>
        <w:t>为简化和降低牙齿分割模型的难度和对显存的消耗，在不大量丢失精度的前提下我们对每颗牙齿的局部区域采样2048个点，然后送入3D点云牙齿分割模型。</w:t>
      </w:r>
    </w:p>
    <w:p w14:paraId="4D7CD70F">
      <w:pPr>
        <w:keepNext w:val="0"/>
        <w:keepLines w:val="0"/>
        <w:pageBreakBefore w:val="0"/>
        <w:numPr>
          <w:ilvl w:val="0"/>
          <w:numId w:val="2"/>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采样后的点云送入单颗牙齿分割模型，通过</w:t>
      </w:r>
      <w:r>
        <w:rPr>
          <w:rFonts w:hint="eastAsia" w:ascii="Times New Roman" w:hAnsi="Times New Roman" w:cs="Times New Roman"/>
          <w:b w:val="0"/>
          <w:bCs w:val="0"/>
          <w:sz w:val="24"/>
          <w:szCs w:val="24"/>
          <w:lang w:val="en-US" w:eastAsia="zh-CN"/>
        </w:rPr>
        <w:t>Edge Conv提取点的局部几何特征，以及利用GCRF具有transformer相似的输入序列相关性学习的功能提取点云的全局通道相关性特征。</w:t>
      </w:r>
    </w:p>
    <w:p w14:paraId="2807964F">
      <w:pPr>
        <w:keepNext w:val="0"/>
        <w:keepLines w:val="0"/>
        <w:pageBreakBefore w:val="0"/>
        <w:numPr>
          <w:ilvl w:val="0"/>
          <w:numId w:val="2"/>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3中提取的特征送给具有卷积和最大池化结构的残差模块，最终通过一个具有三层全卷积结构的模块输出，牙齿分割模型的损失计算值只区分牙齿点和非牙齿点，无牙齿类别学习。</w:t>
      </w:r>
    </w:p>
    <w:p w14:paraId="7CCD36D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6D9C4589">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Loss function</w:t>
      </w:r>
      <w:r>
        <w:rPr>
          <w:rFonts w:hint="eastAsia" w:ascii="Times New Roman" w:hAnsi="Times New Roman" w:cs="Times New Roman"/>
          <w:sz w:val="24"/>
          <w:szCs w:val="24"/>
          <w:lang w:val="en-US" w:eastAsia="zh-CN"/>
        </w:rPr>
        <w:t xml:space="preserve">: </w:t>
      </w:r>
      <w:r>
        <w:rPr>
          <w:rFonts w:hint="default" w:ascii="Times New Roman" w:hAnsi="Times New Roman" w:cs="Times New Roman" w:eastAsiaTheme="minorEastAsia"/>
          <w:b w:val="0"/>
          <w:bCs w:val="0"/>
          <w:sz w:val="24"/>
          <w:szCs w:val="24"/>
          <w:lang w:val="en-US" w:eastAsia="zh-CN"/>
        </w:rPr>
        <w:t>Basic detection model</w:t>
      </w:r>
      <w:r>
        <w:rPr>
          <w:rFonts w:hint="eastAsia" w:ascii="Times New Roman" w:hAnsi="Times New Roman" w:cs="Times New Roman"/>
          <w:sz w:val="24"/>
          <w:szCs w:val="24"/>
          <w:lang w:val="en-US" w:eastAsia="zh-CN"/>
        </w:rPr>
        <w:t>在yolov5上增加一个牙齿左、右均方误差分类损失，box loss包含牙齿宽、高回归和深度值回归(L1 loss)。</w:t>
      </w:r>
      <w:r>
        <w:rPr>
          <w:rFonts w:hint="default" w:ascii="Times New Roman" w:hAnsi="Times New Roman" w:cs="Times New Roman" w:eastAsiaTheme="minorEastAsia"/>
          <w:b w:val="0"/>
          <w:bCs w:val="0"/>
          <w:sz w:val="24"/>
          <w:szCs w:val="24"/>
          <w:lang w:val="en-US" w:eastAsia="zh-CN"/>
        </w:rPr>
        <w:t>Feature Enhancement Loss Module</w:t>
      </w:r>
      <w:r>
        <w:rPr>
          <w:rFonts w:hint="eastAsia" w:ascii="Times New Roman" w:hAnsi="Times New Roman" w:cs="Times New Roman"/>
          <w:b w:val="0"/>
          <w:bCs w:val="0"/>
          <w:sz w:val="24"/>
          <w:szCs w:val="24"/>
          <w:lang w:val="en-US" w:eastAsia="zh-CN"/>
        </w:rPr>
        <w:t xml:space="preserve">，obj loss和 cls loss参考yolov5都使用二元交叉熵损失，损失函数的权重设定与yolov5相同。Singnal </w:t>
      </w:r>
      <w:r>
        <w:rPr>
          <w:rFonts w:hint="default" w:ascii="Times New Roman" w:hAnsi="Times New Roman" w:cs="Times New Roman" w:eastAsiaTheme="minorEastAsia"/>
          <w:b w:val="0"/>
          <w:bCs w:val="0"/>
          <w:sz w:val="24"/>
          <w:szCs w:val="24"/>
          <w:lang w:val="en-US" w:eastAsia="zh-CN"/>
        </w:rPr>
        <w:t>Tooth segmentation</w:t>
      </w:r>
      <w:r>
        <w:rPr>
          <w:rFonts w:hint="eastAsia" w:ascii="Times New Roman" w:hAnsi="Times New Roman" w:cs="Times New Roman"/>
          <w:b w:val="0"/>
          <w:bCs w:val="0"/>
          <w:sz w:val="24"/>
          <w:szCs w:val="24"/>
          <w:lang w:val="en-US" w:eastAsia="zh-CN"/>
        </w:rPr>
        <w:t xml:space="preserve"> model， cls loss使用二元交叉熵损失。</w:t>
      </w:r>
    </w:p>
    <w:p w14:paraId="1BB3EF5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789437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experimental application</w:t>
      </w:r>
    </w:p>
    <w:p w14:paraId="226521C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p>
    <w:p w14:paraId="7A389C4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NimbusRomNo9L-Regu" w:cs="Times New Roman"/>
          <w:color w:val="000000"/>
          <w:kern w:val="0"/>
          <w:sz w:val="21"/>
          <w:szCs w:val="21"/>
          <w:lang w:val="en-US" w:eastAsia="zh-CN" w:bidi="ar"/>
        </w:rPr>
      </w:pPr>
      <w:r>
        <w:rPr>
          <w:rStyle w:val="7"/>
          <w:rFonts w:hint="default" w:ascii="Times New Roman" w:hAnsi="Times New Roman" w:eastAsia="微软雅黑" w:cs="Times New Roman"/>
          <w:b/>
          <w:bCs/>
          <w:i w:val="0"/>
          <w:iCs w:val="0"/>
          <w:caps w:val="0"/>
          <w:color w:val="05073B"/>
          <w:spacing w:val="0"/>
          <w:sz w:val="21"/>
          <w:szCs w:val="21"/>
          <w:shd w:val="clear" w:fill="FDFDFE"/>
          <w:lang w:val="en-US" w:eastAsia="zh-CN"/>
        </w:rPr>
        <w:t xml:space="preserve">4.1 </w:t>
      </w:r>
      <w:r>
        <w:rPr>
          <w:rStyle w:val="7"/>
          <w:rFonts w:hint="default" w:ascii="Times New Roman" w:hAnsi="Times New Roman" w:eastAsia="微软雅黑" w:cs="Times New Roman"/>
          <w:b/>
          <w:bCs/>
          <w:i w:val="0"/>
          <w:iCs w:val="0"/>
          <w:caps w:val="0"/>
          <w:color w:val="05073B"/>
          <w:spacing w:val="0"/>
          <w:sz w:val="21"/>
          <w:szCs w:val="21"/>
          <w:shd w:val="clear" w:fill="FDFDFE"/>
        </w:rPr>
        <w:t>IMPLEMENTATION DETAILS</w:t>
      </w:r>
    </w:p>
    <w:p w14:paraId="5AAC5E9C">
      <w:pPr>
        <w:keepNext w:val="0"/>
        <w:keepLines w:val="0"/>
        <w:pageBreakBefore w:val="0"/>
        <w:widowControl/>
        <w:suppressLineNumbers w:val="0"/>
        <w:kinsoku/>
        <w:wordWrap/>
        <w:overflowPunct/>
        <w:topLinePunct w:val="0"/>
        <w:autoSpaceDE/>
        <w:autoSpaceDN/>
        <w:bidi w:val="0"/>
        <w:adjustRightInd/>
        <w:snapToGrid/>
        <w:spacing w:line="360" w:lineRule="auto"/>
        <w:ind w:firstLine="210" w:firstLineChars="100"/>
        <w:jc w:val="left"/>
        <w:textAlignment w:val="auto"/>
        <w:rPr>
          <w:rFonts w:hint="default" w:ascii="Times New Roman" w:hAnsi="Times New Roman" w:cs="Times New Roman"/>
          <w:sz w:val="21"/>
          <w:szCs w:val="21"/>
        </w:rPr>
      </w:pPr>
      <w:r>
        <w:rPr>
          <w:rFonts w:hint="default" w:ascii="Times New Roman" w:hAnsi="Times New Roman" w:eastAsia="NimbusRomNo9L-Regu" w:cs="Times New Roman"/>
          <w:color w:val="000000"/>
          <w:kern w:val="0"/>
          <w:sz w:val="21"/>
          <w:szCs w:val="21"/>
          <w:lang w:val="en-US" w:eastAsia="zh-CN" w:bidi="ar"/>
        </w:rPr>
        <w:t xml:space="preserve">We implemented model by Pytorch, and trained it on a computer with 1 NVIDIA GeForce GTX 3060 GPU, a Intel(R) Core(TM) i7-11700 @ 2.50GHz   and a 16GB memory. The </w:t>
      </w:r>
      <w:r>
        <w:rPr>
          <w:rFonts w:hint="eastAsia" w:ascii="Times New Roman" w:hAnsi="Times New Roman" w:eastAsia="NimbusRomNo9L-Regu" w:cs="Times New Roman"/>
          <w:color w:val="000000"/>
          <w:kern w:val="0"/>
          <w:sz w:val="21"/>
          <w:szCs w:val="21"/>
          <w:lang w:val="en-US" w:eastAsia="zh-CN" w:bidi="ar"/>
        </w:rPr>
        <w:t xml:space="preserve"> </w:t>
      </w:r>
      <w:r>
        <w:rPr>
          <w:rFonts w:hint="default" w:ascii="Times New Roman" w:hAnsi="Times New Roman" w:eastAsia="NimbusRomNo9L-Regu" w:cs="Times New Roman"/>
          <w:color w:val="000000"/>
          <w:kern w:val="0"/>
          <w:sz w:val="21"/>
          <w:szCs w:val="21"/>
          <w:lang w:val="en-US" w:eastAsia="zh-CN" w:bidi="ar"/>
        </w:rPr>
        <w:t xml:space="preserve">parameters of </w:t>
      </w:r>
      <w:r>
        <w:rPr>
          <w:rFonts w:hint="eastAsia" w:ascii="Times New Roman" w:hAnsi="Times New Roman" w:eastAsia="NimbusRomNo9L-Regu" w:cs="Times New Roman"/>
          <w:color w:val="000000"/>
          <w:kern w:val="0"/>
          <w:sz w:val="21"/>
          <w:szCs w:val="21"/>
          <w:lang w:val="en-US" w:eastAsia="zh-CN" w:bidi="ar"/>
        </w:rPr>
        <w:t xml:space="preserve">2d tooth detection model </w:t>
      </w:r>
      <w:r>
        <w:rPr>
          <w:rFonts w:hint="default" w:ascii="Times New Roman" w:hAnsi="Times New Roman" w:eastAsia="NimbusRomNo9L-Regu" w:cs="Times New Roman"/>
          <w:color w:val="000000"/>
          <w:kern w:val="0"/>
          <w:sz w:val="21"/>
          <w:szCs w:val="21"/>
          <w:lang w:val="en-US" w:eastAsia="zh-CN" w:bidi="ar"/>
        </w:rPr>
        <w:t xml:space="preserve">were initialized by a </w:t>
      </w:r>
      <w:r>
        <w:rPr>
          <w:rFonts w:hint="eastAsia" w:ascii="Times New Roman" w:hAnsi="Times New Roman" w:eastAsia="NimbusRomNo9L-Regu" w:cs="Times New Roman"/>
          <w:color w:val="000000"/>
          <w:kern w:val="0"/>
          <w:sz w:val="21"/>
          <w:szCs w:val="21"/>
          <w:lang w:val="en-US" w:eastAsia="zh-CN" w:bidi="ar"/>
        </w:rPr>
        <w:t>yolov5x自带的权重</w:t>
      </w:r>
      <w:r>
        <w:rPr>
          <w:rFonts w:hint="default" w:ascii="Times New Roman" w:hAnsi="Times New Roman" w:eastAsia="NimbusRomNo9L-Regu" w:cs="Times New Roman"/>
          <w:color w:val="000000"/>
          <w:kern w:val="0"/>
          <w:sz w:val="21"/>
          <w:szCs w:val="21"/>
          <w:lang w:val="en-US" w:eastAsia="zh-CN" w:bidi="ar"/>
        </w:rPr>
        <w:t>, and updated by Adam [44] with an initial learning rate of 0.000</w:t>
      </w:r>
      <w:r>
        <w:rPr>
          <w:rFonts w:hint="eastAsia" w:ascii="Times New Roman" w:hAnsi="Times New Roman" w:eastAsia="NimbusRomNo9L-Regu" w:cs="Times New Roman"/>
          <w:color w:val="000000"/>
          <w:kern w:val="0"/>
          <w:sz w:val="21"/>
          <w:szCs w:val="21"/>
          <w:lang w:val="en-US" w:eastAsia="zh-CN" w:bidi="ar"/>
        </w:rPr>
        <w:t>1</w:t>
      </w:r>
      <w:r>
        <w:rPr>
          <w:rFonts w:hint="default" w:ascii="Times New Roman" w:hAnsi="Times New Roman" w:eastAsia="NimbusRomNo9L-Regu" w:cs="Times New Roman"/>
          <w:color w:val="000000"/>
          <w:kern w:val="0"/>
          <w:sz w:val="21"/>
          <w:szCs w:val="21"/>
          <w:lang w:val="en-US" w:eastAsia="zh-CN" w:bidi="ar"/>
        </w:rPr>
        <w:t xml:space="preserve"> for </w:t>
      </w:r>
      <w:r>
        <w:rPr>
          <w:rFonts w:hint="eastAsia" w:ascii="Times New Roman" w:hAnsi="Times New Roman" w:eastAsia="NimbusRomNo9L-Regu" w:cs="Times New Roman"/>
          <w:color w:val="000000"/>
          <w:kern w:val="0"/>
          <w:sz w:val="21"/>
          <w:szCs w:val="21"/>
          <w:lang w:val="en-US" w:eastAsia="zh-CN" w:bidi="ar"/>
        </w:rPr>
        <w:t>2</w:t>
      </w:r>
      <w:r>
        <w:rPr>
          <w:rFonts w:hint="default" w:ascii="Times New Roman" w:hAnsi="Times New Roman" w:eastAsia="NimbusRomNo9L-Regu" w:cs="Times New Roman"/>
          <w:color w:val="000000"/>
          <w:kern w:val="0"/>
          <w:sz w:val="21"/>
          <w:szCs w:val="21"/>
          <w:lang w:val="en-US" w:eastAsia="zh-CN" w:bidi="ar"/>
        </w:rPr>
        <w:t xml:space="preserve">00 epochs. The </w:t>
      </w:r>
      <w:r>
        <w:rPr>
          <w:rFonts w:hint="eastAsia" w:ascii="Times New Roman" w:hAnsi="Times New Roman" w:eastAsia="NimbusRomNo9L-Regu" w:cs="Times New Roman"/>
          <w:color w:val="000000"/>
          <w:kern w:val="0"/>
          <w:sz w:val="21"/>
          <w:szCs w:val="21"/>
          <w:lang w:val="en-US" w:eastAsia="zh-CN" w:bidi="ar"/>
        </w:rPr>
        <w:t xml:space="preserve"> </w:t>
      </w:r>
      <w:r>
        <w:rPr>
          <w:rFonts w:hint="default" w:ascii="Times New Roman" w:hAnsi="Times New Roman" w:eastAsia="NimbusRomNo9L-Regu" w:cs="Times New Roman"/>
          <w:color w:val="000000"/>
          <w:kern w:val="0"/>
          <w:sz w:val="21"/>
          <w:szCs w:val="21"/>
          <w:lang w:val="en-US" w:eastAsia="zh-CN" w:bidi="ar"/>
        </w:rPr>
        <w:t xml:space="preserve">parameters of </w:t>
      </w:r>
      <w:r>
        <w:rPr>
          <w:rFonts w:hint="eastAsia" w:ascii="Times New Roman" w:hAnsi="Times New Roman" w:eastAsia="NimbusRomNo9L-Regu" w:cs="Times New Roman"/>
          <w:color w:val="000000"/>
          <w:kern w:val="0"/>
          <w:sz w:val="21"/>
          <w:szCs w:val="21"/>
          <w:lang w:val="en-US" w:eastAsia="zh-CN" w:bidi="ar"/>
        </w:rPr>
        <w:t xml:space="preserve">3d tooth segmentation  model </w:t>
      </w:r>
      <w:r>
        <w:rPr>
          <w:rFonts w:hint="default" w:ascii="Times New Roman" w:hAnsi="Times New Roman" w:eastAsia="NimbusRomNo9L-Regu" w:cs="Times New Roman"/>
          <w:color w:val="000000"/>
          <w:kern w:val="0"/>
          <w:sz w:val="21"/>
          <w:szCs w:val="21"/>
          <w:lang w:val="en-US" w:eastAsia="zh-CN" w:bidi="ar"/>
        </w:rPr>
        <w:t>were initialized by</w:t>
      </w:r>
      <w:r>
        <w:rPr>
          <w:rFonts w:hint="eastAsia" w:ascii="Times New Roman" w:hAnsi="Times New Roman" w:eastAsia="NimbusRomNo9L-Regu" w:cs="Times New Roman"/>
          <w:color w:val="000000"/>
          <w:kern w:val="0"/>
          <w:sz w:val="21"/>
          <w:szCs w:val="21"/>
          <w:lang w:val="en-US" w:eastAsia="zh-CN" w:bidi="ar"/>
        </w:rPr>
        <w:t xml:space="preserve"> pytorch自带的初始化方式</w:t>
      </w:r>
      <w:r>
        <w:rPr>
          <w:rFonts w:hint="default" w:ascii="Times New Roman" w:hAnsi="Times New Roman" w:eastAsia="NimbusRomNo9L-Regu" w:cs="Times New Roman"/>
          <w:color w:val="000000"/>
          <w:kern w:val="0"/>
          <w:sz w:val="21"/>
          <w:szCs w:val="21"/>
          <w:lang w:val="en-US" w:eastAsia="zh-CN" w:bidi="ar"/>
        </w:rPr>
        <w:t>, and updated by Adam [44] with an initial learning rate of 0.00</w:t>
      </w:r>
      <w:r>
        <w:rPr>
          <w:rFonts w:hint="eastAsia" w:ascii="Times New Roman" w:hAnsi="Times New Roman" w:eastAsia="NimbusRomNo9L-Regu" w:cs="Times New Roman"/>
          <w:color w:val="000000"/>
          <w:kern w:val="0"/>
          <w:sz w:val="21"/>
          <w:szCs w:val="21"/>
          <w:lang w:val="en-US" w:eastAsia="zh-CN" w:bidi="ar"/>
        </w:rPr>
        <w:t>1</w:t>
      </w:r>
      <w:r>
        <w:rPr>
          <w:rFonts w:hint="default" w:ascii="Times New Roman" w:hAnsi="Times New Roman" w:eastAsia="NimbusRomNo9L-Regu" w:cs="Times New Roman"/>
          <w:color w:val="000000"/>
          <w:kern w:val="0"/>
          <w:sz w:val="21"/>
          <w:szCs w:val="21"/>
          <w:lang w:val="en-US" w:eastAsia="zh-CN" w:bidi="ar"/>
        </w:rPr>
        <w:t xml:space="preserve"> for</w:t>
      </w:r>
      <w:r>
        <w:rPr>
          <w:rFonts w:hint="eastAsia" w:ascii="Times New Roman" w:hAnsi="Times New Roman" w:eastAsia="NimbusRomNo9L-Regu" w:cs="Times New Roman"/>
          <w:color w:val="000000"/>
          <w:kern w:val="0"/>
          <w:sz w:val="21"/>
          <w:szCs w:val="21"/>
          <w:lang w:val="en-US" w:eastAsia="zh-CN" w:bidi="ar"/>
        </w:rPr>
        <w:t xml:space="preserve"> 15</w:t>
      </w:r>
      <w:r>
        <w:rPr>
          <w:rFonts w:hint="default" w:ascii="Times New Roman" w:hAnsi="Times New Roman" w:eastAsia="NimbusRomNo9L-Regu" w:cs="Times New Roman"/>
          <w:color w:val="000000"/>
          <w:kern w:val="0"/>
          <w:sz w:val="21"/>
          <w:szCs w:val="21"/>
          <w:lang w:val="en-US" w:eastAsia="zh-CN" w:bidi="ar"/>
        </w:rPr>
        <w:t xml:space="preserve">0 epochs. </w:t>
      </w:r>
    </w:p>
    <w:p w14:paraId="4117196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w:p>
    <w:p w14:paraId="2AD9EEF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default" w:ascii="Times New Roman" w:hAnsi="Times New Roman" w:eastAsia="PingFang-SC-Regular" w:cs="Times New Roman"/>
          <w:b/>
          <w:bCs/>
          <w:i w:val="0"/>
          <w:iCs w:val="0"/>
          <w:caps w:val="0"/>
          <w:color w:val="000000" w:themeColor="text1"/>
          <w:spacing w:val="0"/>
          <w:sz w:val="24"/>
          <w:szCs w:val="24"/>
          <w:shd w:val="clear" w:fill="FDFDFE"/>
          <w14:textFill>
            <w14:solidFill>
              <w14:schemeClr w14:val="tx1"/>
            </w14:solidFill>
          </w14:textFill>
        </w:rPr>
      </w:pPr>
      <w:r>
        <w:rPr>
          <w:rFonts w:hint="eastAsia" w:ascii="Times New Roman" w:hAnsi="Times New Roman" w:cs="Times New Roman"/>
          <w:b/>
          <w:bCs/>
          <w:color w:val="000000" w:themeColor="text1"/>
          <w:sz w:val="24"/>
          <w:szCs w:val="24"/>
          <w:lang w:val="en-US" w:eastAsia="zh-CN"/>
          <w14:textFill>
            <w14:solidFill>
              <w14:schemeClr w14:val="tx1"/>
            </w14:solidFill>
          </w14:textFill>
        </w:rPr>
        <w:t xml:space="preserve">4.2 </w:t>
      </w:r>
      <w:r>
        <w:rPr>
          <w:rFonts w:hint="default" w:ascii="Times New Roman" w:hAnsi="Times New Roman" w:eastAsia="PingFang-SC-Regular" w:cs="Times New Roman"/>
          <w:b/>
          <w:bCs/>
          <w:i w:val="0"/>
          <w:iCs w:val="0"/>
          <w:caps w:val="0"/>
          <w:color w:val="000000" w:themeColor="text1"/>
          <w:spacing w:val="0"/>
          <w:sz w:val="24"/>
          <w:szCs w:val="24"/>
          <w:shd w:val="clear" w:fill="FDFDFE"/>
          <w14:textFill>
            <w14:solidFill>
              <w14:schemeClr w14:val="tx1"/>
            </w14:solidFill>
          </w14:textFill>
        </w:rPr>
        <w:t>dataset</w:t>
      </w:r>
      <w:r>
        <w:rPr>
          <w:rFonts w:hint="default" w:ascii="Times New Roman" w:hAnsi="Times New Roman" w:eastAsia="宋体" w:cs="Times New Roman"/>
          <w:b/>
          <w:bCs/>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default" w:ascii="Times New Roman" w:hAnsi="Times New Roman" w:eastAsia="PingFang-SC-Regular" w:cs="Times New Roman"/>
          <w:b/>
          <w:bCs/>
          <w:i w:val="0"/>
          <w:iCs w:val="0"/>
          <w:caps w:val="0"/>
          <w:color w:val="000000" w:themeColor="text1"/>
          <w:spacing w:val="0"/>
          <w:sz w:val="24"/>
          <w:szCs w:val="24"/>
          <w:shd w:val="clear" w:fill="FDFDFE"/>
          <w14:textFill>
            <w14:solidFill>
              <w14:schemeClr w14:val="tx1"/>
            </w14:solidFill>
          </w14:textFill>
        </w:rPr>
        <w:t>Introduction</w:t>
      </w:r>
    </w:p>
    <w:p w14:paraId="62A504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imes New Roman" w:hAnsi="Times New Roman" w:eastAsia="宋体" w:cs="Times New Roman"/>
          <w:i w:val="0"/>
          <w:iCs w:val="0"/>
          <w:caps w:val="0"/>
          <w:color w:val="05073B"/>
          <w:spacing w:val="0"/>
          <w:sz w:val="24"/>
          <w:szCs w:val="24"/>
          <w:shd w:val="clear" w:fill="FDFDFE"/>
          <w:lang w:val="en-US" w:eastAsia="zh-CN"/>
        </w:rPr>
      </w:pPr>
      <w:r>
        <w:rPr>
          <w:rFonts w:hint="default" w:ascii="Times New Roman" w:hAnsi="Times New Roman" w:eastAsia="Segoe UI" w:cs="Times New Roman"/>
          <w:b/>
          <w:bCs/>
          <w:i w:val="0"/>
          <w:iCs w:val="0"/>
          <w:caps w:val="0"/>
          <w:color w:val="05073B"/>
          <w:spacing w:val="0"/>
          <w:sz w:val="24"/>
          <w:szCs w:val="24"/>
          <w:shd w:val="clear" w:fill="FDFDFE"/>
        </w:rPr>
        <w:t>T</w:t>
      </w:r>
      <w:r>
        <w:rPr>
          <w:rFonts w:hint="default" w:ascii="Times New Roman" w:hAnsi="Times New Roman" w:eastAsia="宋体" w:cs="Times New Roman"/>
          <w:b/>
          <w:bCs/>
          <w:i w:val="0"/>
          <w:iCs w:val="0"/>
          <w:caps w:val="0"/>
          <w:color w:val="05073B"/>
          <w:spacing w:val="0"/>
          <w:sz w:val="24"/>
          <w:szCs w:val="24"/>
          <w:shd w:val="clear" w:fill="FDFDFE"/>
          <w:lang w:val="en-US" w:eastAsia="zh-CN"/>
        </w:rPr>
        <w:t>eeth</w:t>
      </w:r>
      <w:r>
        <w:rPr>
          <w:rFonts w:hint="default" w:ascii="Times New Roman" w:hAnsi="Times New Roman" w:eastAsia="Segoe UI" w:cs="Times New Roman"/>
          <w:b/>
          <w:bCs/>
          <w:i w:val="0"/>
          <w:iCs w:val="0"/>
          <w:caps w:val="0"/>
          <w:color w:val="05073B"/>
          <w:spacing w:val="0"/>
          <w:sz w:val="24"/>
          <w:szCs w:val="24"/>
          <w:shd w:val="clear" w:fill="FDFDFE"/>
        </w:rPr>
        <w:t>3DS</w:t>
      </w:r>
      <w:r>
        <w:rPr>
          <w:rFonts w:hint="default" w:ascii="Times New Roman" w:hAnsi="Times New Roman" w:eastAsia="宋体" w:cs="Times New Roman"/>
          <w:b/>
          <w:bCs/>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b/>
          <w:bCs/>
          <w:i w:val="0"/>
          <w:iCs w:val="0"/>
          <w:caps w:val="0"/>
          <w:color w:val="05073B"/>
          <w:spacing w:val="0"/>
          <w:sz w:val="24"/>
          <w:szCs w:val="24"/>
          <w:shd w:val="clear" w:fill="FDFDFE"/>
        </w:rPr>
        <w:t>D</w:t>
      </w:r>
      <w:r>
        <w:rPr>
          <w:rFonts w:hint="default" w:ascii="Times New Roman" w:hAnsi="Times New Roman" w:eastAsia="宋体" w:cs="Times New Roman"/>
          <w:b/>
          <w:bCs/>
          <w:i w:val="0"/>
          <w:iCs w:val="0"/>
          <w:caps w:val="0"/>
          <w:color w:val="05073B"/>
          <w:spacing w:val="0"/>
          <w:sz w:val="24"/>
          <w:szCs w:val="24"/>
          <w:shd w:val="clear" w:fill="FDFDFE"/>
          <w:lang w:val="en-US" w:eastAsia="zh-CN"/>
        </w:rPr>
        <w:t>dataset</w:t>
      </w:r>
      <w:r>
        <w:rPr>
          <w:rFonts w:hint="default" w:ascii="Times New Roman" w:hAnsi="Times New Roman" w:cs="Times New Roman"/>
          <w:b/>
          <w:bCs/>
          <w:sz w:val="24"/>
          <w:szCs w:val="24"/>
          <w:lang w:val="en-US" w:eastAsia="zh-CN"/>
        </w:rPr>
        <w:t>：</w:t>
      </w:r>
      <w:r>
        <w:rPr>
          <w:rFonts w:hint="eastAsia" w:ascii="Times New Roman" w:hAnsi="Times New Roman" w:eastAsia="宋体" w:cs="Times New Roman"/>
          <w:i w:val="0"/>
          <w:iCs w:val="0"/>
          <w:caps w:val="0"/>
          <w:color w:val="05073B"/>
          <w:spacing w:val="0"/>
          <w:sz w:val="24"/>
          <w:szCs w:val="24"/>
          <w:shd w:val="clear" w:fill="FDFDFE"/>
          <w:lang w:val="en-US" w:eastAsia="zh-CN"/>
        </w:rPr>
        <w:t>3</w:t>
      </w:r>
      <w:r>
        <w:rPr>
          <w:rFonts w:hint="default" w:ascii="Times New Roman" w:hAnsi="Times New Roman" w:eastAsia="Segoe UI" w:cs="Times New Roman"/>
          <w:i w:val="0"/>
          <w:iCs w:val="0"/>
          <w:caps w:val="0"/>
          <w:color w:val="05073B"/>
          <w:spacing w:val="0"/>
          <w:sz w:val="24"/>
          <w:szCs w:val="24"/>
          <w:shd w:val="clear" w:fill="FDFDFE"/>
        </w:rPr>
        <w:t>D Teeth Seg Challenge 2022（即3DTeethSeg'22挑战）是与2022年国际医学影像计算机辅助干预会议（MICCAI）相关的一项重要赛事</w:t>
      </w:r>
      <w:r>
        <w:rPr>
          <w:rFonts w:hint="default" w:ascii="Times New Roman" w:hAnsi="Times New Roman" w:eastAsia="宋体" w:cs="Times New Roman"/>
          <w:i w:val="0"/>
          <w:iCs w:val="0"/>
          <w:caps w:val="0"/>
          <w:color w:val="05073B"/>
          <w:spacing w:val="0"/>
          <w:sz w:val="24"/>
          <w:szCs w:val="24"/>
          <w:shd w:val="clear" w:fill="FDFDFE"/>
          <w:lang w:eastAsia="zh-CN"/>
        </w:rPr>
        <w:t>。</w:t>
      </w:r>
      <w:r>
        <w:rPr>
          <w:rFonts w:hint="default" w:ascii="Times New Roman" w:hAnsi="Times New Roman" w:eastAsia="宋体" w:cs="Times New Roman"/>
          <w:i w:val="0"/>
          <w:iCs w:val="0"/>
          <w:caps w:val="0"/>
          <w:color w:val="05073B"/>
          <w:spacing w:val="0"/>
          <w:sz w:val="24"/>
          <w:szCs w:val="24"/>
          <w:shd w:val="clear" w:fill="FDFDFE"/>
          <w:lang w:val="en-US" w:eastAsia="zh-CN"/>
        </w:rPr>
        <w:t>它们使用了</w:t>
      </w:r>
      <w:r>
        <w:rPr>
          <w:rFonts w:hint="default" w:ascii="Times New Roman" w:hAnsi="Times New Roman" w:eastAsia="Segoe UI" w:cs="Times New Roman"/>
          <w:i w:val="0"/>
          <w:iCs w:val="0"/>
          <w:caps w:val="0"/>
          <w:color w:val="05073B"/>
          <w:spacing w:val="0"/>
          <w:sz w:val="24"/>
          <w:szCs w:val="24"/>
          <w:shd w:val="clear" w:fill="FDFDFE"/>
        </w:rPr>
        <w:t>T</w:t>
      </w:r>
      <w:r>
        <w:rPr>
          <w:rFonts w:hint="default" w:ascii="Times New Roman" w:hAnsi="Times New Roman" w:eastAsia="宋体" w:cs="Times New Roman"/>
          <w:i w:val="0"/>
          <w:iCs w:val="0"/>
          <w:caps w:val="0"/>
          <w:color w:val="05073B"/>
          <w:spacing w:val="0"/>
          <w:sz w:val="24"/>
          <w:szCs w:val="24"/>
          <w:shd w:val="clear" w:fill="FDFDFE"/>
          <w:lang w:val="en-US" w:eastAsia="zh-CN"/>
        </w:rPr>
        <w:t>eeth</w:t>
      </w:r>
      <w:r>
        <w:rPr>
          <w:rFonts w:hint="default" w:ascii="Times New Roman" w:hAnsi="Times New Roman" w:eastAsia="Segoe UI" w:cs="Times New Roman"/>
          <w:i w:val="0"/>
          <w:iCs w:val="0"/>
          <w:caps w:val="0"/>
          <w:color w:val="05073B"/>
          <w:spacing w:val="0"/>
          <w:sz w:val="24"/>
          <w:szCs w:val="24"/>
          <w:shd w:val="clear" w:fill="FDFDFE"/>
        </w:rPr>
        <w:t>3DS</w:t>
      </w:r>
      <w:r>
        <w:rPr>
          <w:rFonts w:hint="default" w:ascii="Times New Roman" w:hAnsi="Times New Roman" w:eastAsia="宋体" w:cs="Times New Roman"/>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i w:val="0"/>
          <w:iCs w:val="0"/>
          <w:caps w:val="0"/>
          <w:color w:val="05073B"/>
          <w:spacing w:val="0"/>
          <w:sz w:val="24"/>
          <w:szCs w:val="24"/>
          <w:shd w:val="clear" w:fill="FDFDFE"/>
        </w:rPr>
        <w:t>D</w:t>
      </w:r>
      <w:r>
        <w:rPr>
          <w:rFonts w:hint="default" w:ascii="Times New Roman" w:hAnsi="Times New Roman" w:eastAsia="宋体" w:cs="Times New Roman"/>
          <w:i w:val="0"/>
          <w:iCs w:val="0"/>
          <w:caps w:val="0"/>
          <w:color w:val="05073B"/>
          <w:spacing w:val="0"/>
          <w:sz w:val="24"/>
          <w:szCs w:val="24"/>
          <w:shd w:val="clear" w:fill="FDFDFE"/>
          <w:lang w:val="en-US" w:eastAsia="zh-CN"/>
        </w:rPr>
        <w:t>ataset，</w:t>
      </w:r>
      <w:r>
        <w:rPr>
          <w:rFonts w:hint="eastAsia" w:ascii="Times New Roman" w:hAnsi="Times New Roman" w:eastAsia="宋体" w:cs="Times New Roman"/>
          <w:i w:val="0"/>
          <w:iCs w:val="0"/>
          <w:caps w:val="0"/>
          <w:color w:val="05073B"/>
          <w:spacing w:val="0"/>
          <w:sz w:val="24"/>
          <w:szCs w:val="24"/>
          <w:shd w:val="clear" w:fill="FDFDFE"/>
          <w:lang w:val="en-US" w:eastAsia="zh-CN"/>
        </w:rPr>
        <w:t>它包含</w:t>
      </w:r>
      <w:r>
        <w:rPr>
          <w:rFonts w:hint="default" w:ascii="Times New Roman" w:hAnsi="Times New Roman" w:eastAsia="Segoe UI" w:cs="Times New Roman"/>
          <w:i w:val="0"/>
          <w:iCs w:val="0"/>
          <w:caps w:val="0"/>
          <w:color w:val="05073B"/>
          <w:spacing w:val="0"/>
          <w:sz w:val="24"/>
          <w:szCs w:val="24"/>
          <w:shd w:val="clear" w:fill="FDFDFE"/>
        </w:rPr>
        <w:t>训练集（1200个扫描，包含16004颗牙齿）和测试集（600个扫描，包含7995颗牙齿）</w:t>
      </w:r>
      <w:r>
        <w:rPr>
          <w:rFonts w:hint="default" w:ascii="Times New Roman" w:hAnsi="Times New Roman" w:eastAsia="宋体" w:cs="Times New Roman"/>
          <w:i w:val="0"/>
          <w:iCs w:val="0"/>
          <w:caps w:val="0"/>
          <w:color w:val="05073B"/>
          <w:spacing w:val="0"/>
          <w:sz w:val="24"/>
          <w:szCs w:val="24"/>
          <w:shd w:val="clear" w:fill="FDFDFE"/>
          <w:lang w:eastAsia="zh-CN"/>
        </w:rPr>
        <w:t>，</w:t>
      </w:r>
      <w:r>
        <w:rPr>
          <w:rFonts w:hint="default" w:ascii="Times New Roman" w:hAnsi="Times New Roman" w:eastAsia="宋体" w:cs="Times New Roman"/>
          <w:i w:val="0"/>
          <w:iCs w:val="0"/>
          <w:caps w:val="0"/>
          <w:color w:val="05073B"/>
          <w:spacing w:val="0"/>
          <w:sz w:val="24"/>
          <w:szCs w:val="24"/>
          <w:shd w:val="clear" w:fill="FDFDFE"/>
          <w:lang w:val="en-US" w:eastAsia="zh-CN"/>
        </w:rPr>
        <w:t>并提出</w:t>
      </w:r>
      <w:r>
        <w:rPr>
          <w:rFonts w:hint="eastAsia" w:ascii="Times New Roman" w:hAnsi="Times New Roman" w:eastAsia="宋体" w:cs="Times New Roman"/>
          <w:i w:val="0"/>
          <w:iCs w:val="0"/>
          <w:caps w:val="0"/>
          <w:color w:val="05073B"/>
          <w:spacing w:val="0"/>
          <w:sz w:val="24"/>
          <w:szCs w:val="24"/>
          <w:shd w:val="clear" w:fill="FDFDFE"/>
          <w:lang w:val="en-US" w:eastAsia="zh-CN"/>
        </w:rPr>
        <w:t>了评估算法</w:t>
      </w:r>
      <w:r>
        <w:rPr>
          <w:rFonts w:hint="default" w:ascii="Times New Roman" w:hAnsi="Times New Roman" w:eastAsia="Segoe UI" w:cs="Times New Roman"/>
          <w:i w:val="0"/>
          <w:iCs w:val="0"/>
          <w:caps w:val="0"/>
          <w:color w:val="05073B"/>
          <w:spacing w:val="0"/>
          <w:sz w:val="24"/>
          <w:szCs w:val="24"/>
          <w:shd w:val="clear" w:fill="FDFDFE"/>
        </w:rPr>
        <w:t>准确性、完整性</w:t>
      </w:r>
      <w:r>
        <w:rPr>
          <w:rFonts w:hint="default" w:ascii="Times New Roman" w:hAnsi="Times New Roman" w:eastAsia="宋体" w:cs="Times New Roman"/>
          <w:i w:val="0"/>
          <w:iCs w:val="0"/>
          <w:caps w:val="0"/>
          <w:color w:val="05073B"/>
          <w:spacing w:val="0"/>
          <w:sz w:val="24"/>
          <w:szCs w:val="24"/>
          <w:shd w:val="clear" w:fill="FDFDFE"/>
          <w:lang w:val="en-US" w:eastAsia="zh-CN"/>
        </w:rPr>
        <w:t>和</w:t>
      </w:r>
      <w:r>
        <w:rPr>
          <w:rFonts w:hint="default" w:ascii="Times New Roman" w:hAnsi="Times New Roman" w:eastAsia="Segoe UI" w:cs="Times New Roman"/>
          <w:i w:val="0"/>
          <w:iCs w:val="0"/>
          <w:caps w:val="0"/>
          <w:color w:val="05073B"/>
          <w:spacing w:val="0"/>
          <w:sz w:val="24"/>
          <w:szCs w:val="24"/>
          <w:shd w:val="clear" w:fill="FDFDFE"/>
        </w:rPr>
        <w:t>鲁棒性等</w:t>
      </w:r>
      <w:r>
        <w:rPr>
          <w:rFonts w:hint="eastAsia" w:ascii="Times New Roman" w:hAnsi="Times New Roman" w:eastAsia="宋体" w:cs="Times New Roman"/>
          <w:i w:val="0"/>
          <w:iCs w:val="0"/>
          <w:caps w:val="0"/>
          <w:color w:val="05073B"/>
          <w:spacing w:val="0"/>
          <w:sz w:val="24"/>
          <w:szCs w:val="24"/>
          <w:shd w:val="clear" w:fill="FDFDFE"/>
          <w:lang w:val="en-US" w:eastAsia="zh-CN"/>
        </w:rPr>
        <w:t>性质</w:t>
      </w:r>
      <w:r>
        <w:rPr>
          <w:rFonts w:hint="default" w:ascii="Times New Roman" w:hAnsi="Times New Roman" w:eastAsia="宋体" w:cs="Times New Roman"/>
          <w:i w:val="0"/>
          <w:iCs w:val="0"/>
          <w:caps w:val="0"/>
          <w:color w:val="05073B"/>
          <w:spacing w:val="0"/>
          <w:sz w:val="24"/>
          <w:szCs w:val="24"/>
          <w:shd w:val="clear" w:fill="FDFDFE"/>
          <w:lang w:val="en-US" w:eastAsia="zh-CN"/>
        </w:rPr>
        <w:t>的</w:t>
      </w:r>
      <w:r>
        <w:rPr>
          <w:rFonts w:hint="eastAsia" w:ascii="Times New Roman" w:hAnsi="Times New Roman" w:eastAsia="宋体" w:cs="Times New Roman"/>
          <w:i w:val="0"/>
          <w:iCs w:val="0"/>
          <w:caps w:val="0"/>
          <w:color w:val="05073B"/>
          <w:spacing w:val="0"/>
          <w:sz w:val="24"/>
          <w:szCs w:val="24"/>
          <w:shd w:val="clear" w:fill="FDFDFE"/>
          <w:lang w:val="en-US" w:eastAsia="zh-CN"/>
        </w:rPr>
        <w:t>3个指标，即</w:t>
      </w:r>
      <w:r>
        <w:rPr>
          <w:rFonts w:hint="default" w:ascii="Times New Roman" w:hAnsi="Times New Roman" w:eastAsia="宋体" w:cs="Times New Roman"/>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i w:val="0"/>
          <w:iCs w:val="0"/>
          <w:caps w:val="0"/>
          <w:color w:val="1F2328"/>
          <w:spacing w:val="0"/>
          <w:sz w:val="24"/>
          <w:szCs w:val="24"/>
          <w:shd w:val="clear" w:fill="FFFFFF"/>
        </w:rPr>
        <w:t>Teeth localization accuracy (TLA)</w:t>
      </w:r>
      <w:r>
        <w:rPr>
          <w:rFonts w:hint="default" w:ascii="Times New Roman" w:hAnsi="Times New Roman" w:eastAsia="宋体" w:cs="Times New Roman"/>
          <w:i w:val="0"/>
          <w:iCs w:val="0"/>
          <w:caps w:val="0"/>
          <w:color w:val="1F2328"/>
          <w:spacing w:val="0"/>
          <w:sz w:val="24"/>
          <w:szCs w:val="24"/>
          <w:shd w:val="clear" w:fill="FFFFFF"/>
          <w:lang w:eastAsia="zh-CN"/>
        </w:rPr>
        <w:t>、</w:t>
      </w:r>
      <w:r>
        <w:rPr>
          <w:rFonts w:hint="default" w:ascii="Times New Roman" w:hAnsi="Times New Roman" w:eastAsia="Segoe UI" w:cs="Times New Roman"/>
          <w:i w:val="0"/>
          <w:iCs w:val="0"/>
          <w:caps w:val="0"/>
          <w:color w:val="1F2328"/>
          <w:spacing w:val="0"/>
          <w:sz w:val="24"/>
          <w:szCs w:val="24"/>
          <w:shd w:val="clear" w:fill="FFFFFF"/>
        </w:rPr>
        <w:t>Teeth identification rate (TIR)</w:t>
      </w:r>
      <w:r>
        <w:rPr>
          <w:rFonts w:hint="default" w:ascii="Times New Roman" w:hAnsi="Times New Roman" w:eastAsia="宋体" w:cs="Times New Roman"/>
          <w:i w:val="0"/>
          <w:iCs w:val="0"/>
          <w:caps w:val="0"/>
          <w:color w:val="1F2328"/>
          <w:spacing w:val="0"/>
          <w:sz w:val="24"/>
          <w:szCs w:val="24"/>
          <w:shd w:val="clear" w:fill="FFFFFF"/>
          <w:lang w:val="en-US" w:eastAsia="zh-CN"/>
        </w:rPr>
        <w:t>和</w:t>
      </w:r>
      <w:r>
        <w:rPr>
          <w:rFonts w:hint="default" w:ascii="Times New Roman" w:hAnsi="Times New Roman" w:eastAsia="Segoe UI" w:cs="Times New Roman"/>
          <w:i w:val="0"/>
          <w:iCs w:val="0"/>
          <w:caps w:val="0"/>
          <w:color w:val="1F2328"/>
          <w:spacing w:val="0"/>
          <w:sz w:val="24"/>
          <w:szCs w:val="24"/>
          <w:shd w:val="clear" w:fill="FFFFFF"/>
        </w:rPr>
        <w:t>Teeth segmentation accuracy (TSA)</w:t>
      </w:r>
      <w:r>
        <w:rPr>
          <w:rFonts w:hint="default" w:ascii="Times New Roman" w:hAnsi="Times New Roman" w:eastAsia="宋体" w:cs="Times New Roman"/>
          <w:i w:val="0"/>
          <w:iCs w:val="0"/>
          <w:caps w:val="0"/>
          <w:color w:val="1F2328"/>
          <w:spacing w:val="0"/>
          <w:sz w:val="24"/>
          <w:szCs w:val="24"/>
          <w:shd w:val="clear" w:fill="FFFFFF"/>
          <w:lang w:val="en-US" w:eastAsia="zh-CN"/>
        </w:rPr>
        <w:t xml:space="preserve"> </w:t>
      </w:r>
      <w:r>
        <w:rPr>
          <w:rFonts w:hint="eastAsia" w:ascii="Times New Roman" w:hAnsi="Times New Roman" w:eastAsia="宋体" w:cs="Times New Roman"/>
          <w:i w:val="0"/>
          <w:iCs w:val="0"/>
          <w:caps w:val="0"/>
          <w:color w:val="1F2328"/>
          <w:spacing w:val="0"/>
          <w:sz w:val="24"/>
          <w:szCs w:val="24"/>
          <w:shd w:val="clear" w:fill="FFFFFF"/>
          <w:lang w:val="en-US" w:eastAsia="zh-CN"/>
        </w:rPr>
        <w:t>。数据集的介绍和评价指标具体定义详见</w:t>
      </w:r>
      <w:r>
        <w:rPr>
          <w:rFonts w:hint="eastAsia" w:ascii="Times New Roman" w:hAnsi="Times New Roman" w:eastAsia="宋体" w:cs="Times New Roman"/>
          <w:i w:val="0"/>
          <w:iCs w:val="0"/>
          <w:caps w:val="0"/>
          <w:color w:val="05073B"/>
          <w:spacing w:val="0"/>
          <w:sz w:val="24"/>
          <w:szCs w:val="24"/>
          <w:shd w:val="clear" w:fill="FDFDFE"/>
          <w:lang w:val="en-US" w:eastAsia="zh-CN"/>
        </w:rPr>
        <w:t>文献</w:t>
      </w:r>
      <w:r>
        <w:rPr>
          <w:rFonts w:hint="default" w:ascii="Times New Roman" w:hAnsi="Times New Roman" w:eastAsia="宋体" w:cs="Times New Roman"/>
          <w:i w:val="0"/>
          <w:iCs w:val="0"/>
          <w:caps w:val="0"/>
          <w:color w:val="05073B"/>
          <w:spacing w:val="0"/>
          <w:sz w:val="24"/>
          <w:szCs w:val="24"/>
          <w:shd w:val="clear" w:fill="FDFDFE"/>
          <w:lang w:val="en-US" w:eastAsia="zh-CN"/>
        </w:rPr>
        <w:t>[27]</w:t>
      </w:r>
      <w:r>
        <w:rPr>
          <w:rFonts w:hint="eastAsia" w:ascii="Times New Roman" w:hAnsi="Times New Roman" w:eastAsia="宋体" w:cs="Times New Roman"/>
          <w:i w:val="0"/>
          <w:iCs w:val="0"/>
          <w:caps w:val="0"/>
          <w:color w:val="05073B"/>
          <w:spacing w:val="0"/>
          <w:sz w:val="24"/>
          <w:szCs w:val="24"/>
          <w:shd w:val="clear" w:fill="FDFDFE"/>
          <w:lang w:val="en-US" w:eastAsia="zh-CN"/>
        </w:rPr>
        <w:t>，它是一篇对</w:t>
      </w:r>
      <w:r>
        <w:rPr>
          <w:rFonts w:hint="default" w:ascii="Times New Roman" w:hAnsi="Times New Roman" w:eastAsia="Segoe UI" w:cs="Times New Roman"/>
          <w:i w:val="0"/>
          <w:iCs w:val="0"/>
          <w:caps w:val="0"/>
          <w:color w:val="05073B"/>
          <w:spacing w:val="0"/>
          <w:sz w:val="24"/>
          <w:szCs w:val="24"/>
          <w:shd w:val="clear" w:fill="FDFDFE"/>
        </w:rPr>
        <w:t>3DTeethSeg'22</w:t>
      </w:r>
      <w:r>
        <w:rPr>
          <w:rFonts w:hint="eastAsia" w:ascii="Times New Roman" w:hAnsi="Times New Roman" w:eastAsia="宋体" w:cs="Times New Roman"/>
          <w:i w:val="0"/>
          <w:iCs w:val="0"/>
          <w:caps w:val="0"/>
          <w:color w:val="05073B"/>
          <w:spacing w:val="0"/>
          <w:sz w:val="24"/>
          <w:szCs w:val="24"/>
          <w:shd w:val="clear" w:fill="FDFDFE"/>
          <w:lang w:val="en-US" w:eastAsia="zh-CN"/>
        </w:rPr>
        <w:t>挑战赛进行总结性阐述质的论文。</w:t>
      </w:r>
    </w:p>
    <w:p w14:paraId="5EE623EF">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aps w:val="0"/>
          <w:color w:val="05073B"/>
          <w:spacing w:val="0"/>
          <w:sz w:val="24"/>
          <w:szCs w:val="24"/>
          <w:shd w:val="clear" w:fill="FDFDFE"/>
          <w:lang w:val="en-US" w:eastAsia="zh-CN"/>
        </w:rPr>
      </w:pPr>
      <w:r>
        <w:rPr>
          <w:rFonts w:hint="eastAsia" w:ascii="Times New Roman" w:hAnsi="Times New Roman" w:eastAsia="宋体" w:cs="Times New Roman"/>
          <w:b/>
          <w:bCs/>
          <w:i w:val="0"/>
          <w:iCs w:val="0"/>
          <w:caps w:val="0"/>
          <w:color w:val="05073B"/>
          <w:spacing w:val="0"/>
          <w:sz w:val="24"/>
          <w:szCs w:val="24"/>
          <w:shd w:val="clear" w:fill="FDFDFE"/>
          <w:lang w:val="en-US" w:eastAsia="zh-CN"/>
        </w:rPr>
        <w:t>Data preprocessing</w:t>
      </w:r>
      <w:r>
        <w:rPr>
          <w:rFonts w:hint="eastAsia" w:ascii="Times New Roman" w:hAnsi="Times New Roman" w:eastAsia="宋体" w:cs="Times New Roman"/>
          <w:i w:val="0"/>
          <w:iCs w:val="0"/>
          <w:caps w:val="0"/>
          <w:color w:val="05073B"/>
          <w:spacing w:val="0"/>
          <w:sz w:val="24"/>
          <w:szCs w:val="24"/>
          <w:shd w:val="clear" w:fill="FDFDFE"/>
          <w:lang w:val="en-US" w:eastAsia="zh-CN"/>
        </w:rPr>
        <w:t>：2d牙齿检测：我们把</w:t>
      </w:r>
      <w:r>
        <w:rPr>
          <w:rFonts w:hint="default" w:ascii="Times New Roman" w:hAnsi="Times New Roman" w:cs="Times New Roman" w:eastAsiaTheme="minorEastAsia"/>
          <w:i w:val="0"/>
          <w:iCs w:val="0"/>
          <w:caps w:val="0"/>
          <w:color w:val="05073B"/>
          <w:spacing w:val="0"/>
          <w:sz w:val="24"/>
          <w:szCs w:val="24"/>
          <w:shd w:val="clear" w:fill="FDFDFE"/>
          <w:lang w:val="en-US" w:eastAsia="zh-CN"/>
        </w:rPr>
        <w:t>3D牙合 mesh投影投影</w:t>
      </w:r>
      <w:r>
        <w:rPr>
          <w:rFonts w:hint="eastAsia" w:ascii="Times New Roman" w:hAnsi="Times New Roman" w:cs="Times New Roman"/>
          <w:i w:val="0"/>
          <w:iCs w:val="0"/>
          <w:caps w:val="0"/>
          <w:color w:val="05073B"/>
          <w:spacing w:val="0"/>
          <w:sz w:val="24"/>
          <w:szCs w:val="24"/>
          <w:shd w:val="clear" w:fill="FDFDFE"/>
          <w:lang w:val="en-US" w:eastAsia="zh-CN"/>
        </w:rPr>
        <w:t>为</w:t>
      </w:r>
      <w:r>
        <w:rPr>
          <w:rFonts w:hint="default" w:ascii="Times New Roman" w:hAnsi="Times New Roman" w:cs="Times New Roman" w:eastAsiaTheme="minorEastAsia"/>
          <w:i w:val="0"/>
          <w:iCs w:val="0"/>
          <w:caps w:val="0"/>
          <w:color w:val="05073B"/>
          <w:spacing w:val="0"/>
          <w:sz w:val="24"/>
          <w:szCs w:val="24"/>
          <w:shd w:val="clear" w:fill="FDFDFE"/>
          <w:lang w:val="en-US" w:eastAsia="zh-CN"/>
        </w:rPr>
        <w:t>图融合了光照图和深度图</w:t>
      </w:r>
      <w:r>
        <w:rPr>
          <w:rFonts w:hint="eastAsia" w:ascii="Times New Roman" w:hAnsi="Times New Roman" w:cs="Times New Roman"/>
          <w:i w:val="0"/>
          <w:iCs w:val="0"/>
          <w:caps w:val="0"/>
          <w:color w:val="05073B"/>
          <w:spacing w:val="0"/>
          <w:sz w:val="24"/>
          <w:szCs w:val="24"/>
          <w:shd w:val="clear" w:fill="FDFDFE"/>
          <w:lang w:val="en-US" w:eastAsia="zh-CN"/>
        </w:rPr>
        <w:t>的2</w:t>
      </w:r>
      <w:r>
        <w:rPr>
          <w:rFonts w:hint="default" w:ascii="Times New Roman" w:hAnsi="Times New Roman" w:cs="Times New Roman" w:eastAsiaTheme="minorEastAsia"/>
          <w:i w:val="0"/>
          <w:iCs w:val="0"/>
          <w:caps w:val="0"/>
          <w:color w:val="05073B"/>
          <w:spacing w:val="0"/>
          <w:sz w:val="24"/>
          <w:szCs w:val="24"/>
          <w:shd w:val="clear" w:fill="FDFDFE"/>
          <w:lang w:val="en-US" w:eastAsia="zh-CN"/>
        </w:rPr>
        <w:t>D</w:t>
      </w:r>
      <w:r>
        <w:rPr>
          <w:rFonts w:hint="eastAsia" w:ascii="Times New Roman" w:hAnsi="Times New Roman" w:cs="Times New Roman"/>
          <w:i w:val="0"/>
          <w:iCs w:val="0"/>
          <w:caps w:val="0"/>
          <w:color w:val="05073B"/>
          <w:spacing w:val="0"/>
          <w:sz w:val="24"/>
          <w:szCs w:val="24"/>
          <w:shd w:val="clear" w:fill="FDFDFE"/>
          <w:lang w:val="en-US" w:eastAsia="zh-CN"/>
        </w:rPr>
        <w:t>图像，图像长宽为512*512</w:t>
      </w:r>
      <w:r>
        <w:rPr>
          <w:rFonts w:hint="default" w:ascii="Times New Roman" w:hAnsi="Times New Roman" w:cs="Times New Roman" w:eastAsiaTheme="minorEastAsia"/>
          <w:i w:val="0"/>
          <w:iCs w:val="0"/>
          <w:caps w:val="0"/>
          <w:color w:val="05073B"/>
          <w:spacing w:val="0"/>
          <w:sz w:val="24"/>
          <w:szCs w:val="24"/>
          <w:shd w:val="clear" w:fill="FDFDFE"/>
          <w:lang w:val="en-US" w:eastAsia="zh-CN"/>
        </w:rPr>
        <w:t>，</w:t>
      </w:r>
      <w:r>
        <w:rPr>
          <w:rFonts w:hint="eastAsia" w:ascii="Times New Roman" w:hAnsi="Times New Roman" w:cs="Times New Roman"/>
          <w:i w:val="0"/>
          <w:iCs w:val="0"/>
          <w:caps w:val="0"/>
          <w:color w:val="05073B"/>
          <w:spacing w:val="0"/>
          <w:sz w:val="24"/>
          <w:szCs w:val="24"/>
          <w:shd w:val="clear" w:fill="FDFDFE"/>
          <w:lang w:val="en-US" w:eastAsia="zh-CN"/>
        </w:rPr>
        <w:t>像素值归一化为[0, 1], 且</w:t>
      </w:r>
      <w:r>
        <w:rPr>
          <w:rFonts w:hint="eastAsia" w:ascii="Times New Roman" w:hAnsi="Times New Roman" w:eastAsia="宋体" w:cs="Times New Roman"/>
          <w:i w:val="0"/>
          <w:iCs w:val="0"/>
          <w:caps w:val="0"/>
          <w:color w:val="05073B"/>
          <w:spacing w:val="0"/>
          <w:sz w:val="24"/>
          <w:szCs w:val="24"/>
          <w:shd w:val="clear" w:fill="FDFDFE"/>
          <w:lang w:val="en-US" w:eastAsia="zh-CN"/>
        </w:rPr>
        <w:t>跟随yolov5的数据扩增方式，对训练集进行以一定概率进行hsv变换、左右翻转和缩放。3d牙齿分割：在3d牙合mesh上使用标签裁切每颗牙齿所在的局部区域，获取对应的点云，并对牙齿区域进行随机点采样，统一采样n=2048个点，然后归一化到[-1, 1]，以及对训练集进以一定角度范围[0, 180]进行随机旋转、平移[-0.1, 0.1]和缩放[0.8, 1.25]扩增。</w:t>
      </w:r>
    </w:p>
    <w:p w14:paraId="3A4784A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iCs w:val="0"/>
          <w:caps w:val="0"/>
          <w:color w:val="05073B"/>
          <w:spacing w:val="0"/>
          <w:sz w:val="24"/>
          <w:szCs w:val="24"/>
          <w:shd w:val="clear" w:fill="FDFDFE"/>
          <w:lang w:val="en-US" w:eastAsia="zh-CN"/>
        </w:rPr>
      </w:pPr>
    </w:p>
    <w:p w14:paraId="7877F95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i w:val="0"/>
          <w:iCs w:val="0"/>
          <w:caps w:val="0"/>
          <w:color w:val="1F2328"/>
          <w:spacing w:val="0"/>
          <w:sz w:val="26"/>
          <w:szCs w:val="26"/>
          <w:shd w:val="clear" w:fill="FFFFFF"/>
          <w:lang w:val="en-US" w:eastAsia="zh-CN"/>
        </w:rPr>
      </w:pPr>
      <w:r>
        <w:rPr>
          <w:rFonts w:hint="eastAsia"/>
          <w:i w:val="0"/>
          <w:iCs w:val="0"/>
          <w:caps w:val="0"/>
          <w:color w:val="1F2328"/>
          <w:spacing w:val="0"/>
          <w:sz w:val="26"/>
          <w:szCs w:val="26"/>
          <w:shd w:val="clear" w:fill="FFFFFF"/>
          <w:lang w:val="en-US" w:eastAsia="zh-CN"/>
        </w:rPr>
        <w:t xml:space="preserve">4.3 </w:t>
      </w:r>
      <w:r>
        <w:rPr>
          <w:rFonts w:hint="eastAsia"/>
          <w:i w:val="0"/>
          <w:iCs w:val="0"/>
          <w:caps w:val="0"/>
          <w:color w:val="1F2328"/>
          <w:spacing w:val="0"/>
          <w:sz w:val="26"/>
          <w:szCs w:val="26"/>
          <w:shd w:val="clear" w:fill="FFFFFF"/>
        </w:rPr>
        <w:t>Evaluation</w:t>
      </w:r>
      <w:r>
        <w:rPr>
          <w:rFonts w:hint="eastAsia"/>
          <w:i w:val="0"/>
          <w:iCs w:val="0"/>
          <w:caps w:val="0"/>
          <w:color w:val="1F2328"/>
          <w:spacing w:val="0"/>
          <w:sz w:val="26"/>
          <w:szCs w:val="26"/>
          <w:shd w:val="clear" w:fill="FFFFFF"/>
          <w:lang w:val="en-US" w:eastAsia="zh-CN"/>
        </w:rPr>
        <w:t xml:space="preserve"> </w:t>
      </w:r>
    </w:p>
    <w:p w14:paraId="2081A0B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eastAsiaTheme="majorEastAsia"/>
          <w:i w:val="0"/>
          <w:iCs w:val="0"/>
          <w:caps w:val="0"/>
          <w:color w:val="1F2328"/>
          <w:spacing w:val="0"/>
          <w:sz w:val="24"/>
          <w:szCs w:val="24"/>
          <w:shd w:val="clear" w:fill="FFFFFF"/>
          <w:lang w:val="en-US" w:eastAsia="zh-CN"/>
        </w:rPr>
      </w:pPr>
      <w:r>
        <w:rPr>
          <w:rFonts w:hint="default" w:ascii="Times New Roman" w:hAnsi="Times New Roman" w:cs="Times New Roman" w:eastAsiaTheme="majorEastAsia"/>
          <w:b/>
          <w:bCs/>
          <w:i w:val="0"/>
          <w:iCs w:val="0"/>
          <w:caps w:val="0"/>
          <w:color w:val="1F2328"/>
          <w:spacing w:val="0"/>
          <w:sz w:val="24"/>
          <w:szCs w:val="24"/>
          <w:shd w:val="clear" w:fill="FFFFFF"/>
          <w:lang w:val="en-US" w:eastAsia="zh-CN"/>
        </w:rPr>
        <w:t>2Dtooth detection:</w:t>
      </w:r>
      <w:r>
        <w:rPr>
          <w:rFonts w:hint="default" w:ascii="Times New Roman" w:hAnsi="Times New Roman" w:cs="Times New Roman" w:eastAsiaTheme="majorEastAsia"/>
          <w:i w:val="0"/>
          <w:iCs w:val="0"/>
          <w:caps w:val="0"/>
          <w:color w:val="1F2328"/>
          <w:spacing w:val="0"/>
          <w:sz w:val="24"/>
          <w:szCs w:val="24"/>
          <w:shd w:val="clear" w:fill="FFFFFF"/>
          <w:lang w:val="en-US" w:eastAsia="zh-CN"/>
        </w:rPr>
        <w:t xml:space="preserve"> </w:t>
      </w:r>
      <w:r>
        <w:rPr>
          <w:rFonts w:hint="default" w:ascii="Times New Roman" w:hAnsi="Times New Roman" w:cs="Times New Roman" w:eastAsiaTheme="majorEastAsia"/>
          <w:color w:val="000000"/>
          <w:kern w:val="0"/>
          <w:sz w:val="24"/>
          <w:szCs w:val="24"/>
          <w:lang w:val="en-US" w:eastAsia="zh-CN" w:bidi="ar"/>
        </w:rPr>
        <w:t>performance was quantitatively evaluated我们参考开源算法yolov5，分别使用Recall(R)、Precision(P) and mean Average Precision(mAp)</w:t>
      </w:r>
      <w:r>
        <w:rPr>
          <w:rFonts w:hint="eastAsia" w:ascii="Times New Roman" w:hAnsi="Times New Roman" w:cs="Times New Roman" w:eastAsiaTheme="majorEastAsia"/>
          <w:color w:val="000000"/>
          <w:kern w:val="0"/>
          <w:sz w:val="24"/>
          <w:szCs w:val="24"/>
          <w:lang w:val="en-US" w:eastAsia="zh-CN" w:bidi="ar"/>
        </w:rPr>
        <w:t>等指标</w:t>
      </w:r>
      <w:r>
        <w:rPr>
          <w:rFonts w:hint="default" w:ascii="Times New Roman" w:hAnsi="Times New Roman" w:cs="Times New Roman" w:eastAsiaTheme="majorEastAsia"/>
          <w:color w:val="000000"/>
          <w:kern w:val="0"/>
          <w:sz w:val="24"/>
          <w:szCs w:val="24"/>
          <w:lang w:val="en-US" w:eastAsia="zh-CN" w:bidi="ar"/>
        </w:rPr>
        <w:t>，具体定义可详见文献[34-37]。</w:t>
      </w:r>
    </w:p>
    <w:p w14:paraId="63CEB1A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eastAsiaTheme="majorEastAsia"/>
          <w:sz w:val="24"/>
          <w:szCs w:val="24"/>
        </w:rPr>
      </w:pPr>
      <w:r>
        <w:rPr>
          <w:rFonts w:hint="default" w:ascii="Times New Roman" w:hAnsi="Times New Roman" w:cs="Times New Roman" w:eastAsiaTheme="majorEastAsia"/>
          <w:b/>
          <w:bCs/>
          <w:color w:val="000000"/>
          <w:kern w:val="0"/>
          <w:sz w:val="24"/>
          <w:szCs w:val="24"/>
          <w:lang w:val="en-US" w:eastAsia="zh-CN" w:bidi="ar"/>
        </w:rPr>
        <w:t>3D tooth segmentation:</w:t>
      </w:r>
      <w:r>
        <w:rPr>
          <w:rFonts w:hint="default" w:ascii="Times New Roman" w:hAnsi="Times New Roman" w:cs="Times New Roman" w:eastAsiaTheme="majorEastAsia"/>
          <w:color w:val="000000"/>
          <w:kern w:val="0"/>
          <w:sz w:val="24"/>
          <w:szCs w:val="24"/>
          <w:lang w:val="en-US" w:eastAsia="zh-CN" w:bidi="ar"/>
        </w:rPr>
        <w:t xml:space="preserve"> The singnal tooth segmentation performance was quantitatively evaluated 参考文献[14-27] ,具体有：Accuracy (ACC), 2) Average Accuracy (ACC), 3) mean Intersection-over-Union (mIoU)，4)Dice score.</w:t>
      </w:r>
    </w:p>
    <w:p w14:paraId="2EC8313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eastAsiaTheme="majorEastAsia"/>
          <w:sz w:val="24"/>
          <w:szCs w:val="24"/>
          <w:lang w:val="en-US" w:eastAsia="zh-CN"/>
        </w:rPr>
      </w:pPr>
      <w:r>
        <w:rPr>
          <w:rFonts w:hint="default" w:ascii="Times New Roman" w:hAnsi="Times New Roman" w:cs="Times New Roman" w:eastAsiaTheme="majorEastAsia"/>
          <w:b/>
          <w:bCs/>
          <w:sz w:val="24"/>
          <w:szCs w:val="24"/>
        </w:rPr>
        <w:t>Whole tooth segmentation</w:t>
      </w:r>
      <w:r>
        <w:rPr>
          <w:rFonts w:hint="default"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sz w:val="24"/>
          <w:szCs w:val="24"/>
          <w:lang w:val="en-US" w:eastAsia="zh-CN"/>
        </w:rPr>
        <w:t xml:space="preserve"> 它指使用我们的两阶段模型完成所有牙合mesh的牙齿分割，并与已有的一阶段和二阶段模型结果做对比，这里使用</w:t>
      </w:r>
      <w:r>
        <w:rPr>
          <w:rFonts w:hint="default" w:ascii="Times New Roman" w:hAnsi="Times New Roman" w:cs="Times New Roman" w:eastAsiaTheme="majorEastAsia"/>
          <w:i w:val="0"/>
          <w:iCs w:val="0"/>
          <w:caps w:val="0"/>
          <w:color w:val="05073B"/>
          <w:spacing w:val="0"/>
          <w:sz w:val="24"/>
          <w:szCs w:val="24"/>
          <w:shd w:val="clear" w:fill="FDFDFE"/>
          <w:lang w:val="en-US" w:eastAsia="zh-CN"/>
        </w:rPr>
        <w:t>3</w:t>
      </w:r>
      <w:r>
        <w:rPr>
          <w:rFonts w:hint="default" w:ascii="Times New Roman" w:hAnsi="Times New Roman" w:cs="Times New Roman" w:eastAsiaTheme="majorEastAsia"/>
          <w:i w:val="0"/>
          <w:iCs w:val="0"/>
          <w:caps w:val="0"/>
          <w:color w:val="05073B"/>
          <w:spacing w:val="0"/>
          <w:sz w:val="24"/>
          <w:szCs w:val="24"/>
          <w:shd w:val="clear" w:fill="FDFDFE"/>
        </w:rPr>
        <w:t>D Teeth Seg Challenge 2022</w:t>
      </w:r>
      <w:r>
        <w:rPr>
          <w:rFonts w:hint="default" w:ascii="Times New Roman" w:hAnsi="Times New Roman" w:cs="Times New Roman" w:eastAsiaTheme="majorEastAsia"/>
          <w:i w:val="0"/>
          <w:iCs w:val="0"/>
          <w:caps w:val="0"/>
          <w:color w:val="05073B"/>
          <w:spacing w:val="0"/>
          <w:sz w:val="24"/>
          <w:szCs w:val="24"/>
          <w:shd w:val="clear" w:fill="FDFDFE"/>
          <w:lang w:val="en-US" w:eastAsia="zh-CN"/>
        </w:rPr>
        <w:t>挑战赛的评价指标做相关算法的性能分析。</w:t>
      </w:r>
      <w:r>
        <w:rPr>
          <w:rFonts w:hint="default" w:ascii="Times New Roman" w:hAnsi="Times New Roman" w:cs="Times New Roman" w:eastAsiaTheme="majorEastAsia"/>
          <w:i w:val="0"/>
          <w:iCs w:val="0"/>
          <w:caps w:val="0"/>
          <w:color w:val="1F2328"/>
          <w:spacing w:val="0"/>
          <w:sz w:val="24"/>
          <w:szCs w:val="24"/>
          <w:shd w:val="clear" w:fill="FFFFFF"/>
        </w:rPr>
        <w:t xml:space="preserve">Teeth localization accuracy (TLA):Teeth identification rate (TIR).Teeth segmentation accuracy (TSA). </w:t>
      </w:r>
      <w:r>
        <w:rPr>
          <w:rFonts w:hint="default" w:ascii="Times New Roman" w:hAnsi="Times New Roman" w:cs="Times New Roman" w:eastAsiaTheme="majorEastAsia"/>
          <w:i w:val="0"/>
          <w:iCs w:val="0"/>
          <w:caps w:val="0"/>
          <w:color w:val="1F2328"/>
          <w:spacing w:val="0"/>
          <w:sz w:val="24"/>
          <w:szCs w:val="24"/>
          <w:shd w:val="clear" w:fill="FFFFFF"/>
          <w:lang w:val="en-US" w:eastAsia="zh-CN"/>
        </w:rPr>
        <w:t xml:space="preserve"> 具体定义详见文献[27]。</w:t>
      </w:r>
    </w:p>
    <w:p w14:paraId="5A9382C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此外为衡量我们牙齿分割方法的优越性，我们还增加了模型参数量、推理速度、Gflops和GPU显存消耗等指标。</w:t>
      </w:r>
    </w:p>
    <w:p w14:paraId="5750DAE6">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eastAsiaTheme="minorEastAsia"/>
          <w:sz w:val="24"/>
          <w:szCs w:val="24"/>
          <w:lang w:val="en-US" w:eastAsia="zh-CN"/>
        </w:rPr>
      </w:pPr>
    </w:p>
    <w:p w14:paraId="47DE281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b/>
          <w:bCs/>
          <w:i w:val="0"/>
          <w:iCs w:val="0"/>
          <w:caps w:val="0"/>
          <w:color w:val="05073B"/>
          <w:spacing w:val="0"/>
          <w:sz w:val="24"/>
          <w:szCs w:val="24"/>
          <w:shd w:val="clear" w:fill="FDFDFE"/>
          <w:lang w:val="en-US" w:eastAsia="zh-CN"/>
        </w:rPr>
      </w:pPr>
      <w:r>
        <w:rPr>
          <w:rFonts w:hint="default" w:ascii="Times New Roman" w:hAnsi="Times New Roman" w:eastAsia="宋体" w:cs="Times New Roman"/>
          <w:b/>
          <w:bCs/>
          <w:i w:val="0"/>
          <w:iCs w:val="0"/>
          <w:caps w:val="0"/>
          <w:color w:val="05073B"/>
          <w:spacing w:val="0"/>
          <w:sz w:val="24"/>
          <w:szCs w:val="24"/>
          <w:shd w:val="clear" w:fill="FDFDFE"/>
          <w:lang w:val="en-US" w:eastAsia="zh-CN"/>
        </w:rPr>
        <w:t>4.</w:t>
      </w:r>
      <w:r>
        <w:rPr>
          <w:rFonts w:hint="eastAsia" w:ascii="Times New Roman" w:hAnsi="Times New Roman" w:eastAsia="宋体" w:cs="Times New Roman"/>
          <w:b/>
          <w:bCs/>
          <w:i w:val="0"/>
          <w:iCs w:val="0"/>
          <w:caps w:val="0"/>
          <w:color w:val="05073B"/>
          <w:spacing w:val="0"/>
          <w:sz w:val="24"/>
          <w:szCs w:val="24"/>
          <w:shd w:val="clear" w:fill="FDFDFE"/>
          <w:lang w:val="en-US" w:eastAsia="zh-CN"/>
        </w:rPr>
        <w:t>3</w:t>
      </w:r>
      <w:r>
        <w:rPr>
          <w:rFonts w:hint="default" w:ascii="Times New Roman" w:hAnsi="Times New Roman" w:eastAsia="宋体" w:cs="Times New Roman"/>
          <w:b/>
          <w:bCs/>
          <w:i w:val="0"/>
          <w:iCs w:val="0"/>
          <w:caps w:val="0"/>
          <w:color w:val="05073B"/>
          <w:spacing w:val="0"/>
          <w:sz w:val="24"/>
          <w:szCs w:val="24"/>
          <w:shd w:val="clear" w:fill="FDFDFE"/>
          <w:lang w:val="en-US" w:eastAsia="zh-CN"/>
        </w:rPr>
        <w:t xml:space="preserve"> </w:t>
      </w:r>
      <w:r>
        <w:rPr>
          <w:rFonts w:hint="default" w:ascii="Times New Roman" w:hAnsi="Times New Roman" w:cs="Times New Roman"/>
          <w:b/>
          <w:bCs/>
          <w:sz w:val="24"/>
          <w:szCs w:val="24"/>
          <w:lang w:val="en-US" w:eastAsia="zh-CN"/>
        </w:rPr>
        <w:t xml:space="preserve">experimental </w:t>
      </w:r>
      <w:r>
        <w:rPr>
          <w:rFonts w:hint="eastAsia" w:ascii="Times New Roman" w:hAnsi="Times New Roman" w:eastAsia="宋体" w:cs="Times New Roman"/>
          <w:b/>
          <w:bCs/>
          <w:i w:val="0"/>
          <w:iCs w:val="0"/>
          <w:caps w:val="0"/>
          <w:color w:val="05073B"/>
          <w:spacing w:val="0"/>
          <w:sz w:val="24"/>
          <w:szCs w:val="24"/>
          <w:shd w:val="clear" w:fill="FDFDFE"/>
          <w:lang w:val="en-US" w:eastAsia="zh-CN"/>
        </w:rPr>
        <w:t>analysizs</w:t>
      </w:r>
    </w:p>
    <w:p w14:paraId="0E607EE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bCs/>
          <w:i w:val="0"/>
          <w:iCs w:val="0"/>
          <w:caps w:val="0"/>
          <w:color w:val="05073B"/>
          <w:spacing w:val="0"/>
          <w:sz w:val="24"/>
          <w:szCs w:val="24"/>
          <w:shd w:val="clear" w:fill="FDFDFE"/>
          <w:lang w:val="en-US" w:eastAsia="zh-CN"/>
        </w:rPr>
      </w:pPr>
    </w:p>
    <w:p w14:paraId="63417A1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我们提出的是一个两阶段牙齿分割方法，它分为牙齿检测和分割两部分，为对比我们方法比已有方法的优越性，下面将在</w:t>
      </w:r>
      <w:r>
        <w:rPr>
          <w:rFonts w:hint="eastAsia" w:ascii="Times New Roman" w:hAnsi="Times New Roman" w:eastAsia="宋体" w:cs="Times New Roman"/>
          <w:i w:val="0"/>
          <w:iCs w:val="0"/>
          <w:caps w:val="0"/>
          <w:color w:val="05073B"/>
          <w:spacing w:val="0"/>
          <w:sz w:val="24"/>
          <w:szCs w:val="24"/>
          <w:shd w:val="clear" w:fill="FDFDFE"/>
          <w:lang w:val="en-US" w:eastAsia="zh-CN"/>
        </w:rPr>
        <w:t>3</w:t>
      </w:r>
      <w:r>
        <w:rPr>
          <w:rFonts w:hint="default" w:ascii="Times New Roman" w:hAnsi="Times New Roman" w:eastAsia="Segoe UI" w:cs="Times New Roman"/>
          <w:i w:val="0"/>
          <w:iCs w:val="0"/>
          <w:caps w:val="0"/>
          <w:color w:val="05073B"/>
          <w:spacing w:val="0"/>
          <w:sz w:val="24"/>
          <w:szCs w:val="24"/>
          <w:shd w:val="clear" w:fill="FDFDFE"/>
        </w:rPr>
        <w:t>D Teeth Seg Challenge 2022</w:t>
      </w:r>
      <w:r>
        <w:rPr>
          <w:rFonts w:hint="eastAsia" w:ascii="Times New Roman" w:hAnsi="Times New Roman" w:eastAsia="宋体" w:cs="Times New Roman"/>
          <w:i w:val="0"/>
          <w:iCs w:val="0"/>
          <w:caps w:val="0"/>
          <w:color w:val="05073B"/>
          <w:spacing w:val="0"/>
          <w:sz w:val="24"/>
          <w:szCs w:val="24"/>
          <w:shd w:val="clear" w:fill="FDFDFE"/>
          <w:lang w:val="en-US" w:eastAsia="zh-CN"/>
        </w:rPr>
        <w:t>挑战赛的测试集上做</w:t>
      </w:r>
      <w:r>
        <w:rPr>
          <w:rFonts w:hint="eastAsia" w:ascii="Times New Roman" w:hAnsi="Times New Roman" w:cs="Times New Roman"/>
          <w:sz w:val="24"/>
          <w:szCs w:val="24"/>
          <w:lang w:val="en-US" w:eastAsia="zh-CN"/>
        </w:rPr>
        <w:t>2d牙齿检测、3D点云牙齿分割和整体牙齿分割的详细实验数据对比。</w:t>
      </w:r>
    </w:p>
    <w:p w14:paraId="6EE3ABE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144C8C92">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4.3.1 牙齿检测性能分析</w:t>
      </w:r>
    </w:p>
    <w:p w14:paraId="62F00E00">
      <w:pPr>
        <w:keepNext w:val="0"/>
        <w:keepLines w:val="0"/>
        <w:pageBreakBefore w:val="0"/>
        <w:kinsoku/>
        <w:wordWrap/>
        <w:overflowPunct/>
        <w:topLinePunct w:val="0"/>
        <w:autoSpaceDE/>
        <w:autoSpaceDN/>
        <w:bidi w:val="0"/>
        <w:adjustRightInd/>
        <w:snapToGrid/>
        <w:spacing w:line="360" w:lineRule="auto"/>
        <w:ind w:firstLine="240" w:firstLineChars="100"/>
        <w:textAlignment w:val="auto"/>
        <w:rPr>
          <w:rFonts w:hint="eastAsia" w:ascii="Times New Roman" w:hAnsi="Times New Roman" w:cs="Times New Roman" w:eastAsiaTheme="majorEastAsia"/>
          <w:color w:val="000000" w:themeColor="text1"/>
          <w:kern w:val="0"/>
          <w:sz w:val="24"/>
          <w:szCs w:val="24"/>
          <w:lang w:val="en-US" w:eastAsia="zh-CN" w:bidi="ar"/>
          <w14:textFill>
            <w14:solidFill>
              <w14:schemeClr w14:val="tx1"/>
            </w14:solidFill>
          </w14:textFill>
        </w:rPr>
      </w:pPr>
      <w:r>
        <w:rPr>
          <w:rFonts w:hint="default" w:ascii="Times New Roman" w:hAnsi="Times New Roman" w:cs="Times New Roman" w:eastAsiaTheme="majorEastAsia"/>
          <w:sz w:val="24"/>
          <w:szCs w:val="24"/>
          <w:lang w:val="en-US" w:eastAsia="zh-CN"/>
        </w:rPr>
        <w:t>鉴于近几年</w:t>
      </w:r>
      <w:r>
        <w:rPr>
          <w:rFonts w:hint="eastAsia" w:ascii="Times New Roman" w:hAnsi="Times New Roman" w:cs="Times New Roman" w:eastAsiaTheme="majorEastAsia"/>
          <w:sz w:val="24"/>
          <w:szCs w:val="24"/>
          <w:lang w:val="en-US" w:eastAsia="zh-CN"/>
        </w:rPr>
        <w:t>火热的</w:t>
      </w:r>
      <w:r>
        <w:rPr>
          <w:rFonts w:hint="default" w:ascii="Times New Roman" w:hAnsi="Times New Roman" w:cs="Times New Roman" w:eastAsiaTheme="majorEastAsia"/>
          <w:sz w:val="24"/>
          <w:szCs w:val="24"/>
          <w:lang w:val="en-US" w:eastAsia="zh-CN"/>
        </w:rPr>
        <w:t>2D目标检测器</w:t>
      </w:r>
      <w:r>
        <w:rPr>
          <w:rFonts w:hint="default" w:ascii="Times New Roman" w:hAnsi="Times New Roman" w:cs="Times New Roman" w:eastAsiaTheme="majorEastAsia"/>
          <w:sz w:val="24"/>
          <w:szCs w:val="24"/>
          <w:vertAlign w:val="baseline"/>
          <w:lang w:val="en-US" w:eastAsia="zh-CN"/>
        </w:rPr>
        <w:t>YOLOV5X、YOLOV10X</w:t>
      </w:r>
      <w:r>
        <w:rPr>
          <w:rFonts w:hint="eastAsia" w:ascii="Times New Roman" w:hAnsi="Times New Roman" w:cs="Times New Roman" w:eastAsiaTheme="majorEastAsia"/>
          <w:sz w:val="24"/>
          <w:szCs w:val="24"/>
          <w:vertAlign w:val="baseline"/>
          <w:lang w:val="en-US" w:eastAsia="zh-CN"/>
        </w:rPr>
        <w:t>[34]</w:t>
      </w:r>
      <w:r>
        <w:rPr>
          <w:rFonts w:hint="default" w:ascii="Times New Roman" w:hAnsi="Times New Roman" w:cs="Times New Roman" w:eastAsiaTheme="majorEastAsia"/>
          <w:sz w:val="24"/>
          <w:szCs w:val="24"/>
          <w:vertAlign w:val="baseline"/>
          <w:lang w:val="en-US" w:eastAsia="zh-CN"/>
        </w:rPr>
        <w:t>、</w:t>
      </w:r>
      <w:r>
        <w:rPr>
          <w:rFonts w:hint="default" w:ascii="Times New Roman" w:hAnsi="Times New Roman" w:cs="Times New Roman" w:eastAsiaTheme="majorEastAsia"/>
          <w:color w:val="000000"/>
          <w:kern w:val="0"/>
          <w:sz w:val="24"/>
          <w:szCs w:val="24"/>
          <w:lang w:val="en-US" w:eastAsia="zh-CN" w:bidi="ar"/>
        </w:rPr>
        <w:t xml:space="preserve"> </w:t>
      </w:r>
      <w:r>
        <w:rPr>
          <w:rFonts w:hint="default" w:ascii="Times New Roman" w:hAnsi="Times New Roman" w:cs="Times New Roman" w:eastAsiaTheme="majorEastAsia"/>
          <w:sz w:val="24"/>
          <w:szCs w:val="24"/>
          <w:vertAlign w:val="baseline"/>
          <w:lang w:val="en-US" w:eastAsia="zh-CN"/>
        </w:rPr>
        <w:t>YOLOV11X、YOLOV8x-Word</w:t>
      </w:r>
      <w:r>
        <w:rPr>
          <w:rFonts w:hint="eastAsia" w:ascii="Times New Roman" w:hAnsi="Times New Roman" w:cs="Times New Roman" w:eastAsiaTheme="majorEastAsia"/>
          <w:sz w:val="24"/>
          <w:szCs w:val="24"/>
          <w:vertAlign w:val="baseline"/>
          <w:lang w:val="en-US" w:eastAsia="zh-CN"/>
        </w:rPr>
        <w:t>[35]</w:t>
      </w:r>
      <w:r>
        <w:rPr>
          <w:rFonts w:hint="default" w:ascii="Times New Roman" w:hAnsi="Times New Roman" w:cs="Times New Roman" w:eastAsiaTheme="majorEastAsia"/>
          <w:sz w:val="24"/>
          <w:szCs w:val="24"/>
          <w:vertAlign w:val="baseline"/>
          <w:lang w:val="en-US" w:eastAsia="zh-CN"/>
        </w:rPr>
        <w:t>、RT-DETRV-X</w:t>
      </w:r>
      <w:r>
        <w:rPr>
          <w:rFonts w:hint="eastAsia" w:ascii="Times New Roman" w:hAnsi="Times New Roman" w:cs="Times New Roman" w:eastAsiaTheme="majorEastAsia"/>
          <w:sz w:val="24"/>
          <w:szCs w:val="24"/>
          <w:vertAlign w:val="baseline"/>
          <w:lang w:val="en-US" w:eastAsia="zh-CN"/>
        </w:rPr>
        <w:t xml:space="preserve">[36] </w:t>
      </w:r>
      <w:r>
        <w:rPr>
          <w:rFonts w:hint="default" w:ascii="Times New Roman" w:hAnsi="Times New Roman" w:cs="Times New Roman" w:eastAsiaTheme="majorEastAsia"/>
          <w:sz w:val="24"/>
          <w:szCs w:val="24"/>
          <w:vertAlign w:val="baseline"/>
          <w:lang w:val="en-US" w:eastAsia="zh-CN"/>
        </w:rPr>
        <w:t>和Dino-4scale</w:t>
      </w:r>
      <w:r>
        <w:rPr>
          <w:rFonts w:hint="eastAsia" w:ascii="Times New Roman" w:hAnsi="Times New Roman" w:cs="Times New Roman" w:eastAsiaTheme="majorEastAsia"/>
          <w:sz w:val="24"/>
          <w:szCs w:val="24"/>
          <w:vertAlign w:val="baseline"/>
          <w:lang w:val="en-US" w:eastAsia="zh-CN"/>
        </w:rPr>
        <w:t>[37]</w:t>
      </w:r>
      <w:r>
        <w:rPr>
          <w:rFonts w:hint="default" w:ascii="Times New Roman" w:hAnsi="Times New Roman" w:cs="Times New Roman" w:eastAsiaTheme="majorEastAsia"/>
          <w:sz w:val="24"/>
          <w:szCs w:val="24"/>
          <w:vertAlign w:val="baseline"/>
          <w:lang w:val="en-US" w:eastAsia="zh-CN"/>
        </w:rPr>
        <w:t>， 它们</w:t>
      </w:r>
      <w:r>
        <w:rPr>
          <w:rFonts w:hint="eastAsia" w:ascii="Times New Roman" w:hAnsi="Times New Roman" w:cs="Times New Roman" w:eastAsiaTheme="majorEastAsia"/>
          <w:sz w:val="24"/>
          <w:szCs w:val="24"/>
          <w:vertAlign w:val="baseline"/>
          <w:lang w:val="en-US" w:eastAsia="zh-CN"/>
        </w:rPr>
        <w:t>在</w:t>
      </w:r>
      <w:r>
        <w:rPr>
          <w:rFonts w:hint="default" w:ascii="Times New Roman" w:hAnsi="Times New Roman" w:cs="Times New Roman" w:eastAsiaTheme="majorEastAsia"/>
          <w:color w:val="000000"/>
          <w:kern w:val="0"/>
          <w:sz w:val="24"/>
          <w:szCs w:val="24"/>
          <w:lang w:val="en-US" w:eastAsia="zh-CN" w:bidi="ar"/>
        </w:rPr>
        <w:t>精度</w:t>
      </w:r>
      <w:r>
        <w:rPr>
          <w:rFonts w:hint="eastAsia" w:ascii="Times New Roman" w:hAnsi="Times New Roman" w:cs="Times New Roman" w:eastAsiaTheme="majorEastAsia"/>
          <w:color w:val="000000"/>
          <w:kern w:val="0"/>
          <w:sz w:val="24"/>
          <w:szCs w:val="24"/>
          <w:lang w:val="en-US" w:eastAsia="zh-CN" w:bidi="ar"/>
        </w:rPr>
        <w:t>或</w:t>
      </w:r>
      <w:r>
        <w:rPr>
          <w:rFonts w:hint="default" w:ascii="Times New Roman" w:hAnsi="Times New Roman" w:cs="Times New Roman" w:eastAsiaTheme="majorEastAsia"/>
          <w:color w:val="000000"/>
          <w:kern w:val="0"/>
          <w:sz w:val="24"/>
          <w:szCs w:val="24"/>
          <w:lang w:val="en-US" w:eastAsia="zh-CN" w:bidi="ar"/>
        </w:rPr>
        <w:t>速度等</w:t>
      </w:r>
      <w:r>
        <w:rPr>
          <w:rFonts w:hint="eastAsia" w:ascii="Times New Roman" w:hAnsi="Times New Roman" w:cs="Times New Roman" w:eastAsiaTheme="majorEastAsia"/>
          <w:color w:val="000000"/>
          <w:kern w:val="0"/>
          <w:sz w:val="24"/>
          <w:szCs w:val="24"/>
          <w:lang w:val="en-US" w:eastAsia="zh-CN" w:bidi="ar"/>
        </w:rPr>
        <w:t>方面的</w:t>
      </w:r>
      <w:r>
        <w:rPr>
          <w:rFonts w:hint="default" w:ascii="Times New Roman" w:hAnsi="Times New Roman" w:cs="Times New Roman" w:eastAsiaTheme="majorEastAsia"/>
          <w:color w:val="000000"/>
          <w:kern w:val="0"/>
          <w:sz w:val="24"/>
          <w:szCs w:val="24"/>
          <w:lang w:val="en-US" w:eastAsia="zh-CN" w:bidi="ar"/>
        </w:rPr>
        <w:t>领先优势</w:t>
      </w:r>
      <w:r>
        <w:rPr>
          <w:rFonts w:hint="eastAsia" w:ascii="Times New Roman" w:hAnsi="Times New Roman" w:cs="Times New Roman" w:eastAsiaTheme="majorEastAsia"/>
          <w:color w:val="000000"/>
          <w:kern w:val="0"/>
          <w:sz w:val="24"/>
          <w:szCs w:val="24"/>
          <w:lang w:val="en-US" w:eastAsia="zh-CN" w:bidi="ar"/>
        </w:rPr>
        <w:t>,</w:t>
      </w:r>
      <w:r>
        <w:rPr>
          <w:rFonts w:hint="default" w:ascii="Times New Roman" w:hAnsi="Times New Roman" w:cs="Times New Roman" w:eastAsiaTheme="majorEastAsia"/>
          <w:color w:val="000000"/>
          <w:kern w:val="0"/>
          <w:sz w:val="24"/>
          <w:szCs w:val="24"/>
          <w:lang w:val="en-US" w:eastAsia="zh-CN" w:bidi="ar"/>
        </w:rPr>
        <w:t xml:space="preserve"> 我们的</w:t>
      </w:r>
      <w:r>
        <w:rPr>
          <w:rFonts w:hint="eastAsia" w:ascii="Times New Roman" w:hAnsi="Times New Roman" w:cs="Times New Roman"/>
          <w:sz w:val="24"/>
          <w:szCs w:val="24"/>
          <w:vertAlign w:val="baseline"/>
          <w:lang w:val="en-US" w:eastAsia="zh-CN"/>
        </w:rPr>
        <w:t>Our</w:t>
      </w:r>
      <w:r>
        <w:rPr>
          <w:rFonts w:hint="default" w:ascii="Times New Roman" w:hAnsi="Times New Roman" w:cs="Times New Roman" w:eastAsiaTheme="majorEastAsia"/>
          <w:color w:val="000000"/>
          <w:kern w:val="0"/>
          <w:sz w:val="24"/>
          <w:szCs w:val="24"/>
          <w:lang w:val="en-US" w:eastAsia="zh-CN" w:bidi="ar"/>
        </w:rPr>
        <w:t>检测模型分别与</w:t>
      </w:r>
      <w:r>
        <w:rPr>
          <w:rFonts w:hint="eastAsia" w:ascii="Times New Roman" w:hAnsi="Times New Roman" w:cs="Times New Roman" w:eastAsiaTheme="majorEastAsia"/>
          <w:color w:val="000000"/>
          <w:kern w:val="0"/>
          <w:sz w:val="24"/>
          <w:szCs w:val="24"/>
          <w:lang w:val="en-US" w:eastAsia="zh-CN" w:bidi="ar"/>
        </w:rPr>
        <w:t>它们在</w:t>
      </w:r>
      <w:r>
        <w:rPr>
          <w:rFonts w:hint="default" w:ascii="Times New Roman" w:hAnsi="Times New Roman" w:cs="Times New Roman" w:eastAsiaTheme="majorEastAsia"/>
          <w:color w:val="000000"/>
          <w:kern w:val="0"/>
          <w:sz w:val="24"/>
          <w:szCs w:val="24"/>
          <w:lang w:val="en-US" w:eastAsia="zh-CN" w:bidi="ar"/>
        </w:rPr>
        <w:t xml:space="preserve">Recall(R)、Precision(P) </w:t>
      </w:r>
      <w:r>
        <w:rPr>
          <w:rFonts w:hint="eastAsia" w:ascii="Times New Roman" w:hAnsi="Times New Roman" w:cs="Times New Roman" w:eastAsiaTheme="majorEastAsia"/>
          <w:color w:val="000000"/>
          <w:kern w:val="0"/>
          <w:sz w:val="24"/>
          <w:szCs w:val="24"/>
          <w:lang w:val="en-US" w:eastAsia="zh-CN" w:bidi="ar"/>
        </w:rPr>
        <w:t>、</w:t>
      </w:r>
      <w:r>
        <w:rPr>
          <w:rFonts w:hint="default" w:ascii="Times New Roman" w:hAnsi="Times New Roman" w:cs="Times New Roman" w:eastAsiaTheme="majorEastAsia"/>
          <w:color w:val="000000"/>
          <w:kern w:val="0"/>
          <w:sz w:val="24"/>
          <w:szCs w:val="24"/>
          <w:lang w:val="en-US" w:eastAsia="zh-CN" w:bidi="ar"/>
        </w:rPr>
        <w:t xml:space="preserve"> mean Average Precision(mAp)</w:t>
      </w:r>
      <w:r>
        <w:rPr>
          <w:rFonts w:hint="eastAsia" w:ascii="Times New Roman" w:hAnsi="Times New Roman" w:cs="Times New Roman" w:eastAsiaTheme="majorEastAsia"/>
          <w:color w:val="000000"/>
          <w:kern w:val="0"/>
          <w:sz w:val="24"/>
          <w:szCs w:val="24"/>
          <w:lang w:val="en-US" w:eastAsia="zh-CN" w:bidi="ar"/>
        </w:rPr>
        <w:t>、Speed、model参数量和</w:t>
      </w:r>
      <w:r>
        <w:rPr>
          <w:rFonts w:hint="default" w:ascii="Times New Roman" w:hAnsi="Times New Roman" w:cs="Times New Roman" w:eastAsiaTheme="minorEastAsia"/>
          <w:sz w:val="24"/>
          <w:szCs w:val="24"/>
          <w:vertAlign w:val="baseline"/>
          <w:lang w:val="en-US" w:eastAsia="zh-CN"/>
        </w:rPr>
        <w:t>GFlops</w:t>
      </w:r>
      <w:r>
        <w:rPr>
          <w:rFonts w:hint="eastAsia" w:ascii="Times New Roman" w:hAnsi="Times New Roman" w:cs="Times New Roman"/>
          <w:sz w:val="24"/>
          <w:szCs w:val="24"/>
          <w:vertAlign w:val="baseline"/>
          <w:lang w:val="en-US" w:eastAsia="zh-CN"/>
        </w:rPr>
        <w:t>做了详细的数据对比。</w:t>
      </w:r>
      <w:r>
        <w:rPr>
          <w:rFonts w:hint="eastAsia" w:ascii="Times New Roman" w:hAnsi="Times New Roman" w:cs="Times New Roman"/>
          <w:sz w:val="24"/>
          <w:szCs w:val="24"/>
          <w:lang w:val="en-US" w:eastAsia="zh-CN"/>
        </w:rPr>
        <w:t>其</w:t>
      </w:r>
      <w:r>
        <w:rPr>
          <w:rFonts w:hint="default" w:ascii="Times New Roman" w:hAnsi="Times New Roman" w:cs="Times New Roman" w:eastAsiaTheme="minorEastAsia"/>
          <w:sz w:val="24"/>
          <w:szCs w:val="24"/>
          <w:lang w:val="en-US" w:eastAsia="zh-CN"/>
        </w:rPr>
        <w:t>中speed、</w:t>
      </w:r>
      <w:r>
        <w:rPr>
          <w:rFonts w:hint="default" w:ascii="Times New Roman" w:hAnsi="Times New Roman" w:cs="Times New Roman" w:eastAsiaTheme="minorEastAsia"/>
          <w:sz w:val="24"/>
          <w:szCs w:val="24"/>
          <w:vertAlign w:val="baseline"/>
          <w:lang w:val="en-US" w:eastAsia="zh-CN"/>
        </w:rPr>
        <w:t>Params和GFlops都是在batch size为1，输入输入的尺寸为512*512*3下测试获得</w:t>
      </w:r>
      <w:r>
        <w:rPr>
          <w:rFonts w:hint="eastAsia" w:ascii="Times New Roman" w:hAnsi="Times New Roman" w:cs="Times New Roman"/>
          <w:sz w:val="24"/>
          <w:szCs w:val="24"/>
          <w:vertAlign w:val="baseline"/>
          <w:lang w:val="en-US" w:eastAsia="zh-CN"/>
        </w:rPr>
        <w:t xml:space="preserve">， </w:t>
      </w:r>
      <w:r>
        <w:rPr>
          <w:rFonts w:hint="eastAsia" w:ascii="Times New Roman" w:hAnsi="Times New Roman" w:cs="Times New Roman"/>
          <w:color w:val="000000" w:themeColor="text1"/>
          <w:sz w:val="24"/>
          <w:szCs w:val="24"/>
          <w:vertAlign w:val="baseline"/>
          <w:lang w:val="en-US" w:eastAsia="zh-CN"/>
          <w14:textFill>
            <w14:solidFill>
              <w14:schemeClr w14:val="tx1"/>
            </w14:solidFill>
          </w14:textFill>
        </w:rPr>
        <w:t>测试数据为</w:t>
      </w:r>
      <w:r>
        <w:rPr>
          <w:rFonts w:hint="default" w:ascii="Times New Roman" w:hAnsi="Times New Roman" w:eastAsia="Segoe UI" w:cs="Times New Roman"/>
          <w:i w:val="0"/>
          <w:iCs w:val="0"/>
          <w:caps w:val="0"/>
          <w:color w:val="000000" w:themeColor="text1"/>
          <w:spacing w:val="0"/>
          <w:sz w:val="24"/>
          <w:szCs w:val="24"/>
          <w:shd w:val="clear" w:fill="FDFDFE"/>
          <w14:textFill>
            <w14:solidFill>
              <w14:schemeClr w14:val="tx1"/>
            </w14:solidFill>
          </w14:textFill>
        </w:rPr>
        <w:t>T</w:t>
      </w:r>
      <w:r>
        <w:rPr>
          <w:rFonts w:hint="default"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eeth</w:t>
      </w:r>
      <w:r>
        <w:rPr>
          <w:rFonts w:hint="default" w:ascii="Times New Roman" w:hAnsi="Times New Roman" w:eastAsia="Segoe UI" w:cs="Times New Roman"/>
          <w:i w:val="0"/>
          <w:iCs w:val="0"/>
          <w:caps w:val="0"/>
          <w:color w:val="000000" w:themeColor="text1"/>
          <w:spacing w:val="0"/>
          <w:sz w:val="24"/>
          <w:szCs w:val="24"/>
          <w:shd w:val="clear" w:fill="FDFDFE"/>
          <w14:textFill>
            <w14:solidFill>
              <w14:schemeClr w14:val="tx1"/>
            </w14:solidFill>
          </w14:textFill>
        </w:rPr>
        <w:t>3DS</w:t>
      </w:r>
      <w:r>
        <w:rPr>
          <w:rFonts w:hint="default"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DFDFE"/>
          <w14:textFill>
            <w14:solidFill>
              <w14:schemeClr w14:val="tx1"/>
            </w14:solidFill>
          </w14:textFill>
        </w:rPr>
        <w:t>D</w:t>
      </w:r>
      <w:r>
        <w:rPr>
          <w:rFonts w:hint="default"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ataset</w:t>
      </w:r>
      <w:r>
        <w:rPr>
          <w:rFonts w:hint="eastAsia" w:ascii="Times New Roman" w:hAnsi="Times New Roman" w:eastAsia="宋体" w:cs="Times New Roman"/>
          <w:i w:val="0"/>
          <w:iCs w:val="0"/>
          <w:caps w:val="0"/>
          <w:color w:val="000000" w:themeColor="text1"/>
          <w:spacing w:val="0"/>
          <w:sz w:val="24"/>
          <w:szCs w:val="24"/>
          <w:shd w:val="clear" w:fill="FDFDFE"/>
          <w:lang w:val="en-US" w:eastAsia="zh-CN"/>
          <w14:textFill>
            <w14:solidFill>
              <w14:schemeClr w14:val="tx1"/>
            </w14:solidFill>
          </w14:textFill>
        </w:rPr>
        <w:t>的测试集对应牙合mesh的2D投影图像。</w:t>
      </w:r>
    </w:p>
    <w:p w14:paraId="423DDB0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ajorEastAsia"/>
          <w:color w:val="000000"/>
          <w:kern w:val="0"/>
          <w:sz w:val="24"/>
          <w:szCs w:val="24"/>
          <w:lang w:val="en-US" w:eastAsia="zh-CN" w:bidi="ar"/>
        </w:rPr>
      </w:pPr>
      <w:r>
        <w:rPr>
          <w:rFonts w:hint="eastAsia" w:ascii="Times New Roman" w:hAnsi="Times New Roman" w:cs="Times New Roman" w:eastAsiaTheme="majorEastAsia"/>
          <w:color w:val="000000"/>
          <w:kern w:val="0"/>
          <w:sz w:val="24"/>
          <w:szCs w:val="24"/>
          <w:lang w:val="en-US" w:eastAsia="zh-CN" w:bidi="ar"/>
        </w:rPr>
        <w:t xml:space="preserve">                表3 牙齿检测模型的性能对比分析</w:t>
      </w:r>
    </w:p>
    <w:p w14:paraId="7EC6A77E">
      <w:pPr>
        <w:keepNext w:val="0"/>
        <w:keepLines w:val="0"/>
        <w:pageBreakBefore w:val="0"/>
        <w:kinsoku/>
        <w:wordWrap/>
        <w:overflowPunct/>
        <w:topLinePunct w:val="0"/>
        <w:autoSpaceDE/>
        <w:autoSpaceDN/>
        <w:bidi w:val="0"/>
        <w:adjustRightInd/>
        <w:snapToGrid/>
        <w:spacing w:line="360" w:lineRule="auto"/>
        <w:ind w:firstLine="210" w:firstLineChars="100"/>
        <w:textAlignment w:val="auto"/>
        <w:rPr>
          <w:rFonts w:hint="default" w:ascii="Times New Roman" w:hAnsi="Times New Roman" w:cs="Times New Roman" w:eastAsiaTheme="majorEastAsia"/>
          <w:color w:val="000000"/>
          <w:kern w:val="0"/>
          <w:sz w:val="24"/>
          <w:szCs w:val="24"/>
          <w:lang w:val="en-US" w:eastAsia="zh-CN" w:bidi="ar"/>
        </w:rPr>
      </w:pPr>
      <w:r>
        <w:rPr>
          <w:rFonts w:hint="eastAsia" w:ascii="Times New Roman" w:hAnsi="Times New Roman" w:eastAsia="NimbusRomNo9L-Regu" w:cs="Times New Roman"/>
          <w:color w:val="000000"/>
          <w:kern w:val="0"/>
          <w:sz w:val="21"/>
          <w:szCs w:val="21"/>
          <w:lang w:val="en-US" w:eastAsia="zh-CN" w:bidi="ar"/>
        </w:rPr>
        <w:t xml:space="preserve">Batch size=1,  pytorch= 1.13.1, cuda=11.7, </w:t>
      </w:r>
      <w:r>
        <w:rPr>
          <w:rFonts w:hint="default" w:ascii="Times New Roman" w:hAnsi="Times New Roman" w:eastAsia="NimbusRomNo9L-Regu" w:cs="Times New Roman"/>
          <w:color w:val="000000"/>
          <w:kern w:val="0"/>
          <w:sz w:val="21"/>
          <w:szCs w:val="21"/>
          <w:lang w:val="en-US" w:eastAsia="zh-CN" w:bidi="ar"/>
        </w:rPr>
        <w:t>NVIDIA GeForce GTX 3060 GPU</w:t>
      </w:r>
    </w:p>
    <w:tbl>
      <w:tblPr>
        <w:tblStyle w:val="5"/>
        <w:tblW w:w="0" w:type="auto"/>
        <w:tblInd w:w="0" w:type="dxa"/>
        <w:tblBorders>
          <w:top w:val="single" w:color="auto" w:sz="12" w:space="0"/>
          <w:left w:val="none" w:color="auto" w:sz="0" w:space="0"/>
          <w:bottom w:val="single" w:color="auto" w:sz="12" w:space="0"/>
          <w:right w:val="none" w:color="auto" w:sz="0" w:space="0"/>
          <w:insideH w:val="single" w:color="auto" w:sz="2" w:space="0"/>
          <w:insideV w:val="none" w:color="auto" w:sz="0" w:space="0"/>
        </w:tblBorders>
        <w:tblLayout w:type="autofit"/>
        <w:tblCellMar>
          <w:top w:w="0" w:type="dxa"/>
          <w:left w:w="108" w:type="dxa"/>
          <w:bottom w:w="0" w:type="dxa"/>
          <w:right w:w="108" w:type="dxa"/>
        </w:tblCellMar>
      </w:tblPr>
      <w:tblGrid>
        <w:gridCol w:w="1693"/>
        <w:gridCol w:w="701"/>
        <w:gridCol w:w="702"/>
        <w:gridCol w:w="846"/>
        <w:gridCol w:w="846"/>
        <w:gridCol w:w="1126"/>
        <w:gridCol w:w="778"/>
        <w:gridCol w:w="867"/>
        <w:gridCol w:w="835"/>
      </w:tblGrid>
      <w:tr w14:paraId="4AED67CD">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57C28AE0">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Method</w:t>
            </w:r>
          </w:p>
        </w:tc>
        <w:tc>
          <w:tcPr>
            <w:tcW w:w="701" w:type="dxa"/>
            <w:tcBorders>
              <w:tl2br w:val="nil"/>
              <w:tr2bl w:val="nil"/>
            </w:tcBorders>
            <w:vAlign w:val="top"/>
          </w:tcPr>
          <w:p w14:paraId="38D9A264">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P</w:t>
            </w:r>
          </w:p>
        </w:tc>
        <w:tc>
          <w:tcPr>
            <w:tcW w:w="702" w:type="dxa"/>
            <w:tcBorders>
              <w:tl2br w:val="nil"/>
              <w:tr2bl w:val="nil"/>
            </w:tcBorders>
            <w:vAlign w:val="top"/>
          </w:tcPr>
          <w:p w14:paraId="0D87CEB9">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R</w:t>
            </w:r>
          </w:p>
        </w:tc>
        <w:tc>
          <w:tcPr>
            <w:tcW w:w="846" w:type="dxa"/>
            <w:tcBorders>
              <w:tl2br w:val="nil"/>
              <w:tr2bl w:val="nil"/>
            </w:tcBorders>
            <w:vAlign w:val="top"/>
          </w:tcPr>
          <w:p w14:paraId="28A7DE2F">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mAp50</w:t>
            </w:r>
          </w:p>
        </w:tc>
        <w:tc>
          <w:tcPr>
            <w:tcW w:w="846" w:type="dxa"/>
            <w:tcBorders>
              <w:tl2br w:val="nil"/>
              <w:tr2bl w:val="nil"/>
            </w:tcBorders>
            <w:vAlign w:val="top"/>
          </w:tcPr>
          <w:p w14:paraId="23BC37F5">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mAp75</w:t>
            </w:r>
          </w:p>
        </w:tc>
        <w:tc>
          <w:tcPr>
            <w:tcW w:w="1126" w:type="dxa"/>
            <w:tcBorders>
              <w:tl2br w:val="nil"/>
              <w:tr2bl w:val="nil"/>
            </w:tcBorders>
            <w:vAlign w:val="top"/>
          </w:tcPr>
          <w:p w14:paraId="7AA418B9">
            <w:pPr>
              <w:keepNext w:val="0"/>
              <w:keepLines w:val="0"/>
              <w:pageBreakBefore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mAp50-95</w:t>
            </w:r>
          </w:p>
        </w:tc>
        <w:tc>
          <w:tcPr>
            <w:tcW w:w="778" w:type="dxa"/>
            <w:tcBorders>
              <w:tl2br w:val="nil"/>
              <w:tr2bl w:val="nil"/>
            </w:tcBorders>
            <w:vAlign w:val="top"/>
          </w:tcPr>
          <w:p w14:paraId="5548EE97">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Speed</w:t>
            </w:r>
          </w:p>
          <w:p w14:paraId="46C808B3">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(ms)</w:t>
            </w:r>
          </w:p>
        </w:tc>
        <w:tc>
          <w:tcPr>
            <w:tcW w:w="867" w:type="dxa"/>
            <w:tcBorders>
              <w:tl2br w:val="nil"/>
              <w:tr2bl w:val="nil"/>
            </w:tcBorders>
            <w:vAlign w:val="top"/>
          </w:tcPr>
          <w:p w14:paraId="69D44984">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Params</w:t>
            </w:r>
          </w:p>
          <w:p w14:paraId="0CE8CAF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w:t>
            </w:r>
          </w:p>
        </w:tc>
        <w:tc>
          <w:tcPr>
            <w:tcW w:w="835" w:type="dxa"/>
            <w:tcBorders>
              <w:tl2br w:val="nil"/>
              <w:tr2bl w:val="nil"/>
            </w:tcBorders>
            <w:vAlign w:val="top"/>
          </w:tcPr>
          <w:p w14:paraId="080BEF7F">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GFlops</w:t>
            </w:r>
          </w:p>
        </w:tc>
      </w:tr>
      <w:tr w14:paraId="2440141F">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1888D22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YOLOV10X</w:t>
            </w:r>
          </w:p>
        </w:tc>
        <w:tc>
          <w:tcPr>
            <w:tcW w:w="701" w:type="dxa"/>
            <w:tcBorders>
              <w:tl2br w:val="nil"/>
              <w:tr2bl w:val="nil"/>
            </w:tcBorders>
            <w:vAlign w:val="top"/>
          </w:tcPr>
          <w:p w14:paraId="7B451A7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0.941</w:t>
            </w:r>
          </w:p>
        </w:tc>
        <w:tc>
          <w:tcPr>
            <w:tcW w:w="702" w:type="dxa"/>
            <w:tcBorders>
              <w:tl2br w:val="nil"/>
              <w:tr2bl w:val="nil"/>
            </w:tcBorders>
            <w:vAlign w:val="top"/>
          </w:tcPr>
          <w:p w14:paraId="579211D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0.931</w:t>
            </w:r>
          </w:p>
        </w:tc>
        <w:tc>
          <w:tcPr>
            <w:tcW w:w="846" w:type="dxa"/>
            <w:tcBorders>
              <w:tl2br w:val="nil"/>
              <w:tr2bl w:val="nil"/>
            </w:tcBorders>
            <w:vAlign w:val="top"/>
          </w:tcPr>
          <w:p w14:paraId="07FF8DF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0.967</w:t>
            </w:r>
          </w:p>
        </w:tc>
        <w:tc>
          <w:tcPr>
            <w:tcW w:w="846" w:type="dxa"/>
            <w:tcBorders>
              <w:tl2br w:val="nil"/>
              <w:tr2bl w:val="nil"/>
            </w:tcBorders>
            <w:vAlign w:val="top"/>
          </w:tcPr>
          <w:p w14:paraId="4225C2C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0.948</w:t>
            </w:r>
          </w:p>
        </w:tc>
        <w:tc>
          <w:tcPr>
            <w:tcW w:w="1126" w:type="dxa"/>
            <w:tcBorders>
              <w:tl2br w:val="nil"/>
              <w:tr2bl w:val="nil"/>
            </w:tcBorders>
            <w:vAlign w:val="top"/>
          </w:tcPr>
          <w:p w14:paraId="6140DC4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0.919</w:t>
            </w:r>
          </w:p>
        </w:tc>
        <w:tc>
          <w:tcPr>
            <w:tcW w:w="778" w:type="dxa"/>
            <w:tcBorders>
              <w:tl2br w:val="nil"/>
              <w:tr2bl w:val="nil"/>
            </w:tcBorders>
            <w:vAlign w:val="top"/>
          </w:tcPr>
          <w:p w14:paraId="363FDA1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25.2</w:t>
            </w:r>
          </w:p>
        </w:tc>
        <w:tc>
          <w:tcPr>
            <w:tcW w:w="867" w:type="dxa"/>
            <w:tcBorders>
              <w:tl2br w:val="nil"/>
              <w:tr2bl w:val="nil"/>
            </w:tcBorders>
            <w:vAlign w:val="top"/>
          </w:tcPr>
          <w:p w14:paraId="2809B7F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31.60</w:t>
            </w:r>
          </w:p>
        </w:tc>
        <w:tc>
          <w:tcPr>
            <w:tcW w:w="835" w:type="dxa"/>
            <w:tcBorders>
              <w:tl2br w:val="nil"/>
              <w:tr2bl w:val="nil"/>
            </w:tcBorders>
            <w:vAlign w:val="top"/>
          </w:tcPr>
          <w:p w14:paraId="60FF9D8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169.9</w:t>
            </w:r>
          </w:p>
        </w:tc>
      </w:tr>
      <w:tr w14:paraId="42B32D83">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170A16A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YOLOV11X</w:t>
            </w:r>
          </w:p>
        </w:tc>
        <w:tc>
          <w:tcPr>
            <w:tcW w:w="701" w:type="dxa"/>
            <w:tcBorders>
              <w:tl2br w:val="nil"/>
              <w:tr2bl w:val="nil"/>
            </w:tcBorders>
            <w:vAlign w:val="top"/>
          </w:tcPr>
          <w:p w14:paraId="0A75AE2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0.927</w:t>
            </w:r>
          </w:p>
        </w:tc>
        <w:tc>
          <w:tcPr>
            <w:tcW w:w="702" w:type="dxa"/>
            <w:tcBorders>
              <w:tl2br w:val="nil"/>
              <w:tr2bl w:val="nil"/>
            </w:tcBorders>
            <w:vAlign w:val="top"/>
          </w:tcPr>
          <w:p w14:paraId="6F8C3FF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0.930</w:t>
            </w:r>
          </w:p>
        </w:tc>
        <w:tc>
          <w:tcPr>
            <w:tcW w:w="846" w:type="dxa"/>
            <w:tcBorders>
              <w:tl2br w:val="nil"/>
              <w:tr2bl w:val="nil"/>
            </w:tcBorders>
            <w:vAlign w:val="top"/>
          </w:tcPr>
          <w:p w14:paraId="1664FA3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0.949</w:t>
            </w:r>
          </w:p>
        </w:tc>
        <w:tc>
          <w:tcPr>
            <w:tcW w:w="846" w:type="dxa"/>
            <w:tcBorders>
              <w:tl2br w:val="nil"/>
              <w:tr2bl w:val="nil"/>
            </w:tcBorders>
            <w:vAlign w:val="top"/>
          </w:tcPr>
          <w:p w14:paraId="17FBE14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0.944</w:t>
            </w:r>
          </w:p>
        </w:tc>
        <w:tc>
          <w:tcPr>
            <w:tcW w:w="1126" w:type="dxa"/>
            <w:tcBorders>
              <w:tl2br w:val="nil"/>
              <w:tr2bl w:val="nil"/>
            </w:tcBorders>
            <w:vAlign w:val="top"/>
          </w:tcPr>
          <w:p w14:paraId="13D2D17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0.899</w:t>
            </w:r>
          </w:p>
        </w:tc>
        <w:tc>
          <w:tcPr>
            <w:tcW w:w="778" w:type="dxa"/>
            <w:tcBorders>
              <w:tl2br w:val="nil"/>
              <w:tr2bl w:val="nil"/>
            </w:tcBorders>
            <w:vAlign w:val="top"/>
          </w:tcPr>
          <w:p w14:paraId="1377465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27.2</w:t>
            </w:r>
          </w:p>
        </w:tc>
        <w:tc>
          <w:tcPr>
            <w:tcW w:w="867" w:type="dxa"/>
            <w:tcBorders>
              <w:tl2br w:val="nil"/>
              <w:tr2bl w:val="nil"/>
            </w:tcBorders>
            <w:vAlign w:val="top"/>
          </w:tcPr>
          <w:p w14:paraId="5FD7283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56.84</w:t>
            </w:r>
          </w:p>
        </w:tc>
        <w:tc>
          <w:tcPr>
            <w:tcW w:w="835" w:type="dxa"/>
            <w:tcBorders>
              <w:tl2br w:val="nil"/>
              <w:tr2bl w:val="nil"/>
            </w:tcBorders>
            <w:vAlign w:val="top"/>
          </w:tcPr>
          <w:p w14:paraId="385E805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194.5</w:t>
            </w:r>
          </w:p>
        </w:tc>
      </w:tr>
      <w:tr w14:paraId="7E6E1232">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1CD3247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Dino-4scale</w:t>
            </w:r>
          </w:p>
        </w:tc>
        <w:tc>
          <w:tcPr>
            <w:tcW w:w="701" w:type="dxa"/>
            <w:tcBorders>
              <w:tl2br w:val="nil"/>
              <w:tr2bl w:val="nil"/>
            </w:tcBorders>
            <w:vAlign w:val="top"/>
          </w:tcPr>
          <w:p w14:paraId="1A94121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702" w:type="dxa"/>
            <w:tcBorders>
              <w:tl2br w:val="nil"/>
              <w:tr2bl w:val="nil"/>
            </w:tcBorders>
            <w:vAlign w:val="top"/>
          </w:tcPr>
          <w:p w14:paraId="6EB1179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46" w:type="dxa"/>
            <w:tcBorders>
              <w:tl2br w:val="nil"/>
              <w:tr2bl w:val="nil"/>
            </w:tcBorders>
            <w:vAlign w:val="top"/>
          </w:tcPr>
          <w:p w14:paraId="390332E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0.954</w:t>
            </w:r>
          </w:p>
        </w:tc>
        <w:tc>
          <w:tcPr>
            <w:tcW w:w="846" w:type="dxa"/>
            <w:tcBorders>
              <w:tl2br w:val="nil"/>
              <w:tr2bl w:val="nil"/>
            </w:tcBorders>
            <w:vAlign w:val="top"/>
          </w:tcPr>
          <w:p w14:paraId="6492A76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0.950</w:t>
            </w:r>
          </w:p>
        </w:tc>
        <w:tc>
          <w:tcPr>
            <w:tcW w:w="1126" w:type="dxa"/>
            <w:tcBorders>
              <w:tl2br w:val="nil"/>
              <w:tr2bl w:val="nil"/>
            </w:tcBorders>
            <w:vAlign w:val="top"/>
          </w:tcPr>
          <w:p w14:paraId="4F2CF2E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0.866</w:t>
            </w:r>
          </w:p>
        </w:tc>
        <w:tc>
          <w:tcPr>
            <w:tcW w:w="778" w:type="dxa"/>
            <w:tcBorders>
              <w:tl2br w:val="nil"/>
              <w:tr2bl w:val="nil"/>
            </w:tcBorders>
            <w:vAlign w:val="top"/>
          </w:tcPr>
          <w:p w14:paraId="3541FDF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221.4</w:t>
            </w:r>
          </w:p>
        </w:tc>
        <w:tc>
          <w:tcPr>
            <w:tcW w:w="867" w:type="dxa"/>
            <w:tcBorders>
              <w:tl2br w:val="nil"/>
              <w:tr2bl w:val="nil"/>
            </w:tcBorders>
            <w:vAlign w:val="top"/>
          </w:tcPr>
          <w:p w14:paraId="5773691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215.19</w:t>
            </w:r>
          </w:p>
        </w:tc>
        <w:tc>
          <w:tcPr>
            <w:tcW w:w="835" w:type="dxa"/>
            <w:tcBorders>
              <w:tl2br w:val="nil"/>
              <w:tr2bl w:val="nil"/>
            </w:tcBorders>
            <w:vAlign w:val="top"/>
          </w:tcPr>
          <w:p w14:paraId="1B6942C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256.9</w:t>
            </w:r>
          </w:p>
        </w:tc>
      </w:tr>
      <w:tr w14:paraId="505D6F04">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3114E09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RT-DETRV-X</w:t>
            </w:r>
          </w:p>
        </w:tc>
        <w:tc>
          <w:tcPr>
            <w:tcW w:w="701" w:type="dxa"/>
            <w:tcBorders>
              <w:tl2br w:val="nil"/>
              <w:tr2bl w:val="nil"/>
            </w:tcBorders>
            <w:vAlign w:val="top"/>
          </w:tcPr>
          <w:p w14:paraId="5C3C026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0.952</w:t>
            </w:r>
          </w:p>
        </w:tc>
        <w:tc>
          <w:tcPr>
            <w:tcW w:w="702" w:type="dxa"/>
            <w:tcBorders>
              <w:tl2br w:val="nil"/>
              <w:tr2bl w:val="nil"/>
            </w:tcBorders>
            <w:vAlign w:val="top"/>
          </w:tcPr>
          <w:p w14:paraId="11CEF4C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0.938</w:t>
            </w:r>
          </w:p>
        </w:tc>
        <w:tc>
          <w:tcPr>
            <w:tcW w:w="846" w:type="dxa"/>
            <w:tcBorders>
              <w:tl2br w:val="nil"/>
              <w:tr2bl w:val="nil"/>
            </w:tcBorders>
            <w:vAlign w:val="top"/>
          </w:tcPr>
          <w:p w14:paraId="446747C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0.936</w:t>
            </w:r>
          </w:p>
        </w:tc>
        <w:tc>
          <w:tcPr>
            <w:tcW w:w="846" w:type="dxa"/>
            <w:tcBorders>
              <w:tl2br w:val="nil"/>
              <w:tr2bl w:val="nil"/>
            </w:tcBorders>
            <w:vAlign w:val="top"/>
          </w:tcPr>
          <w:p w14:paraId="43315F7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0.933</w:t>
            </w:r>
          </w:p>
        </w:tc>
        <w:tc>
          <w:tcPr>
            <w:tcW w:w="1126" w:type="dxa"/>
            <w:tcBorders>
              <w:tl2br w:val="nil"/>
              <w:tr2bl w:val="nil"/>
            </w:tcBorders>
            <w:vAlign w:val="top"/>
          </w:tcPr>
          <w:p w14:paraId="513D90C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0.898</w:t>
            </w:r>
          </w:p>
        </w:tc>
        <w:tc>
          <w:tcPr>
            <w:tcW w:w="778" w:type="dxa"/>
            <w:tcBorders>
              <w:tl2br w:val="nil"/>
              <w:tr2bl w:val="nil"/>
            </w:tcBorders>
            <w:vAlign w:val="top"/>
          </w:tcPr>
          <w:p w14:paraId="1F51525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29.9</w:t>
            </w:r>
          </w:p>
        </w:tc>
        <w:tc>
          <w:tcPr>
            <w:tcW w:w="867" w:type="dxa"/>
            <w:tcBorders>
              <w:tl2br w:val="nil"/>
              <w:tr2bl w:val="nil"/>
            </w:tcBorders>
            <w:vAlign w:val="top"/>
          </w:tcPr>
          <w:p w14:paraId="0DC75CD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65.48</w:t>
            </w:r>
          </w:p>
        </w:tc>
        <w:tc>
          <w:tcPr>
            <w:tcW w:w="835" w:type="dxa"/>
            <w:tcBorders>
              <w:tl2br w:val="nil"/>
              <w:tr2bl w:val="nil"/>
            </w:tcBorders>
            <w:vAlign w:val="top"/>
          </w:tcPr>
          <w:p w14:paraId="37D200F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222.5</w:t>
            </w:r>
          </w:p>
        </w:tc>
      </w:tr>
      <w:tr w14:paraId="6B6EFF1F">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3A06997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YOLOV8x-Word</w:t>
            </w:r>
          </w:p>
        </w:tc>
        <w:tc>
          <w:tcPr>
            <w:tcW w:w="701" w:type="dxa"/>
            <w:tcBorders>
              <w:tl2br w:val="nil"/>
              <w:tr2bl w:val="nil"/>
            </w:tcBorders>
            <w:vAlign w:val="top"/>
          </w:tcPr>
          <w:p w14:paraId="5CFD35E2">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0.950</w:t>
            </w:r>
          </w:p>
        </w:tc>
        <w:tc>
          <w:tcPr>
            <w:tcW w:w="702" w:type="dxa"/>
            <w:tcBorders>
              <w:tl2br w:val="nil"/>
              <w:tr2bl w:val="nil"/>
            </w:tcBorders>
            <w:vAlign w:val="top"/>
          </w:tcPr>
          <w:p w14:paraId="4CD46AB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0.943</w:t>
            </w:r>
          </w:p>
        </w:tc>
        <w:tc>
          <w:tcPr>
            <w:tcW w:w="846" w:type="dxa"/>
            <w:tcBorders>
              <w:tl2br w:val="nil"/>
              <w:tr2bl w:val="nil"/>
            </w:tcBorders>
            <w:vAlign w:val="top"/>
          </w:tcPr>
          <w:p w14:paraId="7FC8A71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0.956</w:t>
            </w:r>
          </w:p>
        </w:tc>
        <w:tc>
          <w:tcPr>
            <w:tcW w:w="846" w:type="dxa"/>
            <w:tcBorders>
              <w:tl2br w:val="nil"/>
              <w:tr2bl w:val="nil"/>
            </w:tcBorders>
            <w:vAlign w:val="top"/>
          </w:tcPr>
          <w:p w14:paraId="67DFF02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0.952</w:t>
            </w:r>
          </w:p>
        </w:tc>
        <w:tc>
          <w:tcPr>
            <w:tcW w:w="1126" w:type="dxa"/>
            <w:tcBorders>
              <w:tl2br w:val="nil"/>
              <w:tr2bl w:val="nil"/>
            </w:tcBorders>
            <w:vAlign w:val="top"/>
          </w:tcPr>
          <w:p w14:paraId="6E97E56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0.904</w:t>
            </w:r>
          </w:p>
        </w:tc>
        <w:tc>
          <w:tcPr>
            <w:tcW w:w="778" w:type="dxa"/>
            <w:tcBorders>
              <w:tl2br w:val="nil"/>
              <w:tr2bl w:val="nil"/>
            </w:tcBorders>
            <w:vAlign w:val="top"/>
          </w:tcPr>
          <w:p w14:paraId="5140D75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31.4</w:t>
            </w:r>
          </w:p>
        </w:tc>
        <w:tc>
          <w:tcPr>
            <w:tcW w:w="867" w:type="dxa"/>
            <w:tcBorders>
              <w:tl2br w:val="nil"/>
              <w:tr2bl w:val="nil"/>
            </w:tcBorders>
            <w:vAlign w:val="top"/>
          </w:tcPr>
          <w:p w14:paraId="15615D8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73.66</w:t>
            </w:r>
          </w:p>
        </w:tc>
        <w:tc>
          <w:tcPr>
            <w:tcW w:w="835" w:type="dxa"/>
            <w:tcBorders>
              <w:tl2br w:val="nil"/>
              <w:tr2bl w:val="nil"/>
            </w:tcBorders>
            <w:vAlign w:val="top"/>
          </w:tcPr>
          <w:p w14:paraId="214D7D2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281.8</w:t>
            </w:r>
          </w:p>
        </w:tc>
      </w:tr>
      <w:tr w14:paraId="57E9A6F3">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shd w:val="clear" w:color="auto" w:fill="auto"/>
            <w:vAlign w:val="top"/>
          </w:tcPr>
          <w:p w14:paraId="44D1EFE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YOLOV5X</w:t>
            </w:r>
          </w:p>
        </w:tc>
        <w:tc>
          <w:tcPr>
            <w:tcW w:w="701" w:type="dxa"/>
            <w:tcBorders>
              <w:tl2br w:val="nil"/>
              <w:tr2bl w:val="nil"/>
            </w:tcBorders>
            <w:shd w:val="clear" w:color="auto" w:fill="auto"/>
            <w:vAlign w:val="top"/>
          </w:tcPr>
          <w:p w14:paraId="7B9C01C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0.940</w:t>
            </w:r>
          </w:p>
        </w:tc>
        <w:tc>
          <w:tcPr>
            <w:tcW w:w="702" w:type="dxa"/>
            <w:tcBorders>
              <w:tl2br w:val="nil"/>
              <w:tr2bl w:val="nil"/>
            </w:tcBorders>
            <w:shd w:val="clear" w:color="auto" w:fill="auto"/>
            <w:vAlign w:val="top"/>
          </w:tcPr>
          <w:p w14:paraId="6D61DF3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0.933</w:t>
            </w:r>
          </w:p>
        </w:tc>
        <w:tc>
          <w:tcPr>
            <w:tcW w:w="846" w:type="dxa"/>
            <w:tcBorders>
              <w:tl2br w:val="nil"/>
              <w:tr2bl w:val="nil"/>
            </w:tcBorders>
            <w:shd w:val="clear" w:color="auto" w:fill="auto"/>
            <w:vAlign w:val="top"/>
          </w:tcPr>
          <w:p w14:paraId="6C53AC9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0.951</w:t>
            </w:r>
          </w:p>
        </w:tc>
        <w:tc>
          <w:tcPr>
            <w:tcW w:w="846" w:type="dxa"/>
            <w:tcBorders>
              <w:tl2br w:val="nil"/>
              <w:tr2bl w:val="nil"/>
            </w:tcBorders>
            <w:shd w:val="clear" w:color="auto" w:fill="auto"/>
            <w:vAlign w:val="top"/>
          </w:tcPr>
          <w:p w14:paraId="0421F97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0.947</w:t>
            </w:r>
          </w:p>
        </w:tc>
        <w:tc>
          <w:tcPr>
            <w:tcW w:w="1126" w:type="dxa"/>
            <w:tcBorders>
              <w:tl2br w:val="nil"/>
              <w:tr2bl w:val="nil"/>
            </w:tcBorders>
            <w:shd w:val="clear" w:color="auto" w:fill="auto"/>
            <w:vAlign w:val="top"/>
          </w:tcPr>
          <w:p w14:paraId="4964022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0.893</w:t>
            </w:r>
          </w:p>
        </w:tc>
        <w:tc>
          <w:tcPr>
            <w:tcW w:w="778" w:type="dxa"/>
            <w:tcBorders>
              <w:tl2br w:val="nil"/>
              <w:tr2bl w:val="nil"/>
            </w:tcBorders>
            <w:shd w:val="clear" w:color="auto" w:fill="auto"/>
            <w:vAlign w:val="top"/>
          </w:tcPr>
          <w:p w14:paraId="4B5251B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28.2</w:t>
            </w:r>
          </w:p>
        </w:tc>
        <w:tc>
          <w:tcPr>
            <w:tcW w:w="867" w:type="dxa"/>
            <w:tcBorders>
              <w:tl2br w:val="nil"/>
              <w:tr2bl w:val="nil"/>
            </w:tcBorders>
            <w:shd w:val="clear" w:color="auto" w:fill="auto"/>
            <w:vAlign w:val="top"/>
          </w:tcPr>
          <w:p w14:paraId="5506D87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86.22</w:t>
            </w:r>
          </w:p>
        </w:tc>
        <w:tc>
          <w:tcPr>
            <w:tcW w:w="835" w:type="dxa"/>
            <w:tcBorders>
              <w:tl2br w:val="nil"/>
              <w:tr2bl w:val="nil"/>
            </w:tcBorders>
            <w:shd w:val="clear" w:color="auto" w:fill="auto"/>
            <w:vAlign w:val="top"/>
          </w:tcPr>
          <w:p w14:paraId="04CB2BA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203.9</w:t>
            </w:r>
          </w:p>
        </w:tc>
      </w:tr>
      <w:tr w14:paraId="6FBECCD3">
        <w:tblPrEx>
          <w:tblBorders>
            <w:top w:val="single" w:color="auto" w:sz="12" w:space="0"/>
            <w:left w:val="none" w:color="auto" w:sz="0" w:space="0"/>
            <w:bottom w:val="single" w:color="auto" w:sz="12" w:space="0"/>
            <w:right w:val="none" w:color="auto" w:sz="0" w:space="0"/>
            <w:insideH w:val="single" w:color="auto" w:sz="2" w:space="0"/>
            <w:insideV w:val="none" w:color="auto" w:sz="0" w:space="0"/>
          </w:tblBorders>
          <w:tblCellMar>
            <w:top w:w="0" w:type="dxa"/>
            <w:left w:w="108" w:type="dxa"/>
            <w:bottom w:w="0" w:type="dxa"/>
            <w:right w:w="108" w:type="dxa"/>
          </w:tblCellMar>
        </w:tblPrEx>
        <w:tc>
          <w:tcPr>
            <w:tcW w:w="1693" w:type="dxa"/>
            <w:tcBorders>
              <w:tl2br w:val="nil"/>
              <w:tr2bl w:val="nil"/>
            </w:tcBorders>
            <w:vAlign w:val="top"/>
          </w:tcPr>
          <w:p w14:paraId="7432105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eastAsia" w:ascii="Times New Roman" w:hAnsi="Times New Roman" w:cs="Times New Roman"/>
                <w:sz w:val="21"/>
                <w:szCs w:val="21"/>
                <w:vertAlign w:val="baseline"/>
                <w:lang w:val="en-US" w:eastAsia="zh-CN"/>
              </w:rPr>
              <w:t>Our</w:t>
            </w:r>
          </w:p>
        </w:tc>
        <w:tc>
          <w:tcPr>
            <w:tcW w:w="701" w:type="dxa"/>
            <w:tcBorders>
              <w:tl2br w:val="nil"/>
              <w:tr2bl w:val="nil"/>
            </w:tcBorders>
            <w:vAlign w:val="top"/>
          </w:tcPr>
          <w:p w14:paraId="109DE33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0.944</w:t>
            </w:r>
          </w:p>
        </w:tc>
        <w:tc>
          <w:tcPr>
            <w:tcW w:w="702" w:type="dxa"/>
            <w:tcBorders>
              <w:tl2br w:val="nil"/>
              <w:tr2bl w:val="nil"/>
            </w:tcBorders>
            <w:vAlign w:val="top"/>
          </w:tcPr>
          <w:p w14:paraId="56140A4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0.948</w:t>
            </w:r>
          </w:p>
        </w:tc>
        <w:tc>
          <w:tcPr>
            <w:tcW w:w="846" w:type="dxa"/>
            <w:tcBorders>
              <w:tl2br w:val="nil"/>
              <w:tr2bl w:val="nil"/>
            </w:tcBorders>
            <w:vAlign w:val="top"/>
          </w:tcPr>
          <w:p w14:paraId="5FC4D6C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0.955</w:t>
            </w:r>
          </w:p>
        </w:tc>
        <w:tc>
          <w:tcPr>
            <w:tcW w:w="846" w:type="dxa"/>
            <w:tcBorders>
              <w:tl2br w:val="nil"/>
              <w:tr2bl w:val="nil"/>
            </w:tcBorders>
            <w:vAlign w:val="top"/>
          </w:tcPr>
          <w:p w14:paraId="6D2BA9E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0.953</w:t>
            </w:r>
          </w:p>
        </w:tc>
        <w:tc>
          <w:tcPr>
            <w:tcW w:w="1126" w:type="dxa"/>
            <w:tcBorders>
              <w:tl2br w:val="nil"/>
              <w:tr2bl w:val="nil"/>
            </w:tcBorders>
            <w:vAlign w:val="top"/>
          </w:tcPr>
          <w:p w14:paraId="1EDAA06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0.904</w:t>
            </w:r>
          </w:p>
        </w:tc>
        <w:tc>
          <w:tcPr>
            <w:tcW w:w="778" w:type="dxa"/>
            <w:tcBorders>
              <w:tl2br w:val="nil"/>
              <w:tr2bl w:val="nil"/>
            </w:tcBorders>
            <w:vAlign w:val="top"/>
          </w:tcPr>
          <w:p w14:paraId="161DF34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28.2</w:t>
            </w:r>
          </w:p>
        </w:tc>
        <w:tc>
          <w:tcPr>
            <w:tcW w:w="867" w:type="dxa"/>
            <w:tcBorders>
              <w:tl2br w:val="nil"/>
              <w:tr2bl w:val="nil"/>
            </w:tcBorders>
            <w:shd w:val="clear" w:color="auto" w:fill="auto"/>
            <w:vAlign w:val="top"/>
          </w:tcPr>
          <w:p w14:paraId="77326E6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86.22</w:t>
            </w:r>
          </w:p>
        </w:tc>
        <w:tc>
          <w:tcPr>
            <w:tcW w:w="835" w:type="dxa"/>
            <w:tcBorders>
              <w:tl2br w:val="nil"/>
              <w:tr2bl w:val="nil"/>
            </w:tcBorders>
            <w:shd w:val="clear" w:color="auto" w:fill="auto"/>
            <w:vAlign w:val="top"/>
          </w:tcPr>
          <w:p w14:paraId="1629B16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203.9</w:t>
            </w:r>
          </w:p>
        </w:tc>
      </w:tr>
    </w:tbl>
    <w:p w14:paraId="2B8441C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aj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需要说明的是，</w:t>
      </w:r>
      <w:r>
        <w:rPr>
          <w:rFonts w:hint="eastAsia" w:ascii="Times New Roman" w:hAnsi="Times New Roman" w:cs="Times New Roman"/>
          <w:sz w:val="24"/>
          <w:szCs w:val="24"/>
          <w:vertAlign w:val="baseline"/>
          <w:lang w:val="en-US" w:eastAsia="zh-CN"/>
        </w:rPr>
        <w:t>依据</w:t>
      </w:r>
      <w:r>
        <w:rPr>
          <w:rFonts w:hint="default" w:ascii="Times New Roman" w:hAnsi="Times New Roman" w:cs="Times New Roman" w:eastAsiaTheme="minorEastAsia"/>
          <w:i w:val="0"/>
          <w:iCs w:val="0"/>
          <w:caps w:val="0"/>
          <w:color w:val="05073B"/>
          <w:spacing w:val="0"/>
          <w:sz w:val="24"/>
          <w:szCs w:val="24"/>
          <w:shd w:val="clear" w:fill="FDFDFE"/>
          <w:lang w:val="en-US" w:eastAsia="zh-CN"/>
        </w:rPr>
        <w:t>3</w:t>
      </w:r>
      <w:r>
        <w:rPr>
          <w:rFonts w:hint="default" w:ascii="Times New Roman" w:hAnsi="Times New Roman" w:cs="Times New Roman" w:eastAsiaTheme="minorEastAsia"/>
          <w:i w:val="0"/>
          <w:iCs w:val="0"/>
          <w:caps w:val="0"/>
          <w:color w:val="05073B"/>
          <w:spacing w:val="0"/>
          <w:sz w:val="24"/>
          <w:szCs w:val="24"/>
          <w:shd w:val="clear" w:fill="FDFDFE"/>
        </w:rPr>
        <w:t>D Teeth Seg Challenge 2022</w:t>
      </w:r>
      <w:r>
        <w:rPr>
          <w:rFonts w:hint="default" w:ascii="Times New Roman" w:hAnsi="Times New Roman" w:cs="Times New Roman" w:eastAsiaTheme="minorEastAsia"/>
          <w:i w:val="0"/>
          <w:iCs w:val="0"/>
          <w:caps w:val="0"/>
          <w:color w:val="05073B"/>
          <w:spacing w:val="0"/>
          <w:sz w:val="24"/>
          <w:szCs w:val="24"/>
          <w:shd w:val="clear" w:fill="FDFDFE"/>
          <w:lang w:val="en-US" w:eastAsia="zh-CN"/>
        </w:rPr>
        <w:t>挑战赛</w:t>
      </w:r>
      <w:r>
        <w:rPr>
          <w:rFonts w:hint="default" w:ascii="Times New Roman" w:hAnsi="Times New Roman" w:cs="Times New Roman" w:eastAsiaTheme="minorEastAsia"/>
          <w:sz w:val="24"/>
          <w:szCs w:val="24"/>
          <w:vertAlign w:val="baseline"/>
          <w:lang w:val="en-US" w:eastAsia="zh-CN"/>
        </w:rPr>
        <w:t>整体牙齿分割文献[27]</w:t>
      </w:r>
      <w:r>
        <w:rPr>
          <w:rFonts w:hint="eastAsia" w:ascii="Times New Roman" w:hAnsi="Times New Roman" w:cs="Times New Roman"/>
          <w:sz w:val="24"/>
          <w:szCs w:val="24"/>
          <w:vertAlign w:val="baseline"/>
          <w:lang w:val="en-US" w:eastAsia="zh-CN"/>
        </w:rPr>
        <w:t>定义的</w:t>
      </w:r>
      <w:r>
        <w:rPr>
          <w:rFonts w:hint="default" w:ascii="Times New Roman" w:hAnsi="Times New Roman" w:cs="Times New Roman" w:eastAsiaTheme="majorEastAsia"/>
          <w:i w:val="0"/>
          <w:iCs w:val="0"/>
          <w:caps w:val="0"/>
          <w:color w:val="1F2328"/>
          <w:spacing w:val="0"/>
          <w:sz w:val="24"/>
          <w:szCs w:val="24"/>
          <w:shd w:val="clear" w:fill="FFFFFF"/>
        </w:rPr>
        <w:t>TLA</w:t>
      </w:r>
      <w:r>
        <w:rPr>
          <w:rFonts w:hint="eastAsia" w:ascii="Times New Roman" w:hAnsi="Times New Roman" w:cs="Times New Roman" w:eastAsiaTheme="majorEastAsia"/>
          <w:i w:val="0"/>
          <w:iCs w:val="0"/>
          <w:caps w:val="0"/>
          <w:color w:val="1F2328"/>
          <w:spacing w:val="0"/>
          <w:sz w:val="24"/>
          <w:szCs w:val="24"/>
          <w:shd w:val="clear" w:fill="FFFFFF"/>
          <w:lang w:val="en-US" w:eastAsia="zh-CN"/>
        </w:rPr>
        <w:t>指标，如果一个数据有一颗牙齿漏检，那么TLA指标就为0，因此它对牙齿定位模型的</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和</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(P)要求远高于其它指标。从上label 3最后两行可知，我们的特征增强损失模块对YOLOV5X的</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和</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(P)提升是非常明显的，在不增加模型推理时间、速度和Gflops前提下分别提升了1.5%和0.4%，mAP50、mAP75和mAP50-95、也分别提升了0.4%、0.6%和1.1%，证明了我的特征增强损失模块先进性。纵观</w:t>
      </w:r>
      <w:r>
        <w:rPr>
          <w:rFonts w:hint="default" w:ascii="Times New Roman" w:hAnsi="Times New Roman" w:cs="Times New Roman" w:eastAsiaTheme="majorEastAsia"/>
          <w:sz w:val="24"/>
          <w:szCs w:val="24"/>
          <w:vertAlign w:val="baseline"/>
          <w:lang w:val="en-US" w:eastAsia="zh-CN"/>
        </w:rPr>
        <w:t>YOLOV10X、</w:t>
      </w:r>
      <w:r>
        <w:rPr>
          <w:rFonts w:hint="default" w:ascii="Times New Roman" w:hAnsi="Times New Roman" w:cs="Times New Roman" w:eastAsiaTheme="majorEastAsia"/>
          <w:color w:val="000000"/>
          <w:kern w:val="0"/>
          <w:sz w:val="24"/>
          <w:szCs w:val="24"/>
          <w:lang w:val="en-US" w:eastAsia="zh-CN" w:bidi="ar"/>
        </w:rPr>
        <w:t xml:space="preserve"> </w:t>
      </w:r>
      <w:r>
        <w:rPr>
          <w:rFonts w:hint="default" w:ascii="Times New Roman" w:hAnsi="Times New Roman" w:cs="Times New Roman" w:eastAsiaTheme="majorEastAsia"/>
          <w:sz w:val="24"/>
          <w:szCs w:val="24"/>
          <w:vertAlign w:val="baseline"/>
          <w:lang w:val="en-US" w:eastAsia="zh-CN"/>
        </w:rPr>
        <w:t>YOLOV11X、YOLOV8x-Word、RT-DETRV-X和Dino-4scale</w:t>
      </w:r>
      <w:r>
        <w:rPr>
          <w:rFonts w:hint="eastAsia" w:ascii="Times New Roman" w:hAnsi="Times New Roman" w:cs="Times New Roman" w:eastAsiaTheme="majorEastAsia"/>
          <w:sz w:val="24"/>
          <w:szCs w:val="24"/>
          <w:vertAlign w:val="baseline"/>
          <w:lang w:val="en-US" w:eastAsia="zh-CN"/>
        </w:rPr>
        <w:t>，</w:t>
      </w:r>
      <w:r>
        <w:rPr>
          <w:rFonts w:hint="default" w:ascii="Times New Roman" w:hAnsi="Times New Roman" w:cs="Times New Roman" w:eastAsiaTheme="minorEastAsia"/>
          <w:sz w:val="21"/>
          <w:szCs w:val="21"/>
          <w:vertAlign w:val="baseline"/>
          <w:lang w:val="en-US" w:eastAsia="zh-CN"/>
        </w:rPr>
        <w:t>RT-DETRV-X</w:t>
      </w:r>
      <w:r>
        <w:rPr>
          <w:rFonts w:hint="eastAsia" w:ascii="Times New Roman" w:hAnsi="Times New Roman" w:cs="Times New Roman"/>
          <w:sz w:val="21"/>
          <w:szCs w:val="21"/>
          <w:vertAlign w:val="baseline"/>
          <w:lang w:val="en-US" w:eastAsia="zh-CN"/>
        </w:rPr>
        <w:t>具有最好的</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(P)，但是它的召回率比我们低1%，召回率表示每颗牙齿在定位和类别识别上被成功召回的概率，它对后续整体牙齿分割评价的</w:t>
      </w:r>
      <w:r>
        <w:rPr>
          <w:rFonts w:hint="default" w:ascii="Times New Roman" w:hAnsi="Times New Roman" w:eastAsia="Segoe UI" w:cs="Times New Roman"/>
          <w:i w:val="0"/>
          <w:iCs w:val="0"/>
          <w:caps w:val="0"/>
          <w:color w:val="1F2328"/>
          <w:spacing w:val="0"/>
          <w:sz w:val="24"/>
          <w:szCs w:val="24"/>
          <w:shd w:val="clear" w:fill="FFFFFF"/>
        </w:rPr>
        <w:t>Teeth identification rate (TIR)</w:t>
      </w:r>
      <w:r>
        <w:rPr>
          <w:rFonts w:hint="eastAsia" w:ascii="Times New Roman" w:hAnsi="Times New Roman" w:cs="Times New Roman" w:eastAsiaTheme="majorEastAsia"/>
          <w:i w:val="0"/>
          <w:iCs w:val="0"/>
          <w:caps w:val="0"/>
          <w:color w:val="1F2328"/>
          <w:spacing w:val="0"/>
          <w:sz w:val="24"/>
          <w:szCs w:val="24"/>
          <w:shd w:val="clear" w:fill="FFFFFF"/>
          <w:lang w:val="en-US" w:eastAsia="zh-CN"/>
        </w:rPr>
        <w:t>有直接影响，召回率越高后续的</w:t>
      </w:r>
      <w:r>
        <w:rPr>
          <w:rFonts w:hint="default" w:ascii="Times New Roman" w:hAnsi="Times New Roman" w:eastAsia="Segoe UI" w:cs="Times New Roman"/>
          <w:i w:val="0"/>
          <w:iCs w:val="0"/>
          <w:caps w:val="0"/>
          <w:color w:val="1F2328"/>
          <w:spacing w:val="0"/>
          <w:sz w:val="24"/>
          <w:szCs w:val="24"/>
          <w:shd w:val="clear" w:fill="FFFFFF"/>
        </w:rPr>
        <w:t>TIR</w:t>
      </w:r>
      <w:r>
        <w:rPr>
          <w:rFonts w:hint="eastAsia" w:ascii="Times New Roman" w:hAnsi="Times New Roman" w:eastAsia="宋体" w:cs="Times New Roman"/>
          <w:i w:val="0"/>
          <w:iCs w:val="0"/>
          <w:caps w:val="0"/>
          <w:color w:val="1F2328"/>
          <w:spacing w:val="0"/>
          <w:sz w:val="24"/>
          <w:szCs w:val="24"/>
          <w:shd w:val="clear" w:fill="FFFFFF"/>
          <w:lang w:val="en-US" w:eastAsia="zh-CN"/>
        </w:rPr>
        <w:t>指标就更好。</w:t>
      </w:r>
      <w:r>
        <w:rPr>
          <w:rFonts w:hint="default" w:ascii="Times New Roman" w:hAnsi="Times New Roman" w:cs="Times New Roman" w:eastAsiaTheme="majorEastAsia"/>
          <w:sz w:val="24"/>
          <w:szCs w:val="24"/>
          <w:vertAlign w:val="baseline"/>
          <w:lang w:val="en-US" w:eastAsia="zh-CN"/>
        </w:rPr>
        <w:t>YOLOV10X</w:t>
      </w:r>
      <w:r>
        <w:rPr>
          <w:rFonts w:hint="eastAsia" w:ascii="Times New Roman" w:hAnsi="Times New Roman" w:cs="Times New Roman" w:eastAsiaTheme="majorEastAsia"/>
          <w:sz w:val="24"/>
          <w:szCs w:val="24"/>
          <w:vertAlign w:val="baseline"/>
          <w:lang w:val="en-US" w:eastAsia="zh-CN"/>
        </w:rPr>
        <w:t>在</w:t>
      </w:r>
      <w:r>
        <w:rPr>
          <w:rFonts w:hint="eastAsia" w:ascii="Times New Roman" w:hAnsi="Times New Roman" w:cs="Times New Roman" w:eastAsiaTheme="majorEastAsia"/>
          <w:color w:val="000000"/>
          <w:kern w:val="0"/>
          <w:sz w:val="24"/>
          <w:szCs w:val="24"/>
          <w:lang w:val="en-US" w:eastAsia="zh-CN" w:bidi="ar"/>
        </w:rPr>
        <w:t>mAP50、mAP75和mAP50-95分别比我们高1.2%、-0.5%和1.5%，但是它的</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和</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(P)分别比我们低0.3%和1.7%，正如前面说的</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和</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(P)比mAP值相对更重要一些。此外在speed和</w:t>
      </w:r>
      <w:r>
        <w:rPr>
          <w:rFonts w:hint="default" w:ascii="Times New Roman" w:hAnsi="Times New Roman" w:cs="Times New Roman" w:eastAsiaTheme="minorEastAsia"/>
          <w:sz w:val="21"/>
          <w:szCs w:val="21"/>
          <w:vertAlign w:val="baseline"/>
          <w:lang w:val="en-US" w:eastAsia="zh-CN"/>
        </w:rPr>
        <w:t>GFlops</w:t>
      </w:r>
      <w:r>
        <w:rPr>
          <w:rFonts w:hint="eastAsia" w:ascii="Times New Roman" w:hAnsi="Times New Roman" w:cs="Times New Roman" w:eastAsiaTheme="majorEastAsia"/>
          <w:color w:val="000000"/>
          <w:kern w:val="0"/>
          <w:sz w:val="24"/>
          <w:szCs w:val="24"/>
          <w:lang w:val="en-US" w:eastAsia="zh-CN" w:bidi="ar"/>
        </w:rPr>
        <w:t>，我们的模型领先于</w:t>
      </w:r>
      <w:r>
        <w:rPr>
          <w:rFonts w:hint="default" w:ascii="Times New Roman" w:hAnsi="Times New Roman" w:cs="Times New Roman" w:eastAsiaTheme="majorEastAsia"/>
          <w:sz w:val="24"/>
          <w:szCs w:val="24"/>
          <w:vertAlign w:val="baseline"/>
          <w:lang w:val="en-US" w:eastAsia="zh-CN"/>
        </w:rPr>
        <w:t>YOLOV8x-Word、RT-DETRV-X和Dino-4scale</w:t>
      </w:r>
      <w:r>
        <w:rPr>
          <w:rFonts w:hint="eastAsia" w:ascii="Times New Roman" w:hAnsi="Times New Roman" w:cs="Times New Roman" w:eastAsiaTheme="majorEastAsia"/>
          <w:sz w:val="24"/>
          <w:szCs w:val="24"/>
          <w:vertAlign w:val="baseline"/>
          <w:lang w:val="en-US" w:eastAsia="zh-CN"/>
        </w:rPr>
        <w:t>，speed上只比</w:t>
      </w:r>
      <w:r>
        <w:rPr>
          <w:rFonts w:hint="default" w:ascii="Times New Roman" w:hAnsi="Times New Roman" w:cs="Times New Roman" w:eastAsiaTheme="majorEastAsia"/>
          <w:sz w:val="24"/>
          <w:szCs w:val="24"/>
          <w:vertAlign w:val="baseline"/>
          <w:lang w:val="en-US" w:eastAsia="zh-CN"/>
        </w:rPr>
        <w:t>YOLOV10X</w:t>
      </w:r>
      <w:r>
        <w:rPr>
          <w:rFonts w:hint="eastAsia" w:ascii="Times New Roman" w:hAnsi="Times New Roman" w:cs="Times New Roman" w:eastAsiaTheme="majorEastAsia"/>
          <w:sz w:val="24"/>
          <w:szCs w:val="24"/>
          <w:vertAlign w:val="baseline"/>
          <w:lang w:val="en-US" w:eastAsia="zh-CN"/>
        </w:rPr>
        <w:t>和</w:t>
      </w:r>
      <w:r>
        <w:rPr>
          <w:rFonts w:hint="default" w:ascii="Times New Roman" w:hAnsi="Times New Roman" w:cs="Times New Roman" w:eastAsiaTheme="majorEastAsia"/>
          <w:color w:val="000000"/>
          <w:kern w:val="0"/>
          <w:sz w:val="24"/>
          <w:szCs w:val="24"/>
          <w:lang w:val="en-US" w:eastAsia="zh-CN" w:bidi="ar"/>
        </w:rPr>
        <w:t xml:space="preserve"> </w:t>
      </w:r>
      <w:r>
        <w:rPr>
          <w:rFonts w:hint="default" w:ascii="Times New Roman" w:hAnsi="Times New Roman" w:cs="Times New Roman" w:eastAsiaTheme="majorEastAsia"/>
          <w:sz w:val="24"/>
          <w:szCs w:val="24"/>
          <w:vertAlign w:val="baseline"/>
          <w:lang w:val="en-US" w:eastAsia="zh-CN"/>
        </w:rPr>
        <w:t>YOLOV11X</w:t>
      </w:r>
      <w:r>
        <w:rPr>
          <w:rFonts w:hint="eastAsia" w:ascii="Times New Roman" w:hAnsi="Times New Roman" w:cs="Times New Roman" w:eastAsiaTheme="majorEastAsia"/>
          <w:sz w:val="24"/>
          <w:szCs w:val="24"/>
          <w:vertAlign w:val="baseline"/>
          <w:lang w:val="en-US" w:eastAsia="zh-CN"/>
        </w:rPr>
        <w:t>分别慢3ms和2ms，这只是一个微乎其微的时间差。在模型</w:t>
      </w:r>
      <w:r>
        <w:rPr>
          <w:rFonts w:hint="default" w:ascii="Times New Roman" w:hAnsi="Times New Roman" w:cs="Times New Roman" w:eastAsiaTheme="minorEastAsia"/>
          <w:sz w:val="24"/>
          <w:szCs w:val="24"/>
          <w:vertAlign w:val="baseline"/>
          <w:lang w:val="en-US" w:eastAsia="zh-CN"/>
        </w:rPr>
        <w:t>Params</w:t>
      </w:r>
      <w:r>
        <w:rPr>
          <w:rFonts w:hint="eastAsia" w:ascii="Times New Roman" w:hAnsi="Times New Roman" w:cs="Times New Roman"/>
          <w:sz w:val="24"/>
          <w:szCs w:val="24"/>
          <w:vertAlign w:val="baseline"/>
          <w:lang w:val="en-US" w:eastAsia="zh-CN"/>
        </w:rPr>
        <w:t>上，我们的模型参数只比</w:t>
      </w:r>
      <w:r>
        <w:rPr>
          <w:rFonts w:hint="default" w:ascii="Times New Roman" w:hAnsi="Times New Roman" w:cs="Times New Roman" w:eastAsiaTheme="majorEastAsia"/>
          <w:sz w:val="24"/>
          <w:szCs w:val="24"/>
          <w:vertAlign w:val="baseline"/>
          <w:lang w:val="en-US" w:eastAsia="zh-CN"/>
        </w:rPr>
        <w:t>Dino-4scale</w:t>
      </w:r>
      <w:r>
        <w:rPr>
          <w:rFonts w:hint="eastAsia" w:ascii="Times New Roman" w:hAnsi="Times New Roman" w:cs="Times New Roman" w:eastAsiaTheme="majorEastAsia"/>
          <w:sz w:val="24"/>
          <w:szCs w:val="24"/>
          <w:vertAlign w:val="baseline"/>
          <w:lang w:val="en-US" w:eastAsia="zh-CN"/>
        </w:rPr>
        <w:t>少。但这里需要强调的是，在医学牙齿分割上模型的精度要求是高于模型实时性等要求的。因此我们的牙齿检测方法比相比于上面几种方法是有领先优势的。</w:t>
      </w:r>
    </w:p>
    <w:p w14:paraId="28F3BC2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ajorEastAsia"/>
          <w:sz w:val="24"/>
          <w:szCs w:val="24"/>
          <w:vertAlign w:val="baseline"/>
          <w:lang w:val="en-US" w:eastAsia="zh-CN"/>
        </w:rPr>
      </w:pPr>
    </w:p>
    <w:p w14:paraId="4D1CB385">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bookmarkStart w:id="36" w:name="OLE_LINK34"/>
      <w:r>
        <w:rPr>
          <w:rFonts w:hint="eastAsia" w:ascii="Times New Roman" w:hAnsi="Times New Roman" w:cs="Times New Roman"/>
          <w:sz w:val="24"/>
          <w:szCs w:val="24"/>
          <w:lang w:val="en-US" w:eastAsia="zh-CN"/>
        </w:rPr>
        <w:t>4.3.2 单颗牙齿分割模型性能分析</w:t>
      </w:r>
    </w:p>
    <w:p w14:paraId="133F1AE3">
      <w:pPr>
        <w:keepNext w:val="0"/>
        <w:keepLines w:val="0"/>
        <w:pageBreakBefore w:val="0"/>
        <w:kinsoku/>
        <w:wordWrap/>
        <w:overflowPunct/>
        <w:topLinePunct w:val="0"/>
        <w:autoSpaceDE/>
        <w:autoSpaceDN/>
        <w:bidi w:val="0"/>
        <w:adjustRightInd/>
        <w:snapToGrid/>
        <w:spacing w:line="360" w:lineRule="auto"/>
        <w:ind w:firstLine="240" w:firstLineChars="1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eastAsiaTheme="majorEastAsia"/>
          <w:color w:val="auto"/>
          <w:sz w:val="24"/>
          <w:szCs w:val="24"/>
          <w:lang w:val="en-US" w:eastAsia="zh-CN"/>
        </w:rPr>
        <w:t>我们把</w:t>
      </w:r>
      <w:r>
        <w:rPr>
          <w:rFonts w:hint="default" w:ascii="Times New Roman" w:hAnsi="Times New Roman" w:cs="Times New Roman" w:eastAsiaTheme="majorEastAsia"/>
          <w:i w:val="0"/>
          <w:iCs w:val="0"/>
          <w:caps w:val="0"/>
          <w:color w:val="auto"/>
          <w:spacing w:val="0"/>
          <w:sz w:val="24"/>
          <w:szCs w:val="24"/>
          <w:shd w:val="clear" w:fill="FDFDFE"/>
        </w:rPr>
        <w:t>T</w:t>
      </w:r>
      <w:r>
        <w:rPr>
          <w:rFonts w:hint="default" w:ascii="Times New Roman" w:hAnsi="Times New Roman" w:cs="Times New Roman" w:eastAsiaTheme="majorEastAsia"/>
          <w:i w:val="0"/>
          <w:iCs w:val="0"/>
          <w:caps w:val="0"/>
          <w:color w:val="auto"/>
          <w:spacing w:val="0"/>
          <w:sz w:val="24"/>
          <w:szCs w:val="24"/>
          <w:shd w:val="clear" w:fill="FDFDFE"/>
          <w:lang w:val="en-US" w:eastAsia="zh-CN"/>
        </w:rPr>
        <w:t>eeth</w:t>
      </w:r>
      <w:r>
        <w:rPr>
          <w:rFonts w:hint="default" w:ascii="Times New Roman" w:hAnsi="Times New Roman" w:cs="Times New Roman" w:eastAsiaTheme="majorEastAsia"/>
          <w:i w:val="0"/>
          <w:iCs w:val="0"/>
          <w:caps w:val="0"/>
          <w:color w:val="auto"/>
          <w:spacing w:val="0"/>
          <w:sz w:val="24"/>
          <w:szCs w:val="24"/>
          <w:shd w:val="clear" w:fill="FDFDFE"/>
        </w:rPr>
        <w:t>3DS</w:t>
      </w:r>
      <w:r>
        <w:rPr>
          <w:rFonts w:hint="default" w:ascii="Times New Roman" w:hAnsi="Times New Roman" w:cs="Times New Roman" w:eastAsiaTheme="majorEastAsia"/>
          <w:i w:val="0"/>
          <w:iCs w:val="0"/>
          <w:caps w:val="0"/>
          <w:color w:val="auto"/>
          <w:spacing w:val="0"/>
          <w:sz w:val="24"/>
          <w:szCs w:val="24"/>
          <w:shd w:val="clear" w:fill="FDFDFE"/>
          <w:lang w:val="en-US" w:eastAsia="zh-CN"/>
        </w:rPr>
        <w:t xml:space="preserve"> </w:t>
      </w:r>
      <w:r>
        <w:rPr>
          <w:rFonts w:hint="default" w:ascii="Times New Roman" w:hAnsi="Times New Roman" w:cs="Times New Roman" w:eastAsiaTheme="majorEastAsia"/>
          <w:i w:val="0"/>
          <w:iCs w:val="0"/>
          <w:caps w:val="0"/>
          <w:color w:val="auto"/>
          <w:spacing w:val="0"/>
          <w:sz w:val="24"/>
          <w:szCs w:val="24"/>
          <w:shd w:val="clear" w:fill="FDFDFE"/>
        </w:rPr>
        <w:t>D</w:t>
      </w:r>
      <w:r>
        <w:rPr>
          <w:rFonts w:hint="default" w:ascii="Times New Roman" w:hAnsi="Times New Roman" w:cs="Times New Roman" w:eastAsiaTheme="majorEastAsia"/>
          <w:i w:val="0"/>
          <w:iCs w:val="0"/>
          <w:caps w:val="0"/>
          <w:color w:val="auto"/>
          <w:spacing w:val="0"/>
          <w:sz w:val="24"/>
          <w:szCs w:val="24"/>
          <w:shd w:val="clear" w:fill="FDFDFE"/>
          <w:lang w:val="en-US" w:eastAsia="zh-CN"/>
        </w:rPr>
        <w:t>ataset数据集按照给定的标签，</w:t>
      </w:r>
      <w:r>
        <w:rPr>
          <w:rFonts w:hint="eastAsia" w:ascii="Times New Roman" w:hAnsi="Times New Roman" w:cs="Times New Roman" w:eastAsiaTheme="majorEastAsia"/>
          <w:i w:val="0"/>
          <w:iCs w:val="0"/>
          <w:caps w:val="0"/>
          <w:color w:val="auto"/>
          <w:spacing w:val="0"/>
          <w:sz w:val="24"/>
          <w:szCs w:val="24"/>
          <w:shd w:val="clear" w:fill="FDFDFE"/>
          <w:lang w:val="en-US" w:eastAsia="zh-CN"/>
        </w:rPr>
        <w:t>计算2dBox，</w:t>
      </w:r>
      <w:r>
        <w:rPr>
          <w:rFonts w:hint="default" w:ascii="Times New Roman" w:hAnsi="Times New Roman" w:cs="Times New Roman" w:eastAsiaTheme="majorEastAsia"/>
          <w:i w:val="0"/>
          <w:iCs w:val="0"/>
          <w:caps w:val="0"/>
          <w:color w:val="auto"/>
          <w:spacing w:val="0"/>
          <w:sz w:val="24"/>
          <w:szCs w:val="24"/>
          <w:shd w:val="clear" w:fill="FDFDFE"/>
          <w:lang w:val="en-US" w:eastAsia="zh-CN"/>
        </w:rPr>
        <w:t>裁切每颗牙齿所在的局部区域点云，并统一随机采样为N=2048个点，为了平衡模型之间的公平性，所有模型的输入我们都设定为N*3，3表示每个点的x、y和z坐标值。然后分别</w:t>
      </w:r>
      <w:r>
        <w:rPr>
          <w:rFonts w:hint="default" w:ascii="Times New Roman" w:hAnsi="Times New Roman" w:cs="Times New Roman" w:eastAsiaTheme="majorEastAsia"/>
          <w:color w:val="auto"/>
          <w:sz w:val="24"/>
          <w:szCs w:val="24"/>
          <w:vertAlign w:val="baseline"/>
          <w:lang w:val="en-US" w:eastAsia="zh-CN"/>
        </w:rPr>
        <w:t>在</w:t>
      </w:r>
      <w:r>
        <w:rPr>
          <w:rFonts w:hint="eastAsia" w:ascii="Times New Roman" w:hAnsi="Times New Roman" w:cs="Times New Roman" w:eastAsiaTheme="majorEastAsia"/>
          <w:color w:val="auto"/>
          <w:sz w:val="24"/>
          <w:szCs w:val="24"/>
          <w:vertAlign w:val="baseline"/>
          <w:lang w:val="en-US" w:eastAsia="zh-CN"/>
        </w:rPr>
        <w:t>m</w:t>
      </w:r>
      <w:r>
        <w:rPr>
          <w:rFonts w:hint="default" w:ascii="Times New Roman" w:hAnsi="Times New Roman" w:cs="Times New Roman" w:eastAsiaTheme="majorEastAsia"/>
          <w:color w:val="auto"/>
          <w:sz w:val="24"/>
          <w:szCs w:val="24"/>
          <w:vertAlign w:val="baseline"/>
          <w:lang w:val="en-US" w:eastAsia="zh-CN"/>
        </w:rPr>
        <w:t>Acc、</w:t>
      </w:r>
      <w:r>
        <w:rPr>
          <w:rFonts w:hint="eastAsia" w:ascii="Times New Roman" w:hAnsi="Times New Roman" w:cs="Times New Roman" w:eastAsiaTheme="majorEastAsia"/>
          <w:color w:val="auto"/>
          <w:sz w:val="24"/>
          <w:szCs w:val="24"/>
          <w:vertAlign w:val="baseline"/>
          <w:lang w:val="en-US" w:eastAsia="zh-CN"/>
        </w:rPr>
        <w:t>mI</w:t>
      </w:r>
      <w:r>
        <w:rPr>
          <w:rFonts w:hint="default" w:ascii="Times New Roman" w:hAnsi="Times New Roman" w:cs="Times New Roman" w:eastAsiaTheme="majorEastAsia"/>
          <w:color w:val="auto"/>
          <w:sz w:val="24"/>
          <w:szCs w:val="24"/>
          <w:vertAlign w:val="baseline"/>
          <w:lang w:val="en-US" w:eastAsia="zh-CN"/>
        </w:rPr>
        <w:t>ou、Dice、</w:t>
      </w:r>
      <w:r>
        <w:rPr>
          <w:rFonts w:hint="default" w:ascii="Times New Roman" w:hAnsi="Times New Roman" w:cs="Times New Roman"/>
          <w:vertAlign w:val="baseline"/>
          <w:lang w:val="en-US" w:eastAsia="zh-CN"/>
        </w:rPr>
        <w:t xml:space="preserve">GPU(MB)、 </w:t>
      </w:r>
      <w:r>
        <w:rPr>
          <w:rFonts w:hint="default" w:ascii="Times New Roman" w:hAnsi="Times New Roman" w:cs="Times New Roman" w:eastAsiaTheme="majorEastAsia"/>
          <w:color w:val="auto"/>
          <w:sz w:val="24"/>
          <w:szCs w:val="24"/>
          <w:vertAlign w:val="baseline"/>
          <w:lang w:val="en-US" w:eastAsia="zh-CN"/>
        </w:rPr>
        <w:t>Speed (ms)</w:t>
      </w:r>
      <w:r>
        <w:rPr>
          <w:rFonts w:hint="eastAsia" w:ascii="Times New Roman" w:hAnsi="Times New Roman" w:cs="Times New Roman" w:eastAsiaTheme="majorEastAsia"/>
          <w:color w:val="auto"/>
          <w:sz w:val="24"/>
          <w:szCs w:val="24"/>
          <w:vertAlign w:val="baseline"/>
          <w:lang w:val="en-US" w:eastAsia="zh-CN"/>
        </w:rPr>
        <w:t>、</w:t>
      </w:r>
      <w:r>
        <w:rPr>
          <w:rFonts w:hint="eastAsia" w:ascii="Times New Roman" w:hAnsi="Times New Roman" w:cs="Times New Roman"/>
          <w:sz w:val="24"/>
          <w:szCs w:val="24"/>
          <w:vertAlign w:val="baseline"/>
          <w:lang w:val="en-US" w:eastAsia="zh-CN"/>
        </w:rPr>
        <w:t>Param</w:t>
      </w:r>
      <w:r>
        <w:rPr>
          <w:rFonts w:hint="default" w:ascii="Times New Roman" w:hAnsi="Times New Roman" w:cs="Times New Roman"/>
          <w:vertAlign w:val="baseline"/>
          <w:lang w:val="en-US" w:eastAsia="zh-CN"/>
        </w:rPr>
        <w:t>(MB)</w:t>
      </w:r>
      <w:r>
        <w:rPr>
          <w:rFonts w:hint="default" w:ascii="Times New Roman" w:hAnsi="Times New Roman" w:cs="Times New Roman" w:eastAsiaTheme="majorEastAsia"/>
          <w:color w:val="auto"/>
          <w:sz w:val="24"/>
          <w:szCs w:val="24"/>
          <w:vertAlign w:val="baseline"/>
          <w:lang w:val="en-US" w:eastAsia="zh-CN"/>
        </w:rPr>
        <w:t>和GFlops与</w:t>
      </w:r>
      <w:r>
        <w:rPr>
          <w:rFonts w:hint="default" w:ascii="Times New Roman" w:hAnsi="Times New Roman" w:cs="Times New Roman" w:eastAsiaTheme="majorEastAsia"/>
          <w:sz w:val="24"/>
          <w:szCs w:val="24"/>
          <w:vertAlign w:val="baseline"/>
          <w:lang w:val="en-US" w:eastAsia="zh-CN"/>
        </w:rPr>
        <w:t>D</w:t>
      </w:r>
      <w:r>
        <w:rPr>
          <w:rFonts w:hint="eastAsia" w:ascii="Times New Roman" w:hAnsi="Times New Roman" w:cs="Times New Roman" w:eastAsiaTheme="majorEastAsia"/>
          <w:sz w:val="24"/>
          <w:szCs w:val="24"/>
          <w:vertAlign w:val="baseline"/>
          <w:lang w:val="en-US" w:eastAsia="zh-CN"/>
        </w:rPr>
        <w:t>GCNN</w:t>
      </w:r>
      <w:r>
        <w:rPr>
          <w:rFonts w:hint="default" w:ascii="Times New Roman" w:hAnsi="Times New Roman" w:cs="Times New Roman"/>
          <w:sz w:val="24"/>
          <w:szCs w:val="24"/>
          <w:vertAlign w:val="baseline"/>
          <w:lang w:val="en-US" w:eastAsia="zh-CN"/>
        </w:rPr>
        <w:t>、Point</w:t>
      </w:r>
      <w:r>
        <w:rPr>
          <w:rFonts w:hint="eastAsia" w:ascii="Times New Roman" w:hAnsi="Times New Roman" w:cs="Times New Roman"/>
          <w:sz w:val="24"/>
          <w:szCs w:val="24"/>
          <w:vertAlign w:val="baseline"/>
          <w:lang w:val="en-US" w:eastAsia="zh-CN"/>
        </w:rPr>
        <w:t>N</w:t>
      </w:r>
      <w:r>
        <w:rPr>
          <w:rFonts w:hint="default" w:ascii="Times New Roman" w:hAnsi="Times New Roman" w:cs="Times New Roman"/>
          <w:sz w:val="24"/>
          <w:szCs w:val="24"/>
          <w:vertAlign w:val="baseline"/>
          <w:lang w:val="en-US" w:eastAsia="zh-CN"/>
        </w:rPr>
        <w:t>et++、TSGCNet、PointMLP、CurveNet、DBGANet、SGTNet</w:t>
      </w:r>
      <w:r>
        <w:rPr>
          <w:rFonts w:hint="eastAsia"/>
          <w:sz w:val="24"/>
          <w:szCs w:val="24"/>
          <w:vertAlign w:val="baseline"/>
          <w:lang w:val="en-US" w:eastAsia="zh-CN"/>
        </w:rPr>
        <w:t>和VIT(6层transformer)点云模型</w:t>
      </w:r>
      <w:r>
        <w:rPr>
          <w:rFonts w:hint="default" w:ascii="Times New Roman" w:hAnsi="Times New Roman" w:cs="Times New Roman" w:eastAsiaTheme="majorEastAsia"/>
          <w:color w:val="auto"/>
          <w:sz w:val="24"/>
          <w:szCs w:val="24"/>
          <w:vertAlign w:val="baseline"/>
          <w:lang w:val="en-US" w:eastAsia="zh-CN"/>
        </w:rPr>
        <w:t>做了详细的实验对比</w:t>
      </w:r>
      <w:r>
        <w:rPr>
          <w:rFonts w:hint="eastAsia" w:ascii="Times New Roman" w:hAnsi="Times New Roman" w:cs="Times New Roman" w:eastAsiaTheme="majorEastAsia"/>
          <w:color w:val="auto"/>
          <w:sz w:val="24"/>
          <w:szCs w:val="24"/>
          <w:vertAlign w:val="baseline"/>
          <w:lang w:val="en-US" w:eastAsia="zh-CN"/>
        </w:rPr>
        <w:t>，</w:t>
      </w:r>
      <w:r>
        <w:rPr>
          <w:rFonts w:hint="default" w:ascii="Times New Roman" w:hAnsi="Times New Roman" w:cs="Times New Roman" w:eastAsiaTheme="majorEastAsia"/>
          <w:color w:val="auto"/>
          <w:sz w:val="24"/>
          <w:szCs w:val="24"/>
          <w:vertAlign w:val="baseline"/>
          <w:lang w:val="en-US" w:eastAsia="zh-CN"/>
        </w:rPr>
        <w:t>其中</w:t>
      </w:r>
      <w:r>
        <w:rPr>
          <w:rFonts w:hint="default" w:ascii="Times New Roman" w:hAnsi="Times New Roman" w:cs="Times New Roman"/>
          <w:vertAlign w:val="baseline"/>
          <w:lang w:val="en-US" w:eastAsia="zh-CN"/>
        </w:rPr>
        <w:t xml:space="preserve">GPU(MB)、 </w:t>
      </w:r>
      <w:r>
        <w:rPr>
          <w:rFonts w:hint="default" w:ascii="Times New Roman" w:hAnsi="Times New Roman" w:cs="Times New Roman" w:eastAsiaTheme="majorEastAsia"/>
          <w:color w:val="auto"/>
          <w:sz w:val="24"/>
          <w:szCs w:val="24"/>
          <w:vertAlign w:val="baseline"/>
          <w:lang w:val="en-US" w:eastAsia="zh-CN"/>
        </w:rPr>
        <w:t>Speed (ms)</w:t>
      </w:r>
      <w:r>
        <w:rPr>
          <w:rFonts w:hint="eastAsia" w:ascii="Times New Roman" w:hAnsi="Times New Roman" w:cs="Times New Roman" w:eastAsiaTheme="majorEastAsia"/>
          <w:color w:val="auto"/>
          <w:sz w:val="24"/>
          <w:szCs w:val="24"/>
          <w:vertAlign w:val="baseline"/>
          <w:lang w:val="en-US" w:eastAsia="zh-CN"/>
        </w:rPr>
        <w:t>、</w:t>
      </w:r>
      <w:r>
        <w:rPr>
          <w:rFonts w:hint="eastAsia" w:ascii="Times New Roman" w:hAnsi="Times New Roman" w:cs="Times New Roman"/>
          <w:sz w:val="24"/>
          <w:szCs w:val="24"/>
          <w:vertAlign w:val="baseline"/>
          <w:lang w:val="en-US" w:eastAsia="zh-CN"/>
        </w:rPr>
        <w:t>Param</w:t>
      </w:r>
      <w:r>
        <w:rPr>
          <w:rFonts w:hint="default" w:ascii="Times New Roman" w:hAnsi="Times New Roman" w:cs="Times New Roman"/>
          <w:vertAlign w:val="baseline"/>
          <w:lang w:val="en-US" w:eastAsia="zh-CN"/>
        </w:rPr>
        <w:t>(MB)</w:t>
      </w:r>
      <w:r>
        <w:rPr>
          <w:rFonts w:hint="default" w:ascii="Times New Roman" w:hAnsi="Times New Roman" w:cs="Times New Roman" w:eastAsiaTheme="majorEastAsia"/>
          <w:color w:val="auto"/>
          <w:sz w:val="24"/>
          <w:szCs w:val="24"/>
          <w:vertAlign w:val="baseline"/>
          <w:lang w:val="en-US" w:eastAsia="zh-CN"/>
        </w:rPr>
        <w:t>和GFlops</w:t>
      </w:r>
      <w:r>
        <w:rPr>
          <w:rFonts w:hint="eastAsia" w:ascii="Times New Roman" w:hAnsi="Times New Roman" w:cs="Times New Roman"/>
          <w:sz w:val="24"/>
          <w:szCs w:val="24"/>
          <w:vertAlign w:val="baseline"/>
          <w:lang w:val="en-US" w:eastAsia="zh-CN"/>
        </w:rPr>
        <w:t>值是batch size等于8时测得</w:t>
      </w:r>
      <w:r>
        <w:rPr>
          <w:rFonts w:hint="default" w:ascii="Times New Roman" w:hAnsi="Times New Roman" w:cs="Times New Roman" w:eastAsiaTheme="majorEastAsia"/>
          <w:color w:val="auto"/>
          <w:sz w:val="24"/>
          <w:szCs w:val="24"/>
          <w:vertAlign w:val="baseline"/>
          <w:lang w:val="en-US" w:eastAsia="zh-CN"/>
        </w:rPr>
        <w:t>。</w:t>
      </w:r>
    </w:p>
    <w:p w14:paraId="7807BE72">
      <w:pPr>
        <w:keepNext w:val="0"/>
        <w:keepLines w:val="0"/>
        <w:pageBreakBefore w:val="0"/>
        <w:kinsoku/>
        <w:wordWrap/>
        <w:overflowPunct/>
        <w:topLinePunct w:val="0"/>
        <w:autoSpaceDE/>
        <w:autoSpaceDN/>
        <w:bidi w:val="0"/>
        <w:adjustRightInd/>
        <w:snapToGrid/>
        <w:spacing w:line="36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表4 单颗牙齿分割的性能对比分析</w:t>
      </w:r>
    </w:p>
    <w:p w14:paraId="69E0DF58">
      <w:pPr>
        <w:keepNext w:val="0"/>
        <w:keepLines w:val="0"/>
        <w:pageBreakBefore w:val="0"/>
        <w:kinsoku/>
        <w:wordWrap/>
        <w:overflowPunct/>
        <w:topLinePunct w:val="0"/>
        <w:autoSpaceDE/>
        <w:autoSpaceDN/>
        <w:bidi w:val="0"/>
        <w:adjustRightInd/>
        <w:snapToGrid/>
        <w:spacing w:line="360" w:lineRule="auto"/>
        <w:ind w:firstLine="210" w:firstLineChars="100"/>
        <w:textAlignment w:val="auto"/>
        <w:rPr>
          <w:rFonts w:hint="default" w:ascii="Times New Roman" w:hAnsi="Times New Roman" w:cs="Times New Roman"/>
          <w:sz w:val="24"/>
          <w:szCs w:val="24"/>
          <w:lang w:val="en-US" w:eastAsia="zh-CN"/>
        </w:rPr>
      </w:pPr>
      <w:r>
        <w:rPr>
          <w:rFonts w:hint="eastAsia" w:ascii="Times New Roman" w:hAnsi="Times New Roman" w:eastAsia="NimbusRomNo9L-Regu" w:cs="Times New Roman"/>
          <w:color w:val="000000"/>
          <w:kern w:val="0"/>
          <w:sz w:val="21"/>
          <w:szCs w:val="21"/>
          <w:lang w:val="en-US" w:eastAsia="zh-CN" w:bidi="ar"/>
        </w:rPr>
        <w:t xml:space="preserve">Batch size=8,  pytorch= 1.13.1, cuda=11.7, </w:t>
      </w:r>
      <w:r>
        <w:rPr>
          <w:rFonts w:hint="default" w:ascii="Times New Roman" w:hAnsi="Times New Roman" w:eastAsia="NimbusRomNo9L-Regu" w:cs="Times New Roman"/>
          <w:color w:val="000000"/>
          <w:kern w:val="0"/>
          <w:sz w:val="21"/>
          <w:szCs w:val="21"/>
          <w:lang w:val="en-US" w:eastAsia="zh-CN" w:bidi="ar"/>
        </w:rPr>
        <w:t>NVIDIA GeForce GTX 3060 GPU</w:t>
      </w:r>
    </w:p>
    <w:tbl>
      <w:tblPr>
        <w:tblStyle w:val="5"/>
        <w:tblW w:w="8578"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16"/>
        <w:gridCol w:w="1079"/>
        <w:gridCol w:w="1029"/>
        <w:gridCol w:w="1028"/>
        <w:gridCol w:w="808"/>
        <w:gridCol w:w="815"/>
        <w:gridCol w:w="878"/>
        <w:gridCol w:w="831"/>
        <w:gridCol w:w="894"/>
      </w:tblGrid>
      <w:tr w14:paraId="2450CB9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1A33441C">
            <w:pPr>
              <w:rPr>
                <w:rFonts w:hint="default" w:ascii="Times New Roman" w:hAnsi="Times New Roman" w:eastAsia="宋体" w:cs="Times New Roman"/>
                <w:vertAlign w:val="baseline"/>
                <w:lang w:val="en-US" w:eastAsia="zh-CN"/>
              </w:rPr>
            </w:pPr>
          </w:p>
        </w:tc>
        <w:tc>
          <w:tcPr>
            <w:tcW w:w="1079" w:type="dxa"/>
            <w:tcBorders>
              <w:tl2br w:val="nil"/>
              <w:tr2bl w:val="nil"/>
            </w:tcBorders>
            <w:noWrap w:val="0"/>
            <w:vAlign w:val="top"/>
          </w:tcPr>
          <w:p w14:paraId="45AC0CD7">
            <w:pPr>
              <w:spacing w:line="480" w:lineRule="auto"/>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mAcc</w:t>
            </w:r>
          </w:p>
        </w:tc>
        <w:tc>
          <w:tcPr>
            <w:tcW w:w="1029" w:type="dxa"/>
            <w:tcBorders>
              <w:tl2br w:val="nil"/>
              <w:tr2bl w:val="nil"/>
            </w:tcBorders>
            <w:noWrap w:val="0"/>
            <w:vAlign w:val="top"/>
          </w:tcPr>
          <w:p w14:paraId="1300F60A">
            <w:pPr>
              <w:spacing w:line="480" w:lineRule="auto"/>
              <w:jc w:val="center"/>
              <w:rPr>
                <w:rFonts w:hint="default" w:ascii="Times New Roman" w:hAnsi="Times New Roman" w:eastAsia="宋体" w:cs="Times New Roman"/>
                <w:vertAlign w:val="baseline"/>
                <w:lang w:val="en-US" w:eastAsia="zh-CN"/>
              </w:rPr>
            </w:pPr>
            <w:r>
              <w:rPr>
                <w:rFonts w:hint="eastAsia" w:ascii="Times New Roman" w:hAnsi="Times New Roman" w:cs="Times New Roman" w:eastAsiaTheme="majorEastAsia"/>
                <w:color w:val="auto"/>
                <w:sz w:val="21"/>
                <w:szCs w:val="21"/>
                <w:vertAlign w:val="baseline"/>
                <w:lang w:val="en-US" w:eastAsia="zh-CN"/>
              </w:rPr>
              <w:t>mI</w:t>
            </w:r>
            <w:r>
              <w:rPr>
                <w:rFonts w:hint="default" w:ascii="Times New Roman" w:hAnsi="Times New Roman" w:cs="Times New Roman" w:eastAsiaTheme="majorEastAsia"/>
                <w:color w:val="auto"/>
                <w:sz w:val="21"/>
                <w:szCs w:val="21"/>
                <w:vertAlign w:val="baseline"/>
                <w:lang w:val="en-US" w:eastAsia="zh-CN"/>
              </w:rPr>
              <w:t>ou</w:t>
            </w:r>
          </w:p>
        </w:tc>
        <w:tc>
          <w:tcPr>
            <w:tcW w:w="1028" w:type="dxa"/>
            <w:tcBorders>
              <w:tl2br w:val="nil"/>
              <w:tr2bl w:val="nil"/>
            </w:tcBorders>
            <w:noWrap w:val="0"/>
            <w:vAlign w:val="top"/>
          </w:tcPr>
          <w:p w14:paraId="2EFE7386">
            <w:pPr>
              <w:spacing w:line="480" w:lineRule="auto"/>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Dice</w:t>
            </w:r>
          </w:p>
        </w:tc>
        <w:tc>
          <w:tcPr>
            <w:tcW w:w="1623" w:type="dxa"/>
            <w:gridSpan w:val="2"/>
            <w:tcBorders>
              <w:tl2br w:val="nil"/>
              <w:tr2bl w:val="nil"/>
            </w:tcBorders>
            <w:noWrap w:val="0"/>
            <w:vAlign w:val="top"/>
          </w:tcPr>
          <w:p w14:paraId="58CDB225">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GPU(MB)</w:t>
            </w:r>
          </w:p>
        </w:tc>
        <w:tc>
          <w:tcPr>
            <w:tcW w:w="878" w:type="dxa"/>
            <w:tcBorders>
              <w:tl2br w:val="nil"/>
              <w:tr2bl w:val="nil"/>
            </w:tcBorders>
            <w:noWrap w:val="0"/>
            <w:vAlign w:val="top"/>
          </w:tcPr>
          <w:p w14:paraId="35AA83E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Speed</w:t>
            </w:r>
          </w:p>
          <w:p w14:paraId="75664B7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(ms)</w:t>
            </w:r>
          </w:p>
        </w:tc>
        <w:tc>
          <w:tcPr>
            <w:tcW w:w="831" w:type="dxa"/>
            <w:tcBorders>
              <w:tl2br w:val="nil"/>
              <w:tr2bl w:val="nil"/>
            </w:tcBorders>
            <w:noWrap w:val="0"/>
            <w:vAlign w:val="top"/>
          </w:tcPr>
          <w:p w14:paraId="78A07F26">
            <w:pPr>
              <w:jc w:val="center"/>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Param</w:t>
            </w:r>
          </w:p>
          <w:p w14:paraId="38FFEBA5">
            <w:pPr>
              <w:jc w:val="center"/>
              <w:rPr>
                <w:rFonts w:hint="default" w:ascii="Times New Roman" w:hAnsi="Times New Roman" w:cs="Times New Roman"/>
                <w:vertAlign w:val="baseline"/>
              </w:rPr>
            </w:pPr>
            <w:r>
              <w:rPr>
                <w:rFonts w:hint="default" w:ascii="Times New Roman" w:hAnsi="Times New Roman" w:cs="Times New Roman"/>
                <w:vertAlign w:val="baseline"/>
                <w:lang w:val="en-US" w:eastAsia="zh-CN"/>
              </w:rPr>
              <w:t>(MB)</w:t>
            </w:r>
          </w:p>
        </w:tc>
        <w:tc>
          <w:tcPr>
            <w:tcW w:w="894" w:type="dxa"/>
            <w:tcBorders>
              <w:tl2br w:val="nil"/>
              <w:tr2bl w:val="nil"/>
            </w:tcBorders>
            <w:shd w:val="clear" w:color="auto" w:fill="auto"/>
            <w:noWrap w:val="0"/>
            <w:vAlign w:val="top"/>
          </w:tcPr>
          <w:p w14:paraId="4F21F776">
            <w:pPr>
              <w:jc w:val="center"/>
              <w:rPr>
                <w:rFonts w:hint="default" w:ascii="Times New Roman" w:hAnsi="Times New Roman" w:cs="Times New Roman" w:eastAsiaTheme="minorEastAsia"/>
                <w:kern w:val="2"/>
                <w:sz w:val="21"/>
                <w:szCs w:val="24"/>
                <w:vertAlign w:val="baseline"/>
                <w:lang w:val="en-US" w:eastAsia="zh-CN" w:bidi="ar-SA"/>
              </w:rPr>
            </w:pPr>
            <w:r>
              <w:rPr>
                <w:rFonts w:hint="default" w:ascii="Times New Roman" w:hAnsi="Times New Roman" w:cs="Times New Roman" w:eastAsiaTheme="minorEastAsia"/>
                <w:sz w:val="21"/>
                <w:szCs w:val="21"/>
                <w:vertAlign w:val="baseline"/>
                <w:lang w:val="en-US" w:eastAsia="zh-CN"/>
              </w:rPr>
              <w:t>GFlops</w:t>
            </w:r>
          </w:p>
        </w:tc>
      </w:tr>
      <w:tr w14:paraId="3EB61EA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649ADDCC">
            <w:pPr>
              <w:rPr>
                <w:rFonts w:hint="default" w:ascii="Times New Roman" w:hAnsi="Times New Roman" w:cs="Times New Roman"/>
                <w:vertAlign w:val="baseline"/>
              </w:rPr>
            </w:pPr>
            <w:r>
              <w:rPr>
                <w:rFonts w:hint="default" w:ascii="Times New Roman" w:hAnsi="Times New Roman" w:cs="Times New Roman" w:eastAsiaTheme="majorEastAsia"/>
                <w:sz w:val="18"/>
                <w:szCs w:val="18"/>
                <w:vertAlign w:val="baseline"/>
                <w:lang w:val="en-US" w:eastAsia="zh-CN"/>
              </w:rPr>
              <w:t>D</w:t>
            </w:r>
            <w:r>
              <w:rPr>
                <w:rFonts w:hint="eastAsia" w:ascii="Times New Roman" w:hAnsi="Times New Roman" w:cs="Times New Roman" w:eastAsiaTheme="majorEastAsia"/>
                <w:sz w:val="18"/>
                <w:szCs w:val="18"/>
                <w:vertAlign w:val="baseline"/>
                <w:lang w:val="en-US" w:eastAsia="zh-CN"/>
              </w:rPr>
              <w:t>GCNN</w:t>
            </w:r>
          </w:p>
        </w:tc>
        <w:tc>
          <w:tcPr>
            <w:tcW w:w="1079" w:type="dxa"/>
            <w:tcBorders>
              <w:tl2br w:val="nil"/>
              <w:tr2bl w:val="nil"/>
            </w:tcBorders>
            <w:noWrap w:val="0"/>
            <w:vAlign w:val="top"/>
          </w:tcPr>
          <w:p w14:paraId="737AC537">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0.988059</w:t>
            </w:r>
          </w:p>
        </w:tc>
        <w:tc>
          <w:tcPr>
            <w:tcW w:w="1029" w:type="dxa"/>
            <w:tcBorders>
              <w:tl2br w:val="nil"/>
              <w:tr2bl w:val="nil"/>
            </w:tcBorders>
            <w:noWrap w:val="0"/>
            <w:vAlign w:val="top"/>
          </w:tcPr>
          <w:p w14:paraId="04604E07">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0.976469</w:t>
            </w:r>
          </w:p>
        </w:tc>
        <w:tc>
          <w:tcPr>
            <w:tcW w:w="1028" w:type="dxa"/>
            <w:tcBorders>
              <w:tl2br w:val="nil"/>
              <w:tr2bl w:val="nil"/>
            </w:tcBorders>
            <w:noWrap w:val="0"/>
            <w:vAlign w:val="top"/>
          </w:tcPr>
          <w:p w14:paraId="62F69475">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0.988094</w:t>
            </w:r>
          </w:p>
        </w:tc>
        <w:tc>
          <w:tcPr>
            <w:tcW w:w="808" w:type="dxa"/>
            <w:tcBorders>
              <w:tl2br w:val="nil"/>
              <w:tr2bl w:val="nil"/>
            </w:tcBorders>
            <w:noWrap w:val="0"/>
            <w:vAlign w:val="top"/>
          </w:tcPr>
          <w:p w14:paraId="78FEB231">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b/>
                <w:bCs/>
                <w:vertAlign w:val="baseline"/>
                <w:lang w:val="en-US" w:eastAsia="zh-CN"/>
              </w:rPr>
              <w:t>2195</w:t>
            </w:r>
          </w:p>
        </w:tc>
        <w:tc>
          <w:tcPr>
            <w:tcW w:w="815" w:type="dxa"/>
            <w:tcBorders>
              <w:tl2br w:val="nil"/>
              <w:tr2bl w:val="nil"/>
            </w:tcBorders>
            <w:noWrap w:val="0"/>
            <w:vAlign w:val="top"/>
          </w:tcPr>
          <w:p w14:paraId="5B079E60">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1105</w:t>
            </w:r>
          </w:p>
        </w:tc>
        <w:tc>
          <w:tcPr>
            <w:tcW w:w="878" w:type="dxa"/>
            <w:tcBorders>
              <w:tl2br w:val="nil"/>
              <w:tr2bl w:val="nil"/>
            </w:tcBorders>
            <w:shd w:val="clear" w:color="auto" w:fill="auto"/>
            <w:noWrap w:val="0"/>
            <w:vAlign w:val="top"/>
          </w:tcPr>
          <w:p w14:paraId="143025B2">
            <w:pPr>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b/>
                <w:bCs/>
                <w:kern w:val="2"/>
                <w:sz w:val="21"/>
                <w:szCs w:val="24"/>
                <w:vertAlign w:val="baseline"/>
                <w:lang w:val="en-US" w:eastAsia="zh-CN" w:bidi="ar-SA"/>
              </w:rPr>
              <w:t>18.88</w:t>
            </w:r>
          </w:p>
        </w:tc>
        <w:tc>
          <w:tcPr>
            <w:tcW w:w="831" w:type="dxa"/>
            <w:tcBorders>
              <w:tl2br w:val="nil"/>
              <w:tr2bl w:val="nil"/>
            </w:tcBorders>
            <w:shd w:val="clear" w:color="auto" w:fill="auto"/>
            <w:noWrap w:val="0"/>
            <w:vAlign w:val="top"/>
          </w:tcPr>
          <w:p w14:paraId="343D7B40">
            <w:pPr>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b/>
                <w:bCs/>
                <w:vertAlign w:val="baseline"/>
                <w:lang w:val="en-US" w:eastAsia="zh-CN"/>
              </w:rPr>
              <w:t>0.395</w:t>
            </w:r>
          </w:p>
        </w:tc>
        <w:tc>
          <w:tcPr>
            <w:tcW w:w="894" w:type="dxa"/>
            <w:tcBorders>
              <w:tl2br w:val="nil"/>
              <w:tr2bl w:val="nil"/>
            </w:tcBorders>
            <w:shd w:val="clear" w:color="auto" w:fill="auto"/>
            <w:noWrap w:val="0"/>
            <w:vAlign w:val="top"/>
          </w:tcPr>
          <w:p w14:paraId="09C34D5E">
            <w:pPr>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b w:val="0"/>
                <w:bCs w:val="0"/>
                <w:vertAlign w:val="baseline"/>
                <w:lang w:val="en-US" w:eastAsia="zh-CN"/>
              </w:rPr>
              <w:t>2.011</w:t>
            </w:r>
          </w:p>
        </w:tc>
      </w:tr>
      <w:tr w14:paraId="6E2B9B5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629977F4">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Pointnet++</w:t>
            </w:r>
          </w:p>
        </w:tc>
        <w:tc>
          <w:tcPr>
            <w:tcW w:w="1079" w:type="dxa"/>
            <w:tcBorders>
              <w:tl2br w:val="nil"/>
              <w:tr2bl w:val="nil"/>
            </w:tcBorders>
            <w:noWrap w:val="0"/>
            <w:vAlign w:val="top"/>
          </w:tcPr>
          <w:p w14:paraId="7FE73056">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0.986094</w:t>
            </w:r>
          </w:p>
        </w:tc>
        <w:tc>
          <w:tcPr>
            <w:tcW w:w="1029" w:type="dxa"/>
            <w:tcBorders>
              <w:tl2br w:val="nil"/>
              <w:tr2bl w:val="nil"/>
            </w:tcBorders>
            <w:noWrap w:val="0"/>
            <w:vAlign w:val="top"/>
          </w:tcPr>
          <w:p w14:paraId="2F78B000">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0.972608</w:t>
            </w:r>
          </w:p>
        </w:tc>
        <w:tc>
          <w:tcPr>
            <w:tcW w:w="1028" w:type="dxa"/>
            <w:tcBorders>
              <w:tl2br w:val="nil"/>
              <w:tr2bl w:val="nil"/>
            </w:tcBorders>
            <w:noWrap w:val="0"/>
            <w:vAlign w:val="top"/>
          </w:tcPr>
          <w:p w14:paraId="3D2AFA6D">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0.986114</w:t>
            </w:r>
          </w:p>
        </w:tc>
        <w:tc>
          <w:tcPr>
            <w:tcW w:w="808" w:type="dxa"/>
            <w:tcBorders>
              <w:tl2br w:val="nil"/>
              <w:tr2bl w:val="nil"/>
            </w:tcBorders>
            <w:noWrap w:val="0"/>
            <w:vAlign w:val="top"/>
          </w:tcPr>
          <w:p w14:paraId="46C3B2F3">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4146</w:t>
            </w:r>
          </w:p>
        </w:tc>
        <w:tc>
          <w:tcPr>
            <w:tcW w:w="815" w:type="dxa"/>
            <w:tcBorders>
              <w:tl2br w:val="nil"/>
              <w:tr2bl w:val="nil"/>
            </w:tcBorders>
            <w:noWrap w:val="0"/>
            <w:vAlign w:val="top"/>
          </w:tcPr>
          <w:p w14:paraId="063B91C1">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1709</w:t>
            </w:r>
          </w:p>
        </w:tc>
        <w:tc>
          <w:tcPr>
            <w:tcW w:w="878" w:type="dxa"/>
            <w:tcBorders>
              <w:tl2br w:val="nil"/>
              <w:tr2bl w:val="nil"/>
            </w:tcBorders>
            <w:noWrap w:val="0"/>
            <w:vAlign w:val="top"/>
          </w:tcPr>
          <w:p w14:paraId="5EEAF06F">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236.20</w:t>
            </w:r>
          </w:p>
        </w:tc>
        <w:tc>
          <w:tcPr>
            <w:tcW w:w="831" w:type="dxa"/>
            <w:tcBorders>
              <w:tl2br w:val="nil"/>
              <w:tr2bl w:val="nil"/>
            </w:tcBorders>
            <w:shd w:val="clear" w:color="auto" w:fill="auto"/>
            <w:noWrap w:val="0"/>
            <w:vAlign w:val="top"/>
          </w:tcPr>
          <w:p w14:paraId="1A1BF17E">
            <w:pPr>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1.733</w:t>
            </w:r>
          </w:p>
        </w:tc>
        <w:tc>
          <w:tcPr>
            <w:tcW w:w="894" w:type="dxa"/>
            <w:tcBorders>
              <w:tl2br w:val="nil"/>
              <w:tr2bl w:val="nil"/>
            </w:tcBorders>
            <w:shd w:val="clear" w:color="auto" w:fill="auto"/>
            <w:noWrap w:val="0"/>
            <w:vAlign w:val="top"/>
          </w:tcPr>
          <w:p w14:paraId="7ECD2649">
            <w:pPr>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4.886</w:t>
            </w:r>
          </w:p>
        </w:tc>
      </w:tr>
      <w:tr w14:paraId="5280581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34F29567">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TSGCNet</w:t>
            </w:r>
          </w:p>
        </w:tc>
        <w:tc>
          <w:tcPr>
            <w:tcW w:w="1079" w:type="dxa"/>
            <w:tcBorders>
              <w:tl2br w:val="nil"/>
              <w:tr2bl w:val="nil"/>
            </w:tcBorders>
            <w:noWrap w:val="0"/>
            <w:vAlign w:val="top"/>
          </w:tcPr>
          <w:p w14:paraId="491CCDBC">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0.980591</w:t>
            </w:r>
          </w:p>
        </w:tc>
        <w:tc>
          <w:tcPr>
            <w:tcW w:w="1029" w:type="dxa"/>
            <w:tcBorders>
              <w:tl2br w:val="nil"/>
              <w:tr2bl w:val="nil"/>
            </w:tcBorders>
            <w:noWrap w:val="0"/>
            <w:vAlign w:val="top"/>
          </w:tcPr>
          <w:p w14:paraId="1E2106E1">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0.961961</w:t>
            </w:r>
          </w:p>
        </w:tc>
        <w:tc>
          <w:tcPr>
            <w:tcW w:w="1028" w:type="dxa"/>
            <w:tcBorders>
              <w:tl2br w:val="nil"/>
              <w:tr2bl w:val="nil"/>
            </w:tcBorders>
            <w:noWrap w:val="0"/>
            <w:vAlign w:val="top"/>
          </w:tcPr>
          <w:p w14:paraId="4AD1A6D6">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0.980611</w:t>
            </w:r>
          </w:p>
        </w:tc>
        <w:tc>
          <w:tcPr>
            <w:tcW w:w="808" w:type="dxa"/>
            <w:tcBorders>
              <w:tl2br w:val="nil"/>
              <w:tr2bl w:val="nil"/>
            </w:tcBorders>
            <w:noWrap w:val="0"/>
            <w:vAlign w:val="top"/>
          </w:tcPr>
          <w:p w14:paraId="4F9AF47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5434</w:t>
            </w:r>
          </w:p>
        </w:tc>
        <w:tc>
          <w:tcPr>
            <w:tcW w:w="815" w:type="dxa"/>
            <w:tcBorders>
              <w:tl2br w:val="nil"/>
              <w:tr2bl w:val="nil"/>
            </w:tcBorders>
            <w:noWrap w:val="0"/>
            <w:vAlign w:val="top"/>
          </w:tcPr>
          <w:p w14:paraId="61406A2D">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2242</w:t>
            </w:r>
          </w:p>
        </w:tc>
        <w:tc>
          <w:tcPr>
            <w:tcW w:w="878" w:type="dxa"/>
            <w:tcBorders>
              <w:tl2br w:val="nil"/>
              <w:tr2bl w:val="nil"/>
            </w:tcBorders>
            <w:noWrap w:val="0"/>
            <w:vAlign w:val="top"/>
          </w:tcPr>
          <w:p w14:paraId="13E2DCE9">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89.51</w:t>
            </w:r>
          </w:p>
        </w:tc>
        <w:tc>
          <w:tcPr>
            <w:tcW w:w="831" w:type="dxa"/>
            <w:tcBorders>
              <w:tl2br w:val="nil"/>
              <w:tr2bl w:val="nil"/>
            </w:tcBorders>
            <w:noWrap w:val="0"/>
            <w:vAlign w:val="top"/>
          </w:tcPr>
          <w:p w14:paraId="75DF727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1.628</w:t>
            </w:r>
          </w:p>
        </w:tc>
        <w:tc>
          <w:tcPr>
            <w:tcW w:w="894" w:type="dxa"/>
            <w:tcBorders>
              <w:tl2br w:val="nil"/>
              <w:tr2bl w:val="nil"/>
            </w:tcBorders>
            <w:noWrap w:val="0"/>
            <w:vAlign w:val="top"/>
          </w:tcPr>
          <w:p w14:paraId="14CB7EFF">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7.351</w:t>
            </w:r>
          </w:p>
        </w:tc>
      </w:tr>
      <w:tr w14:paraId="4DCF19B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50D186D4">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PointMLP</w:t>
            </w:r>
          </w:p>
        </w:tc>
        <w:tc>
          <w:tcPr>
            <w:tcW w:w="1079" w:type="dxa"/>
            <w:tcBorders>
              <w:tl2br w:val="nil"/>
              <w:tr2bl w:val="nil"/>
            </w:tcBorders>
            <w:noWrap w:val="0"/>
            <w:vAlign w:val="top"/>
          </w:tcPr>
          <w:p w14:paraId="78249496">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0.988122</w:t>
            </w:r>
          </w:p>
        </w:tc>
        <w:tc>
          <w:tcPr>
            <w:tcW w:w="1029" w:type="dxa"/>
            <w:tcBorders>
              <w:tl2br w:val="nil"/>
              <w:tr2bl w:val="nil"/>
            </w:tcBorders>
            <w:noWrap w:val="0"/>
            <w:vAlign w:val="top"/>
          </w:tcPr>
          <w:p w14:paraId="1B8E72FA">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0.976577</w:t>
            </w:r>
          </w:p>
        </w:tc>
        <w:tc>
          <w:tcPr>
            <w:tcW w:w="1028" w:type="dxa"/>
            <w:tcBorders>
              <w:tl2br w:val="nil"/>
              <w:tr2bl w:val="nil"/>
            </w:tcBorders>
            <w:noWrap w:val="0"/>
            <w:vAlign w:val="top"/>
          </w:tcPr>
          <w:p w14:paraId="566629B2">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0.988150</w:t>
            </w:r>
          </w:p>
        </w:tc>
        <w:tc>
          <w:tcPr>
            <w:tcW w:w="808" w:type="dxa"/>
            <w:tcBorders>
              <w:tl2br w:val="nil"/>
              <w:tr2bl w:val="nil"/>
            </w:tcBorders>
            <w:noWrap w:val="0"/>
            <w:vAlign w:val="top"/>
          </w:tcPr>
          <w:p w14:paraId="26EA9E8F">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6261</w:t>
            </w:r>
          </w:p>
        </w:tc>
        <w:tc>
          <w:tcPr>
            <w:tcW w:w="815" w:type="dxa"/>
            <w:tcBorders>
              <w:tl2br w:val="nil"/>
              <w:tr2bl w:val="nil"/>
            </w:tcBorders>
            <w:noWrap w:val="0"/>
            <w:vAlign w:val="top"/>
          </w:tcPr>
          <w:p w14:paraId="3E881CD7">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818</w:t>
            </w:r>
          </w:p>
        </w:tc>
        <w:tc>
          <w:tcPr>
            <w:tcW w:w="878" w:type="dxa"/>
            <w:tcBorders>
              <w:tl2br w:val="nil"/>
              <w:tr2bl w:val="nil"/>
            </w:tcBorders>
            <w:noWrap w:val="0"/>
            <w:vAlign w:val="top"/>
          </w:tcPr>
          <w:p w14:paraId="1A3C71C7">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340.51</w:t>
            </w:r>
          </w:p>
        </w:tc>
        <w:tc>
          <w:tcPr>
            <w:tcW w:w="831" w:type="dxa"/>
            <w:tcBorders>
              <w:tl2br w:val="nil"/>
              <w:tr2bl w:val="nil"/>
            </w:tcBorders>
            <w:noWrap w:val="0"/>
            <w:vAlign w:val="top"/>
          </w:tcPr>
          <w:p w14:paraId="48A100E0">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18.203</w:t>
            </w:r>
          </w:p>
        </w:tc>
        <w:tc>
          <w:tcPr>
            <w:tcW w:w="894" w:type="dxa"/>
            <w:tcBorders>
              <w:tl2br w:val="nil"/>
              <w:tr2bl w:val="nil"/>
            </w:tcBorders>
            <w:noWrap w:val="0"/>
            <w:vAlign w:val="top"/>
          </w:tcPr>
          <w:p w14:paraId="0B893324">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7.856</w:t>
            </w:r>
          </w:p>
        </w:tc>
      </w:tr>
      <w:tr w14:paraId="79A941E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3D2A9E2A">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CurveNet</w:t>
            </w:r>
          </w:p>
        </w:tc>
        <w:tc>
          <w:tcPr>
            <w:tcW w:w="1079" w:type="dxa"/>
            <w:tcBorders>
              <w:tl2br w:val="nil"/>
              <w:tr2bl w:val="nil"/>
            </w:tcBorders>
            <w:noWrap w:val="0"/>
            <w:vAlign w:val="top"/>
          </w:tcPr>
          <w:p w14:paraId="69314EA0">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0.988236</w:t>
            </w:r>
          </w:p>
        </w:tc>
        <w:tc>
          <w:tcPr>
            <w:tcW w:w="1029" w:type="dxa"/>
            <w:tcBorders>
              <w:tl2br w:val="nil"/>
              <w:tr2bl w:val="nil"/>
            </w:tcBorders>
            <w:noWrap w:val="0"/>
            <w:vAlign w:val="top"/>
          </w:tcPr>
          <w:p w14:paraId="0D84D292">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0.976765</w:t>
            </w:r>
          </w:p>
        </w:tc>
        <w:tc>
          <w:tcPr>
            <w:tcW w:w="1028" w:type="dxa"/>
            <w:tcBorders>
              <w:tl2br w:val="nil"/>
              <w:tr2bl w:val="nil"/>
            </w:tcBorders>
            <w:noWrap w:val="0"/>
            <w:vAlign w:val="top"/>
          </w:tcPr>
          <w:p w14:paraId="10A86727">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0.988246</w:t>
            </w:r>
          </w:p>
        </w:tc>
        <w:tc>
          <w:tcPr>
            <w:tcW w:w="808" w:type="dxa"/>
            <w:tcBorders>
              <w:tl2br w:val="nil"/>
              <w:tr2bl w:val="nil"/>
            </w:tcBorders>
            <w:noWrap w:val="0"/>
            <w:vAlign w:val="top"/>
          </w:tcPr>
          <w:p w14:paraId="5AC6253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2950</w:t>
            </w:r>
          </w:p>
        </w:tc>
        <w:tc>
          <w:tcPr>
            <w:tcW w:w="815" w:type="dxa"/>
            <w:tcBorders>
              <w:tl2br w:val="nil"/>
              <w:tr2bl w:val="nil"/>
            </w:tcBorders>
            <w:noWrap w:val="0"/>
            <w:vAlign w:val="top"/>
          </w:tcPr>
          <w:p w14:paraId="227CDDF1">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924</w:t>
            </w:r>
          </w:p>
        </w:tc>
        <w:tc>
          <w:tcPr>
            <w:tcW w:w="878" w:type="dxa"/>
            <w:tcBorders>
              <w:tl2br w:val="nil"/>
              <w:tr2bl w:val="nil"/>
            </w:tcBorders>
            <w:noWrap w:val="0"/>
            <w:vAlign w:val="top"/>
          </w:tcPr>
          <w:p w14:paraId="14079A4E">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239.60</w:t>
            </w:r>
          </w:p>
        </w:tc>
        <w:tc>
          <w:tcPr>
            <w:tcW w:w="831" w:type="dxa"/>
            <w:tcBorders>
              <w:tl2br w:val="nil"/>
              <w:tr2bl w:val="nil"/>
            </w:tcBorders>
            <w:noWrap w:val="0"/>
            <w:vAlign w:val="top"/>
          </w:tcPr>
          <w:p w14:paraId="49250A8B">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1.437</w:t>
            </w:r>
          </w:p>
        </w:tc>
        <w:tc>
          <w:tcPr>
            <w:tcW w:w="894" w:type="dxa"/>
            <w:tcBorders>
              <w:tl2br w:val="nil"/>
              <w:tr2bl w:val="nil"/>
            </w:tcBorders>
            <w:noWrap w:val="0"/>
            <w:vAlign w:val="top"/>
          </w:tcPr>
          <w:p w14:paraId="147C5305">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1.515</w:t>
            </w:r>
          </w:p>
        </w:tc>
      </w:tr>
      <w:tr w14:paraId="43DD048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373FE34D">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DBGANet</w:t>
            </w:r>
          </w:p>
        </w:tc>
        <w:tc>
          <w:tcPr>
            <w:tcW w:w="1079" w:type="dxa"/>
            <w:tcBorders>
              <w:tl2br w:val="nil"/>
              <w:tr2bl w:val="nil"/>
            </w:tcBorders>
            <w:noWrap w:val="0"/>
            <w:vAlign w:val="top"/>
          </w:tcPr>
          <w:p w14:paraId="300E7C44">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0.981255</w:t>
            </w:r>
          </w:p>
        </w:tc>
        <w:tc>
          <w:tcPr>
            <w:tcW w:w="1029" w:type="dxa"/>
            <w:tcBorders>
              <w:tl2br w:val="nil"/>
              <w:tr2bl w:val="nil"/>
            </w:tcBorders>
            <w:noWrap w:val="0"/>
            <w:vAlign w:val="top"/>
          </w:tcPr>
          <w:p w14:paraId="6DC6350E">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0.963654</w:t>
            </w:r>
          </w:p>
        </w:tc>
        <w:tc>
          <w:tcPr>
            <w:tcW w:w="1028" w:type="dxa"/>
            <w:tcBorders>
              <w:tl2br w:val="nil"/>
              <w:tr2bl w:val="nil"/>
            </w:tcBorders>
            <w:noWrap w:val="0"/>
            <w:vAlign w:val="top"/>
          </w:tcPr>
          <w:p w14:paraId="65011A4B">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0.981491</w:t>
            </w:r>
          </w:p>
        </w:tc>
        <w:tc>
          <w:tcPr>
            <w:tcW w:w="808" w:type="dxa"/>
            <w:tcBorders>
              <w:tl2br w:val="nil"/>
              <w:tr2bl w:val="nil"/>
            </w:tcBorders>
            <w:noWrap w:val="0"/>
            <w:vAlign w:val="top"/>
          </w:tcPr>
          <w:p w14:paraId="686BE38E">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5503</w:t>
            </w:r>
          </w:p>
        </w:tc>
        <w:tc>
          <w:tcPr>
            <w:tcW w:w="815" w:type="dxa"/>
            <w:tcBorders>
              <w:tl2br w:val="nil"/>
              <w:tr2bl w:val="nil"/>
            </w:tcBorders>
            <w:noWrap w:val="0"/>
            <w:vAlign w:val="top"/>
          </w:tcPr>
          <w:p w14:paraId="29B426BD">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2391</w:t>
            </w:r>
          </w:p>
        </w:tc>
        <w:tc>
          <w:tcPr>
            <w:tcW w:w="878" w:type="dxa"/>
            <w:tcBorders>
              <w:tl2br w:val="nil"/>
              <w:tr2bl w:val="nil"/>
            </w:tcBorders>
            <w:noWrap w:val="0"/>
            <w:vAlign w:val="top"/>
          </w:tcPr>
          <w:p w14:paraId="55F13907">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448.36</w:t>
            </w:r>
          </w:p>
        </w:tc>
        <w:tc>
          <w:tcPr>
            <w:tcW w:w="831" w:type="dxa"/>
            <w:tcBorders>
              <w:tl2br w:val="nil"/>
              <w:tr2bl w:val="nil"/>
            </w:tcBorders>
            <w:noWrap w:val="0"/>
            <w:vAlign w:val="top"/>
          </w:tcPr>
          <w:p w14:paraId="3A1FE292">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3.109</w:t>
            </w:r>
          </w:p>
        </w:tc>
        <w:tc>
          <w:tcPr>
            <w:tcW w:w="894" w:type="dxa"/>
            <w:tcBorders>
              <w:tl2br w:val="nil"/>
              <w:tr2bl w:val="nil"/>
            </w:tcBorders>
            <w:noWrap w:val="0"/>
            <w:vAlign w:val="top"/>
          </w:tcPr>
          <w:p w14:paraId="01C699D8">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10.596</w:t>
            </w:r>
          </w:p>
        </w:tc>
      </w:tr>
      <w:tr w14:paraId="6F1B78C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6923B910">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SGTNet</w:t>
            </w:r>
          </w:p>
        </w:tc>
        <w:tc>
          <w:tcPr>
            <w:tcW w:w="1079" w:type="dxa"/>
            <w:tcBorders>
              <w:tl2br w:val="nil"/>
              <w:tr2bl w:val="nil"/>
            </w:tcBorders>
            <w:noWrap w:val="0"/>
            <w:vAlign w:val="top"/>
          </w:tcPr>
          <w:p w14:paraId="4103A3A3">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0.982603</w:t>
            </w:r>
          </w:p>
        </w:tc>
        <w:tc>
          <w:tcPr>
            <w:tcW w:w="1029" w:type="dxa"/>
            <w:tcBorders>
              <w:tl2br w:val="nil"/>
              <w:tr2bl w:val="nil"/>
            </w:tcBorders>
            <w:noWrap w:val="0"/>
            <w:vAlign w:val="top"/>
          </w:tcPr>
          <w:p w14:paraId="2BA42F7C">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0.965907</w:t>
            </w:r>
          </w:p>
        </w:tc>
        <w:tc>
          <w:tcPr>
            <w:tcW w:w="1028" w:type="dxa"/>
            <w:tcBorders>
              <w:tl2br w:val="nil"/>
              <w:tr2bl w:val="nil"/>
            </w:tcBorders>
            <w:noWrap w:val="0"/>
            <w:vAlign w:val="top"/>
          </w:tcPr>
          <w:p w14:paraId="3952DF38">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0.982658</w:t>
            </w:r>
          </w:p>
        </w:tc>
        <w:tc>
          <w:tcPr>
            <w:tcW w:w="808" w:type="dxa"/>
            <w:tcBorders>
              <w:tl2br w:val="nil"/>
              <w:tr2bl w:val="nil"/>
            </w:tcBorders>
            <w:noWrap w:val="0"/>
            <w:vAlign w:val="top"/>
          </w:tcPr>
          <w:p w14:paraId="440568F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11359</w:t>
            </w:r>
          </w:p>
        </w:tc>
        <w:tc>
          <w:tcPr>
            <w:tcW w:w="815" w:type="dxa"/>
            <w:tcBorders>
              <w:tl2br w:val="nil"/>
              <w:tr2bl w:val="nil"/>
            </w:tcBorders>
            <w:noWrap w:val="0"/>
            <w:vAlign w:val="top"/>
          </w:tcPr>
          <w:p w14:paraId="4407B160">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5941</w:t>
            </w:r>
          </w:p>
        </w:tc>
        <w:tc>
          <w:tcPr>
            <w:tcW w:w="878" w:type="dxa"/>
            <w:tcBorders>
              <w:tl2br w:val="nil"/>
              <w:tr2bl w:val="nil"/>
            </w:tcBorders>
            <w:noWrap w:val="0"/>
            <w:vAlign w:val="top"/>
          </w:tcPr>
          <w:p w14:paraId="629A3F97">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621.08</w:t>
            </w:r>
          </w:p>
        </w:tc>
        <w:tc>
          <w:tcPr>
            <w:tcW w:w="831" w:type="dxa"/>
            <w:tcBorders>
              <w:tl2br w:val="nil"/>
              <w:tr2bl w:val="nil"/>
            </w:tcBorders>
            <w:noWrap w:val="0"/>
            <w:vAlign w:val="top"/>
          </w:tcPr>
          <w:p w14:paraId="5233D12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1.568</w:t>
            </w:r>
          </w:p>
        </w:tc>
        <w:tc>
          <w:tcPr>
            <w:tcW w:w="894" w:type="dxa"/>
            <w:tcBorders>
              <w:tl2br w:val="nil"/>
              <w:tr2bl w:val="nil"/>
            </w:tcBorders>
            <w:noWrap w:val="0"/>
            <w:vAlign w:val="top"/>
          </w:tcPr>
          <w:p w14:paraId="2060FB1A">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5.968</w:t>
            </w:r>
          </w:p>
        </w:tc>
      </w:tr>
      <w:tr w14:paraId="60AF68C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7F639959">
            <w:p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VIT</w:t>
            </w:r>
          </w:p>
        </w:tc>
        <w:tc>
          <w:tcPr>
            <w:tcW w:w="1079" w:type="dxa"/>
            <w:tcBorders>
              <w:tl2br w:val="nil"/>
              <w:tr2bl w:val="nil"/>
            </w:tcBorders>
            <w:noWrap w:val="0"/>
            <w:vAlign w:val="top"/>
          </w:tcPr>
          <w:p w14:paraId="65D38D9D">
            <w:p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0.983519</w:t>
            </w:r>
          </w:p>
        </w:tc>
        <w:tc>
          <w:tcPr>
            <w:tcW w:w="1029" w:type="dxa"/>
            <w:tcBorders>
              <w:tl2br w:val="nil"/>
              <w:tr2bl w:val="nil"/>
            </w:tcBorders>
            <w:noWrap w:val="0"/>
            <w:vAlign w:val="top"/>
          </w:tcPr>
          <w:p w14:paraId="052A8E3E">
            <w:p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0.967628</w:t>
            </w:r>
          </w:p>
        </w:tc>
        <w:tc>
          <w:tcPr>
            <w:tcW w:w="1028" w:type="dxa"/>
            <w:tcBorders>
              <w:tl2br w:val="nil"/>
              <w:tr2bl w:val="nil"/>
            </w:tcBorders>
            <w:noWrap w:val="0"/>
            <w:vAlign w:val="top"/>
          </w:tcPr>
          <w:p w14:paraId="4E3B108D">
            <w:p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0.983548</w:t>
            </w:r>
          </w:p>
        </w:tc>
        <w:tc>
          <w:tcPr>
            <w:tcW w:w="808" w:type="dxa"/>
            <w:tcBorders>
              <w:tl2br w:val="nil"/>
              <w:tr2bl w:val="nil"/>
            </w:tcBorders>
            <w:noWrap w:val="0"/>
            <w:vAlign w:val="top"/>
          </w:tcPr>
          <w:p w14:paraId="7CA4870C">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3020</w:t>
            </w:r>
          </w:p>
        </w:tc>
        <w:tc>
          <w:tcPr>
            <w:tcW w:w="815" w:type="dxa"/>
            <w:tcBorders>
              <w:tl2br w:val="nil"/>
              <w:tr2bl w:val="nil"/>
            </w:tcBorders>
            <w:noWrap w:val="0"/>
            <w:vAlign w:val="top"/>
          </w:tcPr>
          <w:p w14:paraId="4C2A53BC">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b/>
                <w:bCs/>
                <w:vertAlign w:val="baseline"/>
                <w:lang w:val="en-US" w:eastAsia="zh-CN"/>
              </w:rPr>
              <w:t>696</w:t>
            </w:r>
          </w:p>
        </w:tc>
        <w:tc>
          <w:tcPr>
            <w:tcW w:w="878" w:type="dxa"/>
            <w:tcBorders>
              <w:tl2br w:val="nil"/>
              <w:tr2bl w:val="nil"/>
            </w:tcBorders>
            <w:noWrap w:val="0"/>
            <w:vAlign w:val="top"/>
          </w:tcPr>
          <w:p w14:paraId="11618984">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35.54</w:t>
            </w:r>
          </w:p>
        </w:tc>
        <w:tc>
          <w:tcPr>
            <w:tcW w:w="831" w:type="dxa"/>
            <w:tcBorders>
              <w:tl2br w:val="nil"/>
              <w:tr2bl w:val="nil"/>
            </w:tcBorders>
            <w:noWrap w:val="0"/>
            <w:vAlign w:val="top"/>
          </w:tcPr>
          <w:p w14:paraId="0A36A969">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0.463</w:t>
            </w:r>
          </w:p>
        </w:tc>
        <w:tc>
          <w:tcPr>
            <w:tcW w:w="894" w:type="dxa"/>
            <w:tcBorders>
              <w:tl2br w:val="nil"/>
              <w:tr2bl w:val="nil"/>
            </w:tcBorders>
            <w:noWrap w:val="0"/>
            <w:vAlign w:val="top"/>
          </w:tcPr>
          <w:p w14:paraId="2A26F13F">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b/>
                <w:bCs/>
                <w:vertAlign w:val="baseline"/>
                <w:lang w:val="en-US" w:eastAsia="zh-CN"/>
              </w:rPr>
              <w:t>0.945</w:t>
            </w:r>
          </w:p>
        </w:tc>
      </w:tr>
      <w:tr w14:paraId="317CC18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6" w:type="dxa"/>
            <w:tcBorders>
              <w:tl2br w:val="nil"/>
              <w:tr2bl w:val="nil"/>
            </w:tcBorders>
            <w:noWrap w:val="0"/>
            <w:vAlign w:val="top"/>
          </w:tcPr>
          <w:p w14:paraId="6B917A2E">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our</w:t>
            </w:r>
          </w:p>
        </w:tc>
        <w:tc>
          <w:tcPr>
            <w:tcW w:w="1079" w:type="dxa"/>
            <w:tcBorders>
              <w:tl2br w:val="nil"/>
              <w:tr2bl w:val="nil"/>
            </w:tcBorders>
            <w:noWrap w:val="0"/>
            <w:vAlign w:val="top"/>
          </w:tcPr>
          <w:p w14:paraId="575BC83F">
            <w:pPr>
              <w:rPr>
                <w:rFonts w:hint="default" w:ascii="Times New Roman" w:hAnsi="Times New Roman" w:cs="Times New Roman" w:eastAsiaTheme="minorEastAsia"/>
                <w:b/>
                <w:bCs/>
                <w:vertAlign w:val="baseline"/>
                <w:lang w:val="en-US" w:eastAsia="zh-CN"/>
              </w:rPr>
            </w:pPr>
            <w:r>
              <w:rPr>
                <w:rFonts w:hint="default" w:ascii="Times New Roman" w:hAnsi="Times New Roman" w:cs="Times New Roman"/>
                <w:b/>
                <w:bCs/>
                <w:vertAlign w:val="baseline"/>
                <w:lang w:val="en-US" w:eastAsia="zh-CN"/>
              </w:rPr>
              <w:t>0.988436</w:t>
            </w:r>
          </w:p>
        </w:tc>
        <w:tc>
          <w:tcPr>
            <w:tcW w:w="1029" w:type="dxa"/>
            <w:tcBorders>
              <w:tl2br w:val="nil"/>
              <w:tr2bl w:val="nil"/>
            </w:tcBorders>
            <w:noWrap w:val="0"/>
            <w:vAlign w:val="top"/>
          </w:tcPr>
          <w:p w14:paraId="6825936A">
            <w:pPr>
              <w:rPr>
                <w:rFonts w:hint="default" w:ascii="Times New Roman" w:hAnsi="Times New Roman" w:cs="Times New Roman" w:eastAsiaTheme="minorEastAsia"/>
                <w:b/>
                <w:bCs/>
                <w:vertAlign w:val="baseline"/>
                <w:lang w:val="en-US" w:eastAsia="zh-CN"/>
              </w:rPr>
            </w:pPr>
            <w:r>
              <w:rPr>
                <w:rFonts w:hint="default" w:ascii="Times New Roman" w:hAnsi="Times New Roman" w:cs="Times New Roman"/>
                <w:b/>
                <w:bCs/>
                <w:vertAlign w:val="baseline"/>
                <w:lang w:val="en-US" w:eastAsia="zh-CN"/>
              </w:rPr>
              <w:t>0.977260</w:t>
            </w:r>
          </w:p>
        </w:tc>
        <w:tc>
          <w:tcPr>
            <w:tcW w:w="1028" w:type="dxa"/>
            <w:tcBorders>
              <w:tl2br w:val="nil"/>
              <w:tr2bl w:val="nil"/>
            </w:tcBorders>
            <w:noWrap w:val="0"/>
            <w:vAlign w:val="top"/>
          </w:tcPr>
          <w:p w14:paraId="5301DD6A">
            <w:pPr>
              <w:rPr>
                <w:rFonts w:hint="default" w:ascii="Times New Roman" w:hAnsi="Times New Roman" w:cs="Times New Roman" w:eastAsiaTheme="minorEastAsia"/>
                <w:b/>
                <w:bCs/>
                <w:vertAlign w:val="baseline"/>
                <w:lang w:val="en-US" w:eastAsia="zh-CN"/>
              </w:rPr>
            </w:pPr>
            <w:r>
              <w:rPr>
                <w:rFonts w:hint="default" w:ascii="Times New Roman" w:hAnsi="Times New Roman" w:cs="Times New Roman"/>
                <w:b/>
                <w:bCs/>
                <w:vertAlign w:val="baseline"/>
                <w:lang w:val="en-US" w:eastAsia="zh-CN"/>
              </w:rPr>
              <w:t>0.988499</w:t>
            </w:r>
          </w:p>
        </w:tc>
        <w:tc>
          <w:tcPr>
            <w:tcW w:w="808" w:type="dxa"/>
            <w:tcBorders>
              <w:tl2br w:val="nil"/>
              <w:tr2bl w:val="nil"/>
            </w:tcBorders>
            <w:noWrap w:val="0"/>
            <w:vAlign w:val="top"/>
          </w:tcPr>
          <w:p w14:paraId="25E37713">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2294</w:t>
            </w:r>
          </w:p>
        </w:tc>
        <w:tc>
          <w:tcPr>
            <w:tcW w:w="815" w:type="dxa"/>
            <w:tcBorders>
              <w:tl2br w:val="nil"/>
              <w:tr2bl w:val="nil"/>
            </w:tcBorders>
            <w:noWrap w:val="0"/>
            <w:vAlign w:val="top"/>
          </w:tcPr>
          <w:p w14:paraId="0E1F8242">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1137</w:t>
            </w:r>
          </w:p>
        </w:tc>
        <w:tc>
          <w:tcPr>
            <w:tcW w:w="878" w:type="dxa"/>
            <w:tcBorders>
              <w:tl2br w:val="nil"/>
              <w:tr2bl w:val="nil"/>
            </w:tcBorders>
            <w:noWrap w:val="0"/>
            <w:vAlign w:val="top"/>
          </w:tcPr>
          <w:p w14:paraId="246C29C6">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14.89</w:t>
            </w:r>
          </w:p>
        </w:tc>
        <w:tc>
          <w:tcPr>
            <w:tcW w:w="831" w:type="dxa"/>
            <w:tcBorders>
              <w:tl2br w:val="nil"/>
              <w:tr2bl w:val="nil"/>
            </w:tcBorders>
            <w:noWrap w:val="0"/>
            <w:vAlign w:val="top"/>
          </w:tcPr>
          <w:p w14:paraId="341FFE92">
            <w:pPr>
              <w:rPr>
                <w:rFonts w:hint="default" w:ascii="Times New Roman" w:hAnsi="Times New Roman" w:cs="Times New Roman"/>
                <w:vertAlign w:val="baseline"/>
              </w:rPr>
            </w:pPr>
            <w:r>
              <w:rPr>
                <w:rFonts w:hint="eastAsia" w:ascii="Times New Roman" w:hAnsi="Times New Roman" w:cs="Times New Roman"/>
                <w:vertAlign w:val="baseline"/>
                <w:lang w:val="en-US" w:eastAsia="zh-CN"/>
              </w:rPr>
              <w:t>0.470</w:t>
            </w:r>
          </w:p>
        </w:tc>
        <w:tc>
          <w:tcPr>
            <w:tcW w:w="894" w:type="dxa"/>
            <w:tcBorders>
              <w:tl2br w:val="nil"/>
              <w:tr2bl w:val="nil"/>
            </w:tcBorders>
            <w:noWrap w:val="0"/>
            <w:vAlign w:val="top"/>
          </w:tcPr>
          <w:p w14:paraId="79E52DFE">
            <w:pPr>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2.166</w:t>
            </w:r>
          </w:p>
        </w:tc>
      </w:tr>
    </w:tbl>
    <w:p w14:paraId="25335F2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p>
    <w:p w14:paraId="7F6DECB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eastAsiaTheme="majorEastAsia"/>
          <w:sz w:val="24"/>
          <w:szCs w:val="24"/>
          <w:vertAlign w:val="baseline"/>
          <w:lang w:val="en-US" w:eastAsia="zh-CN"/>
        </w:rPr>
        <w:t>我们模型来源于对</w:t>
      </w:r>
      <w:r>
        <w:rPr>
          <w:rFonts w:hint="default" w:ascii="Times New Roman" w:hAnsi="Times New Roman" w:cs="Times New Roman" w:eastAsiaTheme="majorEastAsia"/>
          <w:sz w:val="24"/>
          <w:szCs w:val="24"/>
          <w:vertAlign w:val="baseline"/>
          <w:lang w:val="en-US" w:eastAsia="zh-CN"/>
        </w:rPr>
        <w:t>D</w:t>
      </w:r>
      <w:r>
        <w:rPr>
          <w:rFonts w:hint="eastAsia" w:ascii="Times New Roman" w:hAnsi="Times New Roman" w:cs="Times New Roman" w:eastAsiaTheme="majorEastAsia"/>
          <w:sz w:val="24"/>
          <w:szCs w:val="24"/>
          <w:vertAlign w:val="baseline"/>
          <w:lang w:val="en-US" w:eastAsia="zh-CN"/>
        </w:rPr>
        <w:t>GCNN</w:t>
      </w:r>
      <w:r>
        <w:rPr>
          <w:rFonts w:hint="eastAsia" w:ascii="Times New Roman" w:hAnsi="Times New Roman" w:cs="Times New Roman"/>
          <w:sz w:val="24"/>
          <w:szCs w:val="24"/>
          <w:vertAlign w:val="baseline"/>
          <w:lang w:val="en-US" w:eastAsia="zh-CN"/>
        </w:rPr>
        <w:t>的改进，</w:t>
      </w:r>
      <w:r>
        <w:rPr>
          <w:rFonts w:hint="default" w:ascii="Times New Roman" w:hAnsi="Times New Roman" w:cs="Times New Roman" w:eastAsiaTheme="majorEastAsia"/>
          <w:sz w:val="24"/>
          <w:szCs w:val="24"/>
          <w:lang w:val="en-US" w:eastAsia="zh-CN"/>
        </w:rPr>
        <w:t>从上表</w:t>
      </w:r>
      <w:r>
        <w:rPr>
          <w:rFonts w:hint="eastAsia" w:ascii="Times New Roman" w:hAnsi="Times New Roman" w:cs="Times New Roman" w:eastAsiaTheme="majorEastAsia"/>
          <w:sz w:val="24"/>
          <w:szCs w:val="24"/>
          <w:lang w:val="en-US" w:eastAsia="zh-CN"/>
        </w:rPr>
        <w:t>4</w:t>
      </w:r>
      <w:r>
        <w:rPr>
          <w:rFonts w:hint="default" w:ascii="Times New Roman" w:hAnsi="Times New Roman" w:cs="Times New Roman" w:eastAsiaTheme="majorEastAsia"/>
          <w:sz w:val="24"/>
          <w:szCs w:val="24"/>
          <w:lang w:val="en-US" w:eastAsia="zh-CN"/>
        </w:rPr>
        <w:t>可知，</w:t>
      </w:r>
      <w:r>
        <w:rPr>
          <w:rFonts w:hint="eastAsia" w:ascii="Times New Roman" w:hAnsi="Times New Roman" w:cs="Times New Roman" w:eastAsiaTheme="majorEastAsia"/>
          <w:sz w:val="24"/>
          <w:szCs w:val="24"/>
          <w:lang w:val="en-US" w:eastAsia="zh-CN"/>
        </w:rPr>
        <w:t>我们比</w:t>
      </w:r>
      <w:r>
        <w:rPr>
          <w:rFonts w:hint="default" w:ascii="Times New Roman" w:hAnsi="Times New Roman" w:cs="Times New Roman" w:eastAsiaTheme="majorEastAsia"/>
          <w:sz w:val="24"/>
          <w:szCs w:val="24"/>
          <w:vertAlign w:val="baseline"/>
          <w:lang w:val="en-US" w:eastAsia="zh-CN"/>
        </w:rPr>
        <w:t>D</w:t>
      </w:r>
      <w:r>
        <w:rPr>
          <w:rFonts w:hint="eastAsia" w:ascii="Times New Roman" w:hAnsi="Times New Roman" w:cs="Times New Roman" w:eastAsiaTheme="majorEastAsia"/>
          <w:sz w:val="24"/>
          <w:szCs w:val="24"/>
          <w:vertAlign w:val="baseline"/>
          <w:lang w:val="en-US" w:eastAsia="zh-CN"/>
        </w:rPr>
        <w:t>GCNN</w:t>
      </w:r>
      <w:r>
        <w:rPr>
          <w:rFonts w:hint="eastAsia" w:ascii="Times New Roman" w:hAnsi="Times New Roman" w:cs="Times New Roman"/>
          <w:sz w:val="24"/>
          <w:szCs w:val="24"/>
          <w:vertAlign w:val="baseline"/>
          <w:lang w:val="en-US" w:eastAsia="zh-CN"/>
        </w:rPr>
        <w:t>在</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default" w:ascii="Times New Roman" w:hAnsi="Times New Roman" w:cs="Times New Roman" w:eastAsiaTheme="majorEastAsia"/>
          <w:sz w:val="24"/>
          <w:szCs w:val="24"/>
          <w:vertAlign w:val="baseline"/>
          <w:lang w:val="en-US" w:eastAsia="zh-CN"/>
        </w:rPr>
        <w:t>和Dice</w:t>
      </w:r>
      <w:r>
        <w:rPr>
          <w:rFonts w:hint="eastAsia" w:ascii="Times New Roman" w:hAnsi="Times New Roman" w:cs="Times New Roman" w:eastAsiaTheme="majorEastAsia"/>
          <w:sz w:val="24"/>
          <w:szCs w:val="24"/>
          <w:vertAlign w:val="baseline"/>
          <w:lang w:val="en-US" w:eastAsia="zh-CN"/>
        </w:rPr>
        <w:t>分别高0.000377、0.000791和0.000405，证明了</w:t>
      </w:r>
      <w:r>
        <w:rPr>
          <w:rFonts w:hint="eastAsia" w:ascii="Times New Roman" w:hAnsi="Times New Roman" w:cs="Times New Roman"/>
          <w:b w:val="0"/>
          <w:bCs w:val="0"/>
          <w:sz w:val="24"/>
          <w:szCs w:val="24"/>
          <w:lang w:val="en-US" w:eastAsia="zh-CN"/>
        </w:rPr>
        <w:t>GCRF模块设计的合理性</w:t>
      </w:r>
      <w:r>
        <w:rPr>
          <w:rFonts w:hint="eastAsia" w:ascii="Times New Roman" w:hAnsi="Times New Roman" w:cs="Times New Roman" w:eastAsiaTheme="majorEastAsia"/>
          <w:sz w:val="24"/>
          <w:szCs w:val="24"/>
          <w:vertAlign w:val="baseline"/>
          <w:lang w:val="en-US" w:eastAsia="zh-CN"/>
        </w:rPr>
        <w:t>。从表的第1行至第8行的结果，可以清楚看到</w:t>
      </w:r>
      <w:r>
        <w:rPr>
          <w:rFonts w:hint="default" w:ascii="Times New Roman" w:hAnsi="Times New Roman" w:cs="Times New Roman" w:eastAsiaTheme="majorEastAsia"/>
          <w:sz w:val="21"/>
          <w:szCs w:val="21"/>
          <w:vertAlign w:val="baseline"/>
          <w:lang w:val="en-US" w:eastAsia="zh-CN"/>
        </w:rPr>
        <w:t>TSGCNet、DBGANet、SGTNet、VIT、Pointnet++、D</w:t>
      </w:r>
      <w:r>
        <w:rPr>
          <w:rFonts w:hint="eastAsia" w:ascii="Times New Roman" w:hAnsi="Times New Roman" w:cs="Times New Roman" w:eastAsiaTheme="majorEastAsia"/>
          <w:sz w:val="21"/>
          <w:szCs w:val="21"/>
          <w:vertAlign w:val="baseline"/>
          <w:lang w:val="en-US" w:eastAsia="zh-CN"/>
        </w:rPr>
        <w:t>GCNN</w:t>
      </w:r>
      <w:r>
        <w:rPr>
          <w:rFonts w:hint="default" w:ascii="Times New Roman" w:hAnsi="Times New Roman" w:cs="Times New Roman" w:eastAsiaTheme="majorEastAsia"/>
          <w:sz w:val="21"/>
          <w:szCs w:val="21"/>
          <w:vertAlign w:val="baseline"/>
          <w:lang w:val="en-US" w:eastAsia="zh-CN"/>
        </w:rPr>
        <w:t>、PointMLP和CurveNet在单颗牙齿分割精度上mAcc、</w:t>
      </w:r>
      <w:r>
        <w:rPr>
          <w:rFonts w:hint="default" w:ascii="Times New Roman" w:hAnsi="Times New Roman" w:cs="Times New Roman" w:eastAsiaTheme="majorEastAsia"/>
          <w:color w:val="auto"/>
          <w:sz w:val="21"/>
          <w:szCs w:val="21"/>
          <w:vertAlign w:val="baseline"/>
          <w:lang w:val="en-US" w:eastAsia="zh-CN"/>
        </w:rPr>
        <w:t>mIou</w:t>
      </w:r>
      <w:r>
        <w:rPr>
          <w:rFonts w:hint="default" w:ascii="Times New Roman" w:hAnsi="Times New Roman" w:cs="Times New Roman" w:eastAsiaTheme="majorEastAsia"/>
          <w:sz w:val="21"/>
          <w:szCs w:val="21"/>
          <w:vertAlign w:val="baseline"/>
          <w:lang w:val="en-US" w:eastAsia="zh-CN"/>
        </w:rPr>
        <w:t>和Dice依次递增</w:t>
      </w:r>
      <w:r>
        <w:rPr>
          <w:rFonts w:hint="default" w:ascii="Times New Roman" w:hAnsi="Times New Roman" w:cs="Times New Roman" w:eastAsiaTheme="majorEastAsia"/>
          <w:sz w:val="24"/>
          <w:szCs w:val="24"/>
          <w:vertAlign w:val="baseline"/>
          <w:lang w:val="en-US" w:eastAsia="zh-CN"/>
        </w:rPr>
        <w:t>，</w:t>
      </w:r>
      <w:r>
        <w:rPr>
          <w:rFonts w:hint="eastAsia" w:ascii="Times New Roman" w:hAnsi="Times New Roman" w:cs="Times New Roman" w:eastAsiaTheme="majorEastAsia"/>
          <w:sz w:val="24"/>
          <w:szCs w:val="24"/>
          <w:vertAlign w:val="baseline"/>
          <w:lang w:val="en-US" w:eastAsia="zh-CN"/>
        </w:rPr>
        <w:t>其中最好的是</w:t>
      </w:r>
      <w:r>
        <w:rPr>
          <w:rFonts w:hint="default" w:ascii="Times New Roman" w:hAnsi="Times New Roman" w:cs="Times New Roman"/>
          <w:sz w:val="24"/>
          <w:szCs w:val="24"/>
          <w:vertAlign w:val="baseline"/>
          <w:lang w:val="en-US" w:eastAsia="zh-CN"/>
        </w:rPr>
        <w:t>CurveNet</w:t>
      </w:r>
      <w:r>
        <w:rPr>
          <w:rFonts w:hint="eastAsia" w:ascii="Times New Roman" w:hAnsi="Times New Roman" w:cs="Times New Roman"/>
          <w:sz w:val="24"/>
          <w:szCs w:val="24"/>
          <w:vertAlign w:val="baseline"/>
          <w:lang w:val="en-US" w:eastAsia="zh-CN"/>
        </w:rPr>
        <w:t>，它的</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default" w:ascii="Times New Roman" w:hAnsi="Times New Roman" w:cs="Times New Roman" w:eastAsiaTheme="majorEastAsia"/>
          <w:sz w:val="24"/>
          <w:szCs w:val="24"/>
          <w:vertAlign w:val="baseline"/>
          <w:lang w:val="en-US" w:eastAsia="zh-CN"/>
        </w:rPr>
        <w:t>和Dice</w:t>
      </w:r>
      <w:r>
        <w:rPr>
          <w:rFonts w:hint="eastAsia" w:ascii="Times New Roman" w:hAnsi="Times New Roman" w:cs="Times New Roman" w:eastAsiaTheme="majorEastAsia"/>
          <w:sz w:val="24"/>
          <w:szCs w:val="24"/>
          <w:vertAlign w:val="baseline"/>
          <w:lang w:val="en-US" w:eastAsia="zh-CN"/>
        </w:rPr>
        <w:t>分别为</w:t>
      </w:r>
      <w:r>
        <w:rPr>
          <w:rFonts w:hint="default" w:ascii="Times New Roman" w:hAnsi="Times New Roman" w:cs="Times New Roman"/>
          <w:sz w:val="24"/>
          <w:szCs w:val="24"/>
          <w:vertAlign w:val="baseline"/>
          <w:lang w:val="en-US" w:eastAsia="zh-CN"/>
        </w:rPr>
        <w:t>0.988236</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0.976765</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sz w:val="24"/>
          <w:szCs w:val="24"/>
          <w:vertAlign w:val="baseline"/>
          <w:lang w:val="en-US" w:eastAsia="zh-CN"/>
        </w:rPr>
        <w:t>0.988246</w:t>
      </w:r>
      <w:r>
        <w:rPr>
          <w:rFonts w:hint="eastAsia" w:ascii="Times New Roman" w:hAnsi="Times New Roman" w:cs="Times New Roman"/>
          <w:sz w:val="24"/>
          <w:szCs w:val="24"/>
          <w:vertAlign w:val="baseline"/>
          <w:lang w:val="en-US" w:eastAsia="zh-CN"/>
        </w:rPr>
        <w:t>，而我们模型又比</w:t>
      </w:r>
      <w:r>
        <w:rPr>
          <w:rFonts w:hint="default" w:ascii="Times New Roman" w:hAnsi="Times New Roman" w:cs="Times New Roman"/>
          <w:sz w:val="24"/>
          <w:szCs w:val="24"/>
          <w:vertAlign w:val="baseline"/>
          <w:lang w:val="en-US" w:eastAsia="zh-CN"/>
        </w:rPr>
        <w:t>CurveNet</w:t>
      </w:r>
      <w:r>
        <w:rPr>
          <w:rFonts w:hint="eastAsia" w:ascii="Times New Roman" w:hAnsi="Times New Roman" w:cs="Times New Roman"/>
          <w:sz w:val="24"/>
          <w:szCs w:val="24"/>
          <w:vertAlign w:val="baseline"/>
          <w:lang w:val="en-US" w:eastAsia="zh-CN"/>
        </w:rPr>
        <w:t>分别高0.0002、0.000495和0.000253，这个增幅虽然非常小，那是因为这里最差的模型</w:t>
      </w:r>
      <w:r>
        <w:rPr>
          <w:rFonts w:hint="default" w:ascii="Times New Roman" w:hAnsi="Times New Roman" w:cs="Times New Roman" w:eastAsiaTheme="majorEastAsia"/>
          <w:sz w:val="24"/>
          <w:szCs w:val="24"/>
          <w:vertAlign w:val="baseline"/>
          <w:lang w:val="en-US" w:eastAsia="zh-CN"/>
        </w:rPr>
        <w:t>TSGCNet</w:t>
      </w:r>
      <w:r>
        <w:rPr>
          <w:rFonts w:hint="eastAsia" w:ascii="Times New Roman" w:hAnsi="Times New Roman" w:cs="Times New Roman"/>
          <w:sz w:val="24"/>
          <w:szCs w:val="24"/>
          <w:vertAlign w:val="baseline"/>
          <w:lang w:val="en-US" w:eastAsia="zh-CN"/>
        </w:rPr>
        <w:t>在</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default" w:ascii="Times New Roman" w:hAnsi="Times New Roman" w:cs="Times New Roman" w:eastAsiaTheme="majorEastAsia"/>
          <w:sz w:val="24"/>
          <w:szCs w:val="24"/>
          <w:vertAlign w:val="baseline"/>
          <w:lang w:val="en-US" w:eastAsia="zh-CN"/>
        </w:rPr>
        <w:t>和Dice</w:t>
      </w:r>
      <w:r>
        <w:rPr>
          <w:rFonts w:hint="eastAsia" w:ascii="Times New Roman" w:hAnsi="Times New Roman" w:cs="Times New Roman" w:eastAsiaTheme="majorEastAsia"/>
          <w:sz w:val="24"/>
          <w:szCs w:val="24"/>
          <w:vertAlign w:val="baseline"/>
          <w:lang w:val="en-US" w:eastAsia="zh-CN"/>
        </w:rPr>
        <w:t>上也分别为</w:t>
      </w:r>
      <w:r>
        <w:rPr>
          <w:rFonts w:hint="default" w:ascii="Times New Roman" w:hAnsi="Times New Roman" w:cs="Times New Roman"/>
          <w:sz w:val="24"/>
          <w:szCs w:val="24"/>
          <w:vertAlign w:val="baseline"/>
          <w:lang w:val="en-US" w:eastAsia="zh-CN"/>
        </w:rPr>
        <w:t>0.980591</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0.961961</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sz w:val="24"/>
          <w:szCs w:val="24"/>
          <w:vertAlign w:val="baseline"/>
          <w:lang w:val="en-US" w:eastAsia="zh-CN"/>
        </w:rPr>
        <w:t>0.980611</w:t>
      </w:r>
      <w:r>
        <w:rPr>
          <w:rFonts w:hint="eastAsia" w:ascii="Times New Roman" w:hAnsi="Times New Roman" w:cs="Times New Roman"/>
          <w:sz w:val="24"/>
          <w:szCs w:val="24"/>
          <w:vertAlign w:val="baseline"/>
          <w:lang w:val="en-US" w:eastAsia="zh-CN"/>
        </w:rPr>
        <w:t>，这已是一个非常高的精度值，意味着模型优化对精度提升的空间非常小，但是更好的分割精度能够确保获得更为准确的牙齿边缘，这对后续自动排牙计算碰撞是非常重要的，同时更好的分割精度</w:t>
      </w:r>
      <w:r>
        <w:rPr>
          <w:rFonts w:hint="eastAsia" w:ascii="Times New Roman" w:hAnsi="Times New Roman" w:cs="Times New Roman" w:eastAsiaTheme="majorEastAsia"/>
          <w:sz w:val="24"/>
          <w:szCs w:val="24"/>
          <w:vertAlign w:val="baseline"/>
          <w:lang w:val="en-US" w:eastAsia="zh-CN"/>
        </w:rPr>
        <w:t>证明了我们单颗牙齿点云分割模型结构设计的合理性。</w:t>
      </w:r>
    </w:p>
    <w:p w14:paraId="2389956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ajorEastAsia"/>
          <w:color w:val="auto"/>
          <w:sz w:val="24"/>
          <w:szCs w:val="24"/>
          <w:vertAlign w:val="baseline"/>
          <w:lang w:val="en-US" w:eastAsia="zh-CN"/>
        </w:rPr>
      </w:pPr>
      <w:r>
        <w:rPr>
          <w:rFonts w:hint="eastAsia" w:ascii="Times New Roman" w:hAnsi="Times New Roman" w:cs="Times New Roman" w:eastAsiaTheme="majorEastAsia"/>
          <w:color w:val="auto"/>
          <w:sz w:val="24"/>
          <w:szCs w:val="24"/>
          <w:vertAlign w:val="baseline"/>
          <w:lang w:val="en-US" w:eastAsia="zh-CN"/>
        </w:rPr>
        <w:t>实际中，模型应用时精度越高且硬件资源消耗越小越具有实用价值，在表3中，</w:t>
      </w:r>
      <w:r>
        <w:rPr>
          <w:rFonts w:hint="default" w:ascii="Times New Roman" w:hAnsi="Times New Roman" w:cs="Times New Roman"/>
          <w:sz w:val="24"/>
          <w:szCs w:val="24"/>
          <w:vertAlign w:val="baseline"/>
          <w:lang w:val="en-US" w:eastAsia="zh-CN"/>
        </w:rPr>
        <w:t>SGTNet</w:t>
      </w:r>
      <w:r>
        <w:rPr>
          <w:rFonts w:hint="eastAsia" w:ascii="Times New Roman" w:hAnsi="Times New Roman" w:cs="Times New Roman"/>
          <w:sz w:val="24"/>
          <w:szCs w:val="24"/>
          <w:vertAlign w:val="baseline"/>
          <w:lang w:val="en-US" w:eastAsia="zh-CN"/>
        </w:rPr>
        <w:t>的</w:t>
      </w:r>
      <w:r>
        <w:rPr>
          <w:rFonts w:hint="default" w:ascii="Times New Roman" w:hAnsi="Times New Roman" w:cs="Times New Roman"/>
          <w:sz w:val="24"/>
          <w:szCs w:val="24"/>
          <w:vertAlign w:val="baseline"/>
          <w:lang w:val="en-US" w:eastAsia="zh-CN"/>
        </w:rPr>
        <w:t>GPU</w:t>
      </w:r>
      <w:r>
        <w:rPr>
          <w:rFonts w:hint="eastAsia" w:ascii="Times New Roman" w:hAnsi="Times New Roman" w:cs="Times New Roman"/>
          <w:sz w:val="24"/>
          <w:szCs w:val="24"/>
          <w:vertAlign w:val="baseline"/>
          <w:lang w:val="en-US" w:eastAsia="zh-CN"/>
        </w:rPr>
        <w:t>训练和推理显存分别消耗11359</w:t>
      </w:r>
      <w:r>
        <w:rPr>
          <w:rFonts w:hint="default" w:ascii="Times New Roman" w:hAnsi="Times New Roman" w:cs="Times New Roman"/>
          <w:sz w:val="24"/>
          <w:szCs w:val="24"/>
          <w:vertAlign w:val="baseline"/>
          <w:lang w:val="en-US" w:eastAsia="zh-CN"/>
        </w:rPr>
        <w:t>MB</w:t>
      </w:r>
      <w:r>
        <w:rPr>
          <w:rFonts w:hint="eastAsia" w:ascii="Times New Roman" w:hAnsi="Times New Roman" w:cs="Times New Roman"/>
          <w:sz w:val="24"/>
          <w:szCs w:val="24"/>
          <w:vertAlign w:val="baseline"/>
          <w:lang w:val="en-US" w:eastAsia="zh-CN"/>
        </w:rPr>
        <w:t>和5941</w:t>
      </w:r>
      <w:r>
        <w:rPr>
          <w:rFonts w:hint="default" w:ascii="Times New Roman" w:hAnsi="Times New Roman" w:cs="Times New Roman"/>
          <w:sz w:val="24"/>
          <w:szCs w:val="24"/>
          <w:vertAlign w:val="baseline"/>
          <w:lang w:val="en-US" w:eastAsia="zh-CN"/>
        </w:rPr>
        <w:t>MB</w:t>
      </w:r>
      <w:r>
        <w:rPr>
          <w:rFonts w:hint="eastAsia" w:ascii="Times New Roman" w:hAnsi="Times New Roman" w:cs="Times New Roman"/>
          <w:sz w:val="24"/>
          <w:szCs w:val="24"/>
          <w:vertAlign w:val="baseline"/>
          <w:lang w:val="en-US" w:eastAsia="zh-CN"/>
        </w:rPr>
        <w:t>，推理时间</w:t>
      </w:r>
      <w:r>
        <w:rPr>
          <w:rFonts w:hint="default" w:ascii="Times New Roman" w:hAnsi="Times New Roman" w:cs="Times New Roman" w:eastAsiaTheme="minorEastAsia"/>
          <w:sz w:val="24"/>
          <w:szCs w:val="24"/>
          <w:vertAlign w:val="baseline"/>
          <w:lang w:val="en-US" w:eastAsia="zh-CN"/>
        </w:rPr>
        <w:t>Speed</w:t>
      </w:r>
      <w:r>
        <w:rPr>
          <w:rFonts w:hint="eastAsia" w:ascii="Times New Roman" w:hAnsi="Times New Roman" w:cs="Times New Roman"/>
          <w:sz w:val="24"/>
          <w:szCs w:val="24"/>
          <w:vertAlign w:val="baseline"/>
          <w:lang w:val="en-US" w:eastAsia="zh-CN"/>
        </w:rPr>
        <w:t xml:space="preserve"> 为621.08</w:t>
      </w:r>
      <w:r>
        <w:rPr>
          <w:rFonts w:hint="default" w:ascii="Times New Roman" w:hAnsi="Times New Roman" w:cs="Times New Roman" w:eastAsiaTheme="majorEastAsia"/>
          <w:color w:val="auto"/>
          <w:sz w:val="24"/>
          <w:szCs w:val="24"/>
          <w:vertAlign w:val="baseline"/>
          <w:lang w:val="en-US" w:eastAsia="zh-CN"/>
        </w:rPr>
        <w:t>ms</w:t>
      </w:r>
      <w:r>
        <w:rPr>
          <w:rFonts w:hint="eastAsia" w:ascii="Times New Roman" w:hAnsi="Times New Roman" w:cs="Times New Roman" w:eastAsiaTheme="majorEastAsia"/>
          <w:color w:val="auto"/>
          <w:sz w:val="24"/>
          <w:szCs w:val="24"/>
          <w:vertAlign w:val="baseline"/>
          <w:lang w:val="en-US" w:eastAsia="zh-CN"/>
        </w:rPr>
        <w:t>，相比于其它模型，它对资源的消耗是昂贵的。在mAcc前4的模型中，推理时</w:t>
      </w:r>
      <w:r>
        <w:rPr>
          <w:rFonts w:hint="default" w:ascii="Times New Roman" w:hAnsi="Times New Roman" w:cs="Times New Roman"/>
          <w:sz w:val="24"/>
          <w:szCs w:val="24"/>
          <w:vertAlign w:val="baseline"/>
          <w:lang w:val="en-US" w:eastAsia="zh-CN"/>
        </w:rPr>
        <w:t>PointMLP</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eastAsiaTheme="majorEastAsia"/>
          <w:sz w:val="24"/>
          <w:szCs w:val="24"/>
          <w:vertAlign w:val="baseline"/>
          <w:lang w:val="en-US" w:eastAsia="zh-CN"/>
        </w:rPr>
        <w:t>CurveNet</w:t>
      </w:r>
      <w:r>
        <w:rPr>
          <w:rFonts w:hint="eastAsia" w:ascii="Times New Roman" w:hAnsi="Times New Roman" w:cs="Times New Roman"/>
          <w:sz w:val="24"/>
          <w:szCs w:val="24"/>
          <w:vertAlign w:val="baseline"/>
          <w:lang w:val="en-US" w:eastAsia="zh-CN"/>
        </w:rPr>
        <w:t xml:space="preserve"> </w:t>
      </w:r>
      <w:r>
        <w:rPr>
          <w:rFonts w:hint="default" w:ascii="Times New Roman" w:hAnsi="Times New Roman" w:cs="Times New Roman"/>
          <w:sz w:val="24"/>
          <w:szCs w:val="24"/>
          <w:vertAlign w:val="baseline"/>
          <w:lang w:val="en-US" w:eastAsia="zh-CN"/>
        </w:rPr>
        <w:t>GPU</w:t>
      </w:r>
      <w:r>
        <w:rPr>
          <w:rFonts w:hint="eastAsia" w:ascii="Times New Roman" w:hAnsi="Times New Roman" w:cs="Times New Roman"/>
          <w:sz w:val="24"/>
          <w:szCs w:val="24"/>
          <w:vertAlign w:val="baseline"/>
          <w:lang w:val="en-US" w:eastAsia="zh-CN"/>
        </w:rPr>
        <w:t>消耗最低，分别为818</w:t>
      </w:r>
      <w:r>
        <w:rPr>
          <w:rFonts w:hint="default" w:ascii="Times New Roman" w:hAnsi="Times New Roman" w:cs="Times New Roman"/>
          <w:sz w:val="24"/>
          <w:szCs w:val="24"/>
          <w:vertAlign w:val="baseline"/>
          <w:lang w:val="en-US" w:eastAsia="zh-CN"/>
        </w:rPr>
        <w:t>MB</w:t>
      </w:r>
      <w:r>
        <w:rPr>
          <w:rFonts w:hint="eastAsia" w:ascii="Times New Roman" w:hAnsi="Times New Roman" w:cs="Times New Roman"/>
          <w:sz w:val="24"/>
          <w:szCs w:val="24"/>
          <w:vertAlign w:val="baseline"/>
          <w:lang w:val="en-US" w:eastAsia="zh-CN"/>
        </w:rPr>
        <w:t>和924</w:t>
      </w:r>
      <w:r>
        <w:rPr>
          <w:rFonts w:hint="default" w:ascii="Times New Roman" w:hAnsi="Times New Roman" w:cs="Times New Roman"/>
          <w:sz w:val="24"/>
          <w:szCs w:val="24"/>
          <w:vertAlign w:val="baseline"/>
          <w:lang w:val="en-US" w:eastAsia="zh-CN"/>
        </w:rPr>
        <w:t>MB</w:t>
      </w:r>
      <w:r>
        <w:rPr>
          <w:rFonts w:hint="eastAsia" w:ascii="Times New Roman" w:hAnsi="Times New Roman" w:cs="Times New Roman"/>
          <w:sz w:val="24"/>
          <w:szCs w:val="24"/>
          <w:vertAlign w:val="baseline"/>
          <w:lang w:val="en-US" w:eastAsia="zh-CN"/>
        </w:rPr>
        <w:t>， 比我们的模型少319MB和213MB，但们的推理分别为</w:t>
      </w:r>
      <w:r>
        <w:rPr>
          <w:rFonts w:hint="default" w:ascii="Times New Roman" w:hAnsi="Times New Roman" w:cs="Times New Roman" w:eastAsiaTheme="minorEastAsia"/>
          <w:sz w:val="24"/>
          <w:szCs w:val="24"/>
          <w:vertAlign w:val="baseline"/>
          <w:lang w:val="en-US" w:eastAsia="zh-CN"/>
        </w:rPr>
        <w:t>Speed</w:t>
      </w:r>
      <w:r>
        <w:rPr>
          <w:rFonts w:hint="eastAsia" w:ascii="Times New Roman" w:hAnsi="Times New Roman" w:cs="Times New Roman"/>
          <w:sz w:val="24"/>
          <w:szCs w:val="24"/>
          <w:vertAlign w:val="baseline"/>
          <w:lang w:val="en-US" w:eastAsia="zh-CN"/>
        </w:rPr>
        <w:t xml:space="preserve"> 340.51ms 和</w:t>
      </w:r>
      <w:r>
        <w:rPr>
          <w:rFonts w:hint="default" w:ascii="Times New Roman" w:hAnsi="Times New Roman" w:cs="Times New Roman"/>
          <w:sz w:val="24"/>
          <w:szCs w:val="24"/>
          <w:vertAlign w:val="baseline"/>
          <w:lang w:val="en-US" w:eastAsia="zh-CN"/>
        </w:rPr>
        <w:t>239.60ms</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是</w:t>
      </w:r>
      <w:r>
        <w:rPr>
          <w:rFonts w:hint="eastAsia" w:ascii="Times New Roman" w:hAnsi="Times New Roman" w:cs="Times New Roman"/>
          <w:sz w:val="24"/>
          <w:szCs w:val="24"/>
          <w:vertAlign w:val="baseline"/>
          <w:lang w:val="en-US" w:eastAsia="zh-CN"/>
        </w:rPr>
        <w:t>我们14.89ms的22.87倍和16.09倍。此外在</w:t>
      </w:r>
      <w:r>
        <w:rPr>
          <w:rFonts w:hint="eastAsia" w:ascii="Times New Roman" w:hAnsi="Times New Roman" w:cs="Times New Roman" w:eastAsiaTheme="majorEastAsia"/>
          <w:color w:val="auto"/>
          <w:sz w:val="24"/>
          <w:szCs w:val="24"/>
          <w:vertAlign w:val="baseline"/>
          <w:lang w:val="en-US" w:eastAsia="zh-CN"/>
        </w:rPr>
        <w:t>mAcc前4的模型中，我们的模型相比于</w:t>
      </w:r>
      <w:r>
        <w:rPr>
          <w:rFonts w:hint="default" w:ascii="Times New Roman" w:hAnsi="Times New Roman" w:cs="Times New Roman" w:eastAsiaTheme="majorEastAsia"/>
          <w:sz w:val="24"/>
          <w:szCs w:val="24"/>
          <w:vertAlign w:val="baseline"/>
          <w:lang w:val="en-US" w:eastAsia="zh-CN"/>
        </w:rPr>
        <w:t>D</w:t>
      </w:r>
      <w:r>
        <w:rPr>
          <w:rFonts w:hint="eastAsia" w:ascii="Times New Roman" w:hAnsi="Times New Roman" w:cs="Times New Roman" w:eastAsiaTheme="majorEastAsia"/>
          <w:sz w:val="24"/>
          <w:szCs w:val="24"/>
          <w:vertAlign w:val="baseline"/>
          <w:lang w:val="en-US" w:eastAsia="zh-CN"/>
        </w:rPr>
        <w:t>GCNN</w:t>
      </w:r>
      <w:r>
        <w:rPr>
          <w:rFonts w:hint="eastAsia" w:ascii="Times New Roman" w:hAnsi="Times New Roman" w:cs="Times New Roman"/>
          <w:sz w:val="24"/>
          <w:szCs w:val="24"/>
          <w:vertAlign w:val="baseline"/>
          <w:lang w:val="en-US" w:eastAsia="zh-CN"/>
        </w:rPr>
        <w:t>和</w:t>
      </w:r>
      <w:r>
        <w:rPr>
          <w:rFonts w:hint="default" w:ascii="Times New Roman" w:hAnsi="Times New Roman" w:cs="Times New Roman" w:eastAsiaTheme="majorEastAsia"/>
          <w:sz w:val="24"/>
          <w:szCs w:val="24"/>
          <w:vertAlign w:val="baseline"/>
          <w:lang w:val="en-US" w:eastAsia="zh-CN"/>
        </w:rPr>
        <w:t>CurveNet</w:t>
      </w:r>
      <w:r>
        <w:rPr>
          <w:rFonts w:hint="eastAsia" w:ascii="Times New Roman" w:hAnsi="Times New Roman" w:cs="Times New Roman" w:eastAsiaTheme="majorEastAsia"/>
          <w:sz w:val="24"/>
          <w:szCs w:val="24"/>
          <w:vertAlign w:val="baseline"/>
          <w:lang w:val="en-US" w:eastAsia="zh-CN"/>
        </w:rPr>
        <w:t>在</w:t>
      </w:r>
      <w:r>
        <w:rPr>
          <w:rFonts w:hint="eastAsia" w:ascii="Times New Roman" w:hAnsi="Times New Roman" w:cs="Times New Roman"/>
          <w:sz w:val="24"/>
          <w:szCs w:val="24"/>
          <w:vertAlign w:val="baseline"/>
          <w:lang w:val="en-US" w:eastAsia="zh-CN"/>
        </w:rPr>
        <w:t>Param</w:t>
      </w:r>
      <w:r>
        <w:rPr>
          <w:rFonts w:hint="default" w:ascii="Times New Roman" w:hAnsi="Times New Roman" w:cs="Times New Roman" w:eastAsiaTheme="majorEastAsia"/>
          <w:color w:val="auto"/>
          <w:sz w:val="24"/>
          <w:szCs w:val="24"/>
          <w:vertAlign w:val="baseline"/>
          <w:lang w:val="en-US" w:eastAsia="zh-CN"/>
        </w:rPr>
        <w:t>和GFlop</w:t>
      </w:r>
      <w:r>
        <w:rPr>
          <w:rFonts w:hint="eastAsia" w:ascii="Times New Roman" w:hAnsi="Times New Roman" w:cs="Times New Roman" w:eastAsiaTheme="majorEastAsia"/>
          <w:color w:val="auto"/>
          <w:sz w:val="24"/>
          <w:szCs w:val="24"/>
          <w:vertAlign w:val="baseline"/>
          <w:lang w:val="en-US" w:eastAsia="zh-CN"/>
        </w:rPr>
        <w:t>s相差无几，即我们的模型在高精度的同时具有可竞争的</w:t>
      </w:r>
      <w:r>
        <w:rPr>
          <w:rFonts w:hint="default" w:ascii="Times New Roman" w:hAnsi="Times New Roman" w:cs="Times New Roman" w:eastAsiaTheme="minorEastAsia"/>
          <w:sz w:val="24"/>
          <w:szCs w:val="24"/>
          <w:vertAlign w:val="baseline"/>
          <w:lang w:val="en-US" w:eastAsia="zh-CN"/>
        </w:rPr>
        <w:t>Speed</w:t>
      </w:r>
      <w:r>
        <w:rPr>
          <w:rFonts w:hint="eastAsia" w:ascii="Times New Roman" w:hAnsi="Times New Roman" w:cs="Times New Roman"/>
          <w:sz w:val="24"/>
          <w:szCs w:val="24"/>
          <w:vertAlign w:val="baseline"/>
          <w:lang w:val="en-US" w:eastAsia="zh-CN"/>
        </w:rPr>
        <w:t xml:space="preserve"> 、Param</w:t>
      </w:r>
      <w:r>
        <w:rPr>
          <w:rFonts w:hint="default" w:ascii="Times New Roman" w:hAnsi="Times New Roman" w:cs="Times New Roman" w:eastAsiaTheme="majorEastAsia"/>
          <w:color w:val="auto"/>
          <w:sz w:val="24"/>
          <w:szCs w:val="24"/>
          <w:vertAlign w:val="baseline"/>
          <w:lang w:val="en-US" w:eastAsia="zh-CN"/>
        </w:rPr>
        <w:t>和GFlop</w:t>
      </w:r>
      <w:r>
        <w:rPr>
          <w:rFonts w:hint="eastAsia" w:ascii="Times New Roman" w:hAnsi="Times New Roman" w:cs="Times New Roman" w:eastAsiaTheme="majorEastAsia"/>
          <w:color w:val="auto"/>
          <w:sz w:val="24"/>
          <w:szCs w:val="24"/>
          <w:vertAlign w:val="baseline"/>
          <w:lang w:val="en-US" w:eastAsia="zh-CN"/>
        </w:rPr>
        <w:t>s优势。</w:t>
      </w:r>
    </w:p>
    <w:p w14:paraId="7DCC6EC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ajorEastAsia"/>
          <w:color w:val="auto"/>
          <w:sz w:val="24"/>
          <w:szCs w:val="24"/>
          <w:vertAlign w:val="baseline"/>
          <w:lang w:val="en-US" w:eastAsia="zh-CN"/>
        </w:rPr>
      </w:pPr>
    </w:p>
    <w:p w14:paraId="21105A8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4.3.3牙齿检测与分割消融实验</w:t>
      </w:r>
    </w:p>
    <w:p w14:paraId="4FE6DBF5">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本文在方法介绍3中提到为了提高牙齿的检测和分类准确度，把牙齿从16类划分为了8类。 此外，在牙齿检测模型上提出了使用的</w:t>
      </w:r>
      <w:r>
        <w:rPr>
          <w:rFonts w:hint="default" w:ascii="Times New Roman" w:hAnsi="Times New Roman" w:cs="Times New Roman" w:eastAsiaTheme="minorEastAsia"/>
          <w:b/>
          <w:bCs/>
          <w:sz w:val="24"/>
          <w:szCs w:val="24"/>
          <w:lang w:val="en-US" w:eastAsia="zh-CN"/>
        </w:rPr>
        <w:t>Feature Enhancement Loss Module</w:t>
      </w:r>
      <w:r>
        <w:rPr>
          <w:rFonts w:hint="eastAsia" w:ascii="Times New Roman" w:hAnsi="Times New Roman" w:cs="Times New Roman"/>
          <w:b/>
          <w:bCs/>
          <w:sz w:val="24"/>
          <w:szCs w:val="24"/>
          <w:lang w:val="en-US" w:eastAsia="zh-CN"/>
        </w:rPr>
        <w:t>(FELM)</w:t>
      </w:r>
      <w:r>
        <w:rPr>
          <w:rFonts w:hint="eastAsia" w:ascii="Times New Roman" w:hAnsi="Times New Roman" w:cs="Times New Roman"/>
          <w:b w:val="0"/>
          <w:bCs w:val="0"/>
          <w:sz w:val="24"/>
          <w:szCs w:val="24"/>
          <w:lang w:val="en-US" w:eastAsia="zh-CN"/>
        </w:rPr>
        <w:t xml:space="preserve">来进一步增强牙齿检测和分类精度，本文在这里通过消融实验来展示其选择的合理性，其中表5中所有实验的batch size=12。  </w:t>
      </w:r>
      <w:r>
        <w:rPr>
          <w:rFonts w:hint="eastAsia" w:ascii="Times New Roman" w:hAnsi="Times New Roman" w:cs="Times New Roman"/>
          <w:sz w:val="24"/>
          <w:szCs w:val="24"/>
          <w:lang w:val="en-US" w:eastAsia="zh-CN"/>
        </w:rPr>
        <w:t xml:space="preserve">  </w:t>
      </w:r>
    </w:p>
    <w:p w14:paraId="08324654">
      <w:pPr>
        <w:keepNext w:val="0"/>
        <w:keepLines w:val="0"/>
        <w:pageBreakBefore w:val="0"/>
        <w:kinsoku/>
        <w:wordWrap/>
        <w:overflowPunct/>
        <w:topLinePunct w:val="0"/>
        <w:autoSpaceDE/>
        <w:autoSpaceDN/>
        <w:bidi w:val="0"/>
        <w:adjustRightInd/>
        <w:snapToGrid/>
        <w:spacing w:line="360" w:lineRule="auto"/>
        <w:ind w:firstLine="2160" w:firstLineChars="9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表5 牙齿检测消融实验</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1043"/>
        <w:gridCol w:w="1003"/>
        <w:gridCol w:w="829"/>
        <w:gridCol w:w="830"/>
        <w:gridCol w:w="705"/>
        <w:gridCol w:w="846"/>
        <w:gridCol w:w="846"/>
        <w:gridCol w:w="1126"/>
      </w:tblGrid>
      <w:tr w14:paraId="5A6D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0516934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Baseline</w:t>
            </w:r>
          </w:p>
        </w:tc>
        <w:tc>
          <w:tcPr>
            <w:tcW w:w="1043" w:type="dxa"/>
          </w:tcPr>
          <w:p w14:paraId="36C0C7AD">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FELM</w:t>
            </w:r>
          </w:p>
        </w:tc>
        <w:tc>
          <w:tcPr>
            <w:tcW w:w="1003" w:type="dxa"/>
          </w:tcPr>
          <w:p w14:paraId="49C443A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16-class</w:t>
            </w:r>
          </w:p>
        </w:tc>
        <w:tc>
          <w:tcPr>
            <w:tcW w:w="829" w:type="dxa"/>
          </w:tcPr>
          <w:p w14:paraId="2F9C2E6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8-class</w:t>
            </w:r>
          </w:p>
        </w:tc>
        <w:tc>
          <w:tcPr>
            <w:tcW w:w="830" w:type="dxa"/>
            <w:shd w:val="clear" w:color="auto" w:fill="auto"/>
            <w:vAlign w:val="top"/>
          </w:tcPr>
          <w:p w14:paraId="295845C3">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P</w:t>
            </w:r>
          </w:p>
        </w:tc>
        <w:tc>
          <w:tcPr>
            <w:tcW w:w="705" w:type="dxa"/>
            <w:shd w:val="clear" w:color="auto" w:fill="auto"/>
            <w:vAlign w:val="top"/>
          </w:tcPr>
          <w:p w14:paraId="2BAF9E15">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R</w:t>
            </w:r>
          </w:p>
        </w:tc>
        <w:tc>
          <w:tcPr>
            <w:tcW w:w="706" w:type="dxa"/>
            <w:shd w:val="clear" w:color="auto" w:fill="auto"/>
            <w:vAlign w:val="top"/>
          </w:tcPr>
          <w:p w14:paraId="2C642C97">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mAp50</w:t>
            </w:r>
          </w:p>
        </w:tc>
        <w:tc>
          <w:tcPr>
            <w:tcW w:w="705" w:type="dxa"/>
            <w:shd w:val="clear" w:color="auto" w:fill="auto"/>
            <w:vAlign w:val="top"/>
          </w:tcPr>
          <w:p w14:paraId="187BFF75">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mAp75</w:t>
            </w:r>
          </w:p>
        </w:tc>
        <w:tc>
          <w:tcPr>
            <w:tcW w:w="706" w:type="dxa"/>
            <w:shd w:val="clear" w:color="auto" w:fill="auto"/>
            <w:vAlign w:val="top"/>
          </w:tcPr>
          <w:p w14:paraId="139581C9">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eastAsiaTheme="minorEastAsia"/>
                <w:sz w:val="21"/>
                <w:szCs w:val="21"/>
                <w:vertAlign w:val="baseline"/>
                <w:lang w:val="en-US" w:eastAsia="zh-CN"/>
              </w:rPr>
              <w:t>mAp50-95</w:t>
            </w:r>
          </w:p>
        </w:tc>
      </w:tr>
      <w:tr w14:paraId="1CE7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6C567ECA">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43" w:type="dxa"/>
          </w:tcPr>
          <w:p w14:paraId="5F3A809D">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1003" w:type="dxa"/>
          </w:tcPr>
          <w:p w14:paraId="43B351DD">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829" w:type="dxa"/>
          </w:tcPr>
          <w:p w14:paraId="1DDF66ED">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830" w:type="dxa"/>
          </w:tcPr>
          <w:p w14:paraId="7AFC938E">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0.942</w:t>
            </w:r>
          </w:p>
        </w:tc>
        <w:tc>
          <w:tcPr>
            <w:tcW w:w="705" w:type="dxa"/>
          </w:tcPr>
          <w:p w14:paraId="3022AFF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0.827</w:t>
            </w:r>
          </w:p>
        </w:tc>
        <w:tc>
          <w:tcPr>
            <w:tcW w:w="706" w:type="dxa"/>
          </w:tcPr>
          <w:p w14:paraId="03FA182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0.905</w:t>
            </w:r>
          </w:p>
        </w:tc>
        <w:tc>
          <w:tcPr>
            <w:tcW w:w="705" w:type="dxa"/>
          </w:tcPr>
          <w:p w14:paraId="125B5A7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0.904</w:t>
            </w:r>
          </w:p>
        </w:tc>
        <w:tc>
          <w:tcPr>
            <w:tcW w:w="706" w:type="dxa"/>
          </w:tcPr>
          <w:p w14:paraId="4855C78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0.869</w:t>
            </w:r>
          </w:p>
        </w:tc>
      </w:tr>
      <w:tr w14:paraId="7DB9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13176C8D">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43" w:type="dxa"/>
          </w:tcPr>
          <w:p w14:paraId="592977D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03" w:type="dxa"/>
          </w:tcPr>
          <w:p w14:paraId="04CEA84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829" w:type="dxa"/>
          </w:tcPr>
          <w:p w14:paraId="64F61CF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830" w:type="dxa"/>
          </w:tcPr>
          <w:p w14:paraId="27D7291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0.95</w:t>
            </w:r>
          </w:p>
        </w:tc>
        <w:tc>
          <w:tcPr>
            <w:tcW w:w="705" w:type="dxa"/>
          </w:tcPr>
          <w:p w14:paraId="0785503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0.827</w:t>
            </w:r>
          </w:p>
        </w:tc>
        <w:tc>
          <w:tcPr>
            <w:tcW w:w="706" w:type="dxa"/>
          </w:tcPr>
          <w:p w14:paraId="0E41C29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0.918</w:t>
            </w:r>
          </w:p>
        </w:tc>
        <w:tc>
          <w:tcPr>
            <w:tcW w:w="705" w:type="dxa"/>
          </w:tcPr>
          <w:p w14:paraId="27870C9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0.917</w:t>
            </w:r>
          </w:p>
        </w:tc>
        <w:tc>
          <w:tcPr>
            <w:tcW w:w="706" w:type="dxa"/>
          </w:tcPr>
          <w:p w14:paraId="116AD92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0.882</w:t>
            </w:r>
          </w:p>
        </w:tc>
      </w:tr>
      <w:tr w14:paraId="5FD8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76179B9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43" w:type="dxa"/>
          </w:tcPr>
          <w:p w14:paraId="38358689">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1003" w:type="dxa"/>
          </w:tcPr>
          <w:p w14:paraId="3C67397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829" w:type="dxa"/>
          </w:tcPr>
          <w:p w14:paraId="73F7268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830" w:type="dxa"/>
            <w:vAlign w:val="top"/>
          </w:tcPr>
          <w:p w14:paraId="5B2990D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0.940</w:t>
            </w:r>
          </w:p>
        </w:tc>
        <w:tc>
          <w:tcPr>
            <w:tcW w:w="705" w:type="dxa"/>
            <w:vAlign w:val="top"/>
          </w:tcPr>
          <w:p w14:paraId="484C945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0.933</w:t>
            </w:r>
          </w:p>
        </w:tc>
        <w:tc>
          <w:tcPr>
            <w:tcW w:w="706" w:type="dxa"/>
            <w:vAlign w:val="top"/>
          </w:tcPr>
          <w:p w14:paraId="4268B1D9">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0.951</w:t>
            </w:r>
          </w:p>
        </w:tc>
        <w:tc>
          <w:tcPr>
            <w:tcW w:w="705" w:type="dxa"/>
            <w:vAlign w:val="top"/>
          </w:tcPr>
          <w:p w14:paraId="020FC97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0.947</w:t>
            </w:r>
          </w:p>
        </w:tc>
        <w:tc>
          <w:tcPr>
            <w:tcW w:w="706" w:type="dxa"/>
            <w:vAlign w:val="top"/>
          </w:tcPr>
          <w:p w14:paraId="2A7A9BA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0.893</w:t>
            </w:r>
          </w:p>
        </w:tc>
      </w:tr>
      <w:tr w14:paraId="6015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7E219C8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43" w:type="dxa"/>
          </w:tcPr>
          <w:p w14:paraId="6075398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03" w:type="dxa"/>
          </w:tcPr>
          <w:p w14:paraId="2795FA1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p>
        </w:tc>
        <w:tc>
          <w:tcPr>
            <w:tcW w:w="829" w:type="dxa"/>
          </w:tcPr>
          <w:p w14:paraId="2A3BD559">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830" w:type="dxa"/>
            <w:vAlign w:val="top"/>
          </w:tcPr>
          <w:p w14:paraId="4F9F318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0.944</w:t>
            </w:r>
          </w:p>
        </w:tc>
        <w:tc>
          <w:tcPr>
            <w:tcW w:w="705" w:type="dxa"/>
            <w:vAlign w:val="top"/>
          </w:tcPr>
          <w:p w14:paraId="2D389D57">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0.948</w:t>
            </w:r>
          </w:p>
        </w:tc>
        <w:tc>
          <w:tcPr>
            <w:tcW w:w="706" w:type="dxa"/>
            <w:vAlign w:val="top"/>
          </w:tcPr>
          <w:p w14:paraId="11659B3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0.955</w:t>
            </w:r>
          </w:p>
        </w:tc>
        <w:tc>
          <w:tcPr>
            <w:tcW w:w="705" w:type="dxa"/>
            <w:vAlign w:val="top"/>
          </w:tcPr>
          <w:p w14:paraId="65C1D917">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0.953</w:t>
            </w:r>
          </w:p>
        </w:tc>
        <w:tc>
          <w:tcPr>
            <w:tcW w:w="706" w:type="dxa"/>
            <w:vAlign w:val="top"/>
          </w:tcPr>
          <w:p w14:paraId="513E7A3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0.904</w:t>
            </w:r>
          </w:p>
        </w:tc>
      </w:tr>
    </w:tbl>
    <w:p w14:paraId="3ED870C3">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ajorEastAsia"/>
          <w:color w:val="000000"/>
          <w:kern w:val="0"/>
          <w:sz w:val="24"/>
          <w:szCs w:val="24"/>
          <w:lang w:val="en-US" w:eastAsia="zh-CN" w:bidi="ar"/>
        </w:rPr>
      </w:pPr>
      <w:r>
        <w:rPr>
          <w:rFonts w:hint="eastAsia" w:ascii="Times New Roman" w:hAnsi="Times New Roman" w:cs="Times New Roman"/>
          <w:sz w:val="24"/>
          <w:szCs w:val="24"/>
          <w:lang w:val="en-US" w:eastAsia="zh-CN"/>
        </w:rPr>
        <w:t xml:space="preserve">  表5中，在16分类下， 对比第一行和第二行，有</w:t>
      </w:r>
      <w:r>
        <w:rPr>
          <w:rFonts w:hint="default" w:ascii="Times New Roman" w:hAnsi="Times New Roman" w:cs="Times New Roman"/>
          <w:sz w:val="24"/>
          <w:szCs w:val="24"/>
          <w:vertAlign w:val="baseline"/>
          <w:lang w:val="en-US" w:eastAsia="zh-CN"/>
        </w:rPr>
        <w:t>FELM</w:t>
      </w:r>
      <w:r>
        <w:rPr>
          <w:rFonts w:hint="eastAsia" w:ascii="Times New Roman" w:hAnsi="Times New Roman" w:cs="Times New Roman"/>
          <w:sz w:val="24"/>
          <w:szCs w:val="24"/>
          <w:vertAlign w:val="baseline"/>
          <w:lang w:val="en-US" w:eastAsia="zh-CN"/>
        </w:rPr>
        <w:t>模块时模型的</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w:t>
      </w:r>
      <w:r>
        <w:rPr>
          <w:rFonts w:hint="default" w:ascii="Times New Roman" w:hAnsi="Times New Roman" w:cs="Times New Roman" w:eastAsiaTheme="minorEastAsia"/>
          <w:sz w:val="24"/>
          <w:szCs w:val="24"/>
          <w:vertAlign w:val="baseline"/>
          <w:lang w:val="en-US" w:eastAsia="zh-CN"/>
        </w:rPr>
        <w:t>mAp50</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eastAsiaTheme="minorEastAsia"/>
          <w:sz w:val="24"/>
          <w:szCs w:val="24"/>
          <w:vertAlign w:val="baseline"/>
          <w:lang w:val="en-US" w:eastAsia="zh-CN"/>
        </w:rPr>
        <w:t>mAp75</w:t>
      </w:r>
      <w:r>
        <w:rPr>
          <w:rFonts w:hint="default" w:ascii="Times New Roman" w:hAnsi="Times New Roman" w:cs="Times New Roman"/>
          <w:sz w:val="24"/>
          <w:szCs w:val="24"/>
          <w:vertAlign w:val="baseline"/>
          <w:lang w:val="en-US" w:eastAsia="zh-CN"/>
        </w:rPr>
        <w:t>和</w:t>
      </w:r>
      <w:r>
        <w:rPr>
          <w:rFonts w:hint="default" w:ascii="Times New Roman" w:hAnsi="Times New Roman" w:cs="Times New Roman" w:eastAsiaTheme="minorEastAsia"/>
          <w:sz w:val="24"/>
          <w:szCs w:val="24"/>
          <w:vertAlign w:val="baseline"/>
          <w:lang w:val="en-US" w:eastAsia="zh-CN"/>
        </w:rPr>
        <w:t>mAp50-95</w:t>
      </w:r>
      <w:r>
        <w:rPr>
          <w:rFonts w:hint="eastAsia" w:ascii="Times New Roman" w:hAnsi="Times New Roman" w:cs="Times New Roman"/>
          <w:sz w:val="24"/>
          <w:szCs w:val="24"/>
          <w:vertAlign w:val="baseline"/>
          <w:lang w:val="en-US" w:eastAsia="zh-CN"/>
        </w:rPr>
        <w:t>分别</w:t>
      </w:r>
      <w:r>
        <w:rPr>
          <w:rFonts w:hint="default" w:ascii="Times New Roman" w:hAnsi="Times New Roman" w:cs="Times New Roman" w:eastAsiaTheme="majorEastAsia"/>
          <w:color w:val="000000"/>
          <w:kern w:val="0"/>
          <w:sz w:val="24"/>
          <w:szCs w:val="24"/>
          <w:lang w:val="en-US" w:eastAsia="zh-CN" w:bidi="ar"/>
        </w:rPr>
        <w:t>提升0.8%</w:t>
      </w:r>
      <w:r>
        <w:rPr>
          <w:rFonts w:hint="eastAsia" w:ascii="Times New Roman" w:hAnsi="Times New Roman" w:cs="Times New Roman" w:eastAsiaTheme="majorEastAsia"/>
          <w:color w:val="000000"/>
          <w:kern w:val="0"/>
          <w:sz w:val="24"/>
          <w:szCs w:val="24"/>
          <w:lang w:val="en-US" w:eastAsia="zh-CN" w:bidi="ar"/>
        </w:rPr>
        <w:t>、0.7%、1.3%和1.3%；</w:t>
      </w:r>
    </w:p>
    <w:p w14:paraId="5A62B79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eastAsiaTheme="majorEastAsia"/>
          <w:color w:val="000000"/>
          <w:kern w:val="0"/>
          <w:sz w:val="24"/>
          <w:szCs w:val="24"/>
          <w:lang w:val="en-US" w:eastAsia="zh-CN" w:bidi="ar"/>
        </w:rPr>
        <w:t>对比</w:t>
      </w:r>
      <w:r>
        <w:rPr>
          <w:rFonts w:hint="eastAsia" w:ascii="Times New Roman" w:hAnsi="Times New Roman" w:cs="Times New Roman"/>
          <w:sz w:val="24"/>
          <w:szCs w:val="24"/>
          <w:lang w:val="en-US" w:eastAsia="zh-CN"/>
        </w:rPr>
        <w:t>第一行和第三行，</w:t>
      </w:r>
      <w:r>
        <w:rPr>
          <w:rFonts w:hint="eastAsia" w:ascii="Times New Roman" w:hAnsi="Times New Roman" w:cs="Times New Roman" w:eastAsiaTheme="majorEastAsia"/>
          <w:color w:val="000000"/>
          <w:kern w:val="0"/>
          <w:sz w:val="24"/>
          <w:szCs w:val="24"/>
          <w:lang w:val="en-US" w:eastAsia="zh-CN" w:bidi="ar"/>
        </w:rPr>
        <w:t xml:space="preserve"> 本文把牙齿从16分类华为8分类时，除</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 xml:space="preserve">(P)降低2%之外， </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w:t>
      </w:r>
      <w:r>
        <w:rPr>
          <w:rFonts w:hint="default" w:ascii="Times New Roman" w:hAnsi="Times New Roman" w:cs="Times New Roman" w:eastAsiaTheme="minorEastAsia"/>
          <w:sz w:val="24"/>
          <w:szCs w:val="24"/>
          <w:vertAlign w:val="baseline"/>
          <w:lang w:val="en-US" w:eastAsia="zh-CN"/>
        </w:rPr>
        <w:t>mAp50</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eastAsiaTheme="minorEastAsia"/>
          <w:sz w:val="24"/>
          <w:szCs w:val="24"/>
          <w:vertAlign w:val="baseline"/>
          <w:lang w:val="en-US" w:eastAsia="zh-CN"/>
        </w:rPr>
        <w:t>mAp75</w:t>
      </w:r>
      <w:r>
        <w:rPr>
          <w:rFonts w:hint="default" w:ascii="Times New Roman" w:hAnsi="Times New Roman" w:cs="Times New Roman"/>
          <w:sz w:val="24"/>
          <w:szCs w:val="24"/>
          <w:vertAlign w:val="baseline"/>
          <w:lang w:val="en-US" w:eastAsia="zh-CN"/>
        </w:rPr>
        <w:t>和</w:t>
      </w:r>
      <w:r>
        <w:rPr>
          <w:rFonts w:hint="default" w:ascii="Times New Roman" w:hAnsi="Times New Roman" w:cs="Times New Roman" w:eastAsiaTheme="minorEastAsia"/>
          <w:sz w:val="24"/>
          <w:szCs w:val="24"/>
          <w:vertAlign w:val="baseline"/>
          <w:lang w:val="en-US" w:eastAsia="zh-CN"/>
        </w:rPr>
        <w:t>mAp50-95</w:t>
      </w:r>
      <w:r>
        <w:rPr>
          <w:rFonts w:hint="eastAsia" w:ascii="Times New Roman" w:hAnsi="Times New Roman" w:cs="Times New Roman"/>
          <w:sz w:val="24"/>
          <w:szCs w:val="24"/>
          <w:vertAlign w:val="baseline"/>
          <w:lang w:val="en-US" w:eastAsia="zh-CN"/>
        </w:rPr>
        <w:t>分别提升10.06%、4.6%、4.3%和2.4%；对比</w:t>
      </w:r>
      <w:r>
        <w:rPr>
          <w:rFonts w:hint="eastAsia" w:ascii="Times New Roman" w:hAnsi="Times New Roman" w:cs="Times New Roman"/>
          <w:sz w:val="24"/>
          <w:szCs w:val="24"/>
          <w:lang w:val="en-US" w:eastAsia="zh-CN"/>
        </w:rPr>
        <w:t>第一行和第四行，当选择模型具有</w:t>
      </w:r>
      <w:r>
        <w:rPr>
          <w:rFonts w:hint="default" w:ascii="Times New Roman" w:hAnsi="Times New Roman" w:cs="Times New Roman"/>
          <w:sz w:val="24"/>
          <w:szCs w:val="24"/>
          <w:vertAlign w:val="baseline"/>
          <w:lang w:val="en-US" w:eastAsia="zh-CN"/>
        </w:rPr>
        <w:t>FELM</w:t>
      </w:r>
      <w:r>
        <w:rPr>
          <w:rFonts w:hint="eastAsia" w:ascii="Times New Roman" w:hAnsi="Times New Roman" w:cs="Times New Roman"/>
          <w:sz w:val="24"/>
          <w:szCs w:val="24"/>
          <w:vertAlign w:val="baseline"/>
          <w:lang w:val="en-US" w:eastAsia="zh-CN"/>
        </w:rPr>
        <w:t>模块和把牙齿划分为</w:t>
      </w:r>
      <w:r>
        <w:rPr>
          <w:rFonts w:hint="default" w:ascii="Times New Roman" w:hAnsi="Times New Roman" w:cs="Times New Roman"/>
          <w:sz w:val="24"/>
          <w:szCs w:val="24"/>
          <w:vertAlign w:val="baseline"/>
          <w:lang w:val="en-US" w:eastAsia="zh-CN"/>
        </w:rPr>
        <w:t>8</w:t>
      </w:r>
      <w:r>
        <w:rPr>
          <w:rFonts w:hint="eastAsia" w:ascii="Times New Roman" w:hAnsi="Times New Roman" w:cs="Times New Roman"/>
          <w:sz w:val="24"/>
          <w:szCs w:val="24"/>
          <w:vertAlign w:val="baseline"/>
          <w:lang w:val="en-US" w:eastAsia="zh-CN"/>
        </w:rPr>
        <w:t>类时，</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w:t>
      </w:r>
      <w:r>
        <w:rPr>
          <w:rFonts w:hint="default" w:ascii="Times New Roman" w:hAnsi="Times New Roman" w:cs="Times New Roman" w:eastAsiaTheme="minorEastAsia"/>
          <w:sz w:val="24"/>
          <w:szCs w:val="24"/>
          <w:vertAlign w:val="baseline"/>
          <w:lang w:val="en-US" w:eastAsia="zh-CN"/>
        </w:rPr>
        <w:t>mAp50</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eastAsiaTheme="minorEastAsia"/>
          <w:sz w:val="24"/>
          <w:szCs w:val="24"/>
          <w:vertAlign w:val="baseline"/>
          <w:lang w:val="en-US" w:eastAsia="zh-CN"/>
        </w:rPr>
        <w:t>mAp75</w:t>
      </w:r>
      <w:r>
        <w:rPr>
          <w:rFonts w:hint="default" w:ascii="Times New Roman" w:hAnsi="Times New Roman" w:cs="Times New Roman"/>
          <w:sz w:val="24"/>
          <w:szCs w:val="24"/>
          <w:vertAlign w:val="baseline"/>
          <w:lang w:val="en-US" w:eastAsia="zh-CN"/>
        </w:rPr>
        <w:t>和</w:t>
      </w:r>
      <w:r>
        <w:rPr>
          <w:rFonts w:hint="default" w:ascii="Times New Roman" w:hAnsi="Times New Roman" w:cs="Times New Roman" w:eastAsiaTheme="minorEastAsia"/>
          <w:sz w:val="24"/>
          <w:szCs w:val="24"/>
          <w:vertAlign w:val="baseline"/>
          <w:lang w:val="en-US" w:eastAsia="zh-CN"/>
        </w:rPr>
        <w:t>mAp50-95</w:t>
      </w:r>
      <w:r>
        <w:rPr>
          <w:rFonts w:hint="eastAsia" w:ascii="Times New Roman" w:hAnsi="Times New Roman" w:cs="Times New Roman"/>
          <w:sz w:val="24"/>
          <w:szCs w:val="24"/>
          <w:vertAlign w:val="baseline"/>
          <w:lang w:val="en-US" w:eastAsia="zh-CN"/>
        </w:rPr>
        <w:t>均有提升，其提升值分别为2%、12.1%、5%、4.9%和3.5%。由此可见</w:t>
      </w:r>
      <w:r>
        <w:rPr>
          <w:rFonts w:hint="default" w:ascii="Times New Roman" w:hAnsi="Times New Roman" w:cs="Times New Roman"/>
          <w:sz w:val="24"/>
          <w:szCs w:val="24"/>
          <w:vertAlign w:val="baseline"/>
          <w:lang w:val="en-US" w:eastAsia="zh-CN"/>
        </w:rPr>
        <w:t>FELM</w:t>
      </w:r>
      <w:r>
        <w:rPr>
          <w:rFonts w:hint="eastAsia" w:ascii="Times New Roman" w:hAnsi="Times New Roman" w:cs="Times New Roman"/>
          <w:sz w:val="24"/>
          <w:szCs w:val="24"/>
          <w:vertAlign w:val="baseline"/>
          <w:lang w:val="en-US" w:eastAsia="zh-CN"/>
        </w:rPr>
        <w:t>模块和把牙齿划分为</w:t>
      </w:r>
      <w:r>
        <w:rPr>
          <w:rFonts w:hint="default" w:ascii="Times New Roman" w:hAnsi="Times New Roman" w:cs="Times New Roman"/>
          <w:sz w:val="24"/>
          <w:szCs w:val="24"/>
          <w:vertAlign w:val="baseline"/>
          <w:lang w:val="en-US" w:eastAsia="zh-CN"/>
        </w:rPr>
        <w:t>8</w:t>
      </w:r>
      <w:r>
        <w:rPr>
          <w:rFonts w:hint="eastAsia" w:ascii="Times New Roman" w:hAnsi="Times New Roman" w:cs="Times New Roman"/>
          <w:sz w:val="24"/>
          <w:szCs w:val="24"/>
          <w:vertAlign w:val="baseline"/>
          <w:lang w:val="en-US" w:eastAsia="zh-CN"/>
        </w:rPr>
        <w:t>类对模型在牙齿检测和分类的精度提升具有实际意义。</w:t>
      </w:r>
    </w:p>
    <w:p w14:paraId="6E01836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p>
    <w:p w14:paraId="5F472A3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lang w:val="en-US" w:eastAsia="zh-CN"/>
        </w:rPr>
        <w:t>在上面4.3.2中我们的单颗牙齿点云分割模型与</w:t>
      </w:r>
      <w:r>
        <w:rPr>
          <w:rFonts w:hint="eastAsia" w:ascii="Times New Roman" w:hAnsi="Times New Roman" w:cs="Times New Roman" w:eastAsiaTheme="majorEastAsia"/>
          <w:sz w:val="24"/>
          <w:szCs w:val="24"/>
          <w:vertAlign w:val="baseline"/>
          <w:lang w:val="en-US" w:eastAsia="zh-CN"/>
        </w:rPr>
        <w:t>其它模型在</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default" w:ascii="Times New Roman" w:hAnsi="Times New Roman" w:cs="Times New Roman" w:eastAsiaTheme="majorEastAsia"/>
          <w:sz w:val="24"/>
          <w:szCs w:val="24"/>
          <w:vertAlign w:val="baseline"/>
          <w:lang w:val="en-US" w:eastAsia="zh-CN"/>
        </w:rPr>
        <w:t>和Dice</w:t>
      </w:r>
      <w:r>
        <w:rPr>
          <w:rFonts w:hint="eastAsia" w:ascii="Times New Roman" w:hAnsi="Times New Roman" w:cs="Times New Roman" w:eastAsiaTheme="majorEastAsia"/>
          <w:sz w:val="24"/>
          <w:szCs w:val="24"/>
          <w:vertAlign w:val="baseline"/>
          <w:lang w:val="en-US" w:eastAsia="zh-CN"/>
        </w:rPr>
        <w:t>等指标上做了定量化对比实验分析。在下面表6中将进一步解释本文</w:t>
      </w:r>
      <w:r>
        <w:rPr>
          <w:rFonts w:hint="eastAsia" w:ascii="Times New Roman" w:hAnsi="Times New Roman" w:cs="Times New Roman"/>
          <w:sz w:val="24"/>
          <w:szCs w:val="24"/>
          <w:vertAlign w:val="baseline"/>
          <w:lang w:val="en-US" w:eastAsia="zh-CN"/>
        </w:rPr>
        <w:t>为什么最终选择了单颗牙齿分割模型的采样点数N为2048， 而不是3072和4096。</w:t>
      </w:r>
    </w:p>
    <w:p w14:paraId="56F337CB">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p>
    <w:p w14:paraId="144285DE">
      <w:pPr>
        <w:keepNext w:val="0"/>
        <w:keepLines w:val="0"/>
        <w:pageBreakBefore w:val="0"/>
        <w:kinsoku/>
        <w:wordWrap/>
        <w:overflowPunct/>
        <w:topLinePunct w:val="0"/>
        <w:autoSpaceDE/>
        <w:autoSpaceDN/>
        <w:bidi w:val="0"/>
        <w:adjustRightInd/>
        <w:snapToGrid/>
        <w:spacing w:line="360" w:lineRule="auto"/>
        <w:ind w:firstLine="240" w:firstLineChars="1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表6 采样数目对单颗牙齿分割精度的影响， </w:t>
      </w:r>
      <w:r>
        <w:rPr>
          <w:rFonts w:hint="eastAsia" w:ascii="Times New Roman" w:hAnsi="Times New Roman" w:cs="Times New Roman"/>
          <w:sz w:val="24"/>
          <w:szCs w:val="24"/>
          <w:vertAlign w:val="baseline"/>
          <w:lang w:val="en-US" w:eastAsia="zh-CN"/>
        </w:rPr>
        <w:t>batch size等于8</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710"/>
        <w:gridCol w:w="711"/>
      </w:tblGrid>
      <w:tr w14:paraId="7D3B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C8D545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Samples</w:t>
            </w:r>
          </w:p>
        </w:tc>
        <w:tc>
          <w:tcPr>
            <w:tcW w:w="1420" w:type="dxa"/>
            <w:vAlign w:val="top"/>
          </w:tcPr>
          <w:p w14:paraId="424BDE5A">
            <w:pPr>
              <w:spacing w:line="480" w:lineRule="auto"/>
              <w:jc w:val="center"/>
              <w:rPr>
                <w:rFonts w:hint="eastAsia" w:ascii="Times New Roman" w:hAnsi="Times New Roman" w:cs="Times New Roman"/>
                <w:sz w:val="24"/>
                <w:szCs w:val="24"/>
                <w:vertAlign w:val="baseline"/>
                <w:lang w:val="en-US" w:eastAsia="zh-CN"/>
              </w:rPr>
            </w:pPr>
            <w:r>
              <w:rPr>
                <w:rFonts w:hint="default" w:ascii="Times New Roman" w:hAnsi="Times New Roman" w:cs="Times New Roman"/>
                <w:vertAlign w:val="baseline"/>
                <w:lang w:val="en-US" w:eastAsia="zh-CN"/>
              </w:rPr>
              <w:t>mAcc</w:t>
            </w:r>
          </w:p>
        </w:tc>
        <w:tc>
          <w:tcPr>
            <w:tcW w:w="1420" w:type="dxa"/>
            <w:vAlign w:val="top"/>
          </w:tcPr>
          <w:p w14:paraId="461F0268">
            <w:pPr>
              <w:spacing w:line="480" w:lineRule="auto"/>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eastAsiaTheme="majorEastAsia"/>
                <w:color w:val="auto"/>
                <w:sz w:val="21"/>
                <w:szCs w:val="21"/>
                <w:vertAlign w:val="baseline"/>
                <w:lang w:val="en-US" w:eastAsia="zh-CN"/>
              </w:rPr>
              <w:t>mI</w:t>
            </w:r>
            <w:r>
              <w:rPr>
                <w:rFonts w:hint="default" w:ascii="Times New Roman" w:hAnsi="Times New Roman" w:cs="Times New Roman" w:eastAsiaTheme="majorEastAsia"/>
                <w:color w:val="auto"/>
                <w:sz w:val="21"/>
                <w:szCs w:val="21"/>
                <w:vertAlign w:val="baseline"/>
                <w:lang w:val="en-US" w:eastAsia="zh-CN"/>
              </w:rPr>
              <w:t>ou</w:t>
            </w:r>
          </w:p>
        </w:tc>
        <w:tc>
          <w:tcPr>
            <w:tcW w:w="1420" w:type="dxa"/>
            <w:vAlign w:val="top"/>
          </w:tcPr>
          <w:p w14:paraId="230EFB1C">
            <w:pPr>
              <w:spacing w:line="480" w:lineRule="auto"/>
              <w:jc w:val="center"/>
              <w:rPr>
                <w:rFonts w:hint="eastAsia" w:ascii="Times New Roman" w:hAnsi="Times New Roman" w:cs="Times New Roman"/>
                <w:sz w:val="24"/>
                <w:szCs w:val="24"/>
                <w:vertAlign w:val="baseline"/>
                <w:lang w:val="en-US" w:eastAsia="zh-CN"/>
              </w:rPr>
            </w:pPr>
            <w:r>
              <w:rPr>
                <w:rFonts w:hint="default" w:ascii="Times New Roman" w:hAnsi="Times New Roman" w:cs="Times New Roman"/>
                <w:vertAlign w:val="baseline"/>
                <w:lang w:val="en-US" w:eastAsia="zh-CN"/>
              </w:rPr>
              <w:t>Dice</w:t>
            </w:r>
          </w:p>
        </w:tc>
        <w:tc>
          <w:tcPr>
            <w:tcW w:w="1421" w:type="dxa"/>
            <w:vAlign w:val="top"/>
          </w:tcPr>
          <w:p w14:paraId="533CD44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sz w:val="21"/>
                <w:szCs w:val="21"/>
                <w:vertAlign w:val="baseline"/>
                <w:lang w:val="en-US" w:eastAsia="zh-CN"/>
              </w:rPr>
            </w:pPr>
          </w:p>
          <w:p w14:paraId="08C088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vertAlign w:val="baseline"/>
                <w:lang w:val="en-US" w:eastAsia="zh-CN"/>
              </w:rPr>
            </w:pPr>
            <w:r>
              <w:rPr>
                <w:rFonts w:hint="eastAsia" w:ascii="Times New Roman" w:hAnsi="Times New Roman" w:cs="Times New Roman"/>
                <w:sz w:val="21"/>
                <w:szCs w:val="21"/>
                <w:vertAlign w:val="baseline"/>
                <w:lang w:val="en-US" w:eastAsia="zh-CN"/>
              </w:rPr>
              <w:t>Time(ms)</w:t>
            </w:r>
          </w:p>
        </w:tc>
        <w:tc>
          <w:tcPr>
            <w:tcW w:w="1421" w:type="dxa"/>
            <w:gridSpan w:val="2"/>
            <w:vAlign w:val="top"/>
          </w:tcPr>
          <w:p w14:paraId="1FB3517D">
            <w:pPr>
              <w:keepNext w:val="0"/>
              <w:keepLines w:val="0"/>
              <w:pageBreakBefore w:val="0"/>
              <w:kinsoku/>
              <w:wordWrap/>
              <w:overflowPunct/>
              <w:topLinePunct w:val="0"/>
              <w:autoSpaceDE/>
              <w:autoSpaceDN/>
              <w:bidi w:val="0"/>
              <w:adjustRightInd/>
              <w:snapToGrid/>
              <w:spacing w:line="480" w:lineRule="auto"/>
              <w:jc w:val="center"/>
              <w:textAlignment w:val="auto"/>
              <w:rPr>
                <w:rFonts w:hint="eastAsia" w:ascii="Times New Roman" w:hAnsi="Times New Roman" w:cs="Times New Roman"/>
                <w:sz w:val="24"/>
                <w:szCs w:val="24"/>
                <w:vertAlign w:val="baseline"/>
                <w:lang w:val="en-US" w:eastAsia="zh-CN"/>
              </w:rPr>
            </w:pPr>
            <w:r>
              <w:rPr>
                <w:rFonts w:hint="default" w:ascii="Times New Roman" w:hAnsi="Times New Roman" w:cs="Times New Roman"/>
                <w:vertAlign w:val="baseline"/>
                <w:lang w:val="en-US" w:eastAsia="zh-CN"/>
              </w:rPr>
              <w:t>GPU(MB)</w:t>
            </w:r>
          </w:p>
        </w:tc>
      </w:tr>
      <w:tr w14:paraId="752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099BB7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N=2048</w:t>
            </w:r>
          </w:p>
        </w:tc>
        <w:tc>
          <w:tcPr>
            <w:tcW w:w="1420" w:type="dxa"/>
            <w:vAlign w:val="top"/>
          </w:tcPr>
          <w:p w14:paraId="3511B345">
            <w:pPr>
              <w:jc w:val="center"/>
              <w:rPr>
                <w:rFonts w:hint="eastAsia" w:ascii="Times New Roman" w:hAnsi="Times New Roman" w:cs="Times New Roman"/>
                <w:sz w:val="24"/>
                <w:szCs w:val="24"/>
                <w:vertAlign w:val="baseline"/>
                <w:lang w:val="en-US" w:eastAsia="zh-CN"/>
              </w:rPr>
            </w:pPr>
            <w:r>
              <w:rPr>
                <w:rFonts w:hint="default" w:ascii="Times New Roman" w:hAnsi="Times New Roman" w:cs="Times New Roman"/>
                <w:b/>
                <w:bCs/>
                <w:vertAlign w:val="baseline"/>
                <w:lang w:val="en-US" w:eastAsia="zh-CN"/>
              </w:rPr>
              <w:t>0.988436</w:t>
            </w:r>
          </w:p>
        </w:tc>
        <w:tc>
          <w:tcPr>
            <w:tcW w:w="1420" w:type="dxa"/>
            <w:vAlign w:val="top"/>
          </w:tcPr>
          <w:p w14:paraId="28A3D93C">
            <w:pPr>
              <w:jc w:val="center"/>
              <w:rPr>
                <w:rFonts w:hint="eastAsia" w:ascii="Times New Roman" w:hAnsi="Times New Roman" w:cs="Times New Roman"/>
                <w:sz w:val="24"/>
                <w:szCs w:val="24"/>
                <w:vertAlign w:val="baseline"/>
                <w:lang w:val="en-US" w:eastAsia="zh-CN"/>
              </w:rPr>
            </w:pPr>
            <w:r>
              <w:rPr>
                <w:rFonts w:hint="default" w:ascii="Times New Roman" w:hAnsi="Times New Roman" w:cs="Times New Roman"/>
                <w:b/>
                <w:bCs/>
                <w:vertAlign w:val="baseline"/>
                <w:lang w:val="en-US" w:eastAsia="zh-CN"/>
              </w:rPr>
              <w:t>0.977260</w:t>
            </w:r>
          </w:p>
        </w:tc>
        <w:tc>
          <w:tcPr>
            <w:tcW w:w="1420" w:type="dxa"/>
            <w:vAlign w:val="top"/>
          </w:tcPr>
          <w:p w14:paraId="73793E9B">
            <w:pPr>
              <w:jc w:val="center"/>
              <w:rPr>
                <w:rFonts w:hint="eastAsia" w:ascii="Times New Roman" w:hAnsi="Times New Roman" w:cs="Times New Roman"/>
                <w:sz w:val="24"/>
                <w:szCs w:val="24"/>
                <w:vertAlign w:val="baseline"/>
                <w:lang w:val="en-US" w:eastAsia="zh-CN"/>
              </w:rPr>
            </w:pPr>
            <w:r>
              <w:rPr>
                <w:rFonts w:hint="default" w:ascii="Times New Roman" w:hAnsi="Times New Roman" w:cs="Times New Roman"/>
                <w:b/>
                <w:bCs/>
                <w:vertAlign w:val="baseline"/>
                <w:lang w:val="en-US" w:eastAsia="zh-CN"/>
              </w:rPr>
              <w:t>0.988499</w:t>
            </w:r>
          </w:p>
        </w:tc>
        <w:tc>
          <w:tcPr>
            <w:tcW w:w="1421" w:type="dxa"/>
            <w:vAlign w:val="top"/>
          </w:tcPr>
          <w:p w14:paraId="32629816">
            <w:pPr>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14.893</w:t>
            </w:r>
          </w:p>
        </w:tc>
        <w:tc>
          <w:tcPr>
            <w:tcW w:w="710" w:type="dxa"/>
            <w:vAlign w:val="top"/>
          </w:tcPr>
          <w:p w14:paraId="3721890C">
            <w:pPr>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vertAlign w:val="baseline"/>
                <w:lang w:val="en-US" w:eastAsia="zh-CN"/>
              </w:rPr>
              <w:t>2294</w:t>
            </w:r>
          </w:p>
        </w:tc>
        <w:tc>
          <w:tcPr>
            <w:tcW w:w="711" w:type="dxa"/>
            <w:vAlign w:val="top"/>
          </w:tcPr>
          <w:p w14:paraId="6159E9EB">
            <w:pPr>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vertAlign w:val="baseline"/>
                <w:lang w:val="en-US" w:eastAsia="zh-CN"/>
              </w:rPr>
              <w:t>1137</w:t>
            </w:r>
          </w:p>
        </w:tc>
      </w:tr>
      <w:tr w14:paraId="2749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898FEE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N=3072</w:t>
            </w:r>
          </w:p>
        </w:tc>
        <w:tc>
          <w:tcPr>
            <w:tcW w:w="1420" w:type="dxa"/>
          </w:tcPr>
          <w:p w14:paraId="1534FBD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0.988444</w:t>
            </w:r>
          </w:p>
        </w:tc>
        <w:tc>
          <w:tcPr>
            <w:tcW w:w="1420" w:type="dxa"/>
          </w:tcPr>
          <w:p w14:paraId="0BFA782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0.977409</w:t>
            </w:r>
          </w:p>
        </w:tc>
        <w:tc>
          <w:tcPr>
            <w:tcW w:w="1420" w:type="dxa"/>
          </w:tcPr>
          <w:p w14:paraId="76E027B0">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0.988575</w:t>
            </w:r>
          </w:p>
        </w:tc>
        <w:tc>
          <w:tcPr>
            <w:tcW w:w="1421" w:type="dxa"/>
          </w:tcPr>
          <w:p w14:paraId="206E89F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26.138</w:t>
            </w:r>
          </w:p>
        </w:tc>
        <w:tc>
          <w:tcPr>
            <w:tcW w:w="710" w:type="dxa"/>
          </w:tcPr>
          <w:p w14:paraId="0A0A5BB2">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3132</w:t>
            </w:r>
          </w:p>
        </w:tc>
        <w:tc>
          <w:tcPr>
            <w:tcW w:w="711" w:type="dxa"/>
          </w:tcPr>
          <w:p w14:paraId="6EDDF30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1519</w:t>
            </w:r>
          </w:p>
        </w:tc>
      </w:tr>
      <w:tr w14:paraId="57F8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F2C752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N=4096</w:t>
            </w:r>
          </w:p>
        </w:tc>
        <w:tc>
          <w:tcPr>
            <w:tcW w:w="1420" w:type="dxa"/>
            <w:vAlign w:val="top"/>
          </w:tcPr>
          <w:p w14:paraId="16429520">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0.988004</w:t>
            </w:r>
          </w:p>
        </w:tc>
        <w:tc>
          <w:tcPr>
            <w:tcW w:w="1420" w:type="dxa"/>
            <w:vAlign w:val="top"/>
          </w:tcPr>
          <w:p w14:paraId="61FDFD31">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0.975754</w:t>
            </w:r>
          </w:p>
        </w:tc>
        <w:tc>
          <w:tcPr>
            <w:tcW w:w="1420" w:type="dxa"/>
            <w:vAlign w:val="top"/>
          </w:tcPr>
          <w:p w14:paraId="1A6F9B12">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0.987728</w:t>
            </w:r>
          </w:p>
        </w:tc>
        <w:tc>
          <w:tcPr>
            <w:tcW w:w="1421" w:type="dxa"/>
            <w:vAlign w:val="top"/>
          </w:tcPr>
          <w:p w14:paraId="6D0AD2D6">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38.904</w:t>
            </w:r>
          </w:p>
        </w:tc>
        <w:tc>
          <w:tcPr>
            <w:tcW w:w="710" w:type="dxa"/>
            <w:vAlign w:val="top"/>
          </w:tcPr>
          <w:p w14:paraId="61412E83">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4381</w:t>
            </w:r>
          </w:p>
        </w:tc>
        <w:tc>
          <w:tcPr>
            <w:tcW w:w="711" w:type="dxa"/>
            <w:vAlign w:val="top"/>
          </w:tcPr>
          <w:p w14:paraId="509B2AE5">
            <w:pPr>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1985</w:t>
            </w:r>
          </w:p>
        </w:tc>
      </w:tr>
    </w:tbl>
    <w:p w14:paraId="39AF2FF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lang w:val="en-US" w:eastAsia="zh-CN"/>
        </w:rPr>
        <w:t>在上表6中， 第二行和第三行的采样点数分别是3072和4096， 分别是N为2048时的1.5倍和2倍。对比采样点数的上升对模型</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eastAsia" w:ascii="Times New Roman" w:hAnsi="Times New Roman" w:cs="Times New Roman" w:eastAsiaTheme="majorEastAsia"/>
          <w:sz w:val="24"/>
          <w:szCs w:val="24"/>
          <w:vertAlign w:val="baseline"/>
          <w:lang w:val="en-US" w:eastAsia="zh-CN"/>
        </w:rPr>
        <w:t>、</w:t>
      </w:r>
      <w:r>
        <w:rPr>
          <w:rFonts w:hint="default" w:ascii="Times New Roman" w:hAnsi="Times New Roman" w:cs="Times New Roman" w:eastAsiaTheme="majorEastAsia"/>
          <w:sz w:val="24"/>
          <w:szCs w:val="24"/>
          <w:vertAlign w:val="baseline"/>
          <w:lang w:val="en-US" w:eastAsia="zh-CN"/>
        </w:rPr>
        <w:t>Dice</w:t>
      </w:r>
      <w:r>
        <w:rPr>
          <w:rFonts w:hint="eastAsia" w:ascii="Times New Roman" w:hAnsi="Times New Roman" w:cs="Times New Roman" w:eastAsiaTheme="majorEastAsia"/>
          <w:sz w:val="24"/>
          <w:szCs w:val="24"/>
          <w:vertAlign w:val="baseline"/>
          <w:lang w:val="en-US" w:eastAsia="zh-CN"/>
        </w:rPr>
        <w:t xml:space="preserve">、GPU和Speed的影响， 从结果上看， </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eastAsia" w:ascii="Times New Roman" w:hAnsi="Times New Roman" w:cs="Times New Roman" w:eastAsiaTheme="majorEastAsia"/>
          <w:sz w:val="24"/>
          <w:szCs w:val="24"/>
          <w:vertAlign w:val="baseline"/>
          <w:lang w:val="en-US" w:eastAsia="zh-CN"/>
        </w:rPr>
        <w:t>和</w:t>
      </w:r>
      <w:r>
        <w:rPr>
          <w:rFonts w:hint="default" w:ascii="Times New Roman" w:hAnsi="Times New Roman" w:cs="Times New Roman" w:eastAsiaTheme="majorEastAsia"/>
          <w:sz w:val="24"/>
          <w:szCs w:val="24"/>
          <w:vertAlign w:val="baseline"/>
          <w:lang w:val="en-US" w:eastAsia="zh-CN"/>
        </w:rPr>
        <w:t>Dice</w:t>
      </w:r>
      <w:r>
        <w:rPr>
          <w:rFonts w:hint="eastAsia" w:ascii="Times New Roman" w:hAnsi="Times New Roman" w:cs="Times New Roman" w:eastAsiaTheme="majorEastAsia"/>
          <w:sz w:val="24"/>
          <w:szCs w:val="24"/>
          <w:vertAlign w:val="baseline"/>
          <w:lang w:val="en-US" w:eastAsia="zh-CN"/>
        </w:rPr>
        <w:t>值在N等于3072时最优，其次是N等于2048和4096。但是N等于3072时，</w:t>
      </w:r>
      <w:r>
        <w:rPr>
          <w:rFonts w:hint="default" w:ascii="Times New Roman" w:hAnsi="Times New Roman" w:cs="Times New Roman" w:eastAsiaTheme="majorEastAsia"/>
          <w:sz w:val="24"/>
          <w:szCs w:val="24"/>
          <w:vertAlign w:val="baseline"/>
          <w:lang w:val="en-US" w:eastAsia="zh-CN"/>
        </w:rPr>
        <w:t>mAcc、</w:t>
      </w:r>
      <w:r>
        <w:rPr>
          <w:rFonts w:hint="default" w:ascii="Times New Roman" w:hAnsi="Times New Roman" w:cs="Times New Roman" w:eastAsiaTheme="majorEastAsia"/>
          <w:color w:val="auto"/>
          <w:sz w:val="24"/>
          <w:szCs w:val="24"/>
          <w:vertAlign w:val="baseline"/>
          <w:lang w:val="en-US" w:eastAsia="zh-CN"/>
        </w:rPr>
        <w:t>mIou</w:t>
      </w:r>
      <w:r>
        <w:rPr>
          <w:rFonts w:hint="eastAsia" w:ascii="Times New Roman" w:hAnsi="Times New Roman" w:cs="Times New Roman" w:eastAsiaTheme="majorEastAsia"/>
          <w:sz w:val="24"/>
          <w:szCs w:val="24"/>
          <w:vertAlign w:val="baseline"/>
          <w:lang w:val="en-US" w:eastAsia="zh-CN"/>
        </w:rPr>
        <w:t>、</w:t>
      </w:r>
      <w:r>
        <w:rPr>
          <w:rFonts w:hint="default" w:ascii="Times New Roman" w:hAnsi="Times New Roman" w:cs="Times New Roman" w:eastAsiaTheme="majorEastAsia"/>
          <w:sz w:val="24"/>
          <w:szCs w:val="24"/>
          <w:vertAlign w:val="baseline"/>
          <w:lang w:val="en-US" w:eastAsia="zh-CN"/>
        </w:rPr>
        <w:t>Dice</w:t>
      </w:r>
      <w:r>
        <w:rPr>
          <w:rFonts w:hint="eastAsia" w:ascii="Times New Roman" w:hAnsi="Times New Roman" w:cs="Times New Roman" w:eastAsiaTheme="majorEastAsia"/>
          <w:sz w:val="24"/>
          <w:szCs w:val="24"/>
          <w:vertAlign w:val="baseline"/>
          <w:lang w:val="en-US" w:eastAsia="zh-CN"/>
        </w:rPr>
        <w:t>分别仅提高0.000008、0.000149和0.000076， 相比于表4中，当N=2048时， 本文较最好的对比算法</w:t>
      </w:r>
      <w:r>
        <w:rPr>
          <w:rFonts w:hint="default" w:ascii="Times New Roman" w:hAnsi="Times New Roman" w:cs="Times New Roman"/>
          <w:sz w:val="24"/>
          <w:szCs w:val="24"/>
          <w:vertAlign w:val="baseline"/>
          <w:lang w:val="en-US" w:eastAsia="zh-CN"/>
        </w:rPr>
        <w:t>CurveNet</w:t>
      </w:r>
      <w:r>
        <w:rPr>
          <w:rFonts w:hint="eastAsia" w:ascii="Times New Roman" w:hAnsi="Times New Roman" w:cs="Times New Roman"/>
          <w:sz w:val="24"/>
          <w:szCs w:val="24"/>
          <w:vertAlign w:val="baseline"/>
          <w:lang w:val="en-US" w:eastAsia="zh-CN"/>
        </w:rPr>
        <w:t xml:space="preserve"> 提高0.0002、0.000495和0.000253分别要低24、2.32和2.33倍。除此之外，N等于3072比N等于2048时，推理时间、训练和测试显存分别提高了0.75、0.37和0.34倍。综合仅有的性能提升和时间、训练和测试显存的增加，本文与其他牙齿分割算法做性能对比时都选择了N等于2048。</w:t>
      </w:r>
    </w:p>
    <w:p w14:paraId="5819C9CE">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eastAsia="zh-CN"/>
        </w:rPr>
      </w:pPr>
    </w:p>
    <w:p w14:paraId="61C9DFB0">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4.3.4 整体牙齿分割性能分析</w:t>
      </w:r>
    </w:p>
    <w:p w14:paraId="12C8689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1.定量评估：</w:t>
      </w:r>
    </w:p>
    <w:p w14:paraId="0ED5EF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牙齿整体性能分割评价指标我们使用</w:t>
      </w:r>
      <w:r>
        <w:rPr>
          <w:rFonts w:hint="eastAsia" w:ascii="Times New Roman" w:hAnsi="Times New Roman" w:eastAsia="宋体" w:cs="Times New Roman"/>
          <w:i w:val="0"/>
          <w:iCs w:val="0"/>
          <w:caps w:val="0"/>
          <w:color w:val="05073B"/>
          <w:spacing w:val="0"/>
          <w:sz w:val="24"/>
          <w:szCs w:val="24"/>
          <w:shd w:val="clear" w:fill="FDFDFE"/>
          <w:lang w:val="en-US" w:eastAsia="zh-CN"/>
        </w:rPr>
        <w:t>3</w:t>
      </w:r>
      <w:r>
        <w:rPr>
          <w:rFonts w:hint="default" w:ascii="Times New Roman" w:hAnsi="Times New Roman" w:eastAsia="Segoe UI" w:cs="Times New Roman"/>
          <w:i w:val="0"/>
          <w:iCs w:val="0"/>
          <w:caps w:val="0"/>
          <w:color w:val="05073B"/>
          <w:spacing w:val="0"/>
          <w:sz w:val="24"/>
          <w:szCs w:val="24"/>
          <w:shd w:val="clear" w:fill="FDFDFE"/>
        </w:rPr>
        <w:t>D Teeth Seg Challenge 2022</w:t>
      </w:r>
      <w:r>
        <w:rPr>
          <w:rFonts w:hint="eastAsia" w:ascii="Times New Roman" w:hAnsi="Times New Roman" w:eastAsia="宋体" w:cs="Times New Roman"/>
          <w:i w:val="0"/>
          <w:iCs w:val="0"/>
          <w:caps w:val="0"/>
          <w:color w:val="05073B"/>
          <w:spacing w:val="0"/>
          <w:sz w:val="24"/>
          <w:szCs w:val="24"/>
          <w:shd w:val="clear" w:fill="FDFDFE"/>
          <w:lang w:val="en-US" w:eastAsia="zh-CN"/>
        </w:rPr>
        <w:t>挑战赛对应的</w:t>
      </w:r>
      <w:r>
        <w:rPr>
          <w:rFonts w:hint="default" w:ascii="Times New Roman" w:hAnsi="Times New Roman" w:eastAsia="Segoe UI" w:cs="Times New Roman"/>
          <w:i w:val="0"/>
          <w:iCs w:val="0"/>
          <w:caps w:val="0"/>
          <w:color w:val="1F2328"/>
          <w:spacing w:val="0"/>
          <w:sz w:val="24"/>
          <w:szCs w:val="24"/>
          <w:shd w:val="clear" w:fill="FFFFFF"/>
        </w:rPr>
        <w:t>TLA</w:t>
      </w:r>
      <w:r>
        <w:rPr>
          <w:rFonts w:hint="default" w:ascii="Times New Roman" w:hAnsi="Times New Roman" w:eastAsia="宋体" w:cs="Times New Roman"/>
          <w:i w:val="0"/>
          <w:iCs w:val="0"/>
          <w:caps w:val="0"/>
          <w:color w:val="1F2328"/>
          <w:spacing w:val="0"/>
          <w:sz w:val="24"/>
          <w:szCs w:val="24"/>
          <w:shd w:val="clear" w:fill="FFFFFF"/>
          <w:lang w:eastAsia="zh-CN"/>
        </w:rPr>
        <w:t>、</w:t>
      </w:r>
      <w:r>
        <w:rPr>
          <w:rFonts w:hint="default" w:ascii="Times New Roman" w:hAnsi="Times New Roman" w:eastAsia="Segoe UI" w:cs="Times New Roman"/>
          <w:i w:val="0"/>
          <w:iCs w:val="0"/>
          <w:caps w:val="0"/>
          <w:color w:val="1F2328"/>
          <w:spacing w:val="0"/>
          <w:sz w:val="24"/>
          <w:szCs w:val="24"/>
          <w:shd w:val="clear" w:fill="FFFFFF"/>
        </w:rPr>
        <w:t>TIR</w:t>
      </w:r>
      <w:r>
        <w:rPr>
          <w:rFonts w:hint="default" w:ascii="Times New Roman" w:hAnsi="Times New Roman" w:eastAsia="宋体" w:cs="Times New Roman"/>
          <w:i w:val="0"/>
          <w:iCs w:val="0"/>
          <w:caps w:val="0"/>
          <w:color w:val="1F2328"/>
          <w:spacing w:val="0"/>
          <w:sz w:val="24"/>
          <w:szCs w:val="24"/>
          <w:shd w:val="clear" w:fill="FFFFFF"/>
          <w:lang w:val="en-US" w:eastAsia="zh-CN"/>
        </w:rPr>
        <w:t>和</w:t>
      </w:r>
      <w:r>
        <w:rPr>
          <w:rFonts w:hint="default" w:ascii="Times New Roman" w:hAnsi="Times New Roman" w:eastAsia="Segoe UI" w:cs="Times New Roman"/>
          <w:i w:val="0"/>
          <w:iCs w:val="0"/>
          <w:caps w:val="0"/>
          <w:color w:val="1F2328"/>
          <w:spacing w:val="0"/>
          <w:sz w:val="24"/>
          <w:szCs w:val="24"/>
          <w:shd w:val="clear" w:fill="FFFFFF"/>
        </w:rPr>
        <w:t>TSA</w:t>
      </w:r>
      <w:r>
        <w:rPr>
          <w:rFonts w:hint="eastAsia" w:ascii="Times New Roman" w:hAnsi="Times New Roman" w:eastAsia="宋体" w:cs="Times New Roman"/>
          <w:i w:val="0"/>
          <w:iCs w:val="0"/>
          <w:caps w:val="0"/>
          <w:color w:val="1F2328"/>
          <w:spacing w:val="0"/>
          <w:sz w:val="24"/>
          <w:szCs w:val="24"/>
          <w:shd w:val="clear" w:fill="FFFFFF"/>
          <w:lang w:val="en-US" w:eastAsia="zh-CN"/>
        </w:rPr>
        <w:t xml:space="preserve"> </w:t>
      </w:r>
      <w:r>
        <w:rPr>
          <w:rFonts w:hint="eastAsia" w:ascii="Times New Roman" w:hAnsi="Times New Roman" w:eastAsia="宋体" w:cs="Times New Roman"/>
          <w:i w:val="0"/>
          <w:iCs w:val="0"/>
          <w:caps w:val="0"/>
          <w:color w:val="05073B"/>
          <w:spacing w:val="0"/>
          <w:sz w:val="24"/>
          <w:szCs w:val="24"/>
          <w:shd w:val="clear" w:fill="FDFDFE"/>
          <w:lang w:val="en-US" w:eastAsia="zh-CN"/>
        </w:rPr>
        <w:t>3个指标</w:t>
      </w:r>
      <w:r>
        <w:rPr>
          <w:rFonts w:hint="eastAsia" w:ascii="Times New Roman" w:hAnsi="Times New Roman" w:eastAsia="宋体" w:cs="Times New Roman"/>
          <w:i w:val="0"/>
          <w:iCs w:val="0"/>
          <w:caps w:val="0"/>
          <w:color w:val="1F2328"/>
          <w:spacing w:val="0"/>
          <w:sz w:val="24"/>
          <w:szCs w:val="24"/>
          <w:shd w:val="clear" w:fill="FFFFFF"/>
          <w:lang w:val="en-US" w:eastAsia="zh-CN"/>
        </w:rPr>
        <w:t>和对比算法中常用的</w:t>
      </w:r>
      <w:r>
        <w:rPr>
          <w:rFonts w:hint="eastAsia" w:ascii="Times New Roman" w:hAnsi="Times New Roman" w:cs="Times New Roman"/>
          <w:sz w:val="21"/>
          <w:szCs w:val="21"/>
          <w:vertAlign w:val="baseline"/>
          <w:lang w:val="en-US" w:eastAsia="zh-CN"/>
        </w:rPr>
        <w:t>Acc、IOU和Dice</w:t>
      </w:r>
      <w:r>
        <w:rPr>
          <w:rFonts w:hint="eastAsia" w:ascii="Times New Roman" w:hAnsi="Times New Roman" w:eastAsia="宋体" w:cs="Times New Roman"/>
          <w:i w:val="0"/>
          <w:iCs w:val="0"/>
          <w:caps w:val="0"/>
          <w:color w:val="1F2328"/>
          <w:spacing w:val="0"/>
          <w:sz w:val="24"/>
          <w:szCs w:val="24"/>
          <w:shd w:val="clear" w:fill="FFFFFF"/>
          <w:lang w:val="en-US" w:eastAsia="zh-CN"/>
        </w:rPr>
        <w:t xml:space="preserve"> 三个指标，其所有的指标计算均使用深度模型的直接输出结果，不使用任何后处理算法。此外，有开源代码的论文，我们在表7中还记录了当batch size 为1时，模型训练和推理的GPU容量和时间消耗， 以及Time记录的是从数据加载到模型输出结果映射到完整的原始点云数据上的整体平均时耗。</w:t>
      </w:r>
    </w:p>
    <w:p w14:paraId="184CA6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i w:val="0"/>
          <w:iCs w:val="0"/>
          <w:caps w:val="0"/>
          <w:color w:val="222222"/>
          <w:spacing w:val="0"/>
          <w:sz w:val="24"/>
          <w:szCs w:val="24"/>
          <w:shd w:val="clear" w:fill="FFFFFF"/>
          <w:lang w:val="en-US" w:eastAsia="zh-CN"/>
        </w:rPr>
      </w:pPr>
      <w:r>
        <w:rPr>
          <w:rFonts w:hint="eastAsia" w:ascii="Times New Roman" w:hAnsi="Times New Roman" w:cs="Times New Roman"/>
          <w:sz w:val="24"/>
          <w:szCs w:val="24"/>
          <w:vertAlign w:val="baseline"/>
          <w:lang w:val="en-US" w:eastAsia="zh-CN"/>
        </w:rPr>
        <w:t>其中CGIP、 FiboSeg、IGIP、TeethSeg结果摘自</w:t>
      </w:r>
      <w:r>
        <w:rPr>
          <w:rFonts w:hint="eastAsia" w:ascii="Times New Roman" w:hAnsi="Times New Roman" w:eastAsia="宋体" w:cs="Times New Roman"/>
          <w:i w:val="0"/>
          <w:iCs w:val="0"/>
          <w:caps w:val="0"/>
          <w:color w:val="05073B"/>
          <w:spacing w:val="0"/>
          <w:sz w:val="24"/>
          <w:szCs w:val="24"/>
          <w:shd w:val="clear" w:fill="FDFDFE"/>
          <w:lang w:val="en-US" w:eastAsia="zh-CN"/>
        </w:rPr>
        <w:t>3</w:t>
      </w:r>
      <w:r>
        <w:rPr>
          <w:rFonts w:hint="default" w:ascii="Times New Roman" w:hAnsi="Times New Roman" w:eastAsia="Segoe UI" w:cs="Times New Roman"/>
          <w:i w:val="0"/>
          <w:iCs w:val="0"/>
          <w:caps w:val="0"/>
          <w:color w:val="05073B"/>
          <w:spacing w:val="0"/>
          <w:sz w:val="24"/>
          <w:szCs w:val="24"/>
          <w:shd w:val="clear" w:fill="FDFDFE"/>
        </w:rPr>
        <w:t>D Teeth Seg Challenge 2022</w:t>
      </w:r>
      <w:r>
        <w:rPr>
          <w:rFonts w:hint="eastAsia" w:ascii="Times New Roman" w:hAnsi="Times New Roman" w:eastAsia="宋体" w:cs="Times New Roman"/>
          <w:i w:val="0"/>
          <w:iCs w:val="0"/>
          <w:caps w:val="0"/>
          <w:color w:val="05073B"/>
          <w:spacing w:val="0"/>
          <w:sz w:val="24"/>
          <w:szCs w:val="24"/>
          <w:shd w:val="clear" w:fill="FDFDFE"/>
          <w:lang w:val="en-US" w:eastAsia="zh-CN"/>
        </w:rPr>
        <w:t>挑战赛总结论文，</w:t>
      </w:r>
      <w:r>
        <w:rPr>
          <w:rFonts w:hint="eastAsia" w:ascii="Times New Roman" w:hAnsi="Times New Roman" w:cs="Times New Roman"/>
          <w:sz w:val="24"/>
          <w:szCs w:val="24"/>
          <w:vertAlign w:val="baseline"/>
          <w:lang w:val="en-US" w:eastAsia="zh-CN"/>
        </w:rPr>
        <w:t>DBGANet、</w:t>
      </w:r>
      <w:r>
        <w:rPr>
          <w:rFonts w:hint="default" w:ascii="Times New Roman" w:hAnsi="Times New Roman" w:cs="Times New Roman" w:eastAsiaTheme="minorEastAsia"/>
          <w:b w:val="0"/>
          <w:bCs w:val="0"/>
          <w:color w:val="000000"/>
          <w:kern w:val="0"/>
          <w:sz w:val="24"/>
          <w:szCs w:val="24"/>
          <w:lang w:val="en-US" w:eastAsia="zh-CN" w:bidi="ar"/>
        </w:rPr>
        <w:t>DilatedToothSegNet</w:t>
      </w:r>
      <w:r>
        <w:rPr>
          <w:rFonts w:hint="eastAsia" w:ascii="Times New Roman" w:hAnsi="Times New Roman" w:cs="Times New Roman"/>
          <w:b w:val="0"/>
          <w:bCs w:val="0"/>
          <w:color w:val="000000"/>
          <w:kern w:val="0"/>
          <w:sz w:val="24"/>
          <w:szCs w:val="24"/>
          <w:lang w:val="en-US" w:eastAsia="zh-CN" w:bidi="ar"/>
        </w:rPr>
        <w:t>、</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eastAsia" w:ascii="Times New Roman" w:hAnsi="Times New Roman" w:cs="Times New Roman"/>
          <w:i w:val="0"/>
          <w:iCs w:val="0"/>
          <w:caps w:val="0"/>
          <w:color w:val="222222"/>
          <w:spacing w:val="0"/>
          <w:sz w:val="24"/>
          <w:szCs w:val="24"/>
          <w:shd w:val="clear" w:fill="FFFFFF"/>
          <w:lang w:eastAsia="zh-CN"/>
        </w:rPr>
        <w:t>、</w:t>
      </w:r>
      <w:r>
        <w:rPr>
          <w:rFonts w:hint="default" w:ascii="Times New Roman" w:hAnsi="Times New Roman" w:cs="Times New Roman" w:eastAsiaTheme="minorEastAsia"/>
          <w:color w:val="000000"/>
          <w:kern w:val="0"/>
          <w:sz w:val="24"/>
          <w:szCs w:val="24"/>
          <w:lang w:val="en-US" w:eastAsia="zh-CN" w:bidi="ar"/>
        </w:rPr>
        <w:t>ToothMeshSeg</w:t>
      </w:r>
      <w:r>
        <w:rPr>
          <w:rFonts w:hint="eastAsia" w:ascii="Times New Roman" w:hAnsi="Times New Roman" w:cs="Times New Roman"/>
          <w:color w:val="000000"/>
          <w:kern w:val="0"/>
          <w:sz w:val="24"/>
          <w:szCs w:val="24"/>
          <w:lang w:val="en-US" w:eastAsia="zh-CN" w:bidi="ar"/>
        </w:rPr>
        <w:t>和</w:t>
      </w:r>
      <w:r>
        <w:rPr>
          <w:rFonts w:hint="default" w:ascii="Times New Roman" w:hAnsi="Times New Roman" w:cs="Times New Roman" w:eastAsiaTheme="minorEastAsia"/>
          <w:i w:val="0"/>
          <w:iCs w:val="0"/>
          <w:caps w:val="0"/>
          <w:color w:val="222222"/>
          <w:spacing w:val="0"/>
          <w:sz w:val="24"/>
          <w:szCs w:val="24"/>
          <w:shd w:val="clear" w:fill="FFFFFF"/>
        </w:rPr>
        <w:t>TSegNet</w:t>
      </w:r>
      <w:r>
        <w:rPr>
          <w:rFonts w:hint="eastAsia" w:ascii="Times New Roman" w:hAnsi="Times New Roman" w:cs="Times New Roman"/>
          <w:i w:val="0"/>
          <w:iCs w:val="0"/>
          <w:caps w:val="0"/>
          <w:color w:val="222222"/>
          <w:spacing w:val="0"/>
          <w:sz w:val="24"/>
          <w:szCs w:val="24"/>
          <w:shd w:val="clear" w:fill="FFFFFF"/>
          <w:lang w:val="en-US" w:eastAsia="zh-CN"/>
        </w:rPr>
        <w:t>为开源代码训练测试所得。</w:t>
      </w:r>
    </w:p>
    <w:p w14:paraId="13C168B9">
      <w:pPr>
        <w:keepNext w:val="0"/>
        <w:keepLines w:val="0"/>
        <w:pageBreakBefore w:val="0"/>
        <w:widowControl w:val="0"/>
        <w:kinsoku/>
        <w:wordWrap/>
        <w:overflowPunct/>
        <w:topLinePunct w:val="0"/>
        <w:autoSpaceDE/>
        <w:autoSpaceDN/>
        <w:bidi w:val="0"/>
        <w:adjustRightInd/>
        <w:snapToGrid/>
        <w:spacing w:line="360" w:lineRule="auto"/>
        <w:ind w:firstLine="2880" w:firstLineChars="1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表7 牙齿整体分割性能对比</w:t>
      </w:r>
    </w:p>
    <w:tbl>
      <w:tblPr>
        <w:tblStyle w:val="5"/>
        <w:tblpPr w:leftFromText="180" w:rightFromText="180" w:vertAnchor="text" w:horzAnchor="page" w:tblpXSpec="center" w:tblpY="91"/>
        <w:tblOverlap w:val="never"/>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12"/>
        <w:gridCol w:w="1145"/>
        <w:gridCol w:w="1161"/>
        <w:gridCol w:w="834"/>
        <w:gridCol w:w="879"/>
        <w:gridCol w:w="886"/>
        <w:gridCol w:w="876"/>
        <w:gridCol w:w="889"/>
      </w:tblGrid>
      <w:tr w14:paraId="0866B30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6F108C2D">
            <w:pPr>
              <w:keepNext w:val="0"/>
              <w:keepLines w:val="0"/>
              <w:pageBreakBefore w:val="0"/>
              <w:widowControl w:val="0"/>
              <w:numPr>
                <w:ilvl w:val="0"/>
                <w:numId w:val="0"/>
              </w:numPr>
              <w:tabs>
                <w:tab w:val="center" w:pos="775"/>
              </w:tabs>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Method</w:t>
            </w:r>
          </w:p>
        </w:tc>
        <w:tc>
          <w:tcPr>
            <w:tcW w:w="1145" w:type="dxa"/>
            <w:tcBorders>
              <w:tl2br w:val="nil"/>
              <w:tr2bl w:val="nil"/>
            </w:tcBorders>
            <w:vAlign w:val="top"/>
          </w:tcPr>
          <w:p w14:paraId="728EE08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Train</w:t>
            </w:r>
          </w:p>
          <w:p w14:paraId="4A5993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GPU(MB)</w:t>
            </w:r>
          </w:p>
        </w:tc>
        <w:tc>
          <w:tcPr>
            <w:tcW w:w="1161" w:type="dxa"/>
            <w:tcBorders>
              <w:tl2br w:val="nil"/>
              <w:tr2bl w:val="nil"/>
            </w:tcBorders>
            <w:vAlign w:val="top"/>
          </w:tcPr>
          <w:p w14:paraId="54CD6B1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Test GPU(MB)</w:t>
            </w:r>
          </w:p>
        </w:tc>
        <w:tc>
          <w:tcPr>
            <w:tcW w:w="834" w:type="dxa"/>
            <w:tcBorders>
              <w:tl2br w:val="nil"/>
              <w:tr2bl w:val="nil"/>
            </w:tcBorders>
            <w:vAlign w:val="top"/>
          </w:tcPr>
          <w:p w14:paraId="4DE8899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Time</w:t>
            </w:r>
          </w:p>
          <w:p w14:paraId="6D4D469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(ms)</w:t>
            </w:r>
          </w:p>
        </w:tc>
        <w:tc>
          <w:tcPr>
            <w:tcW w:w="879" w:type="dxa"/>
            <w:tcBorders>
              <w:tl2br w:val="nil"/>
              <w:tr2bl w:val="nil"/>
            </w:tcBorders>
            <w:vAlign w:val="top"/>
          </w:tcPr>
          <w:p w14:paraId="2CCD354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TLA</w:t>
            </w:r>
          </w:p>
        </w:tc>
        <w:tc>
          <w:tcPr>
            <w:tcW w:w="886" w:type="dxa"/>
            <w:tcBorders>
              <w:tl2br w:val="nil"/>
              <w:tr2bl w:val="nil"/>
            </w:tcBorders>
            <w:vAlign w:val="top"/>
          </w:tcPr>
          <w:p w14:paraId="75C257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TSA</w:t>
            </w:r>
          </w:p>
        </w:tc>
        <w:tc>
          <w:tcPr>
            <w:tcW w:w="876" w:type="dxa"/>
            <w:tcBorders>
              <w:tl2br w:val="nil"/>
              <w:tr2bl w:val="nil"/>
            </w:tcBorders>
            <w:vAlign w:val="top"/>
          </w:tcPr>
          <w:p w14:paraId="5A59902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TIR</w:t>
            </w:r>
          </w:p>
        </w:tc>
        <w:tc>
          <w:tcPr>
            <w:tcW w:w="889" w:type="dxa"/>
            <w:tcBorders>
              <w:tl2br w:val="nil"/>
              <w:tr2bl w:val="nil"/>
            </w:tcBorders>
            <w:vAlign w:val="top"/>
          </w:tcPr>
          <w:p w14:paraId="6741033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Score</w:t>
            </w:r>
          </w:p>
        </w:tc>
      </w:tr>
      <w:tr w14:paraId="4448F14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7E58DD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CGIP</w:t>
            </w:r>
          </w:p>
        </w:tc>
        <w:tc>
          <w:tcPr>
            <w:tcW w:w="1145" w:type="dxa"/>
            <w:tcBorders>
              <w:tl2br w:val="nil"/>
              <w:tr2bl w:val="nil"/>
            </w:tcBorders>
            <w:vAlign w:val="top"/>
          </w:tcPr>
          <w:p w14:paraId="6C26FD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9102</w:t>
            </w:r>
          </w:p>
        </w:tc>
        <w:tc>
          <w:tcPr>
            <w:tcW w:w="1161" w:type="dxa"/>
            <w:tcBorders>
              <w:tl2br w:val="nil"/>
              <w:tr2bl w:val="nil"/>
            </w:tcBorders>
            <w:vAlign w:val="top"/>
          </w:tcPr>
          <w:p w14:paraId="1A75E6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2998</w:t>
            </w:r>
          </w:p>
        </w:tc>
        <w:tc>
          <w:tcPr>
            <w:tcW w:w="834" w:type="dxa"/>
            <w:tcBorders>
              <w:tl2br w:val="nil"/>
              <w:tr2bl w:val="nil"/>
            </w:tcBorders>
            <w:vAlign w:val="top"/>
          </w:tcPr>
          <w:p w14:paraId="5A4DE4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5305</w:t>
            </w:r>
          </w:p>
        </w:tc>
        <w:tc>
          <w:tcPr>
            <w:tcW w:w="879" w:type="dxa"/>
            <w:tcBorders>
              <w:tl2br w:val="nil"/>
              <w:tr2bl w:val="nil"/>
            </w:tcBorders>
            <w:vAlign w:val="top"/>
          </w:tcPr>
          <w:p w14:paraId="3F12E2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0.9658</w:t>
            </w:r>
          </w:p>
        </w:tc>
        <w:tc>
          <w:tcPr>
            <w:tcW w:w="886" w:type="dxa"/>
            <w:tcBorders>
              <w:tl2br w:val="nil"/>
              <w:tr2bl w:val="nil"/>
            </w:tcBorders>
            <w:vAlign w:val="top"/>
          </w:tcPr>
          <w:p w14:paraId="00DCB8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0.9859</w:t>
            </w:r>
          </w:p>
        </w:tc>
        <w:tc>
          <w:tcPr>
            <w:tcW w:w="876" w:type="dxa"/>
            <w:tcBorders>
              <w:tl2br w:val="nil"/>
              <w:tr2bl w:val="nil"/>
            </w:tcBorders>
            <w:vAlign w:val="top"/>
          </w:tcPr>
          <w:p w14:paraId="330CBF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0.9100</w:t>
            </w:r>
          </w:p>
        </w:tc>
        <w:tc>
          <w:tcPr>
            <w:tcW w:w="889" w:type="dxa"/>
            <w:tcBorders>
              <w:tl2br w:val="nil"/>
              <w:tr2bl w:val="nil"/>
            </w:tcBorders>
            <w:vAlign w:val="top"/>
          </w:tcPr>
          <w:p w14:paraId="5C0B29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0.9539</w:t>
            </w:r>
          </w:p>
        </w:tc>
      </w:tr>
      <w:tr w14:paraId="459809C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60C75D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FiboSeg</w:t>
            </w:r>
          </w:p>
        </w:tc>
        <w:tc>
          <w:tcPr>
            <w:tcW w:w="1145" w:type="dxa"/>
            <w:tcBorders>
              <w:tl2br w:val="nil"/>
              <w:tr2bl w:val="nil"/>
            </w:tcBorders>
            <w:vAlign w:val="top"/>
          </w:tcPr>
          <w:p w14:paraId="43F713F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1161" w:type="dxa"/>
            <w:tcBorders>
              <w:tl2br w:val="nil"/>
              <w:tr2bl w:val="nil"/>
            </w:tcBorders>
            <w:vAlign w:val="top"/>
          </w:tcPr>
          <w:p w14:paraId="7A3F3B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34" w:type="dxa"/>
            <w:tcBorders>
              <w:tl2br w:val="nil"/>
              <w:tr2bl w:val="nil"/>
            </w:tcBorders>
            <w:vAlign w:val="top"/>
          </w:tcPr>
          <w:p w14:paraId="785194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79" w:type="dxa"/>
            <w:tcBorders>
              <w:tl2br w:val="nil"/>
              <w:tr2bl w:val="nil"/>
            </w:tcBorders>
            <w:vAlign w:val="top"/>
          </w:tcPr>
          <w:p w14:paraId="24D2DF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0.9924</w:t>
            </w:r>
          </w:p>
        </w:tc>
        <w:tc>
          <w:tcPr>
            <w:tcW w:w="886" w:type="dxa"/>
            <w:tcBorders>
              <w:tl2br w:val="nil"/>
              <w:tr2bl w:val="nil"/>
            </w:tcBorders>
            <w:vAlign w:val="top"/>
          </w:tcPr>
          <w:p w14:paraId="223018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0.9293</w:t>
            </w:r>
          </w:p>
        </w:tc>
        <w:tc>
          <w:tcPr>
            <w:tcW w:w="876" w:type="dxa"/>
            <w:tcBorders>
              <w:tl2br w:val="nil"/>
              <w:tr2bl w:val="nil"/>
            </w:tcBorders>
            <w:vAlign w:val="top"/>
          </w:tcPr>
          <w:p w14:paraId="499D89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0.9223</w:t>
            </w:r>
          </w:p>
        </w:tc>
        <w:tc>
          <w:tcPr>
            <w:tcW w:w="889" w:type="dxa"/>
            <w:tcBorders>
              <w:tl2br w:val="nil"/>
              <w:tr2bl w:val="nil"/>
            </w:tcBorders>
            <w:vAlign w:val="top"/>
          </w:tcPr>
          <w:p w14:paraId="1DD3DE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0.9480</w:t>
            </w:r>
          </w:p>
        </w:tc>
      </w:tr>
      <w:tr w14:paraId="65DD065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04471E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IGIP</w:t>
            </w:r>
          </w:p>
        </w:tc>
        <w:tc>
          <w:tcPr>
            <w:tcW w:w="1145" w:type="dxa"/>
            <w:tcBorders>
              <w:tl2br w:val="nil"/>
              <w:tr2bl w:val="nil"/>
            </w:tcBorders>
            <w:vAlign w:val="top"/>
          </w:tcPr>
          <w:p w14:paraId="4583AC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1161" w:type="dxa"/>
            <w:tcBorders>
              <w:tl2br w:val="nil"/>
              <w:tr2bl w:val="nil"/>
            </w:tcBorders>
            <w:vAlign w:val="top"/>
          </w:tcPr>
          <w:p w14:paraId="1C0040B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34" w:type="dxa"/>
            <w:tcBorders>
              <w:tl2br w:val="nil"/>
              <w:tr2bl w:val="nil"/>
            </w:tcBorders>
            <w:vAlign w:val="top"/>
          </w:tcPr>
          <w:p w14:paraId="4C9BCD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79" w:type="dxa"/>
            <w:tcBorders>
              <w:tl2br w:val="nil"/>
              <w:tr2bl w:val="nil"/>
            </w:tcBorders>
            <w:vAlign w:val="top"/>
          </w:tcPr>
          <w:p w14:paraId="7D2668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0.9244</w:t>
            </w:r>
          </w:p>
        </w:tc>
        <w:tc>
          <w:tcPr>
            <w:tcW w:w="886" w:type="dxa"/>
            <w:tcBorders>
              <w:tl2br w:val="nil"/>
              <w:tr2bl w:val="nil"/>
            </w:tcBorders>
            <w:vAlign w:val="top"/>
          </w:tcPr>
          <w:p w14:paraId="7DD136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0.9750</w:t>
            </w:r>
          </w:p>
        </w:tc>
        <w:tc>
          <w:tcPr>
            <w:tcW w:w="876" w:type="dxa"/>
            <w:tcBorders>
              <w:tl2br w:val="nil"/>
              <w:tr2bl w:val="nil"/>
            </w:tcBorders>
            <w:vAlign w:val="top"/>
          </w:tcPr>
          <w:p w14:paraId="0E1391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0.9289</w:t>
            </w:r>
          </w:p>
        </w:tc>
        <w:tc>
          <w:tcPr>
            <w:tcW w:w="889" w:type="dxa"/>
            <w:tcBorders>
              <w:tl2br w:val="nil"/>
              <w:tr2bl w:val="nil"/>
            </w:tcBorders>
            <w:vAlign w:val="top"/>
          </w:tcPr>
          <w:p w14:paraId="2BC9D9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0.9427</w:t>
            </w:r>
          </w:p>
        </w:tc>
      </w:tr>
      <w:tr w14:paraId="772E415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5DAE0D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TeethSeg</w:t>
            </w:r>
          </w:p>
        </w:tc>
        <w:tc>
          <w:tcPr>
            <w:tcW w:w="1145" w:type="dxa"/>
            <w:tcBorders>
              <w:tl2br w:val="nil"/>
              <w:tr2bl w:val="nil"/>
            </w:tcBorders>
            <w:vAlign w:val="top"/>
          </w:tcPr>
          <w:p w14:paraId="552E40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1161" w:type="dxa"/>
            <w:tcBorders>
              <w:tl2br w:val="nil"/>
              <w:tr2bl w:val="nil"/>
            </w:tcBorders>
            <w:vAlign w:val="top"/>
          </w:tcPr>
          <w:p w14:paraId="4C135D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34" w:type="dxa"/>
            <w:tcBorders>
              <w:tl2br w:val="nil"/>
              <w:tr2bl w:val="nil"/>
            </w:tcBorders>
            <w:vAlign w:val="top"/>
          </w:tcPr>
          <w:p w14:paraId="68D236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w:t>
            </w:r>
          </w:p>
        </w:tc>
        <w:tc>
          <w:tcPr>
            <w:tcW w:w="879" w:type="dxa"/>
            <w:tcBorders>
              <w:tl2br w:val="nil"/>
              <w:tr2bl w:val="nil"/>
            </w:tcBorders>
            <w:vAlign w:val="top"/>
          </w:tcPr>
          <w:p w14:paraId="1C7324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0.9184</w:t>
            </w:r>
          </w:p>
        </w:tc>
        <w:tc>
          <w:tcPr>
            <w:tcW w:w="886" w:type="dxa"/>
            <w:tcBorders>
              <w:tl2br w:val="nil"/>
              <w:tr2bl w:val="nil"/>
            </w:tcBorders>
            <w:vAlign w:val="top"/>
          </w:tcPr>
          <w:p w14:paraId="4DC1714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0.9678</w:t>
            </w:r>
          </w:p>
        </w:tc>
        <w:tc>
          <w:tcPr>
            <w:tcW w:w="876" w:type="dxa"/>
            <w:tcBorders>
              <w:tl2br w:val="nil"/>
              <w:tr2bl w:val="nil"/>
            </w:tcBorders>
            <w:vAlign w:val="top"/>
          </w:tcPr>
          <w:p w14:paraId="407ACB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0.8538</w:t>
            </w:r>
          </w:p>
        </w:tc>
        <w:tc>
          <w:tcPr>
            <w:tcW w:w="889" w:type="dxa"/>
            <w:tcBorders>
              <w:tl2br w:val="nil"/>
              <w:tr2bl w:val="nil"/>
            </w:tcBorders>
            <w:vAlign w:val="top"/>
          </w:tcPr>
          <w:p w14:paraId="44ECDF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0.9133</w:t>
            </w:r>
          </w:p>
        </w:tc>
      </w:tr>
      <w:tr w14:paraId="20851ED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05B779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DBGANet</w:t>
            </w:r>
          </w:p>
        </w:tc>
        <w:tc>
          <w:tcPr>
            <w:tcW w:w="1145" w:type="dxa"/>
            <w:tcBorders>
              <w:tl2br w:val="nil"/>
              <w:tr2bl w:val="nil"/>
            </w:tcBorders>
            <w:vAlign w:val="top"/>
          </w:tcPr>
          <w:p w14:paraId="618BC88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7109</w:t>
            </w:r>
          </w:p>
        </w:tc>
        <w:tc>
          <w:tcPr>
            <w:tcW w:w="1161" w:type="dxa"/>
            <w:tcBorders>
              <w:tl2br w:val="nil"/>
              <w:tr2bl w:val="nil"/>
            </w:tcBorders>
            <w:vAlign w:val="top"/>
          </w:tcPr>
          <w:p w14:paraId="1A2EAC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2392</w:t>
            </w:r>
          </w:p>
        </w:tc>
        <w:tc>
          <w:tcPr>
            <w:tcW w:w="834" w:type="dxa"/>
            <w:tcBorders>
              <w:tl2br w:val="nil"/>
              <w:tr2bl w:val="nil"/>
            </w:tcBorders>
            <w:vAlign w:val="top"/>
          </w:tcPr>
          <w:p w14:paraId="1BE2ED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3477</w:t>
            </w:r>
          </w:p>
        </w:tc>
        <w:tc>
          <w:tcPr>
            <w:tcW w:w="879" w:type="dxa"/>
            <w:tcBorders>
              <w:tl2br w:val="nil"/>
              <w:tr2bl w:val="nil"/>
            </w:tcBorders>
            <w:vAlign w:val="top"/>
          </w:tcPr>
          <w:p w14:paraId="63E775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0.9382</w:t>
            </w:r>
          </w:p>
        </w:tc>
        <w:tc>
          <w:tcPr>
            <w:tcW w:w="886" w:type="dxa"/>
            <w:tcBorders>
              <w:tl2br w:val="nil"/>
              <w:tr2bl w:val="nil"/>
            </w:tcBorders>
            <w:vAlign w:val="top"/>
          </w:tcPr>
          <w:p w14:paraId="482362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0.9579</w:t>
            </w:r>
          </w:p>
        </w:tc>
        <w:tc>
          <w:tcPr>
            <w:tcW w:w="876" w:type="dxa"/>
            <w:tcBorders>
              <w:tl2br w:val="nil"/>
              <w:tr2bl w:val="nil"/>
            </w:tcBorders>
            <w:vAlign w:val="top"/>
          </w:tcPr>
          <w:p w14:paraId="794939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0.9402</w:t>
            </w:r>
          </w:p>
        </w:tc>
        <w:tc>
          <w:tcPr>
            <w:tcW w:w="889" w:type="dxa"/>
            <w:tcBorders>
              <w:tl2br w:val="nil"/>
              <w:tr2bl w:val="nil"/>
            </w:tcBorders>
            <w:vAlign w:val="top"/>
          </w:tcPr>
          <w:p w14:paraId="1094EF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0.9454</w:t>
            </w:r>
          </w:p>
        </w:tc>
      </w:tr>
      <w:tr w14:paraId="52B4B6C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55B3EF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18"/>
                <w:szCs w:val="18"/>
                <w:lang w:val="en-US" w:eastAsia="zh-CN" w:bidi="ar"/>
              </w:rPr>
            </w:pPr>
            <w:r>
              <w:rPr>
                <w:rFonts w:hint="default" w:ascii="Times New Roman" w:hAnsi="Times New Roman" w:cs="Times New Roman" w:eastAsiaTheme="minorEastAsia"/>
                <w:b w:val="0"/>
                <w:bCs w:val="0"/>
                <w:color w:val="000000"/>
                <w:kern w:val="0"/>
                <w:sz w:val="18"/>
                <w:szCs w:val="18"/>
                <w:lang w:val="en-US" w:eastAsia="zh-CN" w:bidi="ar"/>
              </w:rPr>
              <w:t>DilatedTooth</w:t>
            </w:r>
          </w:p>
          <w:p w14:paraId="65F05E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18"/>
                <w:szCs w:val="18"/>
                <w:lang w:val="en-US" w:eastAsia="zh-CN" w:bidi="ar"/>
              </w:rPr>
              <w:t>SegNet</w:t>
            </w:r>
          </w:p>
        </w:tc>
        <w:tc>
          <w:tcPr>
            <w:tcW w:w="1145" w:type="dxa"/>
            <w:tcBorders>
              <w:tl2br w:val="nil"/>
              <w:tr2bl w:val="nil"/>
            </w:tcBorders>
            <w:vAlign w:val="top"/>
          </w:tcPr>
          <w:p w14:paraId="3B91FE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9059</w:t>
            </w:r>
          </w:p>
        </w:tc>
        <w:tc>
          <w:tcPr>
            <w:tcW w:w="1161" w:type="dxa"/>
            <w:tcBorders>
              <w:tl2br w:val="nil"/>
              <w:tr2bl w:val="nil"/>
            </w:tcBorders>
            <w:vAlign w:val="top"/>
          </w:tcPr>
          <w:p w14:paraId="197A26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6309</w:t>
            </w:r>
          </w:p>
        </w:tc>
        <w:tc>
          <w:tcPr>
            <w:tcW w:w="834" w:type="dxa"/>
            <w:tcBorders>
              <w:tl2br w:val="nil"/>
              <w:tr2bl w:val="nil"/>
            </w:tcBorders>
            <w:vAlign w:val="top"/>
          </w:tcPr>
          <w:p w14:paraId="7C9A52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5478</w:t>
            </w:r>
          </w:p>
        </w:tc>
        <w:tc>
          <w:tcPr>
            <w:tcW w:w="879" w:type="dxa"/>
            <w:tcBorders>
              <w:tl2br w:val="nil"/>
              <w:tr2bl w:val="nil"/>
            </w:tcBorders>
            <w:vAlign w:val="top"/>
          </w:tcPr>
          <w:p w14:paraId="5B7D24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0.9108</w:t>
            </w:r>
          </w:p>
        </w:tc>
        <w:tc>
          <w:tcPr>
            <w:tcW w:w="886" w:type="dxa"/>
            <w:tcBorders>
              <w:tl2br w:val="nil"/>
              <w:tr2bl w:val="nil"/>
            </w:tcBorders>
            <w:vAlign w:val="top"/>
          </w:tcPr>
          <w:p w14:paraId="7F3E64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0.9556</w:t>
            </w:r>
          </w:p>
        </w:tc>
        <w:tc>
          <w:tcPr>
            <w:tcW w:w="876" w:type="dxa"/>
            <w:tcBorders>
              <w:tl2br w:val="nil"/>
              <w:tr2bl w:val="nil"/>
            </w:tcBorders>
            <w:vAlign w:val="top"/>
          </w:tcPr>
          <w:p w14:paraId="496554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0.9396</w:t>
            </w:r>
          </w:p>
        </w:tc>
        <w:tc>
          <w:tcPr>
            <w:tcW w:w="889" w:type="dxa"/>
            <w:tcBorders>
              <w:tl2br w:val="nil"/>
              <w:tr2bl w:val="nil"/>
            </w:tcBorders>
            <w:vAlign w:val="top"/>
          </w:tcPr>
          <w:p w14:paraId="3FF31F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0.9353</w:t>
            </w:r>
          </w:p>
        </w:tc>
      </w:tr>
      <w:tr w14:paraId="724C903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10F6A1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SGTNet</w:t>
            </w:r>
          </w:p>
        </w:tc>
        <w:tc>
          <w:tcPr>
            <w:tcW w:w="1145" w:type="dxa"/>
            <w:tcBorders>
              <w:tl2br w:val="nil"/>
              <w:tr2bl w:val="nil"/>
            </w:tcBorders>
            <w:vAlign w:val="top"/>
          </w:tcPr>
          <w:p w14:paraId="6C9F5C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18593</w:t>
            </w:r>
          </w:p>
        </w:tc>
        <w:tc>
          <w:tcPr>
            <w:tcW w:w="1161" w:type="dxa"/>
            <w:tcBorders>
              <w:tl2br w:val="nil"/>
              <w:tr2bl w:val="nil"/>
            </w:tcBorders>
            <w:vAlign w:val="top"/>
          </w:tcPr>
          <w:p w14:paraId="4B4FB1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6475</w:t>
            </w:r>
          </w:p>
        </w:tc>
        <w:tc>
          <w:tcPr>
            <w:tcW w:w="834" w:type="dxa"/>
            <w:tcBorders>
              <w:tl2br w:val="nil"/>
              <w:tr2bl w:val="nil"/>
            </w:tcBorders>
            <w:vAlign w:val="top"/>
          </w:tcPr>
          <w:p w14:paraId="592252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3534</w:t>
            </w:r>
          </w:p>
        </w:tc>
        <w:tc>
          <w:tcPr>
            <w:tcW w:w="879" w:type="dxa"/>
            <w:tcBorders>
              <w:tl2br w:val="nil"/>
              <w:tr2bl w:val="nil"/>
            </w:tcBorders>
            <w:vAlign w:val="top"/>
          </w:tcPr>
          <w:p w14:paraId="52F120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0.9295</w:t>
            </w:r>
          </w:p>
        </w:tc>
        <w:tc>
          <w:tcPr>
            <w:tcW w:w="886" w:type="dxa"/>
            <w:tcBorders>
              <w:tl2br w:val="nil"/>
              <w:tr2bl w:val="nil"/>
            </w:tcBorders>
            <w:vAlign w:val="top"/>
          </w:tcPr>
          <w:p w14:paraId="77973C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0.9420</w:t>
            </w:r>
          </w:p>
        </w:tc>
        <w:tc>
          <w:tcPr>
            <w:tcW w:w="876" w:type="dxa"/>
            <w:tcBorders>
              <w:tl2br w:val="nil"/>
              <w:tr2bl w:val="nil"/>
            </w:tcBorders>
            <w:vAlign w:val="top"/>
          </w:tcPr>
          <w:p w14:paraId="39B319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0.8691</w:t>
            </w:r>
          </w:p>
        </w:tc>
        <w:tc>
          <w:tcPr>
            <w:tcW w:w="889" w:type="dxa"/>
            <w:tcBorders>
              <w:tl2br w:val="nil"/>
              <w:tr2bl w:val="nil"/>
            </w:tcBorders>
            <w:vAlign w:val="top"/>
          </w:tcPr>
          <w:p w14:paraId="11671B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0.9135</w:t>
            </w:r>
          </w:p>
        </w:tc>
      </w:tr>
      <w:tr w14:paraId="178F340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6DAC08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1"/>
                <w:szCs w:val="21"/>
                <w:shd w:val="clear" w:fill="FFFFFF"/>
              </w:rPr>
            </w:pPr>
            <w:r>
              <w:rPr>
                <w:rFonts w:hint="default" w:ascii="Times New Roman" w:hAnsi="Times New Roman" w:cs="Times New Roman" w:eastAsiaTheme="minorEastAsia"/>
                <w:color w:val="000000"/>
                <w:kern w:val="0"/>
                <w:sz w:val="21"/>
                <w:szCs w:val="21"/>
                <w:lang w:val="en-US" w:eastAsia="zh-CN" w:bidi="ar"/>
              </w:rPr>
              <w:t>ToothMeshSeg</w:t>
            </w:r>
          </w:p>
        </w:tc>
        <w:tc>
          <w:tcPr>
            <w:tcW w:w="1145" w:type="dxa"/>
            <w:tcBorders>
              <w:tl2br w:val="nil"/>
              <w:tr2bl w:val="nil"/>
            </w:tcBorders>
            <w:vAlign w:val="top"/>
          </w:tcPr>
          <w:p w14:paraId="7854D4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14667</w:t>
            </w:r>
          </w:p>
        </w:tc>
        <w:tc>
          <w:tcPr>
            <w:tcW w:w="1161" w:type="dxa"/>
            <w:tcBorders>
              <w:tl2br w:val="nil"/>
              <w:tr2bl w:val="nil"/>
            </w:tcBorders>
            <w:vAlign w:val="top"/>
          </w:tcPr>
          <w:p w14:paraId="56CB3DC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4544</w:t>
            </w:r>
          </w:p>
        </w:tc>
        <w:tc>
          <w:tcPr>
            <w:tcW w:w="834" w:type="dxa"/>
            <w:tcBorders>
              <w:tl2br w:val="nil"/>
              <w:tr2bl w:val="nil"/>
            </w:tcBorders>
            <w:vAlign w:val="top"/>
          </w:tcPr>
          <w:p w14:paraId="05FC83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8495</w:t>
            </w:r>
          </w:p>
        </w:tc>
        <w:tc>
          <w:tcPr>
            <w:tcW w:w="879" w:type="dxa"/>
            <w:tcBorders>
              <w:tl2br w:val="nil"/>
              <w:tr2bl w:val="nil"/>
            </w:tcBorders>
            <w:vAlign w:val="top"/>
          </w:tcPr>
          <w:p w14:paraId="4FBC4D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0.8446</w:t>
            </w:r>
          </w:p>
        </w:tc>
        <w:tc>
          <w:tcPr>
            <w:tcW w:w="886" w:type="dxa"/>
            <w:tcBorders>
              <w:tl2br w:val="nil"/>
              <w:tr2bl w:val="nil"/>
            </w:tcBorders>
            <w:vAlign w:val="top"/>
          </w:tcPr>
          <w:p w14:paraId="53D3BE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0.9550</w:t>
            </w:r>
          </w:p>
        </w:tc>
        <w:tc>
          <w:tcPr>
            <w:tcW w:w="876" w:type="dxa"/>
            <w:tcBorders>
              <w:tl2br w:val="nil"/>
              <w:tr2bl w:val="nil"/>
            </w:tcBorders>
            <w:vAlign w:val="top"/>
          </w:tcPr>
          <w:p w14:paraId="671D0F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0.9220</w:t>
            </w:r>
          </w:p>
        </w:tc>
        <w:tc>
          <w:tcPr>
            <w:tcW w:w="889" w:type="dxa"/>
            <w:tcBorders>
              <w:tl2br w:val="nil"/>
              <w:tr2bl w:val="nil"/>
            </w:tcBorders>
            <w:vAlign w:val="top"/>
          </w:tcPr>
          <w:p w14:paraId="22C673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0.9072</w:t>
            </w:r>
          </w:p>
        </w:tc>
      </w:tr>
      <w:tr w14:paraId="661F35F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4B3929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1"/>
                <w:szCs w:val="21"/>
                <w:shd w:val="clear" w:fill="FFFFFF"/>
              </w:rPr>
            </w:pPr>
            <w:r>
              <w:rPr>
                <w:rFonts w:hint="default" w:ascii="Times New Roman" w:hAnsi="Times New Roman" w:cs="Times New Roman" w:eastAsiaTheme="minorEastAsia"/>
                <w:i w:val="0"/>
                <w:iCs w:val="0"/>
                <w:caps w:val="0"/>
                <w:color w:val="222222"/>
                <w:spacing w:val="0"/>
                <w:sz w:val="21"/>
                <w:szCs w:val="21"/>
                <w:shd w:val="clear" w:fill="FFFFFF"/>
              </w:rPr>
              <w:t>TSegNet</w:t>
            </w:r>
          </w:p>
        </w:tc>
        <w:tc>
          <w:tcPr>
            <w:tcW w:w="1145" w:type="dxa"/>
            <w:tcBorders>
              <w:tl2br w:val="nil"/>
              <w:tr2bl w:val="nil"/>
            </w:tcBorders>
            <w:vAlign w:val="top"/>
          </w:tcPr>
          <w:p w14:paraId="5320F63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7187</w:t>
            </w:r>
          </w:p>
        </w:tc>
        <w:tc>
          <w:tcPr>
            <w:tcW w:w="1161" w:type="dxa"/>
            <w:tcBorders>
              <w:tl2br w:val="nil"/>
              <w:tr2bl w:val="nil"/>
            </w:tcBorders>
            <w:vAlign w:val="top"/>
          </w:tcPr>
          <w:p w14:paraId="0A5F9A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3598</w:t>
            </w:r>
          </w:p>
        </w:tc>
        <w:tc>
          <w:tcPr>
            <w:tcW w:w="834" w:type="dxa"/>
            <w:tcBorders>
              <w:tl2br w:val="nil"/>
              <w:tr2bl w:val="nil"/>
            </w:tcBorders>
            <w:vAlign w:val="top"/>
          </w:tcPr>
          <w:p w14:paraId="57FB88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3683</w:t>
            </w:r>
          </w:p>
        </w:tc>
        <w:tc>
          <w:tcPr>
            <w:tcW w:w="879" w:type="dxa"/>
            <w:tcBorders>
              <w:tl2br w:val="nil"/>
              <w:tr2bl w:val="nil"/>
            </w:tcBorders>
            <w:vAlign w:val="top"/>
          </w:tcPr>
          <w:p w14:paraId="295D60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0.5668</w:t>
            </w:r>
          </w:p>
        </w:tc>
        <w:tc>
          <w:tcPr>
            <w:tcW w:w="886" w:type="dxa"/>
            <w:tcBorders>
              <w:tl2br w:val="nil"/>
              <w:tr2bl w:val="nil"/>
            </w:tcBorders>
            <w:vAlign w:val="top"/>
          </w:tcPr>
          <w:p w14:paraId="5EE172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0.9551</w:t>
            </w:r>
          </w:p>
        </w:tc>
        <w:tc>
          <w:tcPr>
            <w:tcW w:w="876" w:type="dxa"/>
            <w:tcBorders>
              <w:tl2br w:val="nil"/>
              <w:tr2bl w:val="nil"/>
            </w:tcBorders>
            <w:vAlign w:val="top"/>
          </w:tcPr>
          <w:p w14:paraId="34BF2F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0.9155</w:t>
            </w:r>
          </w:p>
        </w:tc>
        <w:tc>
          <w:tcPr>
            <w:tcW w:w="889" w:type="dxa"/>
            <w:tcBorders>
              <w:tl2br w:val="nil"/>
              <w:tr2bl w:val="nil"/>
            </w:tcBorders>
            <w:vAlign w:val="top"/>
          </w:tcPr>
          <w:p w14:paraId="0C9FBB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0.8125</w:t>
            </w:r>
          </w:p>
        </w:tc>
      </w:tr>
      <w:tr w14:paraId="694FD1C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12" w:type="dxa"/>
            <w:tcBorders>
              <w:tl2br w:val="nil"/>
              <w:tr2bl w:val="nil"/>
            </w:tcBorders>
            <w:vAlign w:val="top"/>
          </w:tcPr>
          <w:p w14:paraId="6CE401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eastAsia" w:ascii="Times New Roman" w:hAnsi="Times New Roman" w:cs="Times New Roman"/>
                <w:b w:val="0"/>
                <w:bCs w:val="0"/>
                <w:color w:val="000000"/>
                <w:kern w:val="0"/>
                <w:sz w:val="21"/>
                <w:szCs w:val="21"/>
                <w:lang w:val="en-US" w:eastAsia="zh-CN" w:bidi="ar"/>
              </w:rPr>
              <w:t>Our</w:t>
            </w:r>
          </w:p>
        </w:tc>
        <w:tc>
          <w:tcPr>
            <w:tcW w:w="1145" w:type="dxa"/>
            <w:tcBorders>
              <w:tl2br w:val="nil"/>
              <w:tr2bl w:val="nil"/>
            </w:tcBorders>
            <w:vAlign w:val="top"/>
          </w:tcPr>
          <w:p w14:paraId="516EDA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2741</w:t>
            </w:r>
          </w:p>
        </w:tc>
        <w:tc>
          <w:tcPr>
            <w:tcW w:w="1161" w:type="dxa"/>
            <w:tcBorders>
              <w:tl2br w:val="nil"/>
              <w:tr2bl w:val="nil"/>
            </w:tcBorders>
            <w:vAlign w:val="top"/>
          </w:tcPr>
          <w:p w14:paraId="15A97C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696</w:t>
            </w:r>
          </w:p>
        </w:tc>
        <w:tc>
          <w:tcPr>
            <w:tcW w:w="834" w:type="dxa"/>
            <w:tcBorders>
              <w:tl2br w:val="nil"/>
              <w:tr2bl w:val="nil"/>
            </w:tcBorders>
            <w:vAlign w:val="top"/>
          </w:tcPr>
          <w:p w14:paraId="036850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2484</w:t>
            </w:r>
          </w:p>
        </w:tc>
        <w:tc>
          <w:tcPr>
            <w:tcW w:w="879" w:type="dxa"/>
            <w:tcBorders>
              <w:tl2br w:val="nil"/>
              <w:tr2bl w:val="nil"/>
            </w:tcBorders>
            <w:vAlign w:val="top"/>
          </w:tcPr>
          <w:p w14:paraId="64C757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0.9727</w:t>
            </w:r>
          </w:p>
        </w:tc>
        <w:tc>
          <w:tcPr>
            <w:tcW w:w="886" w:type="dxa"/>
            <w:tcBorders>
              <w:tl2br w:val="nil"/>
              <w:tr2bl w:val="nil"/>
            </w:tcBorders>
            <w:vAlign w:val="top"/>
          </w:tcPr>
          <w:p w14:paraId="3555CF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0.9720</w:t>
            </w:r>
          </w:p>
        </w:tc>
        <w:tc>
          <w:tcPr>
            <w:tcW w:w="876" w:type="dxa"/>
            <w:tcBorders>
              <w:tl2br w:val="nil"/>
              <w:tr2bl w:val="nil"/>
            </w:tcBorders>
            <w:vAlign w:val="top"/>
          </w:tcPr>
          <w:p w14:paraId="55843E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0.9408</w:t>
            </w:r>
          </w:p>
        </w:tc>
        <w:tc>
          <w:tcPr>
            <w:tcW w:w="889" w:type="dxa"/>
            <w:tcBorders>
              <w:tl2br w:val="nil"/>
              <w:tr2bl w:val="nil"/>
            </w:tcBorders>
            <w:vAlign w:val="top"/>
          </w:tcPr>
          <w:p w14:paraId="1FAB35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0.9619</w:t>
            </w:r>
          </w:p>
        </w:tc>
      </w:tr>
    </w:tbl>
    <w:p w14:paraId="1650D5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47021E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sz w:val="24"/>
          <w:szCs w:val="24"/>
          <w:vertAlign w:val="baseline"/>
          <w:lang w:val="en-US" w:eastAsia="zh-CN"/>
        </w:rPr>
        <w:t>Score值表示</w:t>
      </w:r>
      <w:r>
        <w:rPr>
          <w:rFonts w:hint="default" w:ascii="Times New Roman" w:hAnsi="Times New Roman" w:eastAsia="Segoe UI" w:cs="Times New Roman"/>
          <w:i w:val="0"/>
          <w:iCs w:val="0"/>
          <w:caps w:val="0"/>
          <w:color w:val="1F2328"/>
          <w:spacing w:val="0"/>
          <w:sz w:val="24"/>
          <w:szCs w:val="24"/>
          <w:shd w:val="clear" w:fill="FFFFFF"/>
        </w:rPr>
        <w:t>TLA</w:t>
      </w:r>
      <w:r>
        <w:rPr>
          <w:rFonts w:hint="default" w:ascii="Times New Roman" w:hAnsi="Times New Roman" w:eastAsia="宋体" w:cs="Times New Roman"/>
          <w:i w:val="0"/>
          <w:iCs w:val="0"/>
          <w:caps w:val="0"/>
          <w:color w:val="1F2328"/>
          <w:spacing w:val="0"/>
          <w:sz w:val="24"/>
          <w:szCs w:val="24"/>
          <w:shd w:val="clear" w:fill="FFFFFF"/>
          <w:lang w:eastAsia="zh-CN"/>
        </w:rPr>
        <w:t>、</w:t>
      </w:r>
      <w:r>
        <w:rPr>
          <w:rFonts w:hint="default" w:ascii="Times New Roman" w:hAnsi="Times New Roman" w:eastAsia="Segoe UI" w:cs="Times New Roman"/>
          <w:i w:val="0"/>
          <w:iCs w:val="0"/>
          <w:caps w:val="0"/>
          <w:color w:val="1F2328"/>
          <w:spacing w:val="0"/>
          <w:sz w:val="24"/>
          <w:szCs w:val="24"/>
          <w:shd w:val="clear" w:fill="FFFFFF"/>
        </w:rPr>
        <w:t>TIR</w:t>
      </w:r>
      <w:r>
        <w:rPr>
          <w:rFonts w:hint="default" w:ascii="Times New Roman" w:hAnsi="Times New Roman" w:eastAsia="宋体" w:cs="Times New Roman"/>
          <w:i w:val="0"/>
          <w:iCs w:val="0"/>
          <w:caps w:val="0"/>
          <w:color w:val="1F2328"/>
          <w:spacing w:val="0"/>
          <w:sz w:val="24"/>
          <w:szCs w:val="24"/>
          <w:shd w:val="clear" w:fill="FFFFFF"/>
          <w:lang w:val="en-US" w:eastAsia="zh-CN"/>
        </w:rPr>
        <w:t>和</w:t>
      </w:r>
      <w:r>
        <w:rPr>
          <w:rFonts w:hint="default" w:ascii="Times New Roman" w:hAnsi="Times New Roman" w:eastAsia="Segoe UI" w:cs="Times New Roman"/>
          <w:i w:val="0"/>
          <w:iCs w:val="0"/>
          <w:caps w:val="0"/>
          <w:color w:val="1F2328"/>
          <w:spacing w:val="0"/>
          <w:sz w:val="24"/>
          <w:szCs w:val="24"/>
          <w:shd w:val="clear" w:fill="FFFFFF"/>
        </w:rPr>
        <w:t>TSA</w:t>
      </w:r>
      <w:r>
        <w:rPr>
          <w:rFonts w:hint="eastAsia" w:ascii="Times New Roman" w:hAnsi="Times New Roman" w:eastAsia="宋体" w:cs="Times New Roman"/>
          <w:i w:val="0"/>
          <w:iCs w:val="0"/>
          <w:caps w:val="0"/>
          <w:color w:val="1F2328"/>
          <w:spacing w:val="0"/>
          <w:sz w:val="24"/>
          <w:szCs w:val="24"/>
          <w:shd w:val="clear" w:fill="FFFFFF"/>
          <w:lang w:val="en-US" w:eastAsia="zh-CN"/>
        </w:rPr>
        <w:t>的三者均值，</w:t>
      </w:r>
      <w:r>
        <w:rPr>
          <w:rFonts w:hint="eastAsia" w:ascii="Times New Roman" w:hAnsi="Times New Roman" w:cs="Times New Roman"/>
          <w:sz w:val="24"/>
          <w:szCs w:val="24"/>
          <w:vertAlign w:val="baseline"/>
          <w:lang w:val="en-US" w:eastAsia="zh-CN"/>
        </w:rPr>
        <w:t xml:space="preserve">Score越大表示牙齿分割精度越高， </w:t>
      </w:r>
      <w:r>
        <w:rPr>
          <w:rFonts w:hint="eastAsia" w:ascii="Times New Roman" w:hAnsi="Times New Roman" w:cs="Times New Roman"/>
          <w:sz w:val="24"/>
          <w:szCs w:val="24"/>
          <w:lang w:val="en-US" w:eastAsia="zh-CN"/>
        </w:rPr>
        <w:t>从表7可知， 本文获得了最好牙齿分割综合性能评价</w:t>
      </w:r>
      <w:r>
        <w:rPr>
          <w:rFonts w:hint="eastAsia" w:ascii="Times New Roman" w:hAnsi="Times New Roman" w:cs="Times New Roman"/>
          <w:sz w:val="24"/>
          <w:szCs w:val="24"/>
          <w:vertAlign w:val="baseline"/>
          <w:lang w:val="en-US" w:eastAsia="zh-CN"/>
        </w:rPr>
        <w:t>Score为</w:t>
      </w:r>
      <w:r>
        <w:rPr>
          <w:rFonts w:hint="eastAsia" w:ascii="Times New Roman" w:hAnsi="Times New Roman" w:cs="Times New Roman"/>
          <w:b/>
          <w:bCs/>
          <w:sz w:val="24"/>
          <w:szCs w:val="24"/>
          <w:vertAlign w:val="baseline"/>
          <w:lang w:val="en-US" w:eastAsia="zh-CN"/>
        </w:rPr>
        <w:t>0.9619</w:t>
      </w:r>
      <w:r>
        <w:rPr>
          <w:rFonts w:hint="eastAsia" w:ascii="Times New Roman" w:hAnsi="Times New Roman" w:cs="Times New Roman"/>
          <w:sz w:val="24"/>
          <w:szCs w:val="24"/>
          <w:vertAlign w:val="baseline"/>
          <w:lang w:val="en-US" w:eastAsia="zh-CN"/>
        </w:rPr>
        <w:t>，其次是CGIP、 FiboSeg、DBGANet、 IGIP、</w:t>
      </w:r>
      <w:r>
        <w:rPr>
          <w:rFonts w:hint="default" w:ascii="Times New Roman" w:hAnsi="Times New Roman" w:cs="Times New Roman" w:eastAsiaTheme="minorEastAsia"/>
          <w:b w:val="0"/>
          <w:bCs w:val="0"/>
          <w:color w:val="000000"/>
          <w:kern w:val="0"/>
          <w:sz w:val="24"/>
          <w:szCs w:val="24"/>
          <w:lang w:val="en-US" w:eastAsia="zh-CN" w:bidi="ar"/>
        </w:rPr>
        <w:t>DilatedTooth</w:t>
      </w:r>
      <w:r>
        <w:rPr>
          <w:rFonts w:hint="eastAsia" w:ascii="Times New Roman" w:hAnsi="Times New Roman" w:cs="Times New Roman"/>
          <w:b w:val="0"/>
          <w:bCs w:val="0"/>
          <w:color w:val="000000"/>
          <w:kern w:val="0"/>
          <w:sz w:val="24"/>
          <w:szCs w:val="24"/>
          <w:lang w:val="en-US" w:eastAsia="zh-CN" w:bidi="ar"/>
        </w:rPr>
        <w:t>Net、</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eastAsia" w:ascii="Times New Roman" w:hAnsi="Times New Roman" w:cs="Times New Roman"/>
          <w:i w:val="0"/>
          <w:iCs w:val="0"/>
          <w:caps w:val="0"/>
          <w:color w:val="222222"/>
          <w:spacing w:val="0"/>
          <w:sz w:val="24"/>
          <w:szCs w:val="24"/>
          <w:shd w:val="clear" w:fill="FFFFFF"/>
          <w:lang w:eastAsia="zh-CN"/>
        </w:rPr>
        <w:t>、</w:t>
      </w:r>
      <w:r>
        <w:rPr>
          <w:rFonts w:hint="eastAsia" w:ascii="Times New Roman" w:hAnsi="Times New Roman" w:cs="Times New Roman"/>
          <w:sz w:val="24"/>
          <w:szCs w:val="24"/>
          <w:vertAlign w:val="baseline"/>
          <w:lang w:val="en-US" w:eastAsia="zh-CN"/>
        </w:rPr>
        <w:t>TeethSeg、</w:t>
      </w:r>
      <w:r>
        <w:rPr>
          <w:rFonts w:hint="default" w:ascii="Times New Roman" w:hAnsi="Times New Roman" w:cs="Times New Roman" w:eastAsiaTheme="minorEastAsia"/>
          <w:color w:val="000000"/>
          <w:kern w:val="0"/>
          <w:sz w:val="24"/>
          <w:szCs w:val="24"/>
          <w:lang w:val="en-US" w:eastAsia="zh-CN" w:bidi="ar"/>
        </w:rPr>
        <w:t>ToothMeshSeg</w:t>
      </w:r>
      <w:r>
        <w:rPr>
          <w:rFonts w:hint="eastAsia" w:ascii="Times New Roman" w:hAnsi="Times New Roman" w:cs="Times New Roman"/>
          <w:color w:val="000000"/>
          <w:kern w:val="0"/>
          <w:sz w:val="24"/>
          <w:szCs w:val="24"/>
          <w:lang w:val="en-US" w:eastAsia="zh-CN" w:bidi="ar"/>
        </w:rPr>
        <w:t>和</w:t>
      </w:r>
      <w:r>
        <w:rPr>
          <w:rFonts w:hint="default" w:ascii="Times New Roman" w:hAnsi="Times New Roman" w:cs="Times New Roman" w:eastAsiaTheme="minorEastAsia"/>
          <w:i w:val="0"/>
          <w:iCs w:val="0"/>
          <w:caps w:val="0"/>
          <w:color w:val="222222"/>
          <w:spacing w:val="0"/>
          <w:sz w:val="24"/>
          <w:szCs w:val="24"/>
          <w:shd w:val="clear" w:fill="FFFFFF"/>
        </w:rPr>
        <w:t>TSegNet</w:t>
      </w:r>
      <w:r>
        <w:rPr>
          <w:rFonts w:hint="eastAsia" w:ascii="Times New Roman" w:hAnsi="Times New Roman" w:cs="Times New Roman"/>
          <w:i w:val="0"/>
          <w:iCs w:val="0"/>
          <w:caps w:val="0"/>
          <w:color w:val="222222"/>
          <w:spacing w:val="0"/>
          <w:sz w:val="24"/>
          <w:szCs w:val="24"/>
          <w:shd w:val="clear" w:fill="FFFFFF"/>
          <w:lang w:eastAsia="zh-CN"/>
        </w:rPr>
        <w:t>。</w:t>
      </w:r>
      <w:r>
        <w:rPr>
          <w:rFonts w:hint="eastAsia" w:ascii="Times New Roman" w:hAnsi="Times New Roman" w:cs="Times New Roman"/>
          <w:i w:val="0"/>
          <w:iCs w:val="0"/>
          <w:caps w:val="0"/>
          <w:color w:val="222222"/>
          <w:spacing w:val="0"/>
          <w:sz w:val="24"/>
          <w:szCs w:val="24"/>
          <w:shd w:val="clear" w:fill="FFFFFF"/>
          <w:lang w:val="en-US" w:eastAsia="zh-CN"/>
        </w:rPr>
        <w:t xml:space="preserve"> 本文</w:t>
      </w:r>
      <w:r>
        <w:rPr>
          <w:rFonts w:hint="eastAsia" w:ascii="Times New Roman" w:hAnsi="Times New Roman" w:eastAsia="宋体" w:cs="Times New Roman"/>
          <w:i w:val="0"/>
          <w:iCs w:val="0"/>
          <w:caps w:val="0"/>
          <w:color w:val="1F2328"/>
          <w:spacing w:val="0"/>
          <w:sz w:val="24"/>
          <w:szCs w:val="24"/>
          <w:shd w:val="clear" w:fill="FFFFFF"/>
          <w:lang w:val="en-US" w:eastAsia="zh-CN"/>
        </w:rPr>
        <w:t>较精度最好的对比算法</w:t>
      </w:r>
      <w:r>
        <w:rPr>
          <w:rFonts w:hint="eastAsia" w:ascii="Times New Roman" w:hAnsi="Times New Roman" w:cs="Times New Roman"/>
          <w:sz w:val="24"/>
          <w:szCs w:val="24"/>
          <w:vertAlign w:val="baseline"/>
          <w:lang w:val="en-US" w:eastAsia="zh-CN"/>
        </w:rPr>
        <w:t>CGIP</w:t>
      </w:r>
      <w:r>
        <w:rPr>
          <w:rFonts w:hint="eastAsia" w:ascii="Times New Roman" w:hAnsi="Times New Roman" w:cs="Times New Roman"/>
          <w:i w:val="0"/>
          <w:iCs w:val="0"/>
          <w:caps w:val="0"/>
          <w:color w:val="222222"/>
          <w:spacing w:val="0"/>
          <w:sz w:val="24"/>
          <w:szCs w:val="24"/>
          <w:shd w:val="clear" w:fill="FFFFFF"/>
          <w:lang w:val="en-US" w:eastAsia="zh-CN"/>
        </w:rPr>
        <w:t>在</w:t>
      </w:r>
      <w:r>
        <w:rPr>
          <w:rFonts w:hint="default" w:ascii="Times New Roman" w:hAnsi="Times New Roman" w:eastAsia="Segoe UI" w:cs="Times New Roman"/>
          <w:i w:val="0"/>
          <w:iCs w:val="0"/>
          <w:caps w:val="0"/>
          <w:color w:val="1F2328"/>
          <w:spacing w:val="0"/>
          <w:sz w:val="24"/>
          <w:szCs w:val="24"/>
          <w:shd w:val="clear" w:fill="FFFFFF"/>
        </w:rPr>
        <w:t>TLA</w:t>
      </w:r>
      <w:r>
        <w:rPr>
          <w:rFonts w:hint="default" w:ascii="Times New Roman" w:hAnsi="Times New Roman" w:eastAsia="宋体" w:cs="Times New Roman"/>
          <w:i w:val="0"/>
          <w:iCs w:val="0"/>
          <w:caps w:val="0"/>
          <w:color w:val="1F2328"/>
          <w:spacing w:val="0"/>
          <w:sz w:val="24"/>
          <w:szCs w:val="24"/>
          <w:shd w:val="clear" w:fill="FFFFFF"/>
          <w:lang w:eastAsia="zh-CN"/>
        </w:rPr>
        <w:t>、</w:t>
      </w:r>
      <w:r>
        <w:rPr>
          <w:rFonts w:hint="default" w:ascii="Times New Roman" w:hAnsi="Times New Roman" w:eastAsia="Segoe UI" w:cs="Times New Roman"/>
          <w:i w:val="0"/>
          <w:iCs w:val="0"/>
          <w:caps w:val="0"/>
          <w:color w:val="1F2328"/>
          <w:spacing w:val="0"/>
          <w:sz w:val="24"/>
          <w:szCs w:val="24"/>
          <w:shd w:val="clear" w:fill="FFFFFF"/>
        </w:rPr>
        <w:t>TSA</w:t>
      </w:r>
      <w:r>
        <w:rPr>
          <w:rFonts w:hint="eastAsia" w:ascii="Times New Roman" w:hAnsi="Times New Roman" w:eastAsia="宋体" w:cs="Times New Roman"/>
          <w:i w:val="0"/>
          <w:iCs w:val="0"/>
          <w:caps w:val="0"/>
          <w:color w:val="1F2328"/>
          <w:spacing w:val="0"/>
          <w:sz w:val="24"/>
          <w:szCs w:val="24"/>
          <w:shd w:val="clear" w:fill="FFFFFF"/>
          <w:lang w:val="en-US" w:eastAsia="zh-CN"/>
        </w:rPr>
        <w:t>和</w:t>
      </w:r>
      <w:r>
        <w:rPr>
          <w:rFonts w:hint="default" w:ascii="Times New Roman" w:hAnsi="Times New Roman" w:eastAsia="Segoe UI" w:cs="Times New Roman"/>
          <w:i w:val="0"/>
          <w:iCs w:val="0"/>
          <w:caps w:val="0"/>
          <w:color w:val="1F2328"/>
          <w:spacing w:val="0"/>
          <w:sz w:val="24"/>
          <w:szCs w:val="24"/>
          <w:shd w:val="clear" w:fill="FFFFFF"/>
        </w:rPr>
        <w:t>TIR</w:t>
      </w:r>
      <w:r>
        <w:rPr>
          <w:rFonts w:hint="eastAsia" w:ascii="Times New Roman" w:hAnsi="Times New Roman" w:eastAsia="宋体" w:cs="Times New Roman"/>
          <w:i w:val="0"/>
          <w:iCs w:val="0"/>
          <w:caps w:val="0"/>
          <w:color w:val="1F2328"/>
          <w:spacing w:val="0"/>
          <w:sz w:val="24"/>
          <w:szCs w:val="24"/>
          <w:shd w:val="clear" w:fill="FFFFFF"/>
          <w:lang w:val="en-US" w:eastAsia="zh-CN"/>
        </w:rPr>
        <w:t>三个指标上</w:t>
      </w:r>
      <w:r>
        <w:rPr>
          <w:rFonts w:hint="eastAsia" w:ascii="Times New Roman" w:hAnsi="Times New Roman" w:cs="Times New Roman"/>
          <w:sz w:val="24"/>
          <w:szCs w:val="24"/>
          <w:vertAlign w:val="baseline"/>
          <w:lang w:val="en-US" w:eastAsia="zh-CN"/>
        </w:rPr>
        <w:t>分别高0.69%、-1.39%和3.08%，同时在train/test显存容量和时间消耗上却仅是它的0.30/0.14和0.49倍，在这里TIR和TLA两个指标越高， 那么表示漏检牙齿少和标签正确性越高，对后期自动排牙应用具有实际意义。在表7中</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eastAsia" w:ascii="Times New Roman" w:hAnsi="Times New Roman" w:cs="Times New Roman"/>
          <w:i w:val="0"/>
          <w:iCs w:val="0"/>
          <w:caps w:val="0"/>
          <w:color w:val="222222"/>
          <w:spacing w:val="0"/>
          <w:sz w:val="24"/>
          <w:szCs w:val="24"/>
          <w:shd w:val="clear" w:fill="FFFFFF"/>
          <w:lang w:val="en-US" w:eastAsia="zh-CN"/>
        </w:rPr>
        <w:t>算法训练/测试显存容量消耗最大，为</w:t>
      </w:r>
      <w:r>
        <w:rPr>
          <w:rFonts w:hint="eastAsia" w:ascii="Times New Roman" w:hAnsi="Times New Roman" w:cs="Times New Roman"/>
          <w:sz w:val="24"/>
          <w:szCs w:val="24"/>
          <w:vertAlign w:val="baseline"/>
          <w:lang w:val="en-US" w:eastAsia="zh-CN"/>
        </w:rPr>
        <w:t>18593/6475MB，是本文算法的6.78/9.30倍，它Score值比本文低4.84%。在牙齿分割测试上</w:t>
      </w:r>
      <w:r>
        <w:rPr>
          <w:rFonts w:hint="default" w:ascii="Times New Roman" w:hAnsi="Times New Roman" w:cs="Times New Roman" w:eastAsiaTheme="minorEastAsia"/>
          <w:color w:val="000000"/>
          <w:kern w:val="0"/>
          <w:sz w:val="24"/>
          <w:szCs w:val="24"/>
          <w:lang w:val="en-US" w:eastAsia="zh-CN" w:bidi="ar"/>
        </w:rPr>
        <w:t>ToothMeshSeg</w:t>
      </w:r>
      <w:r>
        <w:rPr>
          <w:rFonts w:hint="eastAsia" w:ascii="Times New Roman" w:hAnsi="Times New Roman" w:cs="Times New Roman"/>
          <w:color w:val="000000"/>
          <w:kern w:val="0"/>
          <w:sz w:val="24"/>
          <w:szCs w:val="24"/>
          <w:lang w:val="en-US" w:eastAsia="zh-CN" w:bidi="ar"/>
        </w:rPr>
        <w:t>最为耗时</w:t>
      </w:r>
      <w:r>
        <w:rPr>
          <w:rFonts w:hint="eastAsia" w:ascii="Times New Roman" w:hAnsi="Times New Roman" w:cs="Times New Roman"/>
          <w:sz w:val="24"/>
          <w:szCs w:val="24"/>
          <w:vertAlign w:val="baseline"/>
          <w:lang w:val="en-US" w:eastAsia="zh-CN"/>
        </w:rPr>
        <w:t>8495ms，是本文2484ms的3.42倍，它Score值比本文5.47%。综上可见本文相比已有牙齿分割算法具有精度高、显存容量消耗低和速度快的优势。</w:t>
      </w:r>
    </w:p>
    <w:p w14:paraId="1AC316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572666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表8 模型在Gum、3rdM、2ndM、1stM、2ndPM、1stPM、C、L1</w:t>
      </w:r>
      <w:r>
        <w:rPr>
          <w:rFonts w:hint="eastAsia" w:ascii="Times New Roman" w:hAnsi="Times New Roman" w:cs="Times New Roman"/>
          <w:sz w:val="21"/>
          <w:szCs w:val="21"/>
          <w:lang w:val="en-US" w:eastAsia="zh-CN"/>
        </w:rPr>
        <w:tab/>
      </w:r>
      <w:r>
        <w:rPr>
          <w:rFonts w:hint="eastAsia" w:ascii="Times New Roman" w:hAnsi="Times New Roman" w:cs="Times New Roman"/>
          <w:sz w:val="21"/>
          <w:szCs w:val="21"/>
          <w:lang w:val="en-US" w:eastAsia="zh-CN"/>
        </w:rPr>
        <w:t>和C1的</w:t>
      </w:r>
      <w:r>
        <w:rPr>
          <w:rFonts w:hint="eastAsia" w:ascii="Times New Roman" w:hAnsi="Times New Roman" w:cs="Times New Roman"/>
          <w:sz w:val="21"/>
          <w:szCs w:val="21"/>
          <w:vertAlign w:val="baseline"/>
          <w:lang w:val="en-US" w:eastAsia="zh-CN"/>
        </w:rPr>
        <w:t xml:space="preserve"> mAcc</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3"/>
        <w:gridCol w:w="679"/>
        <w:gridCol w:w="680"/>
        <w:gridCol w:w="708"/>
        <w:gridCol w:w="680"/>
        <w:gridCol w:w="823"/>
        <w:gridCol w:w="754"/>
        <w:gridCol w:w="680"/>
        <w:gridCol w:w="680"/>
        <w:gridCol w:w="680"/>
        <w:gridCol w:w="685"/>
      </w:tblGrid>
      <w:tr w14:paraId="7BB43A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vMerge w:val="restart"/>
            <w:vAlign w:val="top"/>
          </w:tcPr>
          <w:p w14:paraId="6BAFB1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model</w:t>
            </w:r>
          </w:p>
        </w:tc>
        <w:tc>
          <w:tcPr>
            <w:tcW w:w="7049" w:type="dxa"/>
            <w:gridSpan w:val="10"/>
            <w:tcBorders>
              <w:bottom w:val="single" w:color="auto" w:sz="6" w:space="0"/>
            </w:tcBorders>
            <w:vAlign w:val="top"/>
          </w:tcPr>
          <w:p w14:paraId="52E1BB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 xml:space="preserve">                    mAcc</w:t>
            </w:r>
          </w:p>
        </w:tc>
      </w:tr>
      <w:tr w14:paraId="094C3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vMerge w:val="continue"/>
            <w:tcBorders>
              <w:bottom w:val="single" w:color="auto" w:sz="12" w:space="0"/>
            </w:tcBorders>
            <w:vAlign w:val="top"/>
          </w:tcPr>
          <w:p w14:paraId="71CCC1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p>
        </w:tc>
        <w:tc>
          <w:tcPr>
            <w:tcW w:w="679" w:type="dxa"/>
            <w:tcBorders>
              <w:top w:val="single" w:color="auto" w:sz="6" w:space="0"/>
              <w:bottom w:val="single" w:color="auto" w:sz="12" w:space="0"/>
            </w:tcBorders>
            <w:vAlign w:val="top"/>
          </w:tcPr>
          <w:p w14:paraId="2C2977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Gum</w:t>
            </w:r>
          </w:p>
        </w:tc>
        <w:tc>
          <w:tcPr>
            <w:tcW w:w="680" w:type="dxa"/>
            <w:tcBorders>
              <w:top w:val="single" w:color="auto" w:sz="6" w:space="0"/>
              <w:bottom w:val="single" w:color="auto" w:sz="12" w:space="0"/>
            </w:tcBorders>
            <w:vAlign w:val="top"/>
          </w:tcPr>
          <w:p w14:paraId="2DD26E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3rdM</w:t>
            </w:r>
          </w:p>
        </w:tc>
        <w:tc>
          <w:tcPr>
            <w:tcW w:w="708" w:type="dxa"/>
            <w:tcBorders>
              <w:top w:val="single" w:color="auto" w:sz="6" w:space="0"/>
              <w:bottom w:val="single" w:color="auto" w:sz="12" w:space="0"/>
            </w:tcBorders>
            <w:vAlign w:val="top"/>
          </w:tcPr>
          <w:p w14:paraId="59A688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2ndM</w:t>
            </w:r>
          </w:p>
        </w:tc>
        <w:tc>
          <w:tcPr>
            <w:tcW w:w="680" w:type="dxa"/>
            <w:tcBorders>
              <w:top w:val="single" w:color="auto" w:sz="6" w:space="0"/>
              <w:bottom w:val="single" w:color="auto" w:sz="12" w:space="0"/>
            </w:tcBorders>
            <w:vAlign w:val="top"/>
          </w:tcPr>
          <w:p w14:paraId="2E00BF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1stM</w:t>
            </w:r>
          </w:p>
        </w:tc>
        <w:tc>
          <w:tcPr>
            <w:tcW w:w="823" w:type="dxa"/>
            <w:tcBorders>
              <w:top w:val="single" w:color="auto" w:sz="6" w:space="0"/>
              <w:bottom w:val="single" w:color="auto" w:sz="12" w:space="0"/>
            </w:tcBorders>
            <w:vAlign w:val="top"/>
          </w:tcPr>
          <w:p w14:paraId="54F4FB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2ndPM</w:t>
            </w:r>
          </w:p>
        </w:tc>
        <w:tc>
          <w:tcPr>
            <w:tcW w:w="754" w:type="dxa"/>
            <w:tcBorders>
              <w:top w:val="single" w:color="auto" w:sz="6" w:space="0"/>
              <w:bottom w:val="single" w:color="auto" w:sz="12" w:space="0"/>
            </w:tcBorders>
            <w:vAlign w:val="top"/>
          </w:tcPr>
          <w:p w14:paraId="336DAD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1stPM</w:t>
            </w:r>
          </w:p>
        </w:tc>
        <w:tc>
          <w:tcPr>
            <w:tcW w:w="680" w:type="dxa"/>
            <w:tcBorders>
              <w:top w:val="single" w:color="auto" w:sz="6" w:space="0"/>
              <w:bottom w:val="single" w:color="auto" w:sz="12" w:space="0"/>
            </w:tcBorders>
            <w:vAlign w:val="top"/>
          </w:tcPr>
          <w:p w14:paraId="315A8A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w:t>
            </w:r>
          </w:p>
        </w:tc>
        <w:tc>
          <w:tcPr>
            <w:tcW w:w="680" w:type="dxa"/>
            <w:tcBorders>
              <w:top w:val="single" w:color="auto" w:sz="6" w:space="0"/>
              <w:bottom w:val="single" w:color="auto" w:sz="12" w:space="0"/>
            </w:tcBorders>
            <w:vAlign w:val="top"/>
          </w:tcPr>
          <w:p w14:paraId="2F95D3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L1</w:t>
            </w:r>
          </w:p>
        </w:tc>
        <w:tc>
          <w:tcPr>
            <w:tcW w:w="680" w:type="dxa"/>
            <w:tcBorders>
              <w:top w:val="single" w:color="auto" w:sz="6" w:space="0"/>
              <w:bottom w:val="single" w:color="auto" w:sz="12" w:space="0"/>
            </w:tcBorders>
            <w:vAlign w:val="top"/>
          </w:tcPr>
          <w:p w14:paraId="00DEC2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C1</w:t>
            </w:r>
          </w:p>
        </w:tc>
        <w:tc>
          <w:tcPr>
            <w:tcW w:w="685" w:type="dxa"/>
            <w:tcBorders>
              <w:top w:val="single" w:color="auto" w:sz="6" w:space="0"/>
              <w:bottom w:val="single" w:color="auto" w:sz="12" w:space="0"/>
            </w:tcBorders>
            <w:vAlign w:val="top"/>
          </w:tcPr>
          <w:p w14:paraId="267D50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i w:val="0"/>
                <w:iCs w:val="0"/>
                <w:color w:val="222222"/>
                <w:spacing w:val="0"/>
                <w:sz w:val="21"/>
                <w:szCs w:val="21"/>
                <w:shd w:val="clear" w:fill="FFFFFF"/>
                <w:lang w:val="en-US" w:eastAsia="zh-CN"/>
              </w:rPr>
              <w:t>Mean</w:t>
            </w:r>
          </w:p>
        </w:tc>
      </w:tr>
      <w:tr w14:paraId="384F1C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op w:val="single" w:color="auto" w:sz="12" w:space="0"/>
              <w:tl2br w:val="nil"/>
              <w:tr2bl w:val="nil"/>
            </w:tcBorders>
            <w:vAlign w:val="top"/>
          </w:tcPr>
          <w:p w14:paraId="107B88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MeshSegNet</w:t>
            </w:r>
          </w:p>
        </w:tc>
        <w:tc>
          <w:tcPr>
            <w:tcW w:w="679" w:type="dxa"/>
            <w:tcBorders>
              <w:top w:val="single" w:color="auto" w:sz="12" w:space="0"/>
              <w:tl2br w:val="nil"/>
              <w:tr2bl w:val="nil"/>
            </w:tcBorders>
            <w:vAlign w:val="top"/>
          </w:tcPr>
          <w:p w14:paraId="677808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96.56</w:t>
            </w:r>
          </w:p>
        </w:tc>
        <w:tc>
          <w:tcPr>
            <w:tcW w:w="680" w:type="dxa"/>
            <w:tcBorders>
              <w:top w:val="single" w:color="auto" w:sz="12" w:space="0"/>
              <w:tl2br w:val="nil"/>
              <w:tr2bl w:val="nil"/>
            </w:tcBorders>
            <w:shd w:val="clear" w:color="auto" w:fill="auto"/>
            <w:vAlign w:val="top"/>
          </w:tcPr>
          <w:p w14:paraId="3B56DA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13.06</w:t>
            </w:r>
          </w:p>
        </w:tc>
        <w:tc>
          <w:tcPr>
            <w:tcW w:w="708" w:type="dxa"/>
            <w:tcBorders>
              <w:top w:val="single" w:color="auto" w:sz="12" w:space="0"/>
              <w:tl2br w:val="nil"/>
              <w:tr2bl w:val="nil"/>
            </w:tcBorders>
            <w:shd w:val="clear" w:color="auto" w:fill="auto"/>
            <w:vAlign w:val="top"/>
          </w:tcPr>
          <w:p w14:paraId="159F26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73.83</w:t>
            </w:r>
          </w:p>
        </w:tc>
        <w:tc>
          <w:tcPr>
            <w:tcW w:w="680" w:type="dxa"/>
            <w:tcBorders>
              <w:top w:val="single" w:color="auto" w:sz="12" w:space="0"/>
              <w:tl2br w:val="nil"/>
              <w:tr2bl w:val="nil"/>
            </w:tcBorders>
            <w:shd w:val="clear" w:color="auto" w:fill="auto"/>
            <w:vAlign w:val="top"/>
          </w:tcPr>
          <w:p w14:paraId="49CEAC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77.71</w:t>
            </w:r>
          </w:p>
        </w:tc>
        <w:tc>
          <w:tcPr>
            <w:tcW w:w="823" w:type="dxa"/>
            <w:tcBorders>
              <w:top w:val="single" w:color="auto" w:sz="12" w:space="0"/>
              <w:tl2br w:val="nil"/>
              <w:tr2bl w:val="nil"/>
            </w:tcBorders>
            <w:shd w:val="clear" w:color="auto" w:fill="auto"/>
            <w:vAlign w:val="top"/>
          </w:tcPr>
          <w:p w14:paraId="4C9BAE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82.04</w:t>
            </w:r>
          </w:p>
        </w:tc>
        <w:tc>
          <w:tcPr>
            <w:tcW w:w="754" w:type="dxa"/>
            <w:tcBorders>
              <w:top w:val="single" w:color="auto" w:sz="12" w:space="0"/>
              <w:tl2br w:val="nil"/>
              <w:tr2bl w:val="nil"/>
            </w:tcBorders>
            <w:vAlign w:val="top"/>
          </w:tcPr>
          <w:p w14:paraId="6C30E0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83.39</w:t>
            </w:r>
          </w:p>
        </w:tc>
        <w:tc>
          <w:tcPr>
            <w:tcW w:w="680" w:type="dxa"/>
            <w:tcBorders>
              <w:top w:val="single" w:color="auto" w:sz="12" w:space="0"/>
              <w:tl2br w:val="nil"/>
              <w:tr2bl w:val="nil"/>
            </w:tcBorders>
            <w:vAlign w:val="top"/>
          </w:tcPr>
          <w:p w14:paraId="55E636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83.26</w:t>
            </w:r>
          </w:p>
        </w:tc>
        <w:tc>
          <w:tcPr>
            <w:tcW w:w="680" w:type="dxa"/>
            <w:tcBorders>
              <w:top w:val="single" w:color="auto" w:sz="12" w:space="0"/>
              <w:tl2br w:val="nil"/>
              <w:tr2bl w:val="nil"/>
            </w:tcBorders>
            <w:vAlign w:val="top"/>
          </w:tcPr>
          <w:p w14:paraId="7F6280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79.66</w:t>
            </w:r>
          </w:p>
        </w:tc>
        <w:tc>
          <w:tcPr>
            <w:tcW w:w="680" w:type="dxa"/>
            <w:tcBorders>
              <w:top w:val="single" w:color="auto" w:sz="12" w:space="0"/>
              <w:tl2br w:val="nil"/>
              <w:tr2bl w:val="nil"/>
            </w:tcBorders>
            <w:vAlign w:val="top"/>
          </w:tcPr>
          <w:p w14:paraId="1FE7C7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78.42</w:t>
            </w:r>
          </w:p>
        </w:tc>
        <w:tc>
          <w:tcPr>
            <w:tcW w:w="685" w:type="dxa"/>
            <w:tcBorders>
              <w:top w:val="single" w:color="auto" w:sz="12" w:space="0"/>
              <w:tl2br w:val="nil"/>
              <w:tr2bl w:val="nil"/>
            </w:tcBorders>
            <w:vAlign w:val="top"/>
          </w:tcPr>
          <w:p w14:paraId="7FB79B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74.21</w:t>
            </w:r>
          </w:p>
        </w:tc>
      </w:tr>
      <w:tr w14:paraId="7CD019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123166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TSGCNet</w:t>
            </w:r>
          </w:p>
        </w:tc>
        <w:tc>
          <w:tcPr>
            <w:tcW w:w="679" w:type="dxa"/>
            <w:tcBorders>
              <w:tl2br w:val="nil"/>
              <w:tr2bl w:val="nil"/>
            </w:tcBorders>
            <w:vAlign w:val="top"/>
          </w:tcPr>
          <w:p w14:paraId="2F61D8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96.89</w:t>
            </w:r>
          </w:p>
        </w:tc>
        <w:tc>
          <w:tcPr>
            <w:tcW w:w="680" w:type="dxa"/>
            <w:tcBorders>
              <w:tl2br w:val="nil"/>
              <w:tr2bl w:val="nil"/>
            </w:tcBorders>
            <w:vAlign w:val="top"/>
          </w:tcPr>
          <w:p w14:paraId="7FC643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4.63</w:t>
            </w:r>
          </w:p>
        </w:tc>
        <w:tc>
          <w:tcPr>
            <w:tcW w:w="708" w:type="dxa"/>
            <w:tcBorders>
              <w:tl2br w:val="nil"/>
              <w:tr2bl w:val="nil"/>
            </w:tcBorders>
            <w:vAlign w:val="top"/>
          </w:tcPr>
          <w:p w14:paraId="3B237D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67.81</w:t>
            </w:r>
          </w:p>
        </w:tc>
        <w:tc>
          <w:tcPr>
            <w:tcW w:w="680" w:type="dxa"/>
            <w:tcBorders>
              <w:tl2br w:val="nil"/>
              <w:tr2bl w:val="nil"/>
            </w:tcBorders>
            <w:vAlign w:val="top"/>
          </w:tcPr>
          <w:p w14:paraId="6923FC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70.28</w:t>
            </w:r>
          </w:p>
        </w:tc>
        <w:tc>
          <w:tcPr>
            <w:tcW w:w="823" w:type="dxa"/>
            <w:tcBorders>
              <w:tl2br w:val="nil"/>
              <w:tr2bl w:val="nil"/>
            </w:tcBorders>
            <w:vAlign w:val="top"/>
          </w:tcPr>
          <w:p w14:paraId="7A0914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70.75</w:t>
            </w:r>
          </w:p>
        </w:tc>
        <w:tc>
          <w:tcPr>
            <w:tcW w:w="754" w:type="dxa"/>
            <w:tcBorders>
              <w:tl2br w:val="nil"/>
              <w:tr2bl w:val="nil"/>
            </w:tcBorders>
            <w:vAlign w:val="top"/>
          </w:tcPr>
          <w:p w14:paraId="652A6F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73.00</w:t>
            </w:r>
          </w:p>
        </w:tc>
        <w:tc>
          <w:tcPr>
            <w:tcW w:w="680" w:type="dxa"/>
            <w:tcBorders>
              <w:tl2br w:val="nil"/>
              <w:tr2bl w:val="nil"/>
            </w:tcBorders>
            <w:vAlign w:val="top"/>
          </w:tcPr>
          <w:p w14:paraId="6E7EEC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73.76</w:t>
            </w:r>
          </w:p>
        </w:tc>
        <w:tc>
          <w:tcPr>
            <w:tcW w:w="680" w:type="dxa"/>
            <w:tcBorders>
              <w:tl2br w:val="nil"/>
              <w:tr2bl w:val="nil"/>
            </w:tcBorders>
            <w:vAlign w:val="top"/>
          </w:tcPr>
          <w:p w14:paraId="4BDB02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67.74</w:t>
            </w:r>
          </w:p>
        </w:tc>
        <w:tc>
          <w:tcPr>
            <w:tcW w:w="680" w:type="dxa"/>
            <w:tcBorders>
              <w:tl2br w:val="nil"/>
              <w:tr2bl w:val="nil"/>
            </w:tcBorders>
            <w:vAlign w:val="top"/>
          </w:tcPr>
          <w:p w14:paraId="3A6A9F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71.06</w:t>
            </w:r>
          </w:p>
        </w:tc>
        <w:tc>
          <w:tcPr>
            <w:tcW w:w="685" w:type="dxa"/>
            <w:tcBorders>
              <w:tl2br w:val="nil"/>
              <w:tr2bl w:val="nil"/>
            </w:tcBorders>
            <w:vAlign w:val="top"/>
          </w:tcPr>
          <w:p w14:paraId="35A032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66.21</w:t>
            </w:r>
          </w:p>
        </w:tc>
      </w:tr>
      <w:tr w14:paraId="1A77E4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5AC20C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PointNext</w:t>
            </w:r>
          </w:p>
        </w:tc>
        <w:tc>
          <w:tcPr>
            <w:tcW w:w="679" w:type="dxa"/>
            <w:tcBorders>
              <w:tl2br w:val="nil"/>
              <w:tr2bl w:val="nil"/>
            </w:tcBorders>
            <w:vAlign w:val="top"/>
          </w:tcPr>
          <w:p w14:paraId="4033E5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96.64</w:t>
            </w:r>
          </w:p>
        </w:tc>
        <w:tc>
          <w:tcPr>
            <w:tcW w:w="680" w:type="dxa"/>
            <w:tcBorders>
              <w:tl2br w:val="nil"/>
              <w:tr2bl w:val="nil"/>
            </w:tcBorders>
            <w:vAlign w:val="top"/>
          </w:tcPr>
          <w:p w14:paraId="3BB76F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14.32</w:t>
            </w:r>
          </w:p>
        </w:tc>
        <w:tc>
          <w:tcPr>
            <w:tcW w:w="708" w:type="dxa"/>
            <w:tcBorders>
              <w:tl2br w:val="nil"/>
              <w:tr2bl w:val="nil"/>
            </w:tcBorders>
            <w:vAlign w:val="top"/>
          </w:tcPr>
          <w:p w14:paraId="4E913D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71.31</w:t>
            </w:r>
          </w:p>
        </w:tc>
        <w:tc>
          <w:tcPr>
            <w:tcW w:w="680" w:type="dxa"/>
            <w:tcBorders>
              <w:tl2br w:val="nil"/>
              <w:tr2bl w:val="nil"/>
            </w:tcBorders>
            <w:vAlign w:val="top"/>
          </w:tcPr>
          <w:p w14:paraId="4F1E18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81.47</w:t>
            </w:r>
          </w:p>
        </w:tc>
        <w:tc>
          <w:tcPr>
            <w:tcW w:w="823" w:type="dxa"/>
            <w:tcBorders>
              <w:tl2br w:val="nil"/>
              <w:tr2bl w:val="nil"/>
            </w:tcBorders>
            <w:vAlign w:val="top"/>
          </w:tcPr>
          <w:p w14:paraId="572E1F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85.58</w:t>
            </w:r>
          </w:p>
        </w:tc>
        <w:tc>
          <w:tcPr>
            <w:tcW w:w="754" w:type="dxa"/>
            <w:tcBorders>
              <w:tl2br w:val="nil"/>
              <w:tr2bl w:val="nil"/>
            </w:tcBorders>
            <w:vAlign w:val="top"/>
          </w:tcPr>
          <w:p w14:paraId="0BDFEB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86.33</w:t>
            </w:r>
          </w:p>
        </w:tc>
        <w:tc>
          <w:tcPr>
            <w:tcW w:w="680" w:type="dxa"/>
            <w:tcBorders>
              <w:tl2br w:val="nil"/>
              <w:tr2bl w:val="nil"/>
            </w:tcBorders>
            <w:vAlign w:val="top"/>
          </w:tcPr>
          <w:p w14:paraId="3F8C52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81.77</w:t>
            </w:r>
          </w:p>
        </w:tc>
        <w:tc>
          <w:tcPr>
            <w:tcW w:w="680" w:type="dxa"/>
            <w:tcBorders>
              <w:tl2br w:val="nil"/>
              <w:tr2bl w:val="nil"/>
            </w:tcBorders>
            <w:vAlign w:val="top"/>
          </w:tcPr>
          <w:p w14:paraId="4B0B02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79.75</w:t>
            </w:r>
          </w:p>
        </w:tc>
        <w:tc>
          <w:tcPr>
            <w:tcW w:w="680" w:type="dxa"/>
            <w:tcBorders>
              <w:tl2br w:val="nil"/>
              <w:tr2bl w:val="nil"/>
            </w:tcBorders>
            <w:vAlign w:val="top"/>
          </w:tcPr>
          <w:p w14:paraId="0D633A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80.09</w:t>
            </w:r>
          </w:p>
        </w:tc>
        <w:tc>
          <w:tcPr>
            <w:tcW w:w="685" w:type="dxa"/>
            <w:tcBorders>
              <w:tl2br w:val="nil"/>
              <w:tr2bl w:val="nil"/>
            </w:tcBorders>
            <w:vAlign w:val="top"/>
          </w:tcPr>
          <w:p w14:paraId="2E6D82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75.25</w:t>
            </w:r>
          </w:p>
        </w:tc>
      </w:tr>
      <w:tr w14:paraId="684288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50DF848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b w:val="0"/>
                <w:bCs w:val="0"/>
                <w:color w:val="000000"/>
                <w:kern w:val="0"/>
                <w:sz w:val="21"/>
                <w:szCs w:val="21"/>
                <w:lang w:val="en-US" w:eastAsia="zh-CN" w:bidi="ar"/>
              </w:rPr>
              <w:t>DilatedTooth</w:t>
            </w:r>
          </w:p>
          <w:p w14:paraId="0305F6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SegNet</w:t>
            </w:r>
          </w:p>
        </w:tc>
        <w:tc>
          <w:tcPr>
            <w:tcW w:w="679" w:type="dxa"/>
            <w:tcBorders>
              <w:tl2br w:val="nil"/>
              <w:tr2bl w:val="nil"/>
            </w:tcBorders>
            <w:vAlign w:val="top"/>
          </w:tcPr>
          <w:p w14:paraId="138F47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97.61</w:t>
            </w:r>
          </w:p>
        </w:tc>
        <w:tc>
          <w:tcPr>
            <w:tcW w:w="680" w:type="dxa"/>
            <w:tcBorders>
              <w:tl2br w:val="nil"/>
              <w:tr2bl w:val="nil"/>
            </w:tcBorders>
            <w:vAlign w:val="top"/>
          </w:tcPr>
          <w:p w14:paraId="55B7B6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14.75</w:t>
            </w:r>
          </w:p>
        </w:tc>
        <w:tc>
          <w:tcPr>
            <w:tcW w:w="708" w:type="dxa"/>
            <w:tcBorders>
              <w:tl2br w:val="nil"/>
              <w:tr2bl w:val="nil"/>
            </w:tcBorders>
            <w:vAlign w:val="top"/>
          </w:tcPr>
          <w:p w14:paraId="0AAE63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82.86</w:t>
            </w:r>
          </w:p>
        </w:tc>
        <w:tc>
          <w:tcPr>
            <w:tcW w:w="680" w:type="dxa"/>
            <w:tcBorders>
              <w:tl2br w:val="nil"/>
              <w:tr2bl w:val="nil"/>
            </w:tcBorders>
            <w:vAlign w:val="top"/>
          </w:tcPr>
          <w:p w14:paraId="6AE371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86.42</w:t>
            </w:r>
          </w:p>
        </w:tc>
        <w:tc>
          <w:tcPr>
            <w:tcW w:w="823" w:type="dxa"/>
            <w:tcBorders>
              <w:tl2br w:val="nil"/>
              <w:tr2bl w:val="nil"/>
            </w:tcBorders>
            <w:vAlign w:val="top"/>
          </w:tcPr>
          <w:p w14:paraId="26E22F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88.00</w:t>
            </w:r>
          </w:p>
        </w:tc>
        <w:tc>
          <w:tcPr>
            <w:tcW w:w="754" w:type="dxa"/>
            <w:tcBorders>
              <w:tl2br w:val="nil"/>
              <w:tr2bl w:val="nil"/>
            </w:tcBorders>
            <w:vAlign w:val="top"/>
          </w:tcPr>
          <w:p w14:paraId="29BB6F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90.01</w:t>
            </w:r>
          </w:p>
        </w:tc>
        <w:tc>
          <w:tcPr>
            <w:tcW w:w="680" w:type="dxa"/>
            <w:tcBorders>
              <w:tl2br w:val="nil"/>
              <w:tr2bl w:val="nil"/>
            </w:tcBorders>
            <w:vAlign w:val="top"/>
          </w:tcPr>
          <w:p w14:paraId="4FDE85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88.71</w:t>
            </w:r>
          </w:p>
        </w:tc>
        <w:tc>
          <w:tcPr>
            <w:tcW w:w="680" w:type="dxa"/>
            <w:tcBorders>
              <w:tl2br w:val="nil"/>
              <w:tr2bl w:val="nil"/>
            </w:tcBorders>
            <w:vAlign w:val="top"/>
          </w:tcPr>
          <w:p w14:paraId="0B2840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87.31</w:t>
            </w:r>
          </w:p>
        </w:tc>
        <w:tc>
          <w:tcPr>
            <w:tcW w:w="680" w:type="dxa"/>
            <w:tcBorders>
              <w:tl2br w:val="nil"/>
              <w:tr2bl w:val="nil"/>
            </w:tcBorders>
            <w:vAlign w:val="top"/>
          </w:tcPr>
          <w:p w14:paraId="08B400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88.75</w:t>
            </w:r>
          </w:p>
        </w:tc>
        <w:tc>
          <w:tcPr>
            <w:tcW w:w="685" w:type="dxa"/>
            <w:tcBorders>
              <w:tl2br w:val="nil"/>
              <w:tr2bl w:val="nil"/>
            </w:tcBorders>
            <w:vAlign w:val="top"/>
          </w:tcPr>
          <w:p w14:paraId="244659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80.49</w:t>
            </w:r>
          </w:p>
        </w:tc>
      </w:tr>
      <w:tr w14:paraId="4048DE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0D0310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ToothMeshSeg</w:t>
            </w:r>
          </w:p>
        </w:tc>
        <w:tc>
          <w:tcPr>
            <w:tcW w:w="679" w:type="dxa"/>
            <w:tcBorders>
              <w:tl2br w:val="nil"/>
              <w:tr2bl w:val="nil"/>
            </w:tcBorders>
            <w:vAlign w:val="top"/>
          </w:tcPr>
          <w:p w14:paraId="222367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91.81</w:t>
            </w:r>
          </w:p>
        </w:tc>
        <w:tc>
          <w:tcPr>
            <w:tcW w:w="680" w:type="dxa"/>
            <w:tcBorders>
              <w:tl2br w:val="nil"/>
              <w:tr2bl w:val="nil"/>
            </w:tcBorders>
            <w:shd w:val="clear" w:color="auto" w:fill="auto"/>
            <w:vAlign w:val="top"/>
          </w:tcPr>
          <w:p w14:paraId="12FF1B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3.67</w:t>
            </w:r>
          </w:p>
        </w:tc>
        <w:tc>
          <w:tcPr>
            <w:tcW w:w="708" w:type="dxa"/>
            <w:tcBorders>
              <w:tl2br w:val="nil"/>
              <w:tr2bl w:val="nil"/>
            </w:tcBorders>
            <w:shd w:val="clear" w:color="auto" w:fill="auto"/>
            <w:vAlign w:val="top"/>
          </w:tcPr>
          <w:p w14:paraId="447A6C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75.59</w:t>
            </w:r>
          </w:p>
        </w:tc>
        <w:tc>
          <w:tcPr>
            <w:tcW w:w="680" w:type="dxa"/>
            <w:tcBorders>
              <w:tl2br w:val="nil"/>
              <w:tr2bl w:val="nil"/>
            </w:tcBorders>
            <w:vAlign w:val="top"/>
          </w:tcPr>
          <w:p w14:paraId="4766A2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82.70</w:t>
            </w:r>
          </w:p>
        </w:tc>
        <w:tc>
          <w:tcPr>
            <w:tcW w:w="823" w:type="dxa"/>
            <w:tcBorders>
              <w:tl2br w:val="nil"/>
              <w:tr2bl w:val="nil"/>
            </w:tcBorders>
            <w:vAlign w:val="top"/>
          </w:tcPr>
          <w:p w14:paraId="5030EA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87.61</w:t>
            </w:r>
          </w:p>
        </w:tc>
        <w:tc>
          <w:tcPr>
            <w:tcW w:w="754" w:type="dxa"/>
            <w:tcBorders>
              <w:tl2br w:val="nil"/>
              <w:tr2bl w:val="nil"/>
            </w:tcBorders>
            <w:vAlign w:val="top"/>
          </w:tcPr>
          <w:p w14:paraId="44146B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91.71</w:t>
            </w:r>
          </w:p>
        </w:tc>
        <w:tc>
          <w:tcPr>
            <w:tcW w:w="680" w:type="dxa"/>
            <w:tcBorders>
              <w:tl2br w:val="nil"/>
              <w:tr2bl w:val="nil"/>
            </w:tcBorders>
            <w:vAlign w:val="top"/>
          </w:tcPr>
          <w:p w14:paraId="08C7F9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89.96</w:t>
            </w:r>
          </w:p>
        </w:tc>
        <w:tc>
          <w:tcPr>
            <w:tcW w:w="680" w:type="dxa"/>
            <w:tcBorders>
              <w:tl2br w:val="nil"/>
              <w:tr2bl w:val="nil"/>
            </w:tcBorders>
            <w:vAlign w:val="top"/>
          </w:tcPr>
          <w:p w14:paraId="358E4C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90.34</w:t>
            </w:r>
          </w:p>
        </w:tc>
        <w:tc>
          <w:tcPr>
            <w:tcW w:w="680" w:type="dxa"/>
            <w:tcBorders>
              <w:tl2br w:val="nil"/>
              <w:tr2bl w:val="nil"/>
            </w:tcBorders>
            <w:vAlign w:val="top"/>
          </w:tcPr>
          <w:p w14:paraId="3A89C4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95.44</w:t>
            </w:r>
          </w:p>
        </w:tc>
        <w:tc>
          <w:tcPr>
            <w:tcW w:w="685" w:type="dxa"/>
            <w:tcBorders>
              <w:tl2br w:val="nil"/>
              <w:tr2bl w:val="nil"/>
            </w:tcBorders>
            <w:vAlign w:val="top"/>
          </w:tcPr>
          <w:p w14:paraId="5348C9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78.76</w:t>
            </w:r>
          </w:p>
        </w:tc>
      </w:tr>
      <w:tr w14:paraId="3E43D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2F0E96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SGTNet</w:t>
            </w:r>
          </w:p>
        </w:tc>
        <w:tc>
          <w:tcPr>
            <w:tcW w:w="679" w:type="dxa"/>
            <w:tcBorders>
              <w:tl2br w:val="nil"/>
              <w:tr2bl w:val="nil"/>
            </w:tcBorders>
            <w:vAlign w:val="top"/>
          </w:tcPr>
          <w:p w14:paraId="7750AB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89.99</w:t>
            </w:r>
          </w:p>
        </w:tc>
        <w:tc>
          <w:tcPr>
            <w:tcW w:w="680" w:type="dxa"/>
            <w:tcBorders>
              <w:tl2br w:val="nil"/>
              <w:tr2bl w:val="nil"/>
            </w:tcBorders>
            <w:vAlign w:val="top"/>
          </w:tcPr>
          <w:p w14:paraId="189164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2.14</w:t>
            </w:r>
          </w:p>
        </w:tc>
        <w:tc>
          <w:tcPr>
            <w:tcW w:w="708" w:type="dxa"/>
            <w:tcBorders>
              <w:tl2br w:val="nil"/>
              <w:tr2bl w:val="nil"/>
            </w:tcBorders>
            <w:vAlign w:val="top"/>
          </w:tcPr>
          <w:p w14:paraId="44DCB3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79.92</w:t>
            </w:r>
          </w:p>
        </w:tc>
        <w:tc>
          <w:tcPr>
            <w:tcW w:w="680" w:type="dxa"/>
            <w:tcBorders>
              <w:tl2br w:val="nil"/>
              <w:tr2bl w:val="nil"/>
            </w:tcBorders>
            <w:vAlign w:val="top"/>
          </w:tcPr>
          <w:p w14:paraId="13BAD8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85.23</w:t>
            </w:r>
          </w:p>
        </w:tc>
        <w:tc>
          <w:tcPr>
            <w:tcW w:w="823" w:type="dxa"/>
            <w:tcBorders>
              <w:tl2br w:val="nil"/>
              <w:tr2bl w:val="nil"/>
            </w:tcBorders>
            <w:vAlign w:val="top"/>
          </w:tcPr>
          <w:p w14:paraId="5E496A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86.59</w:t>
            </w:r>
          </w:p>
        </w:tc>
        <w:tc>
          <w:tcPr>
            <w:tcW w:w="754" w:type="dxa"/>
            <w:tcBorders>
              <w:tl2br w:val="nil"/>
              <w:tr2bl w:val="nil"/>
            </w:tcBorders>
            <w:vAlign w:val="top"/>
          </w:tcPr>
          <w:p w14:paraId="0ED9B7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89.33</w:t>
            </w:r>
          </w:p>
        </w:tc>
        <w:tc>
          <w:tcPr>
            <w:tcW w:w="680" w:type="dxa"/>
            <w:tcBorders>
              <w:tl2br w:val="nil"/>
              <w:tr2bl w:val="nil"/>
            </w:tcBorders>
            <w:vAlign w:val="top"/>
          </w:tcPr>
          <w:p w14:paraId="7EBC25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87.47</w:t>
            </w:r>
          </w:p>
        </w:tc>
        <w:tc>
          <w:tcPr>
            <w:tcW w:w="680" w:type="dxa"/>
            <w:tcBorders>
              <w:tl2br w:val="nil"/>
              <w:tr2bl w:val="nil"/>
            </w:tcBorders>
            <w:vAlign w:val="top"/>
          </w:tcPr>
          <w:p w14:paraId="4C95AA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88.48</w:t>
            </w:r>
          </w:p>
        </w:tc>
        <w:tc>
          <w:tcPr>
            <w:tcW w:w="680" w:type="dxa"/>
            <w:tcBorders>
              <w:tl2br w:val="nil"/>
              <w:tr2bl w:val="nil"/>
            </w:tcBorders>
            <w:vAlign w:val="top"/>
          </w:tcPr>
          <w:p w14:paraId="0F9026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94.27</w:t>
            </w:r>
          </w:p>
        </w:tc>
        <w:tc>
          <w:tcPr>
            <w:tcW w:w="685" w:type="dxa"/>
            <w:tcBorders>
              <w:tl2br w:val="nil"/>
              <w:tr2bl w:val="nil"/>
            </w:tcBorders>
            <w:vAlign w:val="top"/>
          </w:tcPr>
          <w:p w14:paraId="0E6332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78.16</w:t>
            </w:r>
          </w:p>
        </w:tc>
      </w:tr>
      <w:tr w14:paraId="2130AB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38ECB5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DBGANet</w:t>
            </w:r>
          </w:p>
        </w:tc>
        <w:tc>
          <w:tcPr>
            <w:tcW w:w="679" w:type="dxa"/>
            <w:tcBorders>
              <w:tl2br w:val="nil"/>
              <w:tr2bl w:val="nil"/>
            </w:tcBorders>
            <w:vAlign w:val="top"/>
          </w:tcPr>
          <w:p w14:paraId="031505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95.60</w:t>
            </w:r>
          </w:p>
        </w:tc>
        <w:tc>
          <w:tcPr>
            <w:tcW w:w="680" w:type="dxa"/>
            <w:tcBorders>
              <w:tl2br w:val="nil"/>
              <w:tr2bl w:val="nil"/>
            </w:tcBorders>
            <w:vAlign w:val="top"/>
          </w:tcPr>
          <w:p w14:paraId="6CCD98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6.47</w:t>
            </w:r>
          </w:p>
        </w:tc>
        <w:tc>
          <w:tcPr>
            <w:tcW w:w="708" w:type="dxa"/>
            <w:tcBorders>
              <w:tl2br w:val="nil"/>
              <w:tr2bl w:val="nil"/>
            </w:tcBorders>
            <w:shd w:val="clear" w:color="auto" w:fill="auto"/>
            <w:vAlign w:val="top"/>
          </w:tcPr>
          <w:p w14:paraId="3B05C1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76.97</w:t>
            </w:r>
          </w:p>
        </w:tc>
        <w:tc>
          <w:tcPr>
            <w:tcW w:w="680" w:type="dxa"/>
            <w:tcBorders>
              <w:tl2br w:val="nil"/>
              <w:tr2bl w:val="nil"/>
            </w:tcBorders>
            <w:vAlign w:val="top"/>
          </w:tcPr>
          <w:p w14:paraId="7CC6A4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81.53</w:t>
            </w:r>
          </w:p>
        </w:tc>
        <w:tc>
          <w:tcPr>
            <w:tcW w:w="823" w:type="dxa"/>
            <w:tcBorders>
              <w:tl2br w:val="nil"/>
              <w:tr2bl w:val="nil"/>
            </w:tcBorders>
            <w:vAlign w:val="top"/>
          </w:tcPr>
          <w:p w14:paraId="726917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85.15</w:t>
            </w:r>
          </w:p>
        </w:tc>
        <w:tc>
          <w:tcPr>
            <w:tcW w:w="754" w:type="dxa"/>
            <w:tcBorders>
              <w:tl2br w:val="nil"/>
              <w:tr2bl w:val="nil"/>
            </w:tcBorders>
            <w:shd w:val="clear" w:color="auto" w:fill="auto"/>
            <w:vAlign w:val="top"/>
          </w:tcPr>
          <w:p w14:paraId="6E746F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88.94</w:t>
            </w:r>
          </w:p>
        </w:tc>
        <w:tc>
          <w:tcPr>
            <w:tcW w:w="680" w:type="dxa"/>
            <w:tcBorders>
              <w:tl2br w:val="nil"/>
              <w:tr2bl w:val="nil"/>
            </w:tcBorders>
            <w:shd w:val="clear" w:color="auto" w:fill="auto"/>
            <w:vAlign w:val="top"/>
          </w:tcPr>
          <w:p w14:paraId="49125A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85.99</w:t>
            </w:r>
          </w:p>
        </w:tc>
        <w:tc>
          <w:tcPr>
            <w:tcW w:w="680" w:type="dxa"/>
            <w:tcBorders>
              <w:tl2br w:val="nil"/>
              <w:tr2bl w:val="nil"/>
            </w:tcBorders>
            <w:shd w:val="clear" w:color="auto" w:fill="auto"/>
            <w:vAlign w:val="top"/>
          </w:tcPr>
          <w:p w14:paraId="2F78EA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83.84</w:t>
            </w:r>
          </w:p>
        </w:tc>
        <w:tc>
          <w:tcPr>
            <w:tcW w:w="680" w:type="dxa"/>
            <w:tcBorders>
              <w:tl2br w:val="nil"/>
              <w:tr2bl w:val="nil"/>
            </w:tcBorders>
            <w:shd w:val="clear" w:color="auto" w:fill="auto"/>
            <w:vAlign w:val="top"/>
          </w:tcPr>
          <w:p w14:paraId="383C47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88.83</w:t>
            </w:r>
          </w:p>
        </w:tc>
        <w:tc>
          <w:tcPr>
            <w:tcW w:w="685" w:type="dxa"/>
            <w:tcBorders>
              <w:tl2br w:val="nil"/>
              <w:tr2bl w:val="nil"/>
            </w:tcBorders>
            <w:vAlign w:val="top"/>
          </w:tcPr>
          <w:p w14:paraId="30FCA5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77.04</w:t>
            </w:r>
          </w:p>
        </w:tc>
      </w:tr>
      <w:tr w14:paraId="76A3E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0F7544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TSegNet</w:t>
            </w:r>
          </w:p>
        </w:tc>
        <w:tc>
          <w:tcPr>
            <w:tcW w:w="679" w:type="dxa"/>
            <w:tcBorders>
              <w:tl2br w:val="nil"/>
              <w:tr2bl w:val="nil"/>
            </w:tcBorders>
            <w:vAlign w:val="top"/>
          </w:tcPr>
          <w:p w14:paraId="7E3EF3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97.82</w:t>
            </w:r>
          </w:p>
        </w:tc>
        <w:tc>
          <w:tcPr>
            <w:tcW w:w="680" w:type="dxa"/>
            <w:tcBorders>
              <w:tl2br w:val="nil"/>
              <w:tr2bl w:val="nil"/>
            </w:tcBorders>
            <w:vAlign w:val="top"/>
          </w:tcPr>
          <w:p w14:paraId="239D01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11.74</w:t>
            </w:r>
          </w:p>
        </w:tc>
        <w:tc>
          <w:tcPr>
            <w:tcW w:w="708" w:type="dxa"/>
            <w:tcBorders>
              <w:tl2br w:val="nil"/>
              <w:tr2bl w:val="nil"/>
            </w:tcBorders>
            <w:vAlign w:val="top"/>
          </w:tcPr>
          <w:p w14:paraId="1BA810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74.17</w:t>
            </w:r>
          </w:p>
        </w:tc>
        <w:tc>
          <w:tcPr>
            <w:tcW w:w="680" w:type="dxa"/>
            <w:tcBorders>
              <w:tl2br w:val="nil"/>
              <w:tr2bl w:val="nil"/>
            </w:tcBorders>
            <w:vAlign w:val="top"/>
          </w:tcPr>
          <w:p w14:paraId="21DB14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82.76</w:t>
            </w:r>
          </w:p>
        </w:tc>
        <w:tc>
          <w:tcPr>
            <w:tcW w:w="823" w:type="dxa"/>
            <w:tcBorders>
              <w:tl2br w:val="nil"/>
              <w:tr2bl w:val="nil"/>
            </w:tcBorders>
            <w:vAlign w:val="top"/>
          </w:tcPr>
          <w:p w14:paraId="3B8AAE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84.01</w:t>
            </w:r>
          </w:p>
        </w:tc>
        <w:tc>
          <w:tcPr>
            <w:tcW w:w="754" w:type="dxa"/>
            <w:tcBorders>
              <w:tl2br w:val="nil"/>
              <w:tr2bl w:val="nil"/>
            </w:tcBorders>
            <w:vAlign w:val="top"/>
          </w:tcPr>
          <w:p w14:paraId="3B3FCB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90.07</w:t>
            </w:r>
          </w:p>
        </w:tc>
        <w:tc>
          <w:tcPr>
            <w:tcW w:w="680" w:type="dxa"/>
            <w:tcBorders>
              <w:tl2br w:val="nil"/>
              <w:tr2bl w:val="nil"/>
            </w:tcBorders>
            <w:vAlign w:val="top"/>
          </w:tcPr>
          <w:p w14:paraId="433244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89.41</w:t>
            </w:r>
          </w:p>
        </w:tc>
        <w:tc>
          <w:tcPr>
            <w:tcW w:w="680" w:type="dxa"/>
            <w:tcBorders>
              <w:tl2br w:val="nil"/>
              <w:tr2bl w:val="nil"/>
            </w:tcBorders>
            <w:vAlign w:val="top"/>
          </w:tcPr>
          <w:p w14:paraId="0C00C4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89.36</w:t>
            </w:r>
          </w:p>
        </w:tc>
        <w:tc>
          <w:tcPr>
            <w:tcW w:w="680" w:type="dxa"/>
            <w:tcBorders>
              <w:tl2br w:val="nil"/>
              <w:tr2bl w:val="nil"/>
            </w:tcBorders>
            <w:vAlign w:val="top"/>
          </w:tcPr>
          <w:p w14:paraId="246411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89.27</w:t>
            </w:r>
          </w:p>
        </w:tc>
        <w:tc>
          <w:tcPr>
            <w:tcW w:w="685" w:type="dxa"/>
            <w:tcBorders>
              <w:tl2br w:val="nil"/>
              <w:tr2bl w:val="nil"/>
            </w:tcBorders>
            <w:vAlign w:val="top"/>
          </w:tcPr>
          <w:p w14:paraId="1BC7A2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78.73</w:t>
            </w:r>
          </w:p>
        </w:tc>
      </w:tr>
      <w:tr w14:paraId="4B3A4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1861A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i w:val="0"/>
                <w:iCs w:val="0"/>
                <w:caps w:val="0"/>
                <w:color w:val="222222"/>
                <w:spacing w:val="0"/>
                <w:sz w:val="21"/>
                <w:szCs w:val="21"/>
                <w:shd w:val="clear" w:fill="FFFFFF"/>
                <w:lang w:val="en-US" w:eastAsia="zh-CN"/>
              </w:rPr>
            </w:pPr>
            <w:r>
              <w:rPr>
                <w:rFonts w:hint="eastAsia" w:ascii="Times New Roman" w:hAnsi="Times New Roman" w:cs="Times New Roman"/>
                <w:i w:val="0"/>
                <w:iCs w:val="0"/>
                <w:color w:val="222222"/>
                <w:spacing w:val="0"/>
                <w:sz w:val="21"/>
                <w:szCs w:val="21"/>
                <w:shd w:val="clear" w:fill="FFFFFF"/>
                <w:lang w:val="en-US" w:eastAsia="zh-CN"/>
              </w:rPr>
              <w:t>O</w:t>
            </w:r>
            <w:r>
              <w:rPr>
                <w:rFonts w:hint="eastAsia" w:ascii="Times New Roman" w:hAnsi="Times New Roman" w:cs="Times New Roman"/>
                <w:i w:val="0"/>
                <w:iCs w:val="0"/>
                <w:caps w:val="0"/>
                <w:color w:val="222222"/>
                <w:spacing w:val="0"/>
                <w:sz w:val="21"/>
                <w:szCs w:val="21"/>
                <w:shd w:val="clear" w:fill="FFFFFF"/>
                <w:lang w:val="en-US" w:eastAsia="zh-CN"/>
              </w:rPr>
              <w:t>ur</w:t>
            </w:r>
          </w:p>
        </w:tc>
        <w:tc>
          <w:tcPr>
            <w:tcW w:w="679" w:type="dxa"/>
            <w:tcBorders>
              <w:tl2br w:val="nil"/>
              <w:tr2bl w:val="nil"/>
            </w:tcBorders>
            <w:vAlign w:val="top"/>
          </w:tcPr>
          <w:p w14:paraId="798072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97.42</w:t>
            </w:r>
          </w:p>
        </w:tc>
        <w:tc>
          <w:tcPr>
            <w:tcW w:w="680" w:type="dxa"/>
            <w:tcBorders>
              <w:tl2br w:val="nil"/>
              <w:tr2bl w:val="nil"/>
            </w:tcBorders>
            <w:vAlign w:val="top"/>
          </w:tcPr>
          <w:p w14:paraId="092455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37.51</w:t>
            </w:r>
          </w:p>
        </w:tc>
        <w:tc>
          <w:tcPr>
            <w:tcW w:w="708" w:type="dxa"/>
            <w:tcBorders>
              <w:tl2br w:val="nil"/>
              <w:tr2bl w:val="nil"/>
            </w:tcBorders>
            <w:vAlign w:val="top"/>
          </w:tcPr>
          <w:p w14:paraId="1C17AE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87.41</w:t>
            </w:r>
          </w:p>
        </w:tc>
        <w:tc>
          <w:tcPr>
            <w:tcW w:w="680" w:type="dxa"/>
            <w:tcBorders>
              <w:tl2br w:val="nil"/>
              <w:tr2bl w:val="nil"/>
            </w:tcBorders>
            <w:vAlign w:val="top"/>
          </w:tcPr>
          <w:p w14:paraId="3E7E30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89.19</w:t>
            </w:r>
          </w:p>
        </w:tc>
        <w:tc>
          <w:tcPr>
            <w:tcW w:w="823" w:type="dxa"/>
            <w:tcBorders>
              <w:tl2br w:val="nil"/>
              <w:tr2bl w:val="nil"/>
            </w:tcBorders>
            <w:vAlign w:val="top"/>
          </w:tcPr>
          <w:p w14:paraId="2B0EAA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91.57</w:t>
            </w:r>
          </w:p>
        </w:tc>
        <w:tc>
          <w:tcPr>
            <w:tcW w:w="754" w:type="dxa"/>
            <w:tcBorders>
              <w:tl2br w:val="nil"/>
              <w:tr2bl w:val="nil"/>
            </w:tcBorders>
            <w:vAlign w:val="top"/>
          </w:tcPr>
          <w:p w14:paraId="065E4A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93.00</w:t>
            </w:r>
          </w:p>
        </w:tc>
        <w:tc>
          <w:tcPr>
            <w:tcW w:w="680" w:type="dxa"/>
            <w:tcBorders>
              <w:tl2br w:val="nil"/>
              <w:tr2bl w:val="nil"/>
            </w:tcBorders>
            <w:vAlign w:val="top"/>
          </w:tcPr>
          <w:p w14:paraId="009A8E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92.35</w:t>
            </w:r>
          </w:p>
        </w:tc>
        <w:tc>
          <w:tcPr>
            <w:tcW w:w="680" w:type="dxa"/>
            <w:tcBorders>
              <w:tl2br w:val="nil"/>
              <w:tr2bl w:val="nil"/>
            </w:tcBorders>
            <w:vAlign w:val="top"/>
          </w:tcPr>
          <w:p w14:paraId="239AB4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92.33</w:t>
            </w:r>
          </w:p>
        </w:tc>
        <w:tc>
          <w:tcPr>
            <w:tcW w:w="680" w:type="dxa"/>
            <w:tcBorders>
              <w:tl2br w:val="nil"/>
              <w:tr2bl w:val="nil"/>
            </w:tcBorders>
            <w:vAlign w:val="top"/>
          </w:tcPr>
          <w:p w14:paraId="6A6E00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93.98</w:t>
            </w:r>
          </w:p>
        </w:tc>
        <w:tc>
          <w:tcPr>
            <w:tcW w:w="685" w:type="dxa"/>
            <w:tcBorders>
              <w:tl2br w:val="nil"/>
              <w:tr2bl w:val="nil"/>
            </w:tcBorders>
            <w:vAlign w:val="top"/>
          </w:tcPr>
          <w:p w14:paraId="5C0AB2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86.08</w:t>
            </w:r>
          </w:p>
        </w:tc>
      </w:tr>
    </w:tbl>
    <w:p w14:paraId="26165C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1"/>
          <w:szCs w:val="21"/>
          <w:lang w:val="en-US" w:eastAsia="zh-CN"/>
        </w:rPr>
        <w:t>表9 模型在Gum、3rdM、2ndM、1stM、2ndPM、1stPM、C、L1</w:t>
      </w:r>
      <w:r>
        <w:rPr>
          <w:rFonts w:hint="eastAsia" w:ascii="Times New Roman" w:hAnsi="Times New Roman" w:cs="Times New Roman"/>
          <w:sz w:val="21"/>
          <w:szCs w:val="21"/>
          <w:lang w:val="en-US" w:eastAsia="zh-CN"/>
        </w:rPr>
        <w:tab/>
      </w:r>
      <w:r>
        <w:rPr>
          <w:rFonts w:hint="eastAsia" w:ascii="Times New Roman" w:hAnsi="Times New Roman" w:cs="Times New Roman"/>
          <w:sz w:val="21"/>
          <w:szCs w:val="21"/>
          <w:lang w:val="en-US" w:eastAsia="zh-CN"/>
        </w:rPr>
        <w:t>和C1的</w:t>
      </w:r>
      <w:r>
        <w:rPr>
          <w:rFonts w:hint="eastAsia" w:ascii="Times New Roman" w:hAnsi="Times New Roman" w:cs="Times New Roman"/>
          <w:sz w:val="21"/>
          <w:szCs w:val="21"/>
          <w:vertAlign w:val="baseline"/>
          <w:lang w:val="en-US" w:eastAsia="zh-CN"/>
        </w:rPr>
        <w:t xml:space="preserve">  mIOU</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3"/>
        <w:gridCol w:w="679"/>
        <w:gridCol w:w="680"/>
        <w:gridCol w:w="708"/>
        <w:gridCol w:w="680"/>
        <w:gridCol w:w="823"/>
        <w:gridCol w:w="754"/>
        <w:gridCol w:w="680"/>
        <w:gridCol w:w="680"/>
        <w:gridCol w:w="680"/>
        <w:gridCol w:w="685"/>
      </w:tblGrid>
      <w:tr w14:paraId="025159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vMerge w:val="restart"/>
            <w:vAlign w:val="top"/>
          </w:tcPr>
          <w:p w14:paraId="5A7F2A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model</w:t>
            </w:r>
          </w:p>
        </w:tc>
        <w:tc>
          <w:tcPr>
            <w:tcW w:w="7049" w:type="dxa"/>
            <w:gridSpan w:val="10"/>
            <w:tcBorders>
              <w:bottom w:val="single" w:color="auto" w:sz="6" w:space="0"/>
            </w:tcBorders>
            <w:vAlign w:val="top"/>
          </w:tcPr>
          <w:p w14:paraId="6849F3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 xml:space="preserve">                   mIOU</w:t>
            </w:r>
          </w:p>
        </w:tc>
      </w:tr>
      <w:tr w14:paraId="3C419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vMerge w:val="continue"/>
            <w:tcBorders>
              <w:bottom w:val="single" w:color="auto" w:sz="12" w:space="0"/>
            </w:tcBorders>
            <w:vAlign w:val="top"/>
          </w:tcPr>
          <w:p w14:paraId="221248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p>
        </w:tc>
        <w:tc>
          <w:tcPr>
            <w:tcW w:w="679" w:type="dxa"/>
            <w:tcBorders>
              <w:top w:val="single" w:color="auto" w:sz="6" w:space="0"/>
              <w:bottom w:val="single" w:color="auto" w:sz="12" w:space="0"/>
            </w:tcBorders>
            <w:vAlign w:val="top"/>
          </w:tcPr>
          <w:p w14:paraId="26BC79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Gum</w:t>
            </w:r>
          </w:p>
        </w:tc>
        <w:tc>
          <w:tcPr>
            <w:tcW w:w="680" w:type="dxa"/>
            <w:tcBorders>
              <w:top w:val="single" w:color="auto" w:sz="6" w:space="0"/>
              <w:bottom w:val="single" w:color="auto" w:sz="12" w:space="0"/>
            </w:tcBorders>
            <w:vAlign w:val="top"/>
          </w:tcPr>
          <w:p w14:paraId="6B4023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3rdM</w:t>
            </w:r>
          </w:p>
        </w:tc>
        <w:tc>
          <w:tcPr>
            <w:tcW w:w="708" w:type="dxa"/>
            <w:tcBorders>
              <w:top w:val="single" w:color="auto" w:sz="6" w:space="0"/>
              <w:bottom w:val="single" w:color="auto" w:sz="12" w:space="0"/>
            </w:tcBorders>
            <w:vAlign w:val="top"/>
          </w:tcPr>
          <w:p w14:paraId="711670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2ndM</w:t>
            </w:r>
          </w:p>
        </w:tc>
        <w:tc>
          <w:tcPr>
            <w:tcW w:w="680" w:type="dxa"/>
            <w:tcBorders>
              <w:top w:val="single" w:color="auto" w:sz="6" w:space="0"/>
              <w:bottom w:val="single" w:color="auto" w:sz="12" w:space="0"/>
            </w:tcBorders>
            <w:vAlign w:val="top"/>
          </w:tcPr>
          <w:p w14:paraId="58284C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1stM</w:t>
            </w:r>
          </w:p>
        </w:tc>
        <w:tc>
          <w:tcPr>
            <w:tcW w:w="823" w:type="dxa"/>
            <w:tcBorders>
              <w:top w:val="single" w:color="auto" w:sz="6" w:space="0"/>
              <w:bottom w:val="single" w:color="auto" w:sz="12" w:space="0"/>
            </w:tcBorders>
            <w:vAlign w:val="top"/>
          </w:tcPr>
          <w:p w14:paraId="3D1B3D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2ndPM</w:t>
            </w:r>
          </w:p>
        </w:tc>
        <w:tc>
          <w:tcPr>
            <w:tcW w:w="754" w:type="dxa"/>
            <w:tcBorders>
              <w:top w:val="single" w:color="auto" w:sz="6" w:space="0"/>
              <w:bottom w:val="single" w:color="auto" w:sz="12" w:space="0"/>
            </w:tcBorders>
            <w:vAlign w:val="top"/>
          </w:tcPr>
          <w:p w14:paraId="2E9D05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1stPM</w:t>
            </w:r>
          </w:p>
        </w:tc>
        <w:tc>
          <w:tcPr>
            <w:tcW w:w="680" w:type="dxa"/>
            <w:tcBorders>
              <w:top w:val="single" w:color="auto" w:sz="6" w:space="0"/>
              <w:bottom w:val="single" w:color="auto" w:sz="12" w:space="0"/>
            </w:tcBorders>
            <w:vAlign w:val="top"/>
          </w:tcPr>
          <w:p w14:paraId="344031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w:t>
            </w:r>
          </w:p>
        </w:tc>
        <w:tc>
          <w:tcPr>
            <w:tcW w:w="680" w:type="dxa"/>
            <w:tcBorders>
              <w:top w:val="single" w:color="auto" w:sz="6" w:space="0"/>
              <w:bottom w:val="single" w:color="auto" w:sz="12" w:space="0"/>
            </w:tcBorders>
            <w:vAlign w:val="top"/>
          </w:tcPr>
          <w:p w14:paraId="08E95C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L1</w:t>
            </w:r>
          </w:p>
        </w:tc>
        <w:tc>
          <w:tcPr>
            <w:tcW w:w="680" w:type="dxa"/>
            <w:tcBorders>
              <w:top w:val="single" w:color="auto" w:sz="6" w:space="0"/>
              <w:bottom w:val="single" w:color="auto" w:sz="12" w:space="0"/>
            </w:tcBorders>
            <w:vAlign w:val="top"/>
          </w:tcPr>
          <w:p w14:paraId="30B228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C1</w:t>
            </w:r>
          </w:p>
        </w:tc>
        <w:tc>
          <w:tcPr>
            <w:tcW w:w="685" w:type="dxa"/>
            <w:tcBorders>
              <w:top w:val="single" w:color="auto" w:sz="6" w:space="0"/>
              <w:bottom w:val="single" w:color="auto" w:sz="12" w:space="0"/>
            </w:tcBorders>
            <w:shd w:val="clear" w:color="auto" w:fill="auto"/>
            <w:vAlign w:val="top"/>
          </w:tcPr>
          <w:p w14:paraId="0909A5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i w:val="0"/>
                <w:iCs w:val="0"/>
                <w:color w:val="222222"/>
                <w:spacing w:val="0"/>
                <w:sz w:val="21"/>
                <w:szCs w:val="21"/>
                <w:shd w:val="clear" w:fill="FFFFFF"/>
                <w:lang w:val="en-US" w:eastAsia="zh-CN"/>
              </w:rPr>
              <w:t>Mean</w:t>
            </w:r>
          </w:p>
        </w:tc>
      </w:tr>
      <w:tr w14:paraId="692F87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op w:val="single" w:color="auto" w:sz="12" w:space="0"/>
              <w:tl2br w:val="nil"/>
              <w:tr2bl w:val="nil"/>
            </w:tcBorders>
            <w:vAlign w:val="top"/>
          </w:tcPr>
          <w:p w14:paraId="70380A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MeshSegNet</w:t>
            </w:r>
          </w:p>
        </w:tc>
        <w:tc>
          <w:tcPr>
            <w:tcW w:w="679" w:type="dxa"/>
            <w:tcBorders>
              <w:top w:val="single" w:color="auto" w:sz="12" w:space="0"/>
              <w:tl2br w:val="nil"/>
              <w:tr2bl w:val="nil"/>
            </w:tcBorders>
            <w:vAlign w:val="top"/>
          </w:tcPr>
          <w:p w14:paraId="05B0F8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92.43</w:t>
            </w:r>
          </w:p>
        </w:tc>
        <w:tc>
          <w:tcPr>
            <w:tcW w:w="680" w:type="dxa"/>
            <w:tcBorders>
              <w:top w:val="single" w:color="auto" w:sz="12" w:space="0"/>
              <w:tl2br w:val="nil"/>
              <w:tr2bl w:val="nil"/>
            </w:tcBorders>
            <w:shd w:val="clear" w:color="auto" w:fill="auto"/>
            <w:vAlign w:val="top"/>
          </w:tcPr>
          <w:p w14:paraId="3AF9BF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12.70</w:t>
            </w:r>
          </w:p>
        </w:tc>
        <w:tc>
          <w:tcPr>
            <w:tcW w:w="708" w:type="dxa"/>
            <w:tcBorders>
              <w:top w:val="single" w:color="auto" w:sz="12" w:space="0"/>
              <w:tl2br w:val="nil"/>
              <w:tr2bl w:val="nil"/>
            </w:tcBorders>
            <w:shd w:val="clear" w:color="auto" w:fill="auto"/>
            <w:vAlign w:val="top"/>
          </w:tcPr>
          <w:p w14:paraId="4029FC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67.40</w:t>
            </w:r>
          </w:p>
        </w:tc>
        <w:tc>
          <w:tcPr>
            <w:tcW w:w="680" w:type="dxa"/>
            <w:tcBorders>
              <w:top w:val="single" w:color="auto" w:sz="12" w:space="0"/>
              <w:tl2br w:val="nil"/>
              <w:tr2bl w:val="nil"/>
            </w:tcBorders>
            <w:shd w:val="clear" w:color="auto" w:fill="auto"/>
            <w:vAlign w:val="top"/>
          </w:tcPr>
          <w:p w14:paraId="70E985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71.28</w:t>
            </w:r>
          </w:p>
        </w:tc>
        <w:tc>
          <w:tcPr>
            <w:tcW w:w="823" w:type="dxa"/>
            <w:tcBorders>
              <w:top w:val="single" w:color="auto" w:sz="12" w:space="0"/>
              <w:tl2br w:val="nil"/>
              <w:tr2bl w:val="nil"/>
            </w:tcBorders>
            <w:shd w:val="clear" w:color="auto" w:fill="auto"/>
            <w:vAlign w:val="top"/>
          </w:tcPr>
          <w:p w14:paraId="49C735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70.95</w:t>
            </w:r>
          </w:p>
        </w:tc>
        <w:tc>
          <w:tcPr>
            <w:tcW w:w="754" w:type="dxa"/>
            <w:tcBorders>
              <w:top w:val="single" w:color="auto" w:sz="12" w:space="0"/>
              <w:tl2br w:val="nil"/>
              <w:tr2bl w:val="nil"/>
            </w:tcBorders>
            <w:vAlign w:val="top"/>
          </w:tcPr>
          <w:p w14:paraId="505DC2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75.71</w:t>
            </w:r>
          </w:p>
        </w:tc>
        <w:tc>
          <w:tcPr>
            <w:tcW w:w="680" w:type="dxa"/>
            <w:tcBorders>
              <w:top w:val="single" w:color="auto" w:sz="12" w:space="0"/>
              <w:tl2br w:val="nil"/>
              <w:tr2bl w:val="nil"/>
            </w:tcBorders>
            <w:vAlign w:val="top"/>
          </w:tcPr>
          <w:p w14:paraId="1C3023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75.05</w:t>
            </w:r>
          </w:p>
        </w:tc>
        <w:tc>
          <w:tcPr>
            <w:tcW w:w="680" w:type="dxa"/>
            <w:tcBorders>
              <w:top w:val="single" w:color="auto" w:sz="12" w:space="0"/>
              <w:tl2br w:val="nil"/>
              <w:tr2bl w:val="nil"/>
            </w:tcBorders>
            <w:vAlign w:val="top"/>
          </w:tcPr>
          <w:p w14:paraId="6C4A8D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71.57</w:t>
            </w:r>
          </w:p>
        </w:tc>
        <w:tc>
          <w:tcPr>
            <w:tcW w:w="680" w:type="dxa"/>
            <w:tcBorders>
              <w:top w:val="single" w:color="auto" w:sz="12" w:space="0"/>
              <w:tl2br w:val="nil"/>
              <w:tr2bl w:val="nil"/>
            </w:tcBorders>
            <w:vAlign w:val="top"/>
          </w:tcPr>
          <w:p w14:paraId="63DFC3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71.25</w:t>
            </w:r>
          </w:p>
        </w:tc>
        <w:tc>
          <w:tcPr>
            <w:tcW w:w="685" w:type="dxa"/>
            <w:tcBorders>
              <w:top w:val="single" w:color="auto" w:sz="12" w:space="0"/>
              <w:tl2br w:val="nil"/>
              <w:tr2bl w:val="nil"/>
            </w:tcBorders>
            <w:vAlign w:val="top"/>
          </w:tcPr>
          <w:p w14:paraId="31702B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67.59</w:t>
            </w:r>
          </w:p>
        </w:tc>
      </w:tr>
      <w:tr w14:paraId="3EEF0F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10D0E4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TSGCNet</w:t>
            </w:r>
          </w:p>
        </w:tc>
        <w:tc>
          <w:tcPr>
            <w:tcW w:w="679" w:type="dxa"/>
            <w:tcBorders>
              <w:tl2br w:val="nil"/>
              <w:tr2bl w:val="nil"/>
            </w:tcBorders>
            <w:vAlign w:val="top"/>
          </w:tcPr>
          <w:p w14:paraId="3C3DD2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93.25</w:t>
            </w:r>
          </w:p>
        </w:tc>
        <w:tc>
          <w:tcPr>
            <w:tcW w:w="680" w:type="dxa"/>
            <w:tcBorders>
              <w:tl2br w:val="nil"/>
              <w:tr2bl w:val="nil"/>
            </w:tcBorders>
            <w:vAlign w:val="top"/>
          </w:tcPr>
          <w:p w14:paraId="01D0E0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4.37</w:t>
            </w:r>
          </w:p>
        </w:tc>
        <w:tc>
          <w:tcPr>
            <w:tcW w:w="708" w:type="dxa"/>
            <w:tcBorders>
              <w:tl2br w:val="nil"/>
              <w:tr2bl w:val="nil"/>
            </w:tcBorders>
            <w:vAlign w:val="top"/>
          </w:tcPr>
          <w:p w14:paraId="49FDDD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60.85</w:t>
            </w:r>
          </w:p>
        </w:tc>
        <w:tc>
          <w:tcPr>
            <w:tcW w:w="680" w:type="dxa"/>
            <w:tcBorders>
              <w:tl2br w:val="nil"/>
              <w:tr2bl w:val="nil"/>
            </w:tcBorders>
            <w:vAlign w:val="top"/>
          </w:tcPr>
          <w:p w14:paraId="58AD43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63.50</w:t>
            </w:r>
          </w:p>
        </w:tc>
        <w:tc>
          <w:tcPr>
            <w:tcW w:w="823" w:type="dxa"/>
            <w:tcBorders>
              <w:tl2br w:val="nil"/>
              <w:tr2bl w:val="nil"/>
            </w:tcBorders>
            <w:vAlign w:val="top"/>
          </w:tcPr>
          <w:p w14:paraId="51BA34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60.61</w:t>
            </w:r>
          </w:p>
        </w:tc>
        <w:tc>
          <w:tcPr>
            <w:tcW w:w="754" w:type="dxa"/>
            <w:tcBorders>
              <w:tl2br w:val="nil"/>
              <w:tr2bl w:val="nil"/>
            </w:tcBorders>
            <w:vAlign w:val="top"/>
          </w:tcPr>
          <w:p w14:paraId="19FC91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64.52</w:t>
            </w:r>
          </w:p>
        </w:tc>
        <w:tc>
          <w:tcPr>
            <w:tcW w:w="680" w:type="dxa"/>
            <w:tcBorders>
              <w:tl2br w:val="nil"/>
              <w:tr2bl w:val="nil"/>
            </w:tcBorders>
            <w:vAlign w:val="top"/>
          </w:tcPr>
          <w:p w14:paraId="00128F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65.69</w:t>
            </w:r>
          </w:p>
        </w:tc>
        <w:tc>
          <w:tcPr>
            <w:tcW w:w="680" w:type="dxa"/>
            <w:tcBorders>
              <w:tl2br w:val="nil"/>
              <w:tr2bl w:val="nil"/>
            </w:tcBorders>
            <w:vAlign w:val="top"/>
          </w:tcPr>
          <w:p w14:paraId="448346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60.95</w:t>
            </w:r>
          </w:p>
        </w:tc>
        <w:tc>
          <w:tcPr>
            <w:tcW w:w="680" w:type="dxa"/>
            <w:tcBorders>
              <w:tl2br w:val="nil"/>
              <w:tr2bl w:val="nil"/>
            </w:tcBorders>
            <w:vAlign w:val="top"/>
          </w:tcPr>
          <w:p w14:paraId="2ABB23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62.56</w:t>
            </w:r>
          </w:p>
        </w:tc>
        <w:tc>
          <w:tcPr>
            <w:tcW w:w="685" w:type="dxa"/>
            <w:tcBorders>
              <w:tl2br w:val="nil"/>
              <w:tr2bl w:val="nil"/>
            </w:tcBorders>
            <w:vAlign w:val="top"/>
          </w:tcPr>
          <w:p w14:paraId="168F91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59.59</w:t>
            </w:r>
          </w:p>
        </w:tc>
      </w:tr>
      <w:tr w14:paraId="5E4D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18A53B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PointNext</w:t>
            </w:r>
          </w:p>
        </w:tc>
        <w:tc>
          <w:tcPr>
            <w:tcW w:w="679" w:type="dxa"/>
            <w:tcBorders>
              <w:tl2br w:val="nil"/>
              <w:tr2bl w:val="nil"/>
            </w:tcBorders>
            <w:vAlign w:val="top"/>
          </w:tcPr>
          <w:p w14:paraId="54D9C7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91.35</w:t>
            </w:r>
          </w:p>
        </w:tc>
        <w:tc>
          <w:tcPr>
            <w:tcW w:w="680" w:type="dxa"/>
            <w:tcBorders>
              <w:tl2br w:val="nil"/>
              <w:tr2bl w:val="nil"/>
            </w:tcBorders>
            <w:vAlign w:val="top"/>
          </w:tcPr>
          <w:p w14:paraId="7A0AEE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13.93</w:t>
            </w:r>
          </w:p>
        </w:tc>
        <w:tc>
          <w:tcPr>
            <w:tcW w:w="708" w:type="dxa"/>
            <w:tcBorders>
              <w:tl2br w:val="nil"/>
              <w:tr2bl w:val="nil"/>
            </w:tcBorders>
            <w:vAlign w:val="top"/>
          </w:tcPr>
          <w:p w14:paraId="2982CD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63.35</w:t>
            </w:r>
          </w:p>
        </w:tc>
        <w:tc>
          <w:tcPr>
            <w:tcW w:w="680" w:type="dxa"/>
            <w:tcBorders>
              <w:tl2br w:val="nil"/>
              <w:tr2bl w:val="nil"/>
            </w:tcBorders>
            <w:vAlign w:val="top"/>
          </w:tcPr>
          <w:p w14:paraId="45AC01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73.20</w:t>
            </w:r>
          </w:p>
        </w:tc>
        <w:tc>
          <w:tcPr>
            <w:tcW w:w="823" w:type="dxa"/>
            <w:tcBorders>
              <w:tl2br w:val="nil"/>
              <w:tr2bl w:val="nil"/>
            </w:tcBorders>
            <w:vAlign w:val="top"/>
          </w:tcPr>
          <w:p w14:paraId="579913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76.35</w:t>
            </w:r>
          </w:p>
        </w:tc>
        <w:tc>
          <w:tcPr>
            <w:tcW w:w="754" w:type="dxa"/>
            <w:tcBorders>
              <w:tl2br w:val="nil"/>
              <w:tr2bl w:val="nil"/>
            </w:tcBorders>
            <w:vAlign w:val="top"/>
          </w:tcPr>
          <w:p w14:paraId="789292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78.97</w:t>
            </w:r>
          </w:p>
        </w:tc>
        <w:tc>
          <w:tcPr>
            <w:tcW w:w="680" w:type="dxa"/>
            <w:tcBorders>
              <w:tl2br w:val="nil"/>
              <w:tr2bl w:val="nil"/>
            </w:tcBorders>
            <w:vAlign w:val="top"/>
          </w:tcPr>
          <w:p w14:paraId="471531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74.98</w:t>
            </w:r>
          </w:p>
        </w:tc>
        <w:tc>
          <w:tcPr>
            <w:tcW w:w="680" w:type="dxa"/>
            <w:tcBorders>
              <w:tl2br w:val="nil"/>
              <w:tr2bl w:val="nil"/>
            </w:tcBorders>
            <w:vAlign w:val="top"/>
          </w:tcPr>
          <w:p w14:paraId="0D00FF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71.42</w:t>
            </w:r>
          </w:p>
        </w:tc>
        <w:tc>
          <w:tcPr>
            <w:tcW w:w="680" w:type="dxa"/>
            <w:tcBorders>
              <w:tl2br w:val="nil"/>
              <w:tr2bl w:val="nil"/>
            </w:tcBorders>
            <w:vAlign w:val="top"/>
          </w:tcPr>
          <w:p w14:paraId="11563E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70.64</w:t>
            </w:r>
          </w:p>
        </w:tc>
        <w:tc>
          <w:tcPr>
            <w:tcW w:w="685" w:type="dxa"/>
            <w:tcBorders>
              <w:tl2br w:val="nil"/>
              <w:tr2bl w:val="nil"/>
            </w:tcBorders>
            <w:vAlign w:val="top"/>
          </w:tcPr>
          <w:p w14:paraId="523923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68.24</w:t>
            </w:r>
          </w:p>
        </w:tc>
      </w:tr>
      <w:tr w14:paraId="4D4B0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2783DB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b w:val="0"/>
                <w:bCs w:val="0"/>
                <w:color w:val="000000"/>
                <w:kern w:val="0"/>
                <w:sz w:val="21"/>
                <w:szCs w:val="21"/>
                <w:lang w:val="en-US" w:eastAsia="zh-CN" w:bidi="ar"/>
              </w:rPr>
              <w:t>DilatedTooth</w:t>
            </w:r>
          </w:p>
          <w:p w14:paraId="6893A3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SegNet</w:t>
            </w:r>
          </w:p>
        </w:tc>
        <w:tc>
          <w:tcPr>
            <w:tcW w:w="679" w:type="dxa"/>
            <w:tcBorders>
              <w:tl2br w:val="nil"/>
              <w:tr2bl w:val="nil"/>
            </w:tcBorders>
            <w:vAlign w:val="top"/>
          </w:tcPr>
          <w:p w14:paraId="1D382B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95.62</w:t>
            </w:r>
          </w:p>
        </w:tc>
        <w:tc>
          <w:tcPr>
            <w:tcW w:w="680" w:type="dxa"/>
            <w:tcBorders>
              <w:tl2br w:val="nil"/>
              <w:tr2bl w:val="nil"/>
            </w:tcBorders>
            <w:vAlign w:val="top"/>
          </w:tcPr>
          <w:p w14:paraId="298784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13.05</w:t>
            </w:r>
          </w:p>
        </w:tc>
        <w:tc>
          <w:tcPr>
            <w:tcW w:w="708" w:type="dxa"/>
            <w:tcBorders>
              <w:tl2br w:val="nil"/>
              <w:tr2bl w:val="nil"/>
            </w:tcBorders>
            <w:vAlign w:val="top"/>
          </w:tcPr>
          <w:p w14:paraId="587807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75.71</w:t>
            </w:r>
          </w:p>
        </w:tc>
        <w:tc>
          <w:tcPr>
            <w:tcW w:w="680" w:type="dxa"/>
            <w:tcBorders>
              <w:tl2br w:val="nil"/>
              <w:tr2bl w:val="nil"/>
            </w:tcBorders>
            <w:vAlign w:val="top"/>
          </w:tcPr>
          <w:p w14:paraId="12ED85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81.51</w:t>
            </w:r>
          </w:p>
        </w:tc>
        <w:tc>
          <w:tcPr>
            <w:tcW w:w="823" w:type="dxa"/>
            <w:tcBorders>
              <w:tl2br w:val="nil"/>
              <w:tr2bl w:val="nil"/>
            </w:tcBorders>
            <w:vAlign w:val="top"/>
          </w:tcPr>
          <w:p w14:paraId="404E1E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82.86</w:t>
            </w:r>
          </w:p>
        </w:tc>
        <w:tc>
          <w:tcPr>
            <w:tcW w:w="754" w:type="dxa"/>
            <w:tcBorders>
              <w:tl2br w:val="nil"/>
              <w:tr2bl w:val="nil"/>
            </w:tcBorders>
            <w:vAlign w:val="top"/>
          </w:tcPr>
          <w:p w14:paraId="6A870B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85.60</w:t>
            </w:r>
          </w:p>
        </w:tc>
        <w:tc>
          <w:tcPr>
            <w:tcW w:w="680" w:type="dxa"/>
            <w:tcBorders>
              <w:tl2br w:val="nil"/>
              <w:tr2bl w:val="nil"/>
            </w:tcBorders>
            <w:vAlign w:val="top"/>
          </w:tcPr>
          <w:p w14:paraId="3F9B82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84.38</w:t>
            </w:r>
          </w:p>
        </w:tc>
        <w:tc>
          <w:tcPr>
            <w:tcW w:w="680" w:type="dxa"/>
            <w:tcBorders>
              <w:tl2br w:val="nil"/>
              <w:tr2bl w:val="nil"/>
            </w:tcBorders>
            <w:vAlign w:val="top"/>
          </w:tcPr>
          <w:p w14:paraId="47FDB4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82.27</w:t>
            </w:r>
          </w:p>
        </w:tc>
        <w:tc>
          <w:tcPr>
            <w:tcW w:w="680" w:type="dxa"/>
            <w:tcBorders>
              <w:tl2br w:val="nil"/>
              <w:tr2bl w:val="nil"/>
            </w:tcBorders>
            <w:vAlign w:val="top"/>
          </w:tcPr>
          <w:p w14:paraId="2F4F4E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83.28</w:t>
            </w:r>
          </w:p>
        </w:tc>
        <w:tc>
          <w:tcPr>
            <w:tcW w:w="685" w:type="dxa"/>
            <w:tcBorders>
              <w:tl2br w:val="nil"/>
              <w:tr2bl w:val="nil"/>
            </w:tcBorders>
            <w:vAlign w:val="top"/>
          </w:tcPr>
          <w:p w14:paraId="5D2E90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76.03</w:t>
            </w:r>
          </w:p>
        </w:tc>
      </w:tr>
      <w:tr w14:paraId="1160F1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767620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ToothMeshSeg</w:t>
            </w:r>
          </w:p>
        </w:tc>
        <w:tc>
          <w:tcPr>
            <w:tcW w:w="679" w:type="dxa"/>
            <w:tcBorders>
              <w:tl2br w:val="nil"/>
              <w:tr2bl w:val="nil"/>
            </w:tcBorders>
            <w:vAlign w:val="top"/>
          </w:tcPr>
          <w:p w14:paraId="4C8EC5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90.17</w:t>
            </w:r>
          </w:p>
        </w:tc>
        <w:tc>
          <w:tcPr>
            <w:tcW w:w="680" w:type="dxa"/>
            <w:tcBorders>
              <w:tl2br w:val="nil"/>
              <w:tr2bl w:val="nil"/>
            </w:tcBorders>
            <w:shd w:val="clear" w:color="auto" w:fill="auto"/>
            <w:vAlign w:val="top"/>
          </w:tcPr>
          <w:p w14:paraId="69224A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3.55</w:t>
            </w:r>
          </w:p>
        </w:tc>
        <w:tc>
          <w:tcPr>
            <w:tcW w:w="708" w:type="dxa"/>
            <w:tcBorders>
              <w:tl2br w:val="nil"/>
              <w:tr2bl w:val="nil"/>
            </w:tcBorders>
            <w:shd w:val="clear" w:color="auto" w:fill="auto"/>
            <w:vAlign w:val="top"/>
          </w:tcPr>
          <w:p w14:paraId="6986C7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68.15</w:t>
            </w:r>
          </w:p>
        </w:tc>
        <w:tc>
          <w:tcPr>
            <w:tcW w:w="680" w:type="dxa"/>
            <w:tcBorders>
              <w:tl2br w:val="nil"/>
              <w:tr2bl w:val="nil"/>
            </w:tcBorders>
            <w:shd w:val="clear" w:color="auto" w:fill="auto"/>
            <w:vAlign w:val="top"/>
          </w:tcPr>
          <w:p w14:paraId="6D5CE1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71.48</w:t>
            </w:r>
          </w:p>
        </w:tc>
        <w:tc>
          <w:tcPr>
            <w:tcW w:w="823" w:type="dxa"/>
            <w:tcBorders>
              <w:tl2br w:val="nil"/>
              <w:tr2bl w:val="nil"/>
            </w:tcBorders>
            <w:shd w:val="clear" w:color="auto" w:fill="auto"/>
            <w:vAlign w:val="top"/>
          </w:tcPr>
          <w:p w14:paraId="23D454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74.34</w:t>
            </w:r>
          </w:p>
        </w:tc>
        <w:tc>
          <w:tcPr>
            <w:tcW w:w="754" w:type="dxa"/>
            <w:tcBorders>
              <w:tl2br w:val="nil"/>
              <w:tr2bl w:val="nil"/>
            </w:tcBorders>
            <w:shd w:val="clear" w:color="auto" w:fill="auto"/>
            <w:vAlign w:val="top"/>
          </w:tcPr>
          <w:p w14:paraId="42924C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81.24</w:t>
            </w:r>
          </w:p>
        </w:tc>
        <w:tc>
          <w:tcPr>
            <w:tcW w:w="680" w:type="dxa"/>
            <w:tcBorders>
              <w:tl2br w:val="nil"/>
              <w:tr2bl w:val="nil"/>
            </w:tcBorders>
            <w:shd w:val="clear" w:color="auto" w:fill="auto"/>
            <w:vAlign w:val="top"/>
          </w:tcPr>
          <w:p w14:paraId="74773C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80.36</w:t>
            </w:r>
          </w:p>
        </w:tc>
        <w:tc>
          <w:tcPr>
            <w:tcW w:w="680" w:type="dxa"/>
            <w:tcBorders>
              <w:tl2br w:val="nil"/>
              <w:tr2bl w:val="nil"/>
            </w:tcBorders>
            <w:shd w:val="clear" w:color="auto" w:fill="auto"/>
            <w:vAlign w:val="top"/>
          </w:tcPr>
          <w:p w14:paraId="558DB8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78.66</w:t>
            </w:r>
          </w:p>
        </w:tc>
        <w:tc>
          <w:tcPr>
            <w:tcW w:w="680" w:type="dxa"/>
            <w:tcBorders>
              <w:tl2br w:val="nil"/>
              <w:tr2bl w:val="nil"/>
            </w:tcBorders>
            <w:shd w:val="clear" w:color="auto" w:fill="auto"/>
            <w:vAlign w:val="top"/>
          </w:tcPr>
          <w:p w14:paraId="0EB06F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85.00</w:t>
            </w:r>
          </w:p>
        </w:tc>
        <w:tc>
          <w:tcPr>
            <w:tcW w:w="685" w:type="dxa"/>
            <w:tcBorders>
              <w:tl2br w:val="nil"/>
              <w:tr2bl w:val="nil"/>
            </w:tcBorders>
            <w:vAlign w:val="top"/>
          </w:tcPr>
          <w:p w14:paraId="70683B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70.33</w:t>
            </w:r>
          </w:p>
        </w:tc>
      </w:tr>
      <w:tr w14:paraId="653BF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039F1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SGTNet</w:t>
            </w:r>
          </w:p>
        </w:tc>
        <w:tc>
          <w:tcPr>
            <w:tcW w:w="679" w:type="dxa"/>
            <w:tcBorders>
              <w:tl2br w:val="nil"/>
              <w:tr2bl w:val="nil"/>
            </w:tcBorders>
            <w:vAlign w:val="top"/>
          </w:tcPr>
          <w:p w14:paraId="50C450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87.55</w:t>
            </w:r>
          </w:p>
        </w:tc>
        <w:tc>
          <w:tcPr>
            <w:tcW w:w="680" w:type="dxa"/>
            <w:tcBorders>
              <w:tl2br w:val="nil"/>
              <w:tr2bl w:val="nil"/>
            </w:tcBorders>
            <w:vAlign w:val="top"/>
          </w:tcPr>
          <w:p w14:paraId="385725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1.97</w:t>
            </w:r>
          </w:p>
        </w:tc>
        <w:tc>
          <w:tcPr>
            <w:tcW w:w="708" w:type="dxa"/>
            <w:tcBorders>
              <w:tl2br w:val="nil"/>
              <w:tr2bl w:val="nil"/>
            </w:tcBorders>
            <w:vAlign w:val="top"/>
          </w:tcPr>
          <w:p w14:paraId="7C1F3D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70.26</w:t>
            </w:r>
          </w:p>
        </w:tc>
        <w:tc>
          <w:tcPr>
            <w:tcW w:w="680" w:type="dxa"/>
            <w:tcBorders>
              <w:tl2br w:val="nil"/>
              <w:tr2bl w:val="nil"/>
            </w:tcBorders>
            <w:vAlign w:val="top"/>
          </w:tcPr>
          <w:p w14:paraId="551C68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74.16</w:t>
            </w:r>
          </w:p>
        </w:tc>
        <w:tc>
          <w:tcPr>
            <w:tcW w:w="823" w:type="dxa"/>
            <w:tcBorders>
              <w:tl2br w:val="nil"/>
              <w:tr2bl w:val="nil"/>
            </w:tcBorders>
            <w:vAlign w:val="top"/>
          </w:tcPr>
          <w:p w14:paraId="36BF97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75.04</w:t>
            </w:r>
          </w:p>
        </w:tc>
        <w:tc>
          <w:tcPr>
            <w:tcW w:w="754" w:type="dxa"/>
            <w:tcBorders>
              <w:tl2br w:val="nil"/>
              <w:tr2bl w:val="nil"/>
            </w:tcBorders>
            <w:vAlign w:val="top"/>
          </w:tcPr>
          <w:p w14:paraId="0326D0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78.19</w:t>
            </w:r>
          </w:p>
        </w:tc>
        <w:tc>
          <w:tcPr>
            <w:tcW w:w="680" w:type="dxa"/>
            <w:tcBorders>
              <w:tl2br w:val="nil"/>
              <w:tr2bl w:val="nil"/>
            </w:tcBorders>
            <w:vAlign w:val="top"/>
          </w:tcPr>
          <w:p w14:paraId="14B444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74.80</w:t>
            </w:r>
          </w:p>
        </w:tc>
        <w:tc>
          <w:tcPr>
            <w:tcW w:w="680" w:type="dxa"/>
            <w:tcBorders>
              <w:tl2br w:val="nil"/>
              <w:tr2bl w:val="nil"/>
            </w:tcBorders>
            <w:vAlign w:val="top"/>
          </w:tcPr>
          <w:p w14:paraId="454D6F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74.14</w:t>
            </w:r>
          </w:p>
        </w:tc>
        <w:tc>
          <w:tcPr>
            <w:tcW w:w="680" w:type="dxa"/>
            <w:tcBorders>
              <w:tl2br w:val="nil"/>
              <w:tr2bl w:val="nil"/>
            </w:tcBorders>
            <w:vAlign w:val="top"/>
          </w:tcPr>
          <w:p w14:paraId="0A4464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81.71</w:t>
            </w:r>
          </w:p>
        </w:tc>
        <w:tc>
          <w:tcPr>
            <w:tcW w:w="685" w:type="dxa"/>
            <w:tcBorders>
              <w:tl2br w:val="nil"/>
              <w:tr2bl w:val="nil"/>
            </w:tcBorders>
            <w:vAlign w:val="top"/>
          </w:tcPr>
          <w:p w14:paraId="058743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68.65</w:t>
            </w:r>
          </w:p>
        </w:tc>
      </w:tr>
      <w:tr w14:paraId="66AF5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362A93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DBGANet</w:t>
            </w:r>
          </w:p>
        </w:tc>
        <w:tc>
          <w:tcPr>
            <w:tcW w:w="679" w:type="dxa"/>
            <w:tcBorders>
              <w:tl2br w:val="nil"/>
              <w:tr2bl w:val="nil"/>
            </w:tcBorders>
            <w:vAlign w:val="top"/>
          </w:tcPr>
          <w:p w14:paraId="13D65F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91.12</w:t>
            </w:r>
          </w:p>
        </w:tc>
        <w:tc>
          <w:tcPr>
            <w:tcW w:w="680" w:type="dxa"/>
            <w:tcBorders>
              <w:tl2br w:val="nil"/>
              <w:tr2bl w:val="nil"/>
            </w:tcBorders>
            <w:vAlign w:val="top"/>
          </w:tcPr>
          <w:p w14:paraId="7393BB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6.23</w:t>
            </w:r>
          </w:p>
        </w:tc>
        <w:tc>
          <w:tcPr>
            <w:tcW w:w="708" w:type="dxa"/>
            <w:tcBorders>
              <w:tl2br w:val="nil"/>
              <w:tr2bl w:val="nil"/>
            </w:tcBorders>
            <w:vAlign w:val="top"/>
          </w:tcPr>
          <w:p w14:paraId="6D59BA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69.92</w:t>
            </w:r>
          </w:p>
        </w:tc>
        <w:tc>
          <w:tcPr>
            <w:tcW w:w="680" w:type="dxa"/>
            <w:tcBorders>
              <w:tl2br w:val="nil"/>
              <w:tr2bl w:val="nil"/>
            </w:tcBorders>
            <w:vAlign w:val="top"/>
          </w:tcPr>
          <w:p w14:paraId="62F909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73.03</w:t>
            </w:r>
          </w:p>
        </w:tc>
        <w:tc>
          <w:tcPr>
            <w:tcW w:w="823" w:type="dxa"/>
            <w:tcBorders>
              <w:tl2br w:val="nil"/>
              <w:tr2bl w:val="nil"/>
            </w:tcBorders>
            <w:vAlign w:val="top"/>
          </w:tcPr>
          <w:p w14:paraId="0F432C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73.91</w:t>
            </w:r>
          </w:p>
        </w:tc>
        <w:tc>
          <w:tcPr>
            <w:tcW w:w="754" w:type="dxa"/>
            <w:tcBorders>
              <w:tl2br w:val="nil"/>
              <w:tr2bl w:val="nil"/>
            </w:tcBorders>
            <w:vAlign w:val="top"/>
          </w:tcPr>
          <w:p w14:paraId="50FF55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80.89</w:t>
            </w:r>
          </w:p>
        </w:tc>
        <w:tc>
          <w:tcPr>
            <w:tcW w:w="680" w:type="dxa"/>
            <w:tcBorders>
              <w:tl2br w:val="nil"/>
              <w:tr2bl w:val="nil"/>
            </w:tcBorders>
            <w:vAlign w:val="top"/>
          </w:tcPr>
          <w:p w14:paraId="1B2572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78.17</w:t>
            </w:r>
          </w:p>
        </w:tc>
        <w:tc>
          <w:tcPr>
            <w:tcW w:w="680" w:type="dxa"/>
            <w:tcBorders>
              <w:tl2br w:val="nil"/>
              <w:tr2bl w:val="nil"/>
            </w:tcBorders>
            <w:vAlign w:val="top"/>
          </w:tcPr>
          <w:p w14:paraId="4E0506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73.67</w:t>
            </w:r>
          </w:p>
        </w:tc>
        <w:tc>
          <w:tcPr>
            <w:tcW w:w="680" w:type="dxa"/>
            <w:tcBorders>
              <w:tl2br w:val="nil"/>
              <w:tr2bl w:val="nil"/>
            </w:tcBorders>
            <w:vAlign w:val="top"/>
          </w:tcPr>
          <w:p w14:paraId="28FDB6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81.57</w:t>
            </w:r>
          </w:p>
        </w:tc>
        <w:tc>
          <w:tcPr>
            <w:tcW w:w="685" w:type="dxa"/>
            <w:tcBorders>
              <w:tl2br w:val="nil"/>
              <w:tr2bl w:val="nil"/>
            </w:tcBorders>
            <w:vAlign w:val="top"/>
          </w:tcPr>
          <w:p w14:paraId="7743F9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69.83</w:t>
            </w:r>
          </w:p>
        </w:tc>
      </w:tr>
      <w:tr w14:paraId="01550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75EDF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TSegNet</w:t>
            </w:r>
          </w:p>
        </w:tc>
        <w:tc>
          <w:tcPr>
            <w:tcW w:w="679" w:type="dxa"/>
            <w:tcBorders>
              <w:tl2br w:val="nil"/>
              <w:tr2bl w:val="nil"/>
            </w:tcBorders>
            <w:vAlign w:val="top"/>
          </w:tcPr>
          <w:p w14:paraId="771F31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90.99</w:t>
            </w:r>
          </w:p>
        </w:tc>
        <w:tc>
          <w:tcPr>
            <w:tcW w:w="680" w:type="dxa"/>
            <w:tcBorders>
              <w:tl2br w:val="nil"/>
              <w:tr2bl w:val="nil"/>
            </w:tcBorders>
            <w:vAlign w:val="top"/>
          </w:tcPr>
          <w:p w14:paraId="544489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11.21</w:t>
            </w:r>
          </w:p>
        </w:tc>
        <w:tc>
          <w:tcPr>
            <w:tcW w:w="708" w:type="dxa"/>
            <w:tcBorders>
              <w:tl2br w:val="nil"/>
              <w:tr2bl w:val="nil"/>
            </w:tcBorders>
            <w:vAlign w:val="top"/>
          </w:tcPr>
          <w:p w14:paraId="162379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70.07</w:t>
            </w:r>
          </w:p>
        </w:tc>
        <w:tc>
          <w:tcPr>
            <w:tcW w:w="680" w:type="dxa"/>
            <w:tcBorders>
              <w:tl2br w:val="nil"/>
              <w:tr2bl w:val="nil"/>
            </w:tcBorders>
            <w:vAlign w:val="top"/>
          </w:tcPr>
          <w:p w14:paraId="099A62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76.92</w:t>
            </w:r>
          </w:p>
        </w:tc>
        <w:tc>
          <w:tcPr>
            <w:tcW w:w="823" w:type="dxa"/>
            <w:tcBorders>
              <w:tl2br w:val="nil"/>
              <w:tr2bl w:val="nil"/>
            </w:tcBorders>
            <w:vAlign w:val="top"/>
          </w:tcPr>
          <w:p w14:paraId="658E0E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78.03</w:t>
            </w:r>
          </w:p>
        </w:tc>
        <w:tc>
          <w:tcPr>
            <w:tcW w:w="754" w:type="dxa"/>
            <w:tcBorders>
              <w:tl2br w:val="nil"/>
              <w:tr2bl w:val="nil"/>
            </w:tcBorders>
            <w:vAlign w:val="top"/>
          </w:tcPr>
          <w:p w14:paraId="0CFA34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84.81</w:t>
            </w:r>
          </w:p>
        </w:tc>
        <w:tc>
          <w:tcPr>
            <w:tcW w:w="680" w:type="dxa"/>
            <w:tcBorders>
              <w:tl2br w:val="nil"/>
              <w:tr2bl w:val="nil"/>
            </w:tcBorders>
            <w:vAlign w:val="top"/>
          </w:tcPr>
          <w:p w14:paraId="129D93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84.77</w:t>
            </w:r>
          </w:p>
        </w:tc>
        <w:tc>
          <w:tcPr>
            <w:tcW w:w="680" w:type="dxa"/>
            <w:tcBorders>
              <w:tl2br w:val="nil"/>
              <w:tr2bl w:val="nil"/>
            </w:tcBorders>
            <w:vAlign w:val="top"/>
          </w:tcPr>
          <w:p w14:paraId="0A2A65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83.73</w:t>
            </w:r>
          </w:p>
        </w:tc>
        <w:tc>
          <w:tcPr>
            <w:tcW w:w="680" w:type="dxa"/>
            <w:tcBorders>
              <w:tl2br w:val="nil"/>
              <w:tr2bl w:val="nil"/>
            </w:tcBorders>
            <w:vAlign w:val="top"/>
          </w:tcPr>
          <w:p w14:paraId="41031F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86.03</w:t>
            </w:r>
          </w:p>
        </w:tc>
        <w:tc>
          <w:tcPr>
            <w:tcW w:w="685" w:type="dxa"/>
            <w:tcBorders>
              <w:tl2br w:val="nil"/>
              <w:tr2bl w:val="nil"/>
            </w:tcBorders>
            <w:vAlign w:val="top"/>
          </w:tcPr>
          <w:p w14:paraId="14DDF0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74.06</w:t>
            </w:r>
          </w:p>
        </w:tc>
      </w:tr>
      <w:tr w14:paraId="3A61F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3" w:type="dxa"/>
            <w:tcBorders>
              <w:tl2br w:val="nil"/>
              <w:tr2bl w:val="nil"/>
            </w:tcBorders>
            <w:vAlign w:val="top"/>
          </w:tcPr>
          <w:p w14:paraId="3A12D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i w:val="0"/>
                <w:iCs w:val="0"/>
                <w:caps w:val="0"/>
                <w:color w:val="222222"/>
                <w:spacing w:val="0"/>
                <w:sz w:val="21"/>
                <w:szCs w:val="21"/>
                <w:shd w:val="clear" w:fill="FFFFFF"/>
                <w:lang w:val="en-US" w:eastAsia="zh-CN"/>
              </w:rPr>
            </w:pPr>
            <w:r>
              <w:rPr>
                <w:rFonts w:hint="eastAsia" w:ascii="Times New Roman" w:hAnsi="Times New Roman" w:cs="Times New Roman"/>
                <w:i w:val="0"/>
                <w:iCs w:val="0"/>
                <w:color w:val="222222"/>
                <w:spacing w:val="0"/>
                <w:sz w:val="21"/>
                <w:szCs w:val="21"/>
                <w:shd w:val="clear" w:fill="FFFFFF"/>
                <w:lang w:val="en-US" w:eastAsia="zh-CN"/>
              </w:rPr>
              <w:t>O</w:t>
            </w:r>
            <w:r>
              <w:rPr>
                <w:rFonts w:hint="eastAsia" w:ascii="Times New Roman" w:hAnsi="Times New Roman" w:cs="Times New Roman"/>
                <w:i w:val="0"/>
                <w:iCs w:val="0"/>
                <w:caps w:val="0"/>
                <w:color w:val="222222"/>
                <w:spacing w:val="0"/>
                <w:sz w:val="21"/>
                <w:szCs w:val="21"/>
                <w:shd w:val="clear" w:fill="FFFFFF"/>
                <w:lang w:val="en-US" w:eastAsia="zh-CN"/>
              </w:rPr>
              <w:t>ur</w:t>
            </w:r>
          </w:p>
        </w:tc>
        <w:tc>
          <w:tcPr>
            <w:tcW w:w="679" w:type="dxa"/>
            <w:tcBorders>
              <w:tl2br w:val="nil"/>
              <w:tr2bl w:val="nil"/>
            </w:tcBorders>
            <w:vAlign w:val="top"/>
          </w:tcPr>
          <w:p w14:paraId="452888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93.94</w:t>
            </w:r>
          </w:p>
        </w:tc>
        <w:tc>
          <w:tcPr>
            <w:tcW w:w="680" w:type="dxa"/>
            <w:tcBorders>
              <w:tl2br w:val="nil"/>
              <w:tr2bl w:val="nil"/>
            </w:tcBorders>
            <w:vAlign w:val="top"/>
          </w:tcPr>
          <w:p w14:paraId="489BE4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36.59</w:t>
            </w:r>
          </w:p>
        </w:tc>
        <w:tc>
          <w:tcPr>
            <w:tcW w:w="708" w:type="dxa"/>
            <w:tcBorders>
              <w:tl2br w:val="nil"/>
              <w:tr2bl w:val="nil"/>
            </w:tcBorders>
            <w:vAlign w:val="top"/>
          </w:tcPr>
          <w:p w14:paraId="4DDAD8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81.95</w:t>
            </w:r>
          </w:p>
        </w:tc>
        <w:tc>
          <w:tcPr>
            <w:tcW w:w="680" w:type="dxa"/>
            <w:tcBorders>
              <w:tl2br w:val="nil"/>
              <w:tr2bl w:val="nil"/>
            </w:tcBorders>
            <w:vAlign w:val="top"/>
          </w:tcPr>
          <w:p w14:paraId="71C061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85.42</w:t>
            </w:r>
          </w:p>
        </w:tc>
        <w:tc>
          <w:tcPr>
            <w:tcW w:w="823" w:type="dxa"/>
            <w:tcBorders>
              <w:tl2br w:val="nil"/>
              <w:tr2bl w:val="nil"/>
            </w:tcBorders>
            <w:vAlign w:val="top"/>
          </w:tcPr>
          <w:p w14:paraId="79779F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86.70</w:t>
            </w:r>
          </w:p>
        </w:tc>
        <w:tc>
          <w:tcPr>
            <w:tcW w:w="754" w:type="dxa"/>
            <w:tcBorders>
              <w:tl2br w:val="nil"/>
              <w:tr2bl w:val="nil"/>
            </w:tcBorders>
            <w:vAlign w:val="top"/>
          </w:tcPr>
          <w:p w14:paraId="01059A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89.67</w:t>
            </w:r>
          </w:p>
        </w:tc>
        <w:tc>
          <w:tcPr>
            <w:tcW w:w="680" w:type="dxa"/>
            <w:tcBorders>
              <w:tl2br w:val="nil"/>
              <w:tr2bl w:val="nil"/>
            </w:tcBorders>
            <w:vAlign w:val="top"/>
          </w:tcPr>
          <w:p w14:paraId="5BD767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88.80</w:t>
            </w:r>
          </w:p>
        </w:tc>
        <w:tc>
          <w:tcPr>
            <w:tcW w:w="680" w:type="dxa"/>
            <w:tcBorders>
              <w:tl2br w:val="nil"/>
              <w:tr2bl w:val="nil"/>
            </w:tcBorders>
            <w:vAlign w:val="top"/>
          </w:tcPr>
          <w:p w14:paraId="447CD9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88.40</w:t>
            </w:r>
          </w:p>
        </w:tc>
        <w:tc>
          <w:tcPr>
            <w:tcW w:w="680" w:type="dxa"/>
            <w:tcBorders>
              <w:tl2br w:val="nil"/>
              <w:tr2bl w:val="nil"/>
            </w:tcBorders>
            <w:vAlign w:val="top"/>
          </w:tcPr>
          <w:p w14:paraId="6D1743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90.94</w:t>
            </w:r>
          </w:p>
        </w:tc>
        <w:tc>
          <w:tcPr>
            <w:tcW w:w="685" w:type="dxa"/>
            <w:tcBorders>
              <w:tl2br w:val="nil"/>
              <w:tr2bl w:val="nil"/>
            </w:tcBorders>
            <w:vAlign w:val="top"/>
          </w:tcPr>
          <w:p w14:paraId="25BBC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fldChar w:fldCharType="begin"/>
            </w:r>
            <w:r>
              <w:rPr>
                <w:rFonts w:hint="eastAsia" w:ascii="Times New Roman" w:hAnsi="Times New Roman" w:cs="Times New Roman"/>
                <w:b/>
                <w:bCs/>
                <w:sz w:val="21"/>
                <w:szCs w:val="21"/>
                <w:vertAlign w:val="baseline"/>
                <w:lang w:val="en-US" w:eastAsia="zh-CN"/>
              </w:rPr>
              <w:instrText xml:space="preserve"> = average(B11:J11) \* MERGEFORMAT </w:instrText>
            </w:r>
            <w:r>
              <w:rPr>
                <w:rFonts w:hint="eastAsia" w:ascii="Times New Roman" w:hAnsi="Times New Roman" w:cs="Times New Roman"/>
                <w:b/>
                <w:bCs/>
                <w:sz w:val="21"/>
                <w:szCs w:val="21"/>
                <w:vertAlign w:val="baseline"/>
                <w:lang w:val="en-US" w:eastAsia="zh-CN"/>
              </w:rPr>
              <w:fldChar w:fldCharType="separate"/>
            </w:r>
            <w:r>
              <w:rPr>
                <w:rFonts w:hint="eastAsia" w:ascii="Times New Roman" w:hAnsi="Times New Roman" w:cs="Times New Roman"/>
                <w:b/>
                <w:bCs/>
                <w:sz w:val="21"/>
                <w:szCs w:val="21"/>
                <w:vertAlign w:val="baseline"/>
                <w:lang w:val="en-US" w:eastAsia="zh-CN"/>
              </w:rPr>
              <w:t>82.49</w:t>
            </w:r>
            <w:r>
              <w:rPr>
                <w:rFonts w:hint="eastAsia" w:ascii="Times New Roman" w:hAnsi="Times New Roman" w:cs="Times New Roman"/>
                <w:b/>
                <w:bCs/>
                <w:sz w:val="21"/>
                <w:szCs w:val="21"/>
                <w:vertAlign w:val="baseline"/>
                <w:lang w:val="en-US" w:eastAsia="zh-CN"/>
              </w:rPr>
              <w:fldChar w:fldCharType="end"/>
            </w:r>
          </w:p>
        </w:tc>
      </w:tr>
    </w:tbl>
    <w:p w14:paraId="27313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31CEB8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1"/>
          <w:szCs w:val="21"/>
          <w:lang w:val="en-US" w:eastAsia="zh-CN"/>
        </w:rPr>
        <w:t>表10 模型在Gum、3rdM、2ndM、1stM、2ndPM、1stPM、C、L1</w:t>
      </w:r>
      <w:r>
        <w:rPr>
          <w:rFonts w:hint="eastAsia" w:ascii="Times New Roman" w:hAnsi="Times New Roman" w:cs="Times New Roman"/>
          <w:sz w:val="21"/>
          <w:szCs w:val="21"/>
          <w:lang w:val="en-US" w:eastAsia="zh-CN"/>
        </w:rPr>
        <w:tab/>
      </w:r>
      <w:r>
        <w:rPr>
          <w:rFonts w:hint="eastAsia" w:ascii="Times New Roman" w:hAnsi="Times New Roman" w:cs="Times New Roman"/>
          <w:sz w:val="21"/>
          <w:szCs w:val="21"/>
          <w:lang w:val="en-US" w:eastAsia="zh-CN"/>
        </w:rPr>
        <w:t>和C1的</w:t>
      </w:r>
      <w:r>
        <w:rPr>
          <w:rFonts w:hint="eastAsia" w:ascii="Times New Roman" w:hAnsi="Times New Roman" w:cs="Times New Roman"/>
          <w:sz w:val="21"/>
          <w:szCs w:val="21"/>
          <w:vertAlign w:val="baseline"/>
          <w:lang w:val="en-US" w:eastAsia="zh-CN"/>
        </w:rPr>
        <w:t xml:space="preserve">   mDice</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3"/>
        <w:gridCol w:w="679"/>
        <w:gridCol w:w="680"/>
        <w:gridCol w:w="708"/>
        <w:gridCol w:w="680"/>
        <w:gridCol w:w="823"/>
        <w:gridCol w:w="754"/>
        <w:gridCol w:w="680"/>
        <w:gridCol w:w="680"/>
        <w:gridCol w:w="680"/>
        <w:gridCol w:w="685"/>
      </w:tblGrid>
      <w:tr w14:paraId="2DD87D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vMerge w:val="restart"/>
            <w:vAlign w:val="top"/>
          </w:tcPr>
          <w:p w14:paraId="66F3ED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model</w:t>
            </w:r>
          </w:p>
        </w:tc>
        <w:tc>
          <w:tcPr>
            <w:tcW w:w="7046" w:type="dxa"/>
            <w:gridSpan w:val="10"/>
            <w:tcBorders>
              <w:bottom w:val="single" w:color="auto" w:sz="6" w:space="0"/>
            </w:tcBorders>
            <w:vAlign w:val="top"/>
          </w:tcPr>
          <w:p w14:paraId="28464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 xml:space="preserve">                    mDice</w:t>
            </w:r>
          </w:p>
        </w:tc>
      </w:tr>
      <w:tr w14:paraId="2F36EB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vMerge w:val="continue"/>
            <w:tcBorders>
              <w:bottom w:val="single" w:color="auto" w:sz="12" w:space="0"/>
            </w:tcBorders>
            <w:vAlign w:val="top"/>
          </w:tcPr>
          <w:p w14:paraId="407487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p>
        </w:tc>
        <w:tc>
          <w:tcPr>
            <w:tcW w:w="680" w:type="dxa"/>
            <w:tcBorders>
              <w:top w:val="single" w:color="auto" w:sz="6" w:space="0"/>
              <w:bottom w:val="single" w:color="auto" w:sz="12" w:space="0"/>
            </w:tcBorders>
            <w:vAlign w:val="top"/>
          </w:tcPr>
          <w:p w14:paraId="1F5AF8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Gum</w:t>
            </w:r>
          </w:p>
        </w:tc>
        <w:tc>
          <w:tcPr>
            <w:tcW w:w="680" w:type="dxa"/>
            <w:tcBorders>
              <w:top w:val="single" w:color="auto" w:sz="6" w:space="0"/>
              <w:bottom w:val="single" w:color="auto" w:sz="12" w:space="0"/>
            </w:tcBorders>
            <w:vAlign w:val="top"/>
          </w:tcPr>
          <w:p w14:paraId="009ECA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3rdM</w:t>
            </w:r>
          </w:p>
        </w:tc>
        <w:tc>
          <w:tcPr>
            <w:tcW w:w="708" w:type="dxa"/>
            <w:tcBorders>
              <w:top w:val="single" w:color="auto" w:sz="6" w:space="0"/>
              <w:bottom w:val="single" w:color="auto" w:sz="12" w:space="0"/>
            </w:tcBorders>
            <w:vAlign w:val="top"/>
          </w:tcPr>
          <w:p w14:paraId="5F93CA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2ndM</w:t>
            </w:r>
          </w:p>
        </w:tc>
        <w:tc>
          <w:tcPr>
            <w:tcW w:w="680" w:type="dxa"/>
            <w:tcBorders>
              <w:top w:val="single" w:color="auto" w:sz="6" w:space="0"/>
              <w:bottom w:val="single" w:color="auto" w:sz="12" w:space="0"/>
            </w:tcBorders>
            <w:vAlign w:val="top"/>
          </w:tcPr>
          <w:p w14:paraId="2CD413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1stM</w:t>
            </w:r>
          </w:p>
        </w:tc>
        <w:tc>
          <w:tcPr>
            <w:tcW w:w="823" w:type="dxa"/>
            <w:tcBorders>
              <w:top w:val="single" w:color="auto" w:sz="6" w:space="0"/>
              <w:bottom w:val="single" w:color="auto" w:sz="12" w:space="0"/>
            </w:tcBorders>
            <w:vAlign w:val="top"/>
          </w:tcPr>
          <w:p w14:paraId="527EBC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2ndPM</w:t>
            </w:r>
          </w:p>
        </w:tc>
        <w:tc>
          <w:tcPr>
            <w:tcW w:w="755" w:type="dxa"/>
            <w:tcBorders>
              <w:top w:val="single" w:color="auto" w:sz="6" w:space="0"/>
              <w:bottom w:val="single" w:color="auto" w:sz="12" w:space="0"/>
            </w:tcBorders>
            <w:vAlign w:val="top"/>
          </w:tcPr>
          <w:p w14:paraId="683F6E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1stPM</w:t>
            </w:r>
          </w:p>
        </w:tc>
        <w:tc>
          <w:tcPr>
            <w:tcW w:w="680" w:type="dxa"/>
            <w:tcBorders>
              <w:top w:val="single" w:color="auto" w:sz="6" w:space="0"/>
              <w:bottom w:val="single" w:color="auto" w:sz="12" w:space="0"/>
            </w:tcBorders>
            <w:vAlign w:val="top"/>
          </w:tcPr>
          <w:p w14:paraId="4F54E3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w:t>
            </w:r>
          </w:p>
        </w:tc>
        <w:tc>
          <w:tcPr>
            <w:tcW w:w="680" w:type="dxa"/>
            <w:tcBorders>
              <w:top w:val="single" w:color="auto" w:sz="6" w:space="0"/>
              <w:bottom w:val="single" w:color="auto" w:sz="12" w:space="0"/>
            </w:tcBorders>
            <w:vAlign w:val="top"/>
          </w:tcPr>
          <w:p w14:paraId="7C3D7F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L1</w:t>
            </w:r>
          </w:p>
        </w:tc>
        <w:tc>
          <w:tcPr>
            <w:tcW w:w="680" w:type="dxa"/>
            <w:tcBorders>
              <w:top w:val="single" w:color="auto" w:sz="6" w:space="0"/>
              <w:bottom w:val="single" w:color="auto" w:sz="12" w:space="0"/>
            </w:tcBorders>
            <w:vAlign w:val="top"/>
          </w:tcPr>
          <w:p w14:paraId="10A65C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C1</w:t>
            </w:r>
          </w:p>
        </w:tc>
        <w:tc>
          <w:tcPr>
            <w:tcW w:w="680" w:type="dxa"/>
            <w:tcBorders>
              <w:top w:val="single" w:color="auto" w:sz="6" w:space="0"/>
              <w:bottom w:val="single" w:color="auto" w:sz="12" w:space="0"/>
            </w:tcBorders>
            <w:shd w:val="clear" w:color="auto" w:fill="auto"/>
            <w:vAlign w:val="top"/>
          </w:tcPr>
          <w:p w14:paraId="3E6B1E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i w:val="0"/>
                <w:iCs w:val="0"/>
                <w:color w:val="222222"/>
                <w:spacing w:val="0"/>
                <w:sz w:val="21"/>
                <w:szCs w:val="21"/>
                <w:shd w:val="clear" w:fill="FFFFFF"/>
                <w:lang w:val="en-US" w:eastAsia="zh-CN"/>
              </w:rPr>
              <w:t>Mean</w:t>
            </w:r>
          </w:p>
        </w:tc>
      </w:tr>
      <w:tr w14:paraId="669E86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op w:val="single" w:color="auto" w:sz="12" w:space="0"/>
              <w:tl2br w:val="nil"/>
              <w:tr2bl w:val="nil"/>
            </w:tcBorders>
            <w:vAlign w:val="top"/>
          </w:tcPr>
          <w:p w14:paraId="528D71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MeshSegNet</w:t>
            </w:r>
          </w:p>
        </w:tc>
        <w:tc>
          <w:tcPr>
            <w:tcW w:w="680" w:type="dxa"/>
            <w:tcBorders>
              <w:top w:val="single" w:color="auto" w:sz="12" w:space="0"/>
              <w:tl2br w:val="nil"/>
              <w:tr2bl w:val="nil"/>
            </w:tcBorders>
            <w:vAlign w:val="top"/>
          </w:tcPr>
          <w:p w14:paraId="0A18A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96.02</w:t>
            </w:r>
          </w:p>
        </w:tc>
        <w:tc>
          <w:tcPr>
            <w:tcW w:w="680" w:type="dxa"/>
            <w:tcBorders>
              <w:top w:val="single" w:color="auto" w:sz="12" w:space="0"/>
              <w:tl2br w:val="nil"/>
              <w:tr2bl w:val="nil"/>
            </w:tcBorders>
            <w:shd w:val="clear" w:color="auto" w:fill="auto"/>
            <w:vAlign w:val="top"/>
          </w:tcPr>
          <w:p w14:paraId="0D78FD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18.99</w:t>
            </w:r>
          </w:p>
        </w:tc>
        <w:tc>
          <w:tcPr>
            <w:tcW w:w="708" w:type="dxa"/>
            <w:tcBorders>
              <w:top w:val="single" w:color="auto" w:sz="12" w:space="0"/>
              <w:tl2br w:val="nil"/>
              <w:tr2bl w:val="nil"/>
            </w:tcBorders>
            <w:shd w:val="clear" w:color="auto" w:fill="auto"/>
            <w:vAlign w:val="top"/>
          </w:tcPr>
          <w:p w14:paraId="45FF8C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74.98</w:t>
            </w:r>
          </w:p>
        </w:tc>
        <w:tc>
          <w:tcPr>
            <w:tcW w:w="680" w:type="dxa"/>
            <w:tcBorders>
              <w:top w:val="single" w:color="auto" w:sz="12" w:space="0"/>
              <w:tl2br w:val="nil"/>
              <w:tr2bl w:val="nil"/>
            </w:tcBorders>
            <w:shd w:val="clear" w:color="auto" w:fill="auto"/>
            <w:vAlign w:val="top"/>
          </w:tcPr>
          <w:p w14:paraId="3AC17A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77.43</w:t>
            </w:r>
          </w:p>
        </w:tc>
        <w:tc>
          <w:tcPr>
            <w:tcW w:w="823" w:type="dxa"/>
            <w:tcBorders>
              <w:top w:val="single" w:color="auto" w:sz="12" w:space="0"/>
              <w:tl2br w:val="nil"/>
              <w:tr2bl w:val="nil"/>
            </w:tcBorders>
            <w:shd w:val="clear" w:color="auto" w:fill="auto"/>
            <w:vAlign w:val="top"/>
          </w:tcPr>
          <w:p w14:paraId="1F235A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78.21</w:t>
            </w:r>
          </w:p>
        </w:tc>
        <w:tc>
          <w:tcPr>
            <w:tcW w:w="755" w:type="dxa"/>
            <w:tcBorders>
              <w:top w:val="single" w:color="auto" w:sz="12" w:space="0"/>
              <w:tl2br w:val="nil"/>
              <w:tr2bl w:val="nil"/>
            </w:tcBorders>
            <w:vAlign w:val="top"/>
          </w:tcPr>
          <w:p w14:paraId="0F92FF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82.25</w:t>
            </w:r>
          </w:p>
        </w:tc>
        <w:tc>
          <w:tcPr>
            <w:tcW w:w="680" w:type="dxa"/>
            <w:tcBorders>
              <w:top w:val="single" w:color="auto" w:sz="12" w:space="0"/>
              <w:tl2br w:val="nil"/>
              <w:tr2bl w:val="nil"/>
            </w:tcBorders>
            <w:vAlign w:val="top"/>
          </w:tcPr>
          <w:p w14:paraId="06E146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82.32</w:t>
            </w:r>
          </w:p>
        </w:tc>
        <w:tc>
          <w:tcPr>
            <w:tcW w:w="680" w:type="dxa"/>
            <w:tcBorders>
              <w:top w:val="single" w:color="auto" w:sz="12" w:space="0"/>
              <w:tl2br w:val="nil"/>
              <w:tr2bl w:val="nil"/>
            </w:tcBorders>
            <w:vAlign w:val="top"/>
          </w:tcPr>
          <w:p w14:paraId="680BD6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79.46</w:t>
            </w:r>
          </w:p>
        </w:tc>
        <w:tc>
          <w:tcPr>
            <w:tcW w:w="680" w:type="dxa"/>
            <w:tcBorders>
              <w:top w:val="single" w:color="auto" w:sz="12" w:space="0"/>
              <w:tl2br w:val="nil"/>
              <w:tr2bl w:val="nil"/>
            </w:tcBorders>
            <w:vAlign w:val="top"/>
          </w:tcPr>
          <w:p w14:paraId="04DF7F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79.74</w:t>
            </w:r>
          </w:p>
        </w:tc>
        <w:tc>
          <w:tcPr>
            <w:tcW w:w="680" w:type="dxa"/>
            <w:tcBorders>
              <w:top w:val="single" w:color="auto" w:sz="12" w:space="0"/>
              <w:tl2br w:val="nil"/>
              <w:tr2bl w:val="nil"/>
            </w:tcBorders>
            <w:vAlign w:val="top"/>
          </w:tcPr>
          <w:p w14:paraId="66031B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74.38</w:t>
            </w:r>
          </w:p>
        </w:tc>
      </w:tr>
      <w:tr w14:paraId="779B6E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242093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TSGCNet</w:t>
            </w:r>
          </w:p>
        </w:tc>
        <w:tc>
          <w:tcPr>
            <w:tcW w:w="680" w:type="dxa"/>
            <w:tcBorders>
              <w:tl2br w:val="nil"/>
              <w:tr2bl w:val="nil"/>
            </w:tcBorders>
            <w:vAlign w:val="top"/>
          </w:tcPr>
          <w:p w14:paraId="7576BC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96.46</w:t>
            </w:r>
          </w:p>
        </w:tc>
        <w:tc>
          <w:tcPr>
            <w:tcW w:w="680" w:type="dxa"/>
            <w:tcBorders>
              <w:tl2br w:val="nil"/>
              <w:tr2bl w:val="nil"/>
            </w:tcBorders>
            <w:vAlign w:val="top"/>
          </w:tcPr>
          <w:p w14:paraId="4F13AA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6.62</w:t>
            </w:r>
          </w:p>
        </w:tc>
        <w:tc>
          <w:tcPr>
            <w:tcW w:w="708" w:type="dxa"/>
            <w:tcBorders>
              <w:tl2br w:val="nil"/>
              <w:tr2bl w:val="nil"/>
            </w:tcBorders>
            <w:vAlign w:val="top"/>
          </w:tcPr>
          <w:p w14:paraId="0E86E0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68.70</w:t>
            </w:r>
          </w:p>
        </w:tc>
        <w:tc>
          <w:tcPr>
            <w:tcW w:w="680" w:type="dxa"/>
            <w:tcBorders>
              <w:tl2br w:val="nil"/>
              <w:tr2bl w:val="nil"/>
            </w:tcBorders>
            <w:vAlign w:val="top"/>
          </w:tcPr>
          <w:p w14:paraId="0E1F66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69.95</w:t>
            </w:r>
          </w:p>
        </w:tc>
        <w:tc>
          <w:tcPr>
            <w:tcW w:w="823" w:type="dxa"/>
            <w:tcBorders>
              <w:tl2br w:val="nil"/>
              <w:tr2bl w:val="nil"/>
            </w:tcBorders>
            <w:vAlign w:val="top"/>
          </w:tcPr>
          <w:p w14:paraId="6E1C5F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67.62</w:t>
            </w:r>
          </w:p>
        </w:tc>
        <w:tc>
          <w:tcPr>
            <w:tcW w:w="755" w:type="dxa"/>
            <w:tcBorders>
              <w:tl2br w:val="nil"/>
              <w:tr2bl w:val="nil"/>
            </w:tcBorders>
            <w:vAlign w:val="top"/>
          </w:tcPr>
          <w:p w14:paraId="2379A0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71.62</w:t>
            </w:r>
          </w:p>
        </w:tc>
        <w:tc>
          <w:tcPr>
            <w:tcW w:w="680" w:type="dxa"/>
            <w:tcBorders>
              <w:tl2br w:val="nil"/>
              <w:tr2bl w:val="nil"/>
            </w:tcBorders>
            <w:vAlign w:val="top"/>
          </w:tcPr>
          <w:p w14:paraId="6B591F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73.18</w:t>
            </w:r>
          </w:p>
        </w:tc>
        <w:tc>
          <w:tcPr>
            <w:tcW w:w="680" w:type="dxa"/>
            <w:tcBorders>
              <w:tl2br w:val="nil"/>
              <w:tr2bl w:val="nil"/>
            </w:tcBorders>
            <w:vAlign w:val="top"/>
          </w:tcPr>
          <w:p w14:paraId="7C4443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68.17</w:t>
            </w:r>
          </w:p>
        </w:tc>
        <w:tc>
          <w:tcPr>
            <w:tcW w:w="680" w:type="dxa"/>
            <w:tcBorders>
              <w:tl2br w:val="nil"/>
              <w:tr2bl w:val="nil"/>
            </w:tcBorders>
            <w:vAlign w:val="top"/>
          </w:tcPr>
          <w:p w14:paraId="7C40BF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70.14</w:t>
            </w:r>
          </w:p>
        </w:tc>
        <w:tc>
          <w:tcPr>
            <w:tcW w:w="680" w:type="dxa"/>
            <w:tcBorders>
              <w:tl2br w:val="nil"/>
              <w:tr2bl w:val="nil"/>
            </w:tcBorders>
            <w:vAlign w:val="top"/>
          </w:tcPr>
          <w:p w14:paraId="0EDA35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65.83</w:t>
            </w:r>
          </w:p>
        </w:tc>
      </w:tr>
      <w:tr w14:paraId="3AE03A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371346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PointNext</w:t>
            </w:r>
          </w:p>
        </w:tc>
        <w:tc>
          <w:tcPr>
            <w:tcW w:w="680" w:type="dxa"/>
            <w:tcBorders>
              <w:tl2br w:val="nil"/>
              <w:tr2bl w:val="nil"/>
            </w:tcBorders>
            <w:vAlign w:val="top"/>
          </w:tcPr>
          <w:p w14:paraId="362E0F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95.39</w:t>
            </w:r>
          </w:p>
        </w:tc>
        <w:tc>
          <w:tcPr>
            <w:tcW w:w="680" w:type="dxa"/>
            <w:tcBorders>
              <w:tl2br w:val="nil"/>
              <w:tr2bl w:val="nil"/>
            </w:tcBorders>
            <w:vAlign w:val="top"/>
          </w:tcPr>
          <w:p w14:paraId="046B5E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21.29</w:t>
            </w:r>
          </w:p>
        </w:tc>
        <w:tc>
          <w:tcPr>
            <w:tcW w:w="708" w:type="dxa"/>
            <w:tcBorders>
              <w:tl2br w:val="nil"/>
              <w:tr2bl w:val="nil"/>
            </w:tcBorders>
            <w:vAlign w:val="top"/>
          </w:tcPr>
          <w:p w14:paraId="4CCB86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74.01</w:t>
            </w:r>
          </w:p>
        </w:tc>
        <w:tc>
          <w:tcPr>
            <w:tcW w:w="680" w:type="dxa"/>
            <w:tcBorders>
              <w:tl2br w:val="nil"/>
              <w:tr2bl w:val="nil"/>
            </w:tcBorders>
            <w:vAlign w:val="top"/>
          </w:tcPr>
          <w:p w14:paraId="790E56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79.79</w:t>
            </w:r>
          </w:p>
        </w:tc>
        <w:tc>
          <w:tcPr>
            <w:tcW w:w="823" w:type="dxa"/>
            <w:tcBorders>
              <w:tl2br w:val="nil"/>
              <w:tr2bl w:val="nil"/>
            </w:tcBorders>
            <w:vAlign w:val="top"/>
          </w:tcPr>
          <w:p w14:paraId="007E29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82.95</w:t>
            </w:r>
          </w:p>
        </w:tc>
        <w:tc>
          <w:tcPr>
            <w:tcW w:w="755" w:type="dxa"/>
            <w:tcBorders>
              <w:tl2br w:val="nil"/>
              <w:tr2bl w:val="nil"/>
            </w:tcBorders>
            <w:vAlign w:val="top"/>
          </w:tcPr>
          <w:p w14:paraId="2A525E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85.18</w:t>
            </w:r>
          </w:p>
        </w:tc>
        <w:tc>
          <w:tcPr>
            <w:tcW w:w="680" w:type="dxa"/>
            <w:tcBorders>
              <w:tl2br w:val="nil"/>
              <w:tr2bl w:val="nil"/>
            </w:tcBorders>
            <w:vAlign w:val="top"/>
          </w:tcPr>
          <w:p w14:paraId="640125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82.53</w:t>
            </w:r>
          </w:p>
        </w:tc>
        <w:tc>
          <w:tcPr>
            <w:tcW w:w="680" w:type="dxa"/>
            <w:tcBorders>
              <w:tl2br w:val="nil"/>
              <w:tr2bl w:val="nil"/>
            </w:tcBorders>
            <w:vAlign w:val="top"/>
          </w:tcPr>
          <w:p w14:paraId="4C483A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80.10</w:t>
            </w:r>
          </w:p>
        </w:tc>
        <w:tc>
          <w:tcPr>
            <w:tcW w:w="680" w:type="dxa"/>
            <w:tcBorders>
              <w:tl2br w:val="nil"/>
              <w:tr2bl w:val="nil"/>
            </w:tcBorders>
            <w:vAlign w:val="top"/>
          </w:tcPr>
          <w:p w14:paraId="46DAB9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79.79</w:t>
            </w:r>
          </w:p>
        </w:tc>
        <w:tc>
          <w:tcPr>
            <w:tcW w:w="680" w:type="dxa"/>
            <w:tcBorders>
              <w:tl2br w:val="nil"/>
              <w:tr2bl w:val="nil"/>
            </w:tcBorders>
            <w:vAlign w:val="top"/>
          </w:tcPr>
          <w:p w14:paraId="05DFAB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fldChar w:fldCharType="begin"/>
            </w:r>
            <w:r>
              <w:rPr>
                <w:rFonts w:hint="eastAsia" w:ascii="Times New Roman" w:hAnsi="Times New Roman" w:cs="Times New Roman"/>
                <w:sz w:val="21"/>
                <w:szCs w:val="21"/>
                <w:vertAlign w:val="baseline"/>
                <w:lang w:val="en-US" w:eastAsia="zh-CN"/>
              </w:rPr>
              <w:instrText xml:space="preserve"> = average(B5:J5) \* MERGEFORMAT </w:instrText>
            </w:r>
            <w:r>
              <w:rPr>
                <w:rFonts w:hint="eastAsia" w:ascii="Times New Roman" w:hAnsi="Times New Roman" w:cs="Times New Roman"/>
                <w:sz w:val="21"/>
                <w:szCs w:val="21"/>
                <w:vertAlign w:val="baseline"/>
                <w:lang w:val="en-US" w:eastAsia="zh-CN"/>
              </w:rPr>
              <w:fldChar w:fldCharType="separate"/>
            </w:r>
            <w:r>
              <w:rPr>
                <w:rFonts w:hint="eastAsia" w:ascii="Times New Roman" w:hAnsi="Times New Roman" w:cs="Times New Roman"/>
                <w:sz w:val="21"/>
                <w:szCs w:val="21"/>
                <w:vertAlign w:val="baseline"/>
                <w:lang w:val="en-US" w:eastAsia="zh-CN"/>
              </w:rPr>
              <w:t>75.67</w:t>
            </w:r>
            <w:r>
              <w:rPr>
                <w:rFonts w:hint="eastAsia" w:ascii="Times New Roman" w:hAnsi="Times New Roman" w:cs="Times New Roman"/>
                <w:sz w:val="21"/>
                <w:szCs w:val="21"/>
                <w:vertAlign w:val="baseline"/>
                <w:lang w:val="en-US" w:eastAsia="zh-CN"/>
              </w:rPr>
              <w:fldChar w:fldCharType="end"/>
            </w:r>
          </w:p>
        </w:tc>
      </w:tr>
      <w:tr w14:paraId="539A3F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1DE509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b w:val="0"/>
                <w:bCs w:val="0"/>
                <w:color w:val="000000"/>
                <w:kern w:val="0"/>
                <w:sz w:val="21"/>
                <w:szCs w:val="21"/>
                <w:lang w:val="en-US" w:eastAsia="zh-CN" w:bidi="ar"/>
              </w:rPr>
              <w:t>DilatedTooth</w:t>
            </w:r>
          </w:p>
          <w:p w14:paraId="60A581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SegNet</w:t>
            </w:r>
          </w:p>
        </w:tc>
        <w:tc>
          <w:tcPr>
            <w:tcW w:w="680" w:type="dxa"/>
            <w:tcBorders>
              <w:tl2br w:val="nil"/>
              <w:tr2bl w:val="nil"/>
            </w:tcBorders>
            <w:vAlign w:val="top"/>
          </w:tcPr>
          <w:p w14:paraId="42D287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97.75</w:t>
            </w:r>
          </w:p>
        </w:tc>
        <w:tc>
          <w:tcPr>
            <w:tcW w:w="680" w:type="dxa"/>
            <w:tcBorders>
              <w:tl2br w:val="nil"/>
              <w:tr2bl w:val="nil"/>
            </w:tcBorders>
            <w:vAlign w:val="top"/>
          </w:tcPr>
          <w:p w14:paraId="1B1DB2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20.39</w:t>
            </w:r>
          </w:p>
        </w:tc>
        <w:tc>
          <w:tcPr>
            <w:tcW w:w="708" w:type="dxa"/>
            <w:tcBorders>
              <w:tl2br w:val="nil"/>
              <w:tr2bl w:val="nil"/>
            </w:tcBorders>
            <w:vAlign w:val="top"/>
          </w:tcPr>
          <w:p w14:paraId="6EA9CE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81.26</w:t>
            </w:r>
          </w:p>
        </w:tc>
        <w:tc>
          <w:tcPr>
            <w:tcW w:w="680" w:type="dxa"/>
            <w:tcBorders>
              <w:tl2br w:val="nil"/>
              <w:tr2bl w:val="nil"/>
            </w:tcBorders>
            <w:vAlign w:val="top"/>
          </w:tcPr>
          <w:p w14:paraId="3886EB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85.06</w:t>
            </w:r>
          </w:p>
        </w:tc>
        <w:tc>
          <w:tcPr>
            <w:tcW w:w="823" w:type="dxa"/>
            <w:tcBorders>
              <w:tl2br w:val="nil"/>
              <w:tr2bl w:val="nil"/>
            </w:tcBorders>
            <w:vAlign w:val="top"/>
          </w:tcPr>
          <w:p w14:paraId="2E9775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86.81</w:t>
            </w:r>
          </w:p>
        </w:tc>
        <w:tc>
          <w:tcPr>
            <w:tcW w:w="755" w:type="dxa"/>
            <w:tcBorders>
              <w:tl2br w:val="nil"/>
              <w:tr2bl w:val="nil"/>
            </w:tcBorders>
            <w:vAlign w:val="top"/>
          </w:tcPr>
          <w:p w14:paraId="47E51D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89.34</w:t>
            </w:r>
          </w:p>
        </w:tc>
        <w:tc>
          <w:tcPr>
            <w:tcW w:w="680" w:type="dxa"/>
            <w:tcBorders>
              <w:tl2br w:val="nil"/>
              <w:tr2bl w:val="nil"/>
            </w:tcBorders>
            <w:vAlign w:val="top"/>
          </w:tcPr>
          <w:p w14:paraId="038879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88.78</w:t>
            </w:r>
          </w:p>
        </w:tc>
        <w:tc>
          <w:tcPr>
            <w:tcW w:w="680" w:type="dxa"/>
            <w:tcBorders>
              <w:tl2br w:val="nil"/>
              <w:tr2bl w:val="nil"/>
            </w:tcBorders>
            <w:vAlign w:val="top"/>
          </w:tcPr>
          <w:p w14:paraId="5DB163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87.24</w:t>
            </w:r>
          </w:p>
        </w:tc>
        <w:tc>
          <w:tcPr>
            <w:tcW w:w="680" w:type="dxa"/>
            <w:tcBorders>
              <w:tl2br w:val="nil"/>
              <w:tr2bl w:val="nil"/>
            </w:tcBorders>
            <w:vAlign w:val="top"/>
          </w:tcPr>
          <w:p w14:paraId="531A88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88.02</w:t>
            </w:r>
          </w:p>
        </w:tc>
        <w:tc>
          <w:tcPr>
            <w:tcW w:w="680" w:type="dxa"/>
            <w:tcBorders>
              <w:tl2br w:val="nil"/>
              <w:tr2bl w:val="nil"/>
            </w:tcBorders>
            <w:vAlign w:val="top"/>
          </w:tcPr>
          <w:p w14:paraId="4520DF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80.51</w:t>
            </w:r>
          </w:p>
        </w:tc>
      </w:tr>
      <w:tr w14:paraId="7BBEC0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74D511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ToothMeshSeg</w:t>
            </w:r>
          </w:p>
        </w:tc>
        <w:tc>
          <w:tcPr>
            <w:tcW w:w="680" w:type="dxa"/>
            <w:tcBorders>
              <w:tl2br w:val="nil"/>
              <w:tr2bl w:val="nil"/>
            </w:tcBorders>
            <w:vAlign w:val="top"/>
          </w:tcPr>
          <w:p w14:paraId="673C69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94.81</w:t>
            </w:r>
          </w:p>
        </w:tc>
        <w:tc>
          <w:tcPr>
            <w:tcW w:w="680" w:type="dxa"/>
            <w:tcBorders>
              <w:tl2br w:val="nil"/>
              <w:tr2bl w:val="nil"/>
            </w:tcBorders>
            <w:vAlign w:val="top"/>
          </w:tcPr>
          <w:p w14:paraId="17B931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4.89</w:t>
            </w:r>
          </w:p>
        </w:tc>
        <w:tc>
          <w:tcPr>
            <w:tcW w:w="708" w:type="dxa"/>
            <w:tcBorders>
              <w:tl2br w:val="nil"/>
              <w:tr2bl w:val="nil"/>
            </w:tcBorders>
            <w:vAlign w:val="top"/>
          </w:tcPr>
          <w:p w14:paraId="6E941B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75.14</w:t>
            </w:r>
          </w:p>
        </w:tc>
        <w:tc>
          <w:tcPr>
            <w:tcW w:w="680" w:type="dxa"/>
            <w:tcBorders>
              <w:tl2br w:val="nil"/>
              <w:tr2bl w:val="nil"/>
            </w:tcBorders>
            <w:vAlign w:val="top"/>
          </w:tcPr>
          <w:p w14:paraId="36096F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78.79</w:t>
            </w:r>
          </w:p>
        </w:tc>
        <w:tc>
          <w:tcPr>
            <w:tcW w:w="823" w:type="dxa"/>
            <w:tcBorders>
              <w:tl2br w:val="nil"/>
              <w:tr2bl w:val="nil"/>
            </w:tcBorders>
            <w:vAlign w:val="top"/>
          </w:tcPr>
          <w:p w14:paraId="054C9C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82.41</w:t>
            </w:r>
          </w:p>
        </w:tc>
        <w:tc>
          <w:tcPr>
            <w:tcW w:w="755" w:type="dxa"/>
            <w:tcBorders>
              <w:tl2br w:val="nil"/>
              <w:tr2bl w:val="nil"/>
            </w:tcBorders>
            <w:vAlign w:val="top"/>
          </w:tcPr>
          <w:p w14:paraId="6A083A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88.21</w:t>
            </w:r>
          </w:p>
        </w:tc>
        <w:tc>
          <w:tcPr>
            <w:tcW w:w="680" w:type="dxa"/>
            <w:tcBorders>
              <w:tl2br w:val="nil"/>
              <w:tr2bl w:val="nil"/>
            </w:tcBorders>
            <w:vAlign w:val="top"/>
          </w:tcPr>
          <w:p w14:paraId="71DE49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87.88</w:t>
            </w:r>
          </w:p>
        </w:tc>
        <w:tc>
          <w:tcPr>
            <w:tcW w:w="680" w:type="dxa"/>
            <w:tcBorders>
              <w:tl2br w:val="nil"/>
              <w:tr2bl w:val="nil"/>
            </w:tcBorders>
            <w:vAlign w:val="top"/>
          </w:tcPr>
          <w:p w14:paraId="4F396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86.91</w:t>
            </w:r>
          </w:p>
        </w:tc>
        <w:tc>
          <w:tcPr>
            <w:tcW w:w="680" w:type="dxa"/>
            <w:tcBorders>
              <w:tl2br w:val="nil"/>
              <w:tr2bl w:val="nil"/>
            </w:tcBorders>
            <w:vAlign w:val="top"/>
          </w:tcPr>
          <w:p w14:paraId="6233AC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91.55</w:t>
            </w:r>
          </w:p>
        </w:tc>
        <w:tc>
          <w:tcPr>
            <w:tcW w:w="680" w:type="dxa"/>
            <w:tcBorders>
              <w:tl2br w:val="nil"/>
              <w:tr2bl w:val="nil"/>
            </w:tcBorders>
            <w:vAlign w:val="top"/>
          </w:tcPr>
          <w:p w14:paraId="1AA4C3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76.73</w:t>
            </w:r>
          </w:p>
        </w:tc>
      </w:tr>
      <w:tr w14:paraId="4154F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27B67B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SGTNet</w:t>
            </w:r>
          </w:p>
        </w:tc>
        <w:tc>
          <w:tcPr>
            <w:tcW w:w="680" w:type="dxa"/>
            <w:tcBorders>
              <w:tl2br w:val="nil"/>
              <w:tr2bl w:val="nil"/>
            </w:tcBorders>
            <w:shd w:val="clear" w:color="auto" w:fill="auto"/>
            <w:vAlign w:val="top"/>
          </w:tcPr>
          <w:p w14:paraId="246D9B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93.32</w:t>
            </w:r>
          </w:p>
        </w:tc>
        <w:tc>
          <w:tcPr>
            <w:tcW w:w="680" w:type="dxa"/>
            <w:tcBorders>
              <w:tl2br w:val="nil"/>
              <w:tr2bl w:val="nil"/>
            </w:tcBorders>
            <w:shd w:val="clear" w:color="auto" w:fill="auto"/>
            <w:vAlign w:val="top"/>
          </w:tcPr>
          <w:p w14:paraId="08FBEC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3.19</w:t>
            </w:r>
          </w:p>
        </w:tc>
        <w:tc>
          <w:tcPr>
            <w:tcW w:w="708" w:type="dxa"/>
            <w:tcBorders>
              <w:tl2br w:val="nil"/>
              <w:tr2bl w:val="nil"/>
            </w:tcBorders>
            <w:shd w:val="clear" w:color="auto" w:fill="auto"/>
            <w:vAlign w:val="top"/>
          </w:tcPr>
          <w:p w14:paraId="798287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kern w:val="2"/>
                <w:sz w:val="21"/>
                <w:szCs w:val="21"/>
                <w:vertAlign w:val="baseline"/>
                <w:lang w:val="en-US" w:eastAsia="zh-CN" w:bidi="ar-SA"/>
              </w:rPr>
              <w:t>78.16</w:t>
            </w:r>
          </w:p>
        </w:tc>
        <w:tc>
          <w:tcPr>
            <w:tcW w:w="680" w:type="dxa"/>
            <w:tcBorders>
              <w:tl2br w:val="nil"/>
              <w:tr2bl w:val="nil"/>
            </w:tcBorders>
            <w:vAlign w:val="top"/>
          </w:tcPr>
          <w:p w14:paraId="1DCF51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81.32</w:t>
            </w:r>
          </w:p>
        </w:tc>
        <w:tc>
          <w:tcPr>
            <w:tcW w:w="823" w:type="dxa"/>
            <w:tcBorders>
              <w:tl2br w:val="nil"/>
              <w:tr2bl w:val="nil"/>
            </w:tcBorders>
            <w:vAlign w:val="top"/>
          </w:tcPr>
          <w:p w14:paraId="3AEA09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83.05</w:t>
            </w:r>
          </w:p>
        </w:tc>
        <w:tc>
          <w:tcPr>
            <w:tcW w:w="755" w:type="dxa"/>
            <w:tcBorders>
              <w:tl2br w:val="nil"/>
              <w:tr2bl w:val="nil"/>
            </w:tcBorders>
            <w:vAlign w:val="top"/>
          </w:tcPr>
          <w:p w14:paraId="52847D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86.10</w:t>
            </w:r>
          </w:p>
        </w:tc>
        <w:tc>
          <w:tcPr>
            <w:tcW w:w="680" w:type="dxa"/>
            <w:tcBorders>
              <w:tl2br w:val="nil"/>
              <w:tr2bl w:val="nil"/>
            </w:tcBorders>
            <w:vAlign w:val="top"/>
          </w:tcPr>
          <w:p w14:paraId="1F54BA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83.99</w:t>
            </w:r>
          </w:p>
        </w:tc>
        <w:tc>
          <w:tcPr>
            <w:tcW w:w="680" w:type="dxa"/>
            <w:tcBorders>
              <w:tl2br w:val="nil"/>
              <w:tr2bl w:val="nil"/>
            </w:tcBorders>
            <w:vAlign w:val="top"/>
          </w:tcPr>
          <w:p w14:paraId="5D2D27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83.88</w:t>
            </w:r>
          </w:p>
        </w:tc>
        <w:tc>
          <w:tcPr>
            <w:tcW w:w="680" w:type="dxa"/>
            <w:tcBorders>
              <w:tl2br w:val="nil"/>
              <w:tr2bl w:val="nil"/>
            </w:tcBorders>
            <w:vAlign w:val="top"/>
          </w:tcPr>
          <w:p w14:paraId="5634D0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89.58</w:t>
            </w:r>
          </w:p>
        </w:tc>
        <w:tc>
          <w:tcPr>
            <w:tcW w:w="680" w:type="dxa"/>
            <w:tcBorders>
              <w:tl2br w:val="nil"/>
              <w:tr2bl w:val="nil"/>
            </w:tcBorders>
            <w:vAlign w:val="top"/>
          </w:tcPr>
          <w:p w14:paraId="28E575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75.84</w:t>
            </w:r>
          </w:p>
        </w:tc>
      </w:tr>
      <w:tr w14:paraId="6C7E15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20BBCB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DBGANet</w:t>
            </w:r>
          </w:p>
        </w:tc>
        <w:tc>
          <w:tcPr>
            <w:tcW w:w="680" w:type="dxa"/>
            <w:tcBorders>
              <w:tl2br w:val="nil"/>
              <w:tr2bl w:val="nil"/>
            </w:tcBorders>
            <w:vAlign w:val="top"/>
          </w:tcPr>
          <w:p w14:paraId="7DC965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95.32</w:t>
            </w:r>
          </w:p>
        </w:tc>
        <w:tc>
          <w:tcPr>
            <w:tcW w:w="680" w:type="dxa"/>
            <w:tcBorders>
              <w:tl2br w:val="nil"/>
              <w:tr2bl w:val="nil"/>
            </w:tcBorders>
            <w:vAlign w:val="top"/>
          </w:tcPr>
          <w:p w14:paraId="51E786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10.07</w:t>
            </w:r>
          </w:p>
        </w:tc>
        <w:tc>
          <w:tcPr>
            <w:tcW w:w="708" w:type="dxa"/>
            <w:tcBorders>
              <w:tl2br w:val="nil"/>
              <w:tr2bl w:val="nil"/>
            </w:tcBorders>
            <w:vAlign w:val="top"/>
          </w:tcPr>
          <w:p w14:paraId="770F31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78.40</w:t>
            </w:r>
          </w:p>
        </w:tc>
        <w:tc>
          <w:tcPr>
            <w:tcW w:w="680" w:type="dxa"/>
            <w:tcBorders>
              <w:tl2br w:val="nil"/>
              <w:tr2bl w:val="nil"/>
            </w:tcBorders>
            <w:vAlign w:val="top"/>
          </w:tcPr>
          <w:p w14:paraId="1F7747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80.69</w:t>
            </w:r>
          </w:p>
        </w:tc>
        <w:tc>
          <w:tcPr>
            <w:tcW w:w="823" w:type="dxa"/>
            <w:tcBorders>
              <w:tl2br w:val="nil"/>
              <w:tr2bl w:val="nil"/>
            </w:tcBorders>
            <w:vAlign w:val="top"/>
          </w:tcPr>
          <w:p w14:paraId="66933D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82.41</w:t>
            </w:r>
          </w:p>
        </w:tc>
        <w:tc>
          <w:tcPr>
            <w:tcW w:w="755" w:type="dxa"/>
            <w:tcBorders>
              <w:tl2br w:val="nil"/>
              <w:tr2bl w:val="nil"/>
            </w:tcBorders>
            <w:vAlign w:val="top"/>
          </w:tcPr>
          <w:p w14:paraId="4C973E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87.97</w:t>
            </w:r>
          </w:p>
        </w:tc>
        <w:tc>
          <w:tcPr>
            <w:tcW w:w="680" w:type="dxa"/>
            <w:tcBorders>
              <w:tl2br w:val="nil"/>
              <w:tr2bl w:val="nil"/>
            </w:tcBorders>
            <w:vAlign w:val="top"/>
          </w:tcPr>
          <w:p w14:paraId="39A18B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86.23</w:t>
            </w:r>
          </w:p>
        </w:tc>
        <w:tc>
          <w:tcPr>
            <w:tcW w:w="680" w:type="dxa"/>
            <w:tcBorders>
              <w:tl2br w:val="nil"/>
              <w:tr2bl w:val="nil"/>
            </w:tcBorders>
            <w:vAlign w:val="top"/>
          </w:tcPr>
          <w:p w14:paraId="108B89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82.83</w:t>
            </w:r>
          </w:p>
        </w:tc>
        <w:tc>
          <w:tcPr>
            <w:tcW w:w="680" w:type="dxa"/>
            <w:tcBorders>
              <w:tl2br w:val="nil"/>
              <w:tr2bl w:val="nil"/>
            </w:tcBorders>
            <w:vAlign w:val="top"/>
          </w:tcPr>
          <w:p w14:paraId="3A837A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89.07</w:t>
            </w:r>
          </w:p>
        </w:tc>
        <w:tc>
          <w:tcPr>
            <w:tcW w:w="680" w:type="dxa"/>
            <w:tcBorders>
              <w:tl2br w:val="nil"/>
              <w:tr2bl w:val="nil"/>
            </w:tcBorders>
            <w:vAlign w:val="top"/>
          </w:tcPr>
          <w:p w14:paraId="1CD0F5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77.00</w:t>
            </w:r>
          </w:p>
        </w:tc>
      </w:tr>
      <w:tr w14:paraId="6E92C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5B35A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TSegNet</w:t>
            </w:r>
          </w:p>
        </w:tc>
        <w:tc>
          <w:tcPr>
            <w:tcW w:w="680" w:type="dxa"/>
            <w:tcBorders>
              <w:tl2br w:val="nil"/>
              <w:tr2bl w:val="nil"/>
            </w:tcBorders>
            <w:vAlign w:val="top"/>
          </w:tcPr>
          <w:p w14:paraId="3D7851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95.19</w:t>
            </w:r>
          </w:p>
        </w:tc>
        <w:tc>
          <w:tcPr>
            <w:tcW w:w="680" w:type="dxa"/>
            <w:tcBorders>
              <w:tl2br w:val="nil"/>
              <w:tr2bl w:val="nil"/>
            </w:tcBorders>
            <w:vAlign w:val="top"/>
          </w:tcPr>
          <w:p w14:paraId="1B3489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14.61</w:t>
            </w:r>
          </w:p>
        </w:tc>
        <w:tc>
          <w:tcPr>
            <w:tcW w:w="708" w:type="dxa"/>
            <w:tcBorders>
              <w:tl2br w:val="nil"/>
              <w:tr2bl w:val="nil"/>
            </w:tcBorders>
            <w:vAlign w:val="top"/>
          </w:tcPr>
          <w:p w14:paraId="43BBEE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77.60</w:t>
            </w:r>
          </w:p>
        </w:tc>
        <w:tc>
          <w:tcPr>
            <w:tcW w:w="680" w:type="dxa"/>
            <w:tcBorders>
              <w:tl2br w:val="nil"/>
              <w:tr2bl w:val="nil"/>
            </w:tcBorders>
            <w:shd w:val="clear" w:color="auto" w:fill="auto"/>
            <w:vAlign w:val="top"/>
          </w:tcPr>
          <w:p w14:paraId="4A49E9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82.57</w:t>
            </w:r>
          </w:p>
        </w:tc>
        <w:tc>
          <w:tcPr>
            <w:tcW w:w="823" w:type="dxa"/>
            <w:tcBorders>
              <w:tl2br w:val="nil"/>
              <w:tr2bl w:val="nil"/>
            </w:tcBorders>
            <w:shd w:val="clear" w:color="auto" w:fill="auto"/>
            <w:vAlign w:val="top"/>
          </w:tcPr>
          <w:p w14:paraId="354569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83.62</w:t>
            </w:r>
          </w:p>
        </w:tc>
        <w:tc>
          <w:tcPr>
            <w:tcW w:w="755" w:type="dxa"/>
            <w:tcBorders>
              <w:tl2br w:val="nil"/>
              <w:tr2bl w:val="nil"/>
            </w:tcBorders>
            <w:shd w:val="clear" w:color="auto" w:fill="auto"/>
            <w:vAlign w:val="top"/>
          </w:tcPr>
          <w:p w14:paraId="29E04E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89.63</w:t>
            </w:r>
          </w:p>
        </w:tc>
        <w:tc>
          <w:tcPr>
            <w:tcW w:w="680" w:type="dxa"/>
            <w:tcBorders>
              <w:tl2br w:val="nil"/>
              <w:tr2bl w:val="nil"/>
            </w:tcBorders>
            <w:shd w:val="clear" w:color="auto" w:fill="auto"/>
            <w:vAlign w:val="top"/>
          </w:tcPr>
          <w:p w14:paraId="3A9284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89.76</w:t>
            </w:r>
          </w:p>
        </w:tc>
        <w:tc>
          <w:tcPr>
            <w:tcW w:w="680" w:type="dxa"/>
            <w:tcBorders>
              <w:tl2br w:val="nil"/>
              <w:tr2bl w:val="nil"/>
            </w:tcBorders>
            <w:shd w:val="clear" w:color="auto" w:fill="auto"/>
            <w:vAlign w:val="top"/>
          </w:tcPr>
          <w:p w14:paraId="449C6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89.26</w:t>
            </w:r>
          </w:p>
        </w:tc>
        <w:tc>
          <w:tcPr>
            <w:tcW w:w="680" w:type="dxa"/>
            <w:tcBorders>
              <w:tl2br w:val="nil"/>
              <w:tr2bl w:val="nil"/>
            </w:tcBorders>
            <w:vAlign w:val="top"/>
          </w:tcPr>
          <w:p w14:paraId="46B364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90.95</w:t>
            </w:r>
          </w:p>
        </w:tc>
        <w:tc>
          <w:tcPr>
            <w:tcW w:w="680" w:type="dxa"/>
            <w:tcBorders>
              <w:tl2br w:val="nil"/>
              <w:tr2bl w:val="nil"/>
            </w:tcBorders>
            <w:vAlign w:val="top"/>
          </w:tcPr>
          <w:p w14:paraId="39C97C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79.24</w:t>
            </w:r>
          </w:p>
        </w:tc>
      </w:tr>
      <w:tr w14:paraId="293299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6" w:type="dxa"/>
            <w:tcBorders>
              <w:tl2br w:val="nil"/>
              <w:tr2bl w:val="nil"/>
            </w:tcBorders>
            <w:vAlign w:val="top"/>
          </w:tcPr>
          <w:p w14:paraId="2AC4F3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i w:val="0"/>
                <w:iCs w:val="0"/>
                <w:caps w:val="0"/>
                <w:color w:val="222222"/>
                <w:spacing w:val="0"/>
                <w:sz w:val="21"/>
                <w:szCs w:val="21"/>
                <w:shd w:val="clear" w:fill="FFFFFF"/>
                <w:lang w:val="en-US" w:eastAsia="zh-CN"/>
              </w:rPr>
            </w:pPr>
            <w:r>
              <w:rPr>
                <w:rFonts w:hint="eastAsia" w:ascii="Times New Roman" w:hAnsi="Times New Roman" w:cs="Times New Roman"/>
                <w:i w:val="0"/>
                <w:iCs w:val="0"/>
                <w:color w:val="222222"/>
                <w:spacing w:val="0"/>
                <w:sz w:val="21"/>
                <w:szCs w:val="21"/>
                <w:shd w:val="clear" w:fill="FFFFFF"/>
                <w:lang w:val="en-US" w:eastAsia="zh-CN"/>
              </w:rPr>
              <w:t>O</w:t>
            </w:r>
            <w:r>
              <w:rPr>
                <w:rFonts w:hint="eastAsia" w:ascii="Times New Roman" w:hAnsi="Times New Roman" w:cs="Times New Roman"/>
                <w:i w:val="0"/>
                <w:iCs w:val="0"/>
                <w:caps w:val="0"/>
                <w:color w:val="222222"/>
                <w:spacing w:val="0"/>
                <w:sz w:val="21"/>
                <w:szCs w:val="21"/>
                <w:shd w:val="clear" w:fill="FFFFFF"/>
                <w:lang w:val="en-US" w:eastAsia="zh-CN"/>
              </w:rPr>
              <w:t>ur</w:t>
            </w:r>
          </w:p>
        </w:tc>
        <w:tc>
          <w:tcPr>
            <w:tcW w:w="680" w:type="dxa"/>
            <w:tcBorders>
              <w:tl2br w:val="nil"/>
              <w:tr2bl w:val="nil"/>
            </w:tcBorders>
            <w:vAlign w:val="top"/>
          </w:tcPr>
          <w:p w14:paraId="7AFE5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96.86</w:t>
            </w:r>
          </w:p>
        </w:tc>
        <w:tc>
          <w:tcPr>
            <w:tcW w:w="680" w:type="dxa"/>
            <w:tcBorders>
              <w:tl2br w:val="nil"/>
              <w:tr2bl w:val="nil"/>
            </w:tcBorders>
            <w:vAlign w:val="top"/>
          </w:tcPr>
          <w:p w14:paraId="27AAE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43.73</w:t>
            </w:r>
          </w:p>
        </w:tc>
        <w:tc>
          <w:tcPr>
            <w:tcW w:w="708" w:type="dxa"/>
            <w:tcBorders>
              <w:tl2br w:val="nil"/>
              <w:tr2bl w:val="nil"/>
            </w:tcBorders>
            <w:vAlign w:val="top"/>
          </w:tcPr>
          <w:p w14:paraId="127CB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86.69</w:t>
            </w:r>
          </w:p>
        </w:tc>
        <w:tc>
          <w:tcPr>
            <w:tcW w:w="680" w:type="dxa"/>
            <w:tcBorders>
              <w:tl2br w:val="nil"/>
              <w:tr2bl w:val="nil"/>
            </w:tcBorders>
            <w:vAlign w:val="top"/>
          </w:tcPr>
          <w:p w14:paraId="1B88A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89.00</w:t>
            </w:r>
          </w:p>
        </w:tc>
        <w:tc>
          <w:tcPr>
            <w:tcW w:w="823" w:type="dxa"/>
            <w:tcBorders>
              <w:tl2br w:val="nil"/>
              <w:tr2bl w:val="nil"/>
            </w:tcBorders>
            <w:vAlign w:val="top"/>
          </w:tcPr>
          <w:p w14:paraId="02C80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90.61</w:t>
            </w:r>
          </w:p>
        </w:tc>
        <w:tc>
          <w:tcPr>
            <w:tcW w:w="755" w:type="dxa"/>
            <w:tcBorders>
              <w:tl2br w:val="nil"/>
              <w:tr2bl w:val="nil"/>
            </w:tcBorders>
            <w:vAlign w:val="top"/>
          </w:tcPr>
          <w:p w14:paraId="632070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92.95</w:t>
            </w:r>
          </w:p>
        </w:tc>
        <w:tc>
          <w:tcPr>
            <w:tcW w:w="680" w:type="dxa"/>
            <w:tcBorders>
              <w:tl2br w:val="nil"/>
              <w:tr2bl w:val="nil"/>
            </w:tcBorders>
            <w:vAlign w:val="top"/>
          </w:tcPr>
          <w:p w14:paraId="4561CB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92.76</w:t>
            </w:r>
          </w:p>
        </w:tc>
        <w:tc>
          <w:tcPr>
            <w:tcW w:w="680" w:type="dxa"/>
            <w:tcBorders>
              <w:tl2br w:val="nil"/>
              <w:tr2bl w:val="nil"/>
            </w:tcBorders>
            <w:vAlign w:val="top"/>
          </w:tcPr>
          <w:p w14:paraId="14322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92.57</w:t>
            </w:r>
          </w:p>
        </w:tc>
        <w:tc>
          <w:tcPr>
            <w:tcW w:w="680" w:type="dxa"/>
            <w:tcBorders>
              <w:tl2br w:val="nil"/>
              <w:tr2bl w:val="nil"/>
            </w:tcBorders>
            <w:vAlign w:val="top"/>
          </w:tcPr>
          <w:p w14:paraId="5E5DFB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t>94.77</w:t>
            </w:r>
          </w:p>
        </w:tc>
        <w:tc>
          <w:tcPr>
            <w:tcW w:w="680" w:type="dxa"/>
            <w:tcBorders>
              <w:tl2br w:val="nil"/>
              <w:tr2bl w:val="nil"/>
            </w:tcBorders>
            <w:vAlign w:val="top"/>
          </w:tcPr>
          <w:p w14:paraId="560AF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b/>
                <w:bCs/>
                <w:sz w:val="21"/>
                <w:szCs w:val="21"/>
                <w:vertAlign w:val="baseline"/>
                <w:lang w:val="en-US" w:eastAsia="zh-CN"/>
              </w:rPr>
              <w:fldChar w:fldCharType="begin"/>
            </w:r>
            <w:r>
              <w:rPr>
                <w:rFonts w:hint="eastAsia" w:ascii="Times New Roman" w:hAnsi="Times New Roman" w:cs="Times New Roman"/>
                <w:b/>
                <w:bCs/>
                <w:sz w:val="21"/>
                <w:szCs w:val="21"/>
                <w:vertAlign w:val="baseline"/>
                <w:lang w:val="en-US" w:eastAsia="zh-CN"/>
              </w:rPr>
              <w:instrText xml:space="preserve"> = average(B10:J10) \* MERGEFORMAT </w:instrText>
            </w:r>
            <w:r>
              <w:rPr>
                <w:rFonts w:hint="eastAsia" w:ascii="Times New Roman" w:hAnsi="Times New Roman" w:cs="Times New Roman"/>
                <w:b/>
                <w:bCs/>
                <w:sz w:val="21"/>
                <w:szCs w:val="21"/>
                <w:vertAlign w:val="baseline"/>
                <w:lang w:val="en-US" w:eastAsia="zh-CN"/>
              </w:rPr>
              <w:fldChar w:fldCharType="separate"/>
            </w:r>
            <w:r>
              <w:rPr>
                <w:rFonts w:hint="eastAsia" w:ascii="Times New Roman" w:hAnsi="Times New Roman" w:cs="Times New Roman"/>
                <w:b/>
                <w:bCs/>
                <w:sz w:val="21"/>
                <w:szCs w:val="21"/>
                <w:vertAlign w:val="baseline"/>
                <w:lang w:val="en-US" w:eastAsia="zh-CN"/>
              </w:rPr>
              <w:t>86.66</w:t>
            </w:r>
            <w:r>
              <w:rPr>
                <w:rFonts w:hint="eastAsia" w:ascii="Times New Roman" w:hAnsi="Times New Roman" w:cs="Times New Roman"/>
                <w:b/>
                <w:bCs/>
                <w:sz w:val="21"/>
                <w:szCs w:val="21"/>
                <w:vertAlign w:val="baseline"/>
                <w:lang w:val="en-US" w:eastAsia="zh-CN"/>
              </w:rPr>
              <w:fldChar w:fldCharType="end"/>
            </w:r>
          </w:p>
        </w:tc>
      </w:tr>
    </w:tbl>
    <w:p w14:paraId="6F8D7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14:paraId="016E0A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1"/>
          <w:szCs w:val="21"/>
          <w:lang w:val="en-US" w:eastAsia="zh-CN"/>
        </w:rPr>
        <w:t>表11 模型在所有牙齿和牙龈上的</w:t>
      </w:r>
      <w:r>
        <w:rPr>
          <w:rFonts w:hint="eastAsia" w:ascii="Times New Roman" w:hAnsi="Times New Roman" w:cs="Times New Roman"/>
          <w:sz w:val="21"/>
          <w:szCs w:val="21"/>
          <w:vertAlign w:val="baseline"/>
          <w:lang w:val="en-US" w:eastAsia="zh-CN"/>
        </w:rPr>
        <w:t>mAcc、mIOU和mDice值</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8"/>
        <w:gridCol w:w="1568"/>
        <w:gridCol w:w="1432"/>
        <w:gridCol w:w="1691"/>
      </w:tblGrid>
      <w:tr w14:paraId="4E171F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single" w:color="auto" w:sz="12" w:space="0"/>
              <w:bottom w:val="single" w:color="auto" w:sz="8" w:space="0"/>
            </w:tcBorders>
            <w:vAlign w:val="top"/>
          </w:tcPr>
          <w:p w14:paraId="76D114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Model</w:t>
            </w:r>
          </w:p>
        </w:tc>
        <w:tc>
          <w:tcPr>
            <w:tcW w:w="1568" w:type="dxa"/>
            <w:tcBorders>
              <w:top w:val="single" w:color="auto" w:sz="12" w:space="0"/>
              <w:bottom w:val="single" w:color="auto" w:sz="8" w:space="0"/>
            </w:tcBorders>
            <w:vAlign w:val="top"/>
          </w:tcPr>
          <w:p w14:paraId="563EF3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mAcc</w:t>
            </w:r>
          </w:p>
        </w:tc>
        <w:tc>
          <w:tcPr>
            <w:tcW w:w="1432" w:type="dxa"/>
            <w:tcBorders>
              <w:top w:val="single" w:color="auto" w:sz="12" w:space="0"/>
              <w:bottom w:val="single" w:color="auto" w:sz="8" w:space="0"/>
            </w:tcBorders>
            <w:vAlign w:val="top"/>
          </w:tcPr>
          <w:p w14:paraId="0074D9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mIOU</w:t>
            </w:r>
          </w:p>
        </w:tc>
        <w:tc>
          <w:tcPr>
            <w:tcW w:w="1691" w:type="dxa"/>
            <w:tcBorders>
              <w:top w:val="single" w:color="auto" w:sz="12" w:space="0"/>
              <w:bottom w:val="single" w:color="auto" w:sz="8" w:space="0"/>
            </w:tcBorders>
            <w:vAlign w:val="top"/>
          </w:tcPr>
          <w:p w14:paraId="326978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mDice</w:t>
            </w:r>
          </w:p>
        </w:tc>
      </w:tr>
      <w:tr w14:paraId="75A70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single" w:color="auto" w:sz="8" w:space="0"/>
              <w:bottom w:val="nil"/>
            </w:tcBorders>
            <w:vAlign w:val="top"/>
          </w:tcPr>
          <w:p w14:paraId="1236E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MeshSegNet</w:t>
            </w:r>
          </w:p>
        </w:tc>
        <w:tc>
          <w:tcPr>
            <w:tcW w:w="1568" w:type="dxa"/>
            <w:tcBorders>
              <w:top w:val="single" w:color="auto" w:sz="8" w:space="0"/>
              <w:bottom w:val="nil"/>
            </w:tcBorders>
            <w:shd w:val="clear" w:color="auto" w:fill="auto"/>
            <w:vAlign w:val="top"/>
          </w:tcPr>
          <w:p w14:paraId="4D408A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74.21</w:t>
            </w:r>
          </w:p>
        </w:tc>
        <w:tc>
          <w:tcPr>
            <w:tcW w:w="1432" w:type="dxa"/>
            <w:tcBorders>
              <w:top w:val="single" w:color="auto" w:sz="8" w:space="0"/>
              <w:bottom w:val="nil"/>
            </w:tcBorders>
            <w:shd w:val="clear" w:color="auto" w:fill="auto"/>
            <w:vAlign w:val="top"/>
          </w:tcPr>
          <w:p w14:paraId="4CB43E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67.59</w:t>
            </w:r>
          </w:p>
        </w:tc>
        <w:tc>
          <w:tcPr>
            <w:tcW w:w="1691" w:type="dxa"/>
            <w:tcBorders>
              <w:top w:val="single" w:color="auto" w:sz="8" w:space="0"/>
              <w:bottom w:val="nil"/>
            </w:tcBorders>
            <w:shd w:val="clear" w:color="auto" w:fill="auto"/>
            <w:vAlign w:val="top"/>
          </w:tcPr>
          <w:p w14:paraId="656DB8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74.38</w:t>
            </w:r>
          </w:p>
        </w:tc>
      </w:tr>
      <w:tr w14:paraId="20AEC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6BE2F5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TSGCnet</w:t>
            </w:r>
          </w:p>
        </w:tc>
        <w:tc>
          <w:tcPr>
            <w:tcW w:w="1568" w:type="dxa"/>
            <w:tcBorders>
              <w:top w:val="nil"/>
              <w:bottom w:val="nil"/>
            </w:tcBorders>
            <w:shd w:val="clear" w:color="auto" w:fill="auto"/>
            <w:vAlign w:val="top"/>
          </w:tcPr>
          <w:p w14:paraId="00B455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66.21</w:t>
            </w:r>
          </w:p>
        </w:tc>
        <w:tc>
          <w:tcPr>
            <w:tcW w:w="1432" w:type="dxa"/>
            <w:tcBorders>
              <w:top w:val="nil"/>
              <w:bottom w:val="nil"/>
            </w:tcBorders>
            <w:shd w:val="clear" w:color="auto" w:fill="auto"/>
            <w:vAlign w:val="top"/>
          </w:tcPr>
          <w:p w14:paraId="054AAB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59.59</w:t>
            </w:r>
          </w:p>
        </w:tc>
        <w:tc>
          <w:tcPr>
            <w:tcW w:w="1691" w:type="dxa"/>
            <w:tcBorders>
              <w:top w:val="nil"/>
              <w:bottom w:val="nil"/>
            </w:tcBorders>
            <w:shd w:val="clear" w:color="auto" w:fill="auto"/>
            <w:vAlign w:val="top"/>
          </w:tcPr>
          <w:p w14:paraId="4FFE93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65.83</w:t>
            </w:r>
          </w:p>
        </w:tc>
      </w:tr>
      <w:tr w14:paraId="2C3FE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0CA548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PointNext</w:t>
            </w:r>
          </w:p>
        </w:tc>
        <w:tc>
          <w:tcPr>
            <w:tcW w:w="1568" w:type="dxa"/>
            <w:tcBorders>
              <w:top w:val="nil"/>
              <w:bottom w:val="nil"/>
            </w:tcBorders>
            <w:shd w:val="clear" w:color="auto" w:fill="auto"/>
            <w:vAlign w:val="top"/>
          </w:tcPr>
          <w:p w14:paraId="556C85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75.25</w:t>
            </w:r>
          </w:p>
        </w:tc>
        <w:tc>
          <w:tcPr>
            <w:tcW w:w="1432" w:type="dxa"/>
            <w:tcBorders>
              <w:top w:val="nil"/>
              <w:bottom w:val="nil"/>
            </w:tcBorders>
            <w:shd w:val="clear" w:color="auto" w:fill="auto"/>
            <w:vAlign w:val="top"/>
          </w:tcPr>
          <w:p w14:paraId="79EA9A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68.24</w:t>
            </w:r>
          </w:p>
        </w:tc>
        <w:tc>
          <w:tcPr>
            <w:tcW w:w="1691" w:type="dxa"/>
            <w:tcBorders>
              <w:top w:val="nil"/>
              <w:bottom w:val="nil"/>
            </w:tcBorders>
            <w:shd w:val="clear" w:color="auto" w:fill="auto"/>
            <w:vAlign w:val="top"/>
          </w:tcPr>
          <w:p w14:paraId="5CDF11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fldChar w:fldCharType="begin"/>
            </w:r>
            <w:r>
              <w:rPr>
                <w:rFonts w:hint="eastAsia" w:ascii="Times New Roman" w:hAnsi="Times New Roman" w:cs="Times New Roman"/>
                <w:sz w:val="21"/>
                <w:szCs w:val="21"/>
                <w:vertAlign w:val="baseline"/>
                <w:lang w:val="en-US" w:eastAsia="zh-CN"/>
              </w:rPr>
              <w:instrText xml:space="preserve"> = average(B5:J5) \* MERGEFORMAT </w:instrText>
            </w:r>
            <w:r>
              <w:rPr>
                <w:rFonts w:hint="eastAsia" w:ascii="Times New Roman" w:hAnsi="Times New Roman" w:cs="Times New Roman"/>
                <w:sz w:val="21"/>
                <w:szCs w:val="21"/>
                <w:vertAlign w:val="baseline"/>
                <w:lang w:val="en-US" w:eastAsia="zh-CN"/>
              </w:rPr>
              <w:fldChar w:fldCharType="separate"/>
            </w:r>
            <w:r>
              <w:rPr>
                <w:rFonts w:hint="eastAsia" w:ascii="Times New Roman" w:hAnsi="Times New Roman" w:cs="Times New Roman"/>
                <w:sz w:val="21"/>
                <w:szCs w:val="21"/>
                <w:vertAlign w:val="baseline"/>
                <w:lang w:val="en-US" w:eastAsia="zh-CN"/>
              </w:rPr>
              <w:t>75.67</w:t>
            </w:r>
            <w:r>
              <w:rPr>
                <w:rFonts w:hint="eastAsia" w:ascii="Times New Roman" w:hAnsi="Times New Roman" w:cs="Times New Roman"/>
                <w:sz w:val="21"/>
                <w:szCs w:val="21"/>
                <w:vertAlign w:val="baseline"/>
                <w:lang w:val="en-US" w:eastAsia="zh-CN"/>
              </w:rPr>
              <w:fldChar w:fldCharType="end"/>
            </w:r>
          </w:p>
        </w:tc>
      </w:tr>
      <w:tr w14:paraId="726365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28F1E6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b w:val="0"/>
                <w:bCs w:val="0"/>
                <w:color w:val="000000"/>
                <w:kern w:val="0"/>
                <w:sz w:val="21"/>
                <w:szCs w:val="21"/>
                <w:lang w:val="en-US" w:eastAsia="zh-CN" w:bidi="ar"/>
              </w:rPr>
              <w:t>DilatedToothSegNet</w:t>
            </w:r>
          </w:p>
        </w:tc>
        <w:tc>
          <w:tcPr>
            <w:tcW w:w="1568" w:type="dxa"/>
            <w:tcBorders>
              <w:top w:val="nil"/>
              <w:bottom w:val="nil"/>
            </w:tcBorders>
            <w:shd w:val="clear" w:color="auto" w:fill="auto"/>
            <w:vAlign w:val="top"/>
          </w:tcPr>
          <w:p w14:paraId="00E27A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80.49</w:t>
            </w:r>
          </w:p>
        </w:tc>
        <w:tc>
          <w:tcPr>
            <w:tcW w:w="1432" w:type="dxa"/>
            <w:tcBorders>
              <w:top w:val="nil"/>
              <w:bottom w:val="nil"/>
            </w:tcBorders>
            <w:shd w:val="clear" w:color="auto" w:fill="auto"/>
            <w:vAlign w:val="top"/>
          </w:tcPr>
          <w:p w14:paraId="18BD4B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76.03</w:t>
            </w:r>
          </w:p>
        </w:tc>
        <w:tc>
          <w:tcPr>
            <w:tcW w:w="1691" w:type="dxa"/>
            <w:tcBorders>
              <w:top w:val="nil"/>
              <w:bottom w:val="nil"/>
            </w:tcBorders>
            <w:shd w:val="clear" w:color="auto" w:fill="auto"/>
            <w:vAlign w:val="top"/>
          </w:tcPr>
          <w:p w14:paraId="0341DB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2"/>
                <w:sz w:val="21"/>
                <w:szCs w:val="21"/>
                <w:vertAlign w:val="baseline"/>
                <w:lang w:val="en-US" w:eastAsia="zh-CN" w:bidi="ar-SA"/>
              </w:rPr>
            </w:pPr>
            <w:r>
              <w:rPr>
                <w:rFonts w:hint="eastAsia" w:ascii="Times New Roman" w:hAnsi="Times New Roman" w:cs="Times New Roman"/>
                <w:sz w:val="21"/>
                <w:szCs w:val="21"/>
                <w:vertAlign w:val="baseline"/>
                <w:lang w:val="en-US" w:eastAsia="zh-CN"/>
              </w:rPr>
              <w:t>80.51</w:t>
            </w:r>
          </w:p>
        </w:tc>
      </w:tr>
      <w:tr w14:paraId="6C57BF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4A10C6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val="0"/>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ToothMeshSeg</w:t>
            </w:r>
          </w:p>
        </w:tc>
        <w:tc>
          <w:tcPr>
            <w:tcW w:w="1568" w:type="dxa"/>
            <w:tcBorders>
              <w:top w:val="nil"/>
              <w:bottom w:val="nil"/>
            </w:tcBorders>
            <w:shd w:val="clear" w:color="auto" w:fill="auto"/>
            <w:vAlign w:val="top"/>
          </w:tcPr>
          <w:p w14:paraId="5E9174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78.76</w:t>
            </w:r>
          </w:p>
        </w:tc>
        <w:tc>
          <w:tcPr>
            <w:tcW w:w="1432" w:type="dxa"/>
            <w:tcBorders>
              <w:top w:val="nil"/>
              <w:bottom w:val="nil"/>
            </w:tcBorders>
            <w:shd w:val="clear" w:color="auto" w:fill="auto"/>
            <w:vAlign w:val="top"/>
          </w:tcPr>
          <w:p w14:paraId="796750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70.33</w:t>
            </w:r>
          </w:p>
        </w:tc>
        <w:tc>
          <w:tcPr>
            <w:tcW w:w="1691" w:type="dxa"/>
            <w:tcBorders>
              <w:top w:val="nil"/>
              <w:bottom w:val="nil"/>
            </w:tcBorders>
            <w:shd w:val="clear" w:color="auto" w:fill="auto"/>
            <w:vAlign w:val="top"/>
          </w:tcPr>
          <w:p w14:paraId="608E22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76.73</w:t>
            </w:r>
          </w:p>
        </w:tc>
      </w:tr>
      <w:tr w14:paraId="054937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61FDD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SGTNet</w:t>
            </w:r>
          </w:p>
        </w:tc>
        <w:tc>
          <w:tcPr>
            <w:tcW w:w="1568" w:type="dxa"/>
            <w:tcBorders>
              <w:top w:val="nil"/>
              <w:bottom w:val="nil"/>
            </w:tcBorders>
            <w:vAlign w:val="top"/>
          </w:tcPr>
          <w:p w14:paraId="255C21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78.16</w:t>
            </w:r>
          </w:p>
        </w:tc>
        <w:tc>
          <w:tcPr>
            <w:tcW w:w="1432" w:type="dxa"/>
            <w:tcBorders>
              <w:top w:val="nil"/>
              <w:bottom w:val="nil"/>
            </w:tcBorders>
            <w:vAlign w:val="top"/>
          </w:tcPr>
          <w:p w14:paraId="15C008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68.65</w:t>
            </w:r>
          </w:p>
        </w:tc>
        <w:tc>
          <w:tcPr>
            <w:tcW w:w="1691" w:type="dxa"/>
            <w:tcBorders>
              <w:top w:val="nil"/>
              <w:bottom w:val="nil"/>
            </w:tcBorders>
            <w:vAlign w:val="top"/>
          </w:tcPr>
          <w:p w14:paraId="182D1E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75.84</w:t>
            </w:r>
          </w:p>
        </w:tc>
      </w:tr>
      <w:tr w14:paraId="5667CE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4A6719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DBGANet</w:t>
            </w:r>
          </w:p>
        </w:tc>
        <w:tc>
          <w:tcPr>
            <w:tcW w:w="1568" w:type="dxa"/>
            <w:tcBorders>
              <w:top w:val="nil"/>
              <w:bottom w:val="nil"/>
            </w:tcBorders>
            <w:vAlign w:val="top"/>
          </w:tcPr>
          <w:p w14:paraId="534F76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77.04</w:t>
            </w:r>
          </w:p>
        </w:tc>
        <w:tc>
          <w:tcPr>
            <w:tcW w:w="1432" w:type="dxa"/>
            <w:tcBorders>
              <w:top w:val="nil"/>
              <w:bottom w:val="nil"/>
            </w:tcBorders>
            <w:vAlign w:val="top"/>
          </w:tcPr>
          <w:p w14:paraId="0FF02C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69.83</w:t>
            </w:r>
          </w:p>
        </w:tc>
        <w:tc>
          <w:tcPr>
            <w:tcW w:w="1691" w:type="dxa"/>
            <w:tcBorders>
              <w:top w:val="nil"/>
              <w:bottom w:val="nil"/>
            </w:tcBorders>
            <w:vAlign w:val="top"/>
          </w:tcPr>
          <w:p w14:paraId="1173EC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77.00</w:t>
            </w:r>
          </w:p>
        </w:tc>
      </w:tr>
      <w:tr w14:paraId="762EFF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bottom w:val="nil"/>
            </w:tcBorders>
            <w:vAlign w:val="top"/>
          </w:tcPr>
          <w:p w14:paraId="77609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default" w:ascii="Times New Roman" w:hAnsi="Times New Roman" w:cs="Times New Roman" w:eastAsiaTheme="minorEastAsia"/>
                <w:i w:val="0"/>
                <w:iCs w:val="0"/>
                <w:caps w:val="0"/>
                <w:color w:val="222222"/>
                <w:spacing w:val="0"/>
                <w:sz w:val="21"/>
                <w:szCs w:val="21"/>
                <w:shd w:val="clear" w:fill="FFFFFF"/>
              </w:rPr>
              <w:t>TSegNet</w:t>
            </w:r>
          </w:p>
        </w:tc>
        <w:tc>
          <w:tcPr>
            <w:tcW w:w="1568" w:type="dxa"/>
            <w:tcBorders>
              <w:top w:val="nil"/>
              <w:bottom w:val="nil"/>
            </w:tcBorders>
            <w:vAlign w:val="top"/>
          </w:tcPr>
          <w:p w14:paraId="41EFCF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79.24</w:t>
            </w:r>
          </w:p>
        </w:tc>
        <w:tc>
          <w:tcPr>
            <w:tcW w:w="1432" w:type="dxa"/>
            <w:tcBorders>
              <w:top w:val="nil"/>
              <w:bottom w:val="nil"/>
            </w:tcBorders>
            <w:vAlign w:val="top"/>
          </w:tcPr>
          <w:p w14:paraId="4BB263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74.06</w:t>
            </w:r>
          </w:p>
        </w:tc>
        <w:tc>
          <w:tcPr>
            <w:tcW w:w="1691" w:type="dxa"/>
            <w:tcBorders>
              <w:top w:val="nil"/>
              <w:bottom w:val="nil"/>
            </w:tcBorders>
            <w:vAlign w:val="top"/>
          </w:tcPr>
          <w:p w14:paraId="728C0A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1"/>
                <w:szCs w:val="21"/>
                <w:vertAlign w:val="baseline"/>
                <w:lang w:val="en-US" w:eastAsia="zh-CN"/>
              </w:rPr>
            </w:pPr>
            <w:r>
              <w:rPr>
                <w:rFonts w:hint="eastAsia" w:ascii="Times New Roman" w:hAnsi="Times New Roman" w:cs="Times New Roman"/>
                <w:sz w:val="21"/>
                <w:szCs w:val="21"/>
                <w:vertAlign w:val="baseline"/>
                <w:lang w:val="en-US" w:eastAsia="zh-CN"/>
              </w:rPr>
              <w:t>78.73</w:t>
            </w:r>
          </w:p>
        </w:tc>
      </w:tr>
      <w:tr w14:paraId="76A38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8" w:type="dxa"/>
            <w:tcBorders>
              <w:top w:val="nil"/>
            </w:tcBorders>
            <w:vAlign w:val="top"/>
          </w:tcPr>
          <w:p w14:paraId="6703E1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i w:val="0"/>
                <w:iCs w:val="0"/>
                <w:caps w:val="0"/>
                <w:color w:val="222222"/>
                <w:spacing w:val="0"/>
                <w:sz w:val="21"/>
                <w:szCs w:val="21"/>
                <w:shd w:val="clear" w:fill="FFFFFF"/>
                <w:lang w:val="en-US" w:eastAsia="zh-CN"/>
              </w:rPr>
            </w:pPr>
            <w:r>
              <w:rPr>
                <w:rFonts w:hint="eastAsia" w:ascii="Times New Roman" w:hAnsi="Times New Roman" w:cs="Times New Roman"/>
                <w:i w:val="0"/>
                <w:iCs w:val="0"/>
                <w:color w:val="222222"/>
                <w:spacing w:val="0"/>
                <w:sz w:val="21"/>
                <w:szCs w:val="21"/>
                <w:shd w:val="clear" w:fill="FFFFFF"/>
                <w:lang w:val="en-US" w:eastAsia="zh-CN"/>
              </w:rPr>
              <w:t>O</w:t>
            </w:r>
            <w:r>
              <w:rPr>
                <w:rFonts w:hint="eastAsia" w:ascii="Times New Roman" w:hAnsi="Times New Roman" w:cs="Times New Roman"/>
                <w:i w:val="0"/>
                <w:iCs w:val="0"/>
                <w:caps w:val="0"/>
                <w:color w:val="222222"/>
                <w:spacing w:val="0"/>
                <w:sz w:val="21"/>
                <w:szCs w:val="21"/>
                <w:shd w:val="clear" w:fill="FFFFFF"/>
                <w:lang w:val="en-US" w:eastAsia="zh-CN"/>
              </w:rPr>
              <w:t>ur</w:t>
            </w:r>
          </w:p>
        </w:tc>
        <w:tc>
          <w:tcPr>
            <w:tcW w:w="1568" w:type="dxa"/>
            <w:tcBorders>
              <w:top w:val="nil"/>
            </w:tcBorders>
            <w:vAlign w:val="top"/>
          </w:tcPr>
          <w:p w14:paraId="3FF12C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t>86.08</w:t>
            </w:r>
          </w:p>
        </w:tc>
        <w:tc>
          <w:tcPr>
            <w:tcW w:w="1432" w:type="dxa"/>
            <w:tcBorders>
              <w:top w:val="nil"/>
            </w:tcBorders>
            <w:vAlign w:val="top"/>
          </w:tcPr>
          <w:p w14:paraId="271B62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fldChar w:fldCharType="begin"/>
            </w:r>
            <w:r>
              <w:rPr>
                <w:rFonts w:hint="eastAsia" w:ascii="Times New Roman" w:hAnsi="Times New Roman" w:cs="Times New Roman"/>
                <w:b/>
                <w:bCs/>
                <w:sz w:val="21"/>
                <w:szCs w:val="21"/>
                <w:vertAlign w:val="baseline"/>
                <w:lang w:val="en-US" w:eastAsia="zh-CN"/>
              </w:rPr>
              <w:instrText xml:space="preserve"> = average(B10:J10) \* MERGEFORMAT </w:instrText>
            </w:r>
            <w:r>
              <w:rPr>
                <w:rFonts w:hint="eastAsia" w:ascii="Times New Roman" w:hAnsi="Times New Roman" w:cs="Times New Roman"/>
                <w:b/>
                <w:bCs/>
                <w:sz w:val="21"/>
                <w:szCs w:val="21"/>
                <w:vertAlign w:val="baseline"/>
                <w:lang w:val="en-US" w:eastAsia="zh-CN"/>
              </w:rPr>
              <w:fldChar w:fldCharType="separate"/>
            </w:r>
            <w:r>
              <w:rPr>
                <w:rFonts w:hint="eastAsia" w:ascii="Times New Roman" w:hAnsi="Times New Roman" w:cs="Times New Roman"/>
                <w:b/>
                <w:bCs/>
                <w:sz w:val="21"/>
                <w:szCs w:val="21"/>
                <w:vertAlign w:val="baseline"/>
                <w:lang w:val="en-US" w:eastAsia="zh-CN"/>
              </w:rPr>
              <w:t>82.49</w:t>
            </w:r>
            <w:r>
              <w:rPr>
                <w:rFonts w:hint="eastAsia" w:ascii="Times New Roman" w:hAnsi="Times New Roman" w:cs="Times New Roman"/>
                <w:b/>
                <w:bCs/>
                <w:sz w:val="21"/>
                <w:szCs w:val="21"/>
                <w:vertAlign w:val="baseline"/>
                <w:lang w:val="en-US" w:eastAsia="zh-CN"/>
              </w:rPr>
              <w:fldChar w:fldCharType="end"/>
            </w:r>
          </w:p>
        </w:tc>
        <w:tc>
          <w:tcPr>
            <w:tcW w:w="1691" w:type="dxa"/>
            <w:tcBorders>
              <w:top w:val="nil"/>
            </w:tcBorders>
            <w:vAlign w:val="top"/>
          </w:tcPr>
          <w:p w14:paraId="12C0C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1"/>
                <w:szCs w:val="21"/>
                <w:vertAlign w:val="baseline"/>
                <w:lang w:val="en-US" w:eastAsia="zh-CN"/>
              </w:rPr>
            </w:pPr>
            <w:r>
              <w:rPr>
                <w:rFonts w:hint="eastAsia" w:ascii="Times New Roman" w:hAnsi="Times New Roman" w:cs="Times New Roman"/>
                <w:b/>
                <w:bCs/>
                <w:sz w:val="21"/>
                <w:szCs w:val="21"/>
                <w:vertAlign w:val="baseline"/>
                <w:lang w:val="en-US" w:eastAsia="zh-CN"/>
              </w:rPr>
              <w:fldChar w:fldCharType="begin"/>
            </w:r>
            <w:r>
              <w:rPr>
                <w:rFonts w:hint="eastAsia" w:ascii="Times New Roman" w:hAnsi="Times New Roman" w:cs="Times New Roman"/>
                <w:b/>
                <w:bCs/>
                <w:sz w:val="21"/>
                <w:szCs w:val="21"/>
                <w:vertAlign w:val="baseline"/>
                <w:lang w:val="en-US" w:eastAsia="zh-CN"/>
              </w:rPr>
              <w:instrText xml:space="preserve"> = average(B10:J10) \* MERGEFORMAT </w:instrText>
            </w:r>
            <w:r>
              <w:rPr>
                <w:rFonts w:hint="eastAsia" w:ascii="Times New Roman" w:hAnsi="Times New Roman" w:cs="Times New Roman"/>
                <w:b/>
                <w:bCs/>
                <w:sz w:val="21"/>
                <w:szCs w:val="21"/>
                <w:vertAlign w:val="baseline"/>
                <w:lang w:val="en-US" w:eastAsia="zh-CN"/>
              </w:rPr>
              <w:fldChar w:fldCharType="separate"/>
            </w:r>
            <w:r>
              <w:rPr>
                <w:rFonts w:hint="eastAsia" w:ascii="Times New Roman" w:hAnsi="Times New Roman" w:cs="Times New Roman"/>
                <w:b/>
                <w:bCs/>
                <w:sz w:val="21"/>
                <w:szCs w:val="21"/>
                <w:vertAlign w:val="baseline"/>
                <w:lang w:val="en-US" w:eastAsia="zh-CN"/>
              </w:rPr>
              <w:t>86.66</w:t>
            </w:r>
            <w:r>
              <w:rPr>
                <w:rFonts w:hint="eastAsia" w:ascii="Times New Roman" w:hAnsi="Times New Roman" w:cs="Times New Roman"/>
                <w:b/>
                <w:bCs/>
                <w:sz w:val="21"/>
                <w:szCs w:val="21"/>
                <w:vertAlign w:val="baseline"/>
                <w:lang w:val="en-US" w:eastAsia="zh-CN"/>
              </w:rPr>
              <w:fldChar w:fldCharType="end"/>
            </w:r>
          </w:p>
        </w:tc>
      </w:tr>
    </w:tbl>
    <w:p w14:paraId="2C9FF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imes New Roman"/>
          <w:sz w:val="21"/>
          <w:szCs w:val="21"/>
          <w:vertAlign w:val="baseline"/>
          <w:lang w:val="en-US" w:eastAsia="zh-CN"/>
        </w:rPr>
      </w:pPr>
    </w:p>
    <w:p w14:paraId="0B1DA1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在表8、9、10和11中，MeshSegNet、TSGCnet、PointNext和</w:t>
      </w:r>
      <w:r>
        <w:rPr>
          <w:rFonts w:hint="default" w:ascii="Times New Roman" w:hAnsi="Times New Roman" w:cs="Times New Roman" w:eastAsiaTheme="minorEastAsia"/>
          <w:b w:val="0"/>
          <w:bCs w:val="0"/>
          <w:color w:val="000000"/>
          <w:kern w:val="0"/>
          <w:sz w:val="24"/>
          <w:szCs w:val="24"/>
          <w:lang w:val="en-US" w:eastAsia="zh-CN" w:bidi="ar"/>
        </w:rPr>
        <w:t>DilatedToothSegNet</w:t>
      </w:r>
      <w:r>
        <w:rPr>
          <w:rFonts w:hint="eastAsia" w:ascii="Times New Roman" w:hAnsi="Times New Roman" w:cs="Times New Roman"/>
          <w:b w:val="0"/>
          <w:bCs w:val="0"/>
          <w:color w:val="000000"/>
          <w:kern w:val="0"/>
          <w:sz w:val="24"/>
          <w:szCs w:val="24"/>
          <w:lang w:val="en-US" w:eastAsia="zh-CN" w:bidi="ar"/>
        </w:rPr>
        <w:t>的数据摘自参考文献[21]，</w:t>
      </w:r>
      <w:r>
        <w:rPr>
          <w:rFonts w:hint="default" w:ascii="Times New Roman" w:hAnsi="Times New Roman" w:cs="Times New Roman" w:eastAsiaTheme="minorEastAsia"/>
          <w:color w:val="000000"/>
          <w:kern w:val="0"/>
          <w:sz w:val="24"/>
          <w:szCs w:val="24"/>
          <w:lang w:val="en-US" w:eastAsia="zh-CN" w:bidi="ar"/>
        </w:rPr>
        <w:t>ToothMeshSeg</w:t>
      </w:r>
      <w:r>
        <w:rPr>
          <w:rFonts w:hint="eastAsia" w:ascii="Times New Roman" w:hAnsi="Times New Roman" w:cs="Times New Roman"/>
          <w:color w:val="000000"/>
          <w:kern w:val="0"/>
          <w:sz w:val="24"/>
          <w:szCs w:val="24"/>
          <w:lang w:val="en-US" w:eastAsia="zh-CN" w:bidi="ar"/>
        </w:rPr>
        <w:t>、</w:t>
      </w:r>
      <w:r>
        <w:rPr>
          <w:rFonts w:hint="default" w:ascii="Times New Roman" w:hAnsi="Times New Roman" w:cs="Times New Roman" w:eastAsiaTheme="minorEastAsia"/>
          <w:i w:val="0"/>
          <w:iCs w:val="0"/>
          <w:caps w:val="0"/>
          <w:color w:val="222222"/>
          <w:spacing w:val="0"/>
          <w:sz w:val="24"/>
          <w:szCs w:val="24"/>
          <w:shd w:val="clear" w:fill="FFFFFF"/>
        </w:rPr>
        <w:t>SGTNet</w:t>
      </w:r>
      <w:r>
        <w:rPr>
          <w:rFonts w:hint="eastAsia" w:ascii="Times New Roman" w:hAnsi="Times New Roman" w:cs="Times New Roman"/>
          <w:i w:val="0"/>
          <w:iCs w:val="0"/>
          <w:caps w:val="0"/>
          <w:color w:val="222222"/>
          <w:spacing w:val="0"/>
          <w:sz w:val="24"/>
          <w:szCs w:val="24"/>
          <w:shd w:val="clear" w:fill="FFFFFF"/>
          <w:lang w:eastAsia="zh-CN"/>
        </w:rPr>
        <w:t>、</w:t>
      </w:r>
      <w:r>
        <w:rPr>
          <w:rFonts w:hint="eastAsia" w:ascii="Times New Roman" w:hAnsi="Times New Roman" w:cs="Times New Roman"/>
          <w:sz w:val="24"/>
          <w:szCs w:val="24"/>
          <w:vertAlign w:val="baseline"/>
          <w:lang w:val="en-US" w:eastAsia="zh-CN"/>
        </w:rPr>
        <w:t>DBGANet和</w:t>
      </w:r>
      <w:r>
        <w:rPr>
          <w:rFonts w:hint="default" w:ascii="Times New Roman" w:hAnsi="Times New Roman" w:cs="Times New Roman" w:eastAsiaTheme="minorEastAsia"/>
          <w:i w:val="0"/>
          <w:iCs w:val="0"/>
          <w:caps w:val="0"/>
          <w:color w:val="222222"/>
          <w:spacing w:val="0"/>
          <w:sz w:val="24"/>
          <w:szCs w:val="24"/>
          <w:shd w:val="clear" w:fill="FFFFFF"/>
        </w:rPr>
        <w:t>TSegNet</w:t>
      </w:r>
      <w:r>
        <w:rPr>
          <w:rFonts w:hint="eastAsia" w:ascii="Times New Roman" w:hAnsi="Times New Roman" w:cs="Times New Roman"/>
          <w:i w:val="0"/>
          <w:iCs w:val="0"/>
          <w:caps w:val="0"/>
          <w:color w:val="222222"/>
          <w:spacing w:val="0"/>
          <w:sz w:val="24"/>
          <w:szCs w:val="24"/>
          <w:shd w:val="clear" w:fill="FFFFFF"/>
          <w:lang w:val="en-US" w:eastAsia="zh-CN"/>
        </w:rPr>
        <w:t>的数据是开源代码训练测试所得。</w:t>
      </w:r>
      <w:r>
        <w:rPr>
          <w:rFonts w:hint="eastAsia" w:ascii="Times New Roman" w:hAnsi="Times New Roman" w:cs="Times New Roman"/>
          <w:sz w:val="24"/>
          <w:szCs w:val="24"/>
          <w:lang w:val="en-US" w:eastAsia="zh-CN"/>
        </w:rPr>
        <w:t>其中</w:t>
      </w:r>
      <w:r>
        <w:rPr>
          <w:rFonts w:hint="eastAsia" w:ascii="Times New Roman" w:hAnsi="Times New Roman" w:cs="Times New Roman"/>
          <w:sz w:val="24"/>
          <w:szCs w:val="24"/>
          <w:vertAlign w:val="baseline"/>
          <w:lang w:val="en-US" w:eastAsia="zh-CN"/>
        </w:rPr>
        <w:t>表8、9、10分别记录了对比算法在</w:t>
      </w:r>
      <w:r>
        <w:rPr>
          <w:rFonts w:hint="eastAsia" w:ascii="Times New Roman" w:hAnsi="Times New Roman" w:cs="Times New Roman"/>
          <w:sz w:val="24"/>
          <w:szCs w:val="24"/>
          <w:lang w:val="en-US" w:eastAsia="zh-CN"/>
        </w:rPr>
        <w:t>Gum、3rdM、2ndM、1stM、2ndPM、1stPM、C、L1和C1 在测试集上各自的</w:t>
      </w:r>
      <w:r>
        <w:rPr>
          <w:rFonts w:hint="eastAsia" w:ascii="Times New Roman" w:hAnsi="Times New Roman" w:cs="Times New Roman"/>
          <w:sz w:val="24"/>
          <w:szCs w:val="24"/>
          <w:vertAlign w:val="baseline"/>
          <w:lang w:val="en-US" w:eastAsia="zh-CN"/>
        </w:rPr>
        <w:t>Acc、IOU和Dice</w:t>
      </w:r>
      <w:r>
        <w:rPr>
          <w:rFonts w:hint="eastAsia" w:ascii="Times New Roman" w:hAnsi="Times New Roman" w:cs="Times New Roman"/>
          <w:sz w:val="24"/>
          <w:szCs w:val="24"/>
          <w:lang w:val="en-US" w:eastAsia="zh-CN"/>
        </w:rPr>
        <w:t>精度值，而表11是所有对比算法的均值汇总。</w:t>
      </w:r>
    </w:p>
    <w:p w14:paraId="675D2C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val="0"/>
          <w:color w:val="000000"/>
          <w:kern w:val="0"/>
          <w:sz w:val="24"/>
          <w:szCs w:val="24"/>
          <w:lang w:val="en-US" w:eastAsia="zh-CN" w:bidi="ar"/>
        </w:rPr>
      </w:pPr>
      <w:r>
        <w:rPr>
          <w:rFonts w:hint="eastAsia" w:ascii="Times New Roman" w:hAnsi="Times New Roman" w:cs="Times New Roman"/>
          <w:sz w:val="24"/>
          <w:szCs w:val="24"/>
          <w:vertAlign w:val="baseline"/>
          <w:lang w:val="en-US" w:eastAsia="zh-CN"/>
        </w:rPr>
        <w:t>从表11可知，本文算法在牙齿分割上获得了最好的mAcc、mIOU和mDice值，分别是86.08、82.49和86.66，比次优算法</w:t>
      </w:r>
      <w:r>
        <w:rPr>
          <w:rFonts w:hint="default" w:ascii="Times New Roman" w:hAnsi="Times New Roman" w:cs="Times New Roman" w:eastAsiaTheme="minorEastAsia"/>
          <w:b w:val="0"/>
          <w:bCs w:val="0"/>
          <w:color w:val="000000"/>
          <w:kern w:val="0"/>
          <w:sz w:val="24"/>
          <w:szCs w:val="24"/>
          <w:lang w:val="en-US" w:eastAsia="zh-CN" w:bidi="ar"/>
        </w:rPr>
        <w:t>DilatedToothSegNet</w:t>
      </w:r>
      <w:r>
        <w:rPr>
          <w:rFonts w:hint="eastAsia" w:ascii="Times New Roman" w:hAnsi="Times New Roman" w:cs="Times New Roman"/>
          <w:b w:val="0"/>
          <w:bCs w:val="0"/>
          <w:color w:val="000000"/>
          <w:kern w:val="0"/>
          <w:sz w:val="24"/>
          <w:szCs w:val="24"/>
          <w:lang w:val="en-US" w:eastAsia="zh-CN" w:bidi="ar"/>
        </w:rPr>
        <w:t>分别高5.59%、6.46%和6.15%。</w:t>
      </w:r>
    </w:p>
    <w:p w14:paraId="02E7F5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b w:val="0"/>
          <w:bCs w:val="0"/>
          <w:color w:val="000000"/>
          <w:kern w:val="0"/>
          <w:sz w:val="24"/>
          <w:szCs w:val="24"/>
          <w:lang w:val="en-US" w:eastAsia="zh-CN" w:bidi="ar"/>
        </w:rPr>
        <w:t>从表</w:t>
      </w:r>
      <w:r>
        <w:rPr>
          <w:rFonts w:hint="eastAsia" w:ascii="Times New Roman" w:hAnsi="Times New Roman" w:cs="Times New Roman"/>
          <w:sz w:val="24"/>
          <w:szCs w:val="24"/>
          <w:vertAlign w:val="baseline"/>
          <w:lang w:val="en-US" w:eastAsia="zh-CN"/>
        </w:rPr>
        <w:t>8、9和10可知，本文在</w:t>
      </w:r>
      <w:r>
        <w:rPr>
          <w:rFonts w:hint="eastAsia" w:ascii="Times New Roman" w:hAnsi="Times New Roman" w:cs="Times New Roman"/>
          <w:sz w:val="24"/>
          <w:szCs w:val="24"/>
          <w:lang w:val="en-US" w:eastAsia="zh-CN"/>
        </w:rPr>
        <w:t>3rdM、2ndM、1stM、2ndPM、1stPM、C和L1</w:t>
      </w:r>
      <w:r>
        <w:rPr>
          <w:rFonts w:hint="eastAsia" w:ascii="Times New Roman" w:hAnsi="Times New Roman" w:cs="Times New Roman"/>
          <w:sz w:val="24"/>
          <w:szCs w:val="24"/>
          <w:vertAlign w:val="baseline"/>
          <w:lang w:val="en-US" w:eastAsia="zh-CN"/>
        </w:rPr>
        <w:t>牙齿上获得最好了mAcc和mIOU和mDice值，其中</w:t>
      </w:r>
      <w:r>
        <w:rPr>
          <w:rFonts w:hint="eastAsia" w:ascii="Times New Roman" w:hAnsi="Times New Roman" w:cs="Times New Roman"/>
          <w:sz w:val="24"/>
          <w:szCs w:val="24"/>
          <w:lang w:val="en-US" w:eastAsia="zh-CN"/>
        </w:rPr>
        <w:t>3rdM优势最为明显，</w:t>
      </w:r>
      <w:r>
        <w:rPr>
          <w:rFonts w:hint="eastAsia" w:ascii="Times New Roman" w:hAnsi="Times New Roman" w:cs="Times New Roman"/>
          <w:sz w:val="24"/>
          <w:szCs w:val="24"/>
          <w:vertAlign w:val="baseline"/>
          <w:lang w:val="en-US" w:eastAsia="zh-CN"/>
        </w:rPr>
        <w:t>mAcc和mIOU和mDice值分别为37.5、36.59和43.75的，高于其它最好的对比算法22.75、22.66和22.44，充分体现了本文两阶段牙齿分割算法的优势。</w:t>
      </w:r>
    </w:p>
    <w:p w14:paraId="64799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综合表7、8、9、10和11本文算法相比于已有算法在Score、mAcc、mIOU和mDice上有明显优势，源于以下两点： 1. 本文2d的牙齿检测模型的</w:t>
      </w:r>
      <w:r>
        <w:rPr>
          <w:rFonts w:hint="eastAsia" w:ascii="Times New Roman" w:hAnsi="Times New Roman" w:cs="Times New Roman"/>
          <w:b w:val="0"/>
          <w:bCs w:val="0"/>
          <w:sz w:val="24"/>
          <w:szCs w:val="24"/>
          <w:lang w:val="en-US" w:eastAsia="zh-CN"/>
        </w:rPr>
        <w:t>FELM模块设计，它提高了牙齿</w:t>
      </w:r>
      <w:r>
        <w:rPr>
          <w:rFonts w:hint="default" w:ascii="Times New Roman" w:hAnsi="Times New Roman" w:cs="Times New Roman" w:eastAsiaTheme="majorEastAsia"/>
          <w:color w:val="000000"/>
          <w:kern w:val="0"/>
          <w:sz w:val="24"/>
          <w:szCs w:val="24"/>
          <w:lang w:val="en-US" w:eastAsia="zh-CN" w:bidi="ar"/>
        </w:rPr>
        <w:t>Precision</w:t>
      </w:r>
      <w:r>
        <w:rPr>
          <w:rFonts w:hint="eastAsia" w:ascii="Times New Roman" w:hAnsi="Times New Roman" w:cs="Times New Roman" w:eastAsiaTheme="majorEastAsia"/>
          <w:color w:val="000000"/>
          <w:kern w:val="0"/>
          <w:sz w:val="24"/>
          <w:szCs w:val="24"/>
          <w:lang w:val="en-US" w:eastAsia="zh-CN" w:bidi="ar"/>
        </w:rPr>
        <w:t>(P)和</w:t>
      </w:r>
      <w:r>
        <w:rPr>
          <w:rFonts w:hint="default" w:ascii="Times New Roman" w:hAnsi="Times New Roman" w:cs="Times New Roman" w:eastAsiaTheme="majorEastAsia"/>
          <w:color w:val="000000"/>
          <w:kern w:val="0"/>
          <w:sz w:val="24"/>
          <w:szCs w:val="24"/>
          <w:lang w:val="en-US" w:eastAsia="zh-CN" w:bidi="ar"/>
        </w:rPr>
        <w:t>Recall(R)</w:t>
      </w:r>
      <w:r>
        <w:rPr>
          <w:rFonts w:hint="eastAsia" w:ascii="Times New Roman" w:hAnsi="Times New Roman" w:cs="Times New Roman" w:eastAsiaTheme="majorEastAsia"/>
          <w:color w:val="000000"/>
          <w:kern w:val="0"/>
          <w:sz w:val="24"/>
          <w:szCs w:val="24"/>
          <w:lang w:val="en-US" w:eastAsia="zh-CN" w:bidi="ar"/>
        </w:rPr>
        <w:t>值，即提高了</w:t>
      </w:r>
      <w:r>
        <w:rPr>
          <w:rFonts w:hint="eastAsia" w:ascii="Times New Roman" w:hAnsi="Times New Roman" w:cs="Times New Roman"/>
          <w:sz w:val="24"/>
          <w:szCs w:val="24"/>
          <w:vertAlign w:val="baseline"/>
          <w:lang w:val="en-US" w:eastAsia="zh-CN"/>
        </w:rPr>
        <w:t xml:space="preserve">牙齿被正确定位和分类的概率；2. </w:t>
      </w:r>
      <w:r>
        <w:rPr>
          <w:rFonts w:hint="eastAsia" w:ascii="Times New Roman" w:hAnsi="Times New Roman" w:cs="Times New Roman"/>
          <w:b w:val="0"/>
          <w:bCs w:val="0"/>
          <w:sz w:val="24"/>
          <w:szCs w:val="24"/>
          <w:lang w:val="en-US" w:eastAsia="zh-CN"/>
        </w:rPr>
        <w:t>GCRF模块能够使单颗牙齿分割模型能够获得输入点的全局通道信息感知，</w:t>
      </w:r>
      <w:r>
        <w:rPr>
          <w:rFonts w:hint="eastAsia" w:ascii="Times New Roman" w:hAnsi="Times New Roman" w:cs="Times New Roman"/>
          <w:sz w:val="24"/>
          <w:szCs w:val="24"/>
          <w:vertAlign w:val="baseline"/>
          <w:lang w:val="en-US" w:eastAsia="zh-CN"/>
        </w:rPr>
        <w:t xml:space="preserve"> 确保了局部单颗</w:t>
      </w:r>
      <w:r>
        <w:rPr>
          <w:rFonts w:hint="eastAsia" w:ascii="Times New Roman" w:hAnsi="Times New Roman" w:cs="Times New Roman"/>
          <w:sz w:val="24"/>
          <w:szCs w:val="24"/>
          <w:lang w:val="en-US" w:eastAsia="zh-CN"/>
        </w:rPr>
        <w:t>牙齿尽可能地被正确分割</w:t>
      </w:r>
      <w:r>
        <w:rPr>
          <w:rFonts w:hint="eastAsia" w:ascii="Times New Roman" w:hAnsi="Times New Roman" w:cs="Times New Roman"/>
          <w:sz w:val="24"/>
          <w:szCs w:val="24"/>
          <w:vertAlign w:val="baseline"/>
          <w:lang w:val="en-US" w:eastAsia="zh-CN"/>
        </w:rPr>
        <w:t>。</w:t>
      </w:r>
    </w:p>
    <w:p w14:paraId="172A98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vertAlign w:val="baseline"/>
          <w:lang w:val="en-US" w:eastAsia="zh-CN"/>
        </w:rPr>
      </w:pPr>
    </w:p>
    <w:p w14:paraId="6EBFB97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210" w:leftChars="0" w:firstLine="0" w:firstLineChars="0"/>
        <w:jc w:val="both"/>
        <w:textAlignment w:val="auto"/>
        <w:rPr>
          <w:rFonts w:hint="eastAsia" w:ascii="Times New Roman" w:hAnsi="Times New Roman" w:cs="Times New Roman"/>
          <w:i w:val="0"/>
          <w:iCs w:val="0"/>
          <w:caps w:val="0"/>
          <w:color w:val="222222"/>
          <w:spacing w:val="0"/>
          <w:sz w:val="24"/>
          <w:szCs w:val="24"/>
          <w:shd w:val="clear" w:fill="FFFFFF"/>
          <w:lang w:val="en-US" w:eastAsia="zh-CN"/>
        </w:rPr>
      </w:pPr>
      <w:r>
        <w:rPr>
          <w:rFonts w:hint="eastAsia" w:ascii="Times New Roman" w:hAnsi="Times New Roman" w:cs="Times New Roman"/>
          <w:i w:val="0"/>
          <w:iCs w:val="0"/>
          <w:caps w:val="0"/>
          <w:color w:val="222222"/>
          <w:spacing w:val="0"/>
          <w:sz w:val="24"/>
          <w:szCs w:val="24"/>
          <w:shd w:val="clear" w:fill="FFFFFF"/>
          <w:lang w:val="en-US" w:eastAsia="zh-CN"/>
        </w:rPr>
        <w:t>牙齿分割定性评估</w:t>
      </w:r>
    </w:p>
    <w:p w14:paraId="585DE7E3">
      <w:pPr>
        <w:keepNext w:val="0"/>
        <w:keepLines w:val="0"/>
        <w:pageBreakBefore w:val="0"/>
        <w:widowControl w:val="0"/>
        <w:numPr>
          <w:numId w:val="0"/>
        </w:numPr>
        <w:kinsoku/>
        <w:wordWrap/>
        <w:overflowPunct/>
        <w:topLinePunct w:val="0"/>
        <w:autoSpaceDE/>
        <w:autoSpaceDN/>
        <w:bidi w:val="0"/>
        <w:adjustRightInd/>
        <w:snapToGrid/>
        <w:spacing w:line="360" w:lineRule="auto"/>
        <w:ind w:left="210" w:leftChars="0"/>
        <w:jc w:val="both"/>
        <w:textAlignment w:val="auto"/>
        <w:rPr>
          <w:rFonts w:hint="eastAsia" w:ascii="Times New Roman" w:hAnsi="Times New Roman" w:cs="Times New Roman"/>
          <w:i w:val="0"/>
          <w:iCs w:val="0"/>
          <w:caps w:val="0"/>
          <w:color w:val="222222"/>
          <w:spacing w:val="0"/>
          <w:sz w:val="21"/>
          <w:szCs w:val="21"/>
          <w:shd w:val="clear" w:fill="FFFFFF"/>
          <w:lang w:val="en-US" w:eastAsia="zh-CN"/>
        </w:rPr>
      </w:pP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cs="Times New Roman"/>
          <w:i w:val="0"/>
          <w:iCs w:val="0"/>
          <w:caps w:val="0"/>
          <w:color w:val="222222"/>
          <w:spacing w:val="0"/>
          <w:sz w:val="24"/>
          <w:szCs w:val="24"/>
          <w:shd w:val="clear" w:fill="FFFFFF"/>
          <w:lang w:val="en-US" w:eastAsia="zh-CN"/>
        </w:rPr>
        <w:t>图5直观地展示对比方法之间的牙齿分割结果，主要从4个具有代表性的牙合特征去分析算法之间的优劣，在图上用黄色的圆圈对分割结果较差的区域做了标记。</w:t>
      </w:r>
      <w:r>
        <w:rPr>
          <w:rFonts w:hint="eastAsia" w:ascii="Times New Roman" w:hAnsi="Times New Roman" w:cs="Times New Roman"/>
          <w:i w:val="0"/>
          <w:iCs w:val="0"/>
          <w:caps w:val="0"/>
          <w:color w:val="222222"/>
          <w:spacing w:val="0"/>
          <w:sz w:val="21"/>
          <w:szCs w:val="21"/>
          <w:shd w:val="clear" w:fill="FFFFFF"/>
          <w:lang w:val="en-US" w:eastAsia="zh-CN"/>
        </w:rPr>
        <w:t xml:space="preserve">  </w:t>
      </w:r>
    </w:p>
    <w:p w14:paraId="4E7C5C70">
      <w:pPr>
        <w:keepNext w:val="0"/>
        <w:keepLines w:val="0"/>
        <w:pageBreakBefore w:val="0"/>
        <w:widowControl w:val="0"/>
        <w:numPr>
          <w:numId w:val="0"/>
        </w:numPr>
        <w:kinsoku/>
        <w:wordWrap/>
        <w:overflowPunct/>
        <w:topLinePunct w:val="0"/>
        <w:autoSpaceDE/>
        <w:autoSpaceDN/>
        <w:bidi w:val="0"/>
        <w:adjustRightInd/>
        <w:snapToGrid/>
        <w:spacing w:line="360" w:lineRule="auto"/>
        <w:ind w:left="210" w:leftChars="0" w:firstLine="420" w:firstLineChars="200"/>
        <w:jc w:val="both"/>
        <w:textAlignment w:val="auto"/>
        <w:rPr>
          <w:rFonts w:hint="eastAsia" w:ascii="Times New Roman" w:hAnsi="Times New Roman" w:cs="Times New Roman"/>
          <w:i w:val="0"/>
          <w:iCs w:val="0"/>
          <w:caps w:val="0"/>
          <w:color w:val="222222"/>
          <w:spacing w:val="0"/>
          <w:sz w:val="24"/>
          <w:szCs w:val="24"/>
          <w:shd w:val="clear" w:fill="FFFFFF"/>
          <w:lang w:val="en-US" w:eastAsia="zh-CN"/>
        </w:rPr>
      </w:pP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cs="Times New Roman"/>
          <w:i w:val="0"/>
          <w:iCs w:val="0"/>
          <w:caps w:val="0"/>
          <w:color w:val="222222"/>
          <w:spacing w:val="0"/>
          <w:sz w:val="24"/>
          <w:szCs w:val="24"/>
          <w:shd w:val="clear" w:fill="FFFFFF"/>
          <w:lang w:val="en-US" w:eastAsia="zh-CN"/>
        </w:rPr>
        <w:t>第一个例子(第一行)是一个比较常见的牙合情况，除了第三号磨牙(</w:t>
      </w:r>
      <w:r>
        <w:rPr>
          <w:rFonts w:hint="eastAsia" w:ascii="Times New Roman" w:hAnsi="Times New Roman" w:cs="Times New Roman"/>
          <w:sz w:val="24"/>
          <w:szCs w:val="24"/>
          <w:lang w:val="en-US" w:eastAsia="zh-CN"/>
        </w:rPr>
        <w:t>3rdM</w:t>
      </w:r>
      <w:r>
        <w:rPr>
          <w:rFonts w:hint="eastAsia" w:ascii="Times New Roman" w:hAnsi="Times New Roman" w:cs="Times New Roman"/>
          <w:i w:val="0"/>
          <w:iCs w:val="0"/>
          <w:caps w:val="0"/>
          <w:color w:val="222222"/>
          <w:spacing w:val="0"/>
          <w:sz w:val="24"/>
          <w:szCs w:val="24"/>
          <w:shd w:val="clear" w:fill="FFFFFF"/>
          <w:lang w:val="en-US" w:eastAsia="zh-CN"/>
        </w:rPr>
        <w:t>)所有的牙齿都存在，牙齿在牙合上排列也比较整齐，除了本文方法和</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eastAsia="宋体" w:cs="Times New Roman"/>
          <w:color w:val="222222"/>
          <w:spacing w:val="0"/>
          <w:position w:val="0"/>
          <w:sz w:val="24"/>
          <w:szCs w:val="24"/>
          <w:shd w:val="clear" w:fill="FFFFFF"/>
          <w:lang w:val="en-US" w:eastAsia="zh-CN"/>
        </w:rPr>
        <w:t>之外其它方法在前牙位置都产生了少量的误分板块；第二个例子</w:t>
      </w:r>
      <w:r>
        <w:rPr>
          <w:rFonts w:hint="eastAsia" w:ascii="Times New Roman" w:hAnsi="Times New Roman" w:cs="Times New Roman"/>
          <w:i w:val="0"/>
          <w:iCs w:val="0"/>
          <w:caps w:val="0"/>
          <w:color w:val="222222"/>
          <w:spacing w:val="0"/>
          <w:sz w:val="24"/>
          <w:szCs w:val="24"/>
          <w:shd w:val="clear" w:fill="FFFFFF"/>
          <w:lang w:val="en-US" w:eastAsia="zh-CN"/>
        </w:rPr>
        <w:t>(第二行)中前牙区域存在严重的</w:t>
      </w:r>
      <w:r>
        <w:rPr>
          <w:rFonts w:hint="default" w:ascii="Times New Roman" w:hAnsi="Times New Roman" w:cs="Times New Roman" w:eastAsiaTheme="minorEastAsia"/>
          <w:i w:val="0"/>
          <w:iCs w:val="0"/>
          <w:caps w:val="0"/>
          <w:color w:val="05073B"/>
          <w:spacing w:val="0"/>
          <w:sz w:val="24"/>
          <w:szCs w:val="24"/>
          <w:shd w:val="clear" w:fill="FDFDFE"/>
        </w:rPr>
        <w:t>拥挤</w:t>
      </w:r>
      <w:r>
        <w:rPr>
          <w:rFonts w:hint="eastAsia" w:ascii="Times New Roman" w:hAnsi="Times New Roman" w:cs="Times New Roman"/>
          <w:i w:val="0"/>
          <w:iCs w:val="0"/>
          <w:caps w:val="0"/>
          <w:color w:val="05073B"/>
          <w:spacing w:val="0"/>
          <w:sz w:val="24"/>
          <w:szCs w:val="24"/>
          <w:shd w:val="clear" w:fill="FDFDFE"/>
          <w:lang w:val="en-US" w:eastAsia="zh-CN"/>
        </w:rPr>
        <w:t>和</w:t>
      </w:r>
      <w:r>
        <w:rPr>
          <w:rFonts w:hint="default" w:ascii="Times New Roman" w:hAnsi="Times New Roman" w:cs="Times New Roman" w:eastAsiaTheme="minorEastAsia"/>
          <w:i w:val="0"/>
          <w:iCs w:val="0"/>
          <w:caps w:val="0"/>
          <w:color w:val="05073B"/>
          <w:spacing w:val="0"/>
          <w:sz w:val="24"/>
          <w:szCs w:val="24"/>
          <w:shd w:val="clear" w:fill="FDFDFE"/>
        </w:rPr>
        <w:t>错位</w:t>
      </w:r>
      <w:r>
        <w:rPr>
          <w:rFonts w:hint="eastAsia" w:ascii="Times New Roman" w:hAnsi="Times New Roman" w:cs="Times New Roman"/>
          <w:i w:val="0"/>
          <w:iCs w:val="0"/>
          <w:caps w:val="0"/>
          <w:color w:val="05073B"/>
          <w:spacing w:val="0"/>
          <w:sz w:val="24"/>
          <w:szCs w:val="24"/>
          <w:shd w:val="clear" w:fill="FDFDFE"/>
          <w:lang w:eastAsia="zh-CN"/>
        </w:rPr>
        <w:t>，</w:t>
      </w:r>
      <w:r>
        <w:rPr>
          <w:rFonts w:hint="eastAsia" w:ascii="Times New Roman" w:hAnsi="Times New Roman" w:cs="Times New Roman"/>
          <w:i w:val="0"/>
          <w:iCs w:val="0"/>
          <w:caps w:val="0"/>
          <w:color w:val="05073B"/>
          <w:spacing w:val="0"/>
          <w:sz w:val="24"/>
          <w:szCs w:val="24"/>
          <w:shd w:val="clear" w:fill="FDFDFE"/>
          <w:lang w:val="en-US" w:eastAsia="zh-CN"/>
        </w:rPr>
        <w:t>除本文方法外其它对比算法均存在相邻牙齿标签错分的情况，</w:t>
      </w:r>
      <w:r>
        <w:rPr>
          <w:rFonts w:hint="eastAsia" w:ascii="Times New Roman" w:hAnsi="Times New Roman" w:cs="Times New Roman"/>
          <w:i w:val="0"/>
          <w:iCs w:val="0"/>
          <w:caps w:val="0"/>
          <w:color w:val="05073B"/>
          <w:spacing w:val="0"/>
          <w:sz w:val="24"/>
          <w:szCs w:val="24"/>
          <w:shd w:val="clear" w:fill="FDFDFE"/>
          <w:lang w:val="en-US" w:eastAsia="zh-CN"/>
        </w:rPr>
        <w:t>又以</w:t>
      </w:r>
      <w:r>
        <w:rPr>
          <w:rFonts w:hint="eastAsia" w:ascii="Times New Roman" w:hAnsi="Times New Roman" w:eastAsia="宋体" w:cs="Times New Roman"/>
          <w:color w:val="000000"/>
          <w:spacing w:val="0"/>
          <w:position w:val="0"/>
          <w:sz w:val="24"/>
          <w:szCs w:val="24"/>
          <w:shd w:val="clear" w:fill="auto"/>
          <w:lang w:val="en-US" w:eastAsia="zh-CN"/>
        </w:rPr>
        <w:t>一阶段(</w:t>
      </w:r>
      <w:r>
        <w:rPr>
          <w:rFonts w:ascii="Times New Roman" w:hAnsi="Times New Roman" w:eastAsia="Times New Roman" w:cs="Times New Roman"/>
          <w:color w:val="auto"/>
          <w:spacing w:val="0"/>
          <w:position w:val="0"/>
          <w:sz w:val="24"/>
          <w:szCs w:val="24"/>
          <w:shd w:val="clear" w:fill="auto"/>
        </w:rPr>
        <w:t>DBGANet</w:t>
      </w:r>
      <w:r>
        <w:rPr>
          <w:rFonts w:hint="eastAsia" w:ascii="Times New Roman" w:hAnsi="Times New Roman" w:eastAsia="宋体" w:cs="Times New Roman"/>
          <w:color w:val="auto"/>
          <w:spacing w:val="0"/>
          <w:position w:val="0"/>
          <w:sz w:val="24"/>
          <w:szCs w:val="24"/>
          <w:shd w:val="clear" w:fill="auto"/>
          <w:lang w:eastAsia="zh-CN"/>
        </w:rPr>
        <w:t>、</w:t>
      </w:r>
      <w:r>
        <w:rPr>
          <w:rFonts w:ascii="Times New Roman" w:hAnsi="Times New Roman" w:eastAsia="Times New Roman" w:cs="Times New Roman"/>
          <w:color w:val="000000"/>
          <w:spacing w:val="0"/>
          <w:position w:val="0"/>
          <w:sz w:val="24"/>
          <w:szCs w:val="24"/>
          <w:shd w:val="clear" w:fill="auto"/>
        </w:rPr>
        <w:t>DilatedToothSegNet</w:t>
      </w:r>
      <w:r>
        <w:rPr>
          <w:rFonts w:hint="eastAsia" w:ascii="Times New Roman" w:hAnsi="Times New Roman" w:eastAsia="宋体" w:cs="Times New Roman"/>
          <w:color w:val="000000"/>
          <w:spacing w:val="0"/>
          <w:position w:val="0"/>
          <w:sz w:val="24"/>
          <w:szCs w:val="24"/>
          <w:shd w:val="clear" w:fill="auto"/>
          <w:lang w:eastAsia="zh-CN"/>
        </w:rPr>
        <w:t>、</w:t>
      </w:r>
      <w:r>
        <w:rPr>
          <w:rFonts w:ascii="Times New Roman" w:hAnsi="Times New Roman" w:eastAsia="Times New Roman" w:cs="Times New Roman"/>
          <w:color w:val="222222"/>
          <w:spacing w:val="0"/>
          <w:position w:val="0"/>
          <w:sz w:val="24"/>
          <w:szCs w:val="24"/>
          <w:shd w:val="clear" w:fill="FFFFFF"/>
        </w:rPr>
        <w:t>SGTNet</w:t>
      </w:r>
      <w:r>
        <w:rPr>
          <w:rFonts w:hint="eastAsia" w:ascii="Times New Roman" w:hAnsi="Times New Roman" w:eastAsia="宋体" w:cs="Times New Roman"/>
          <w:color w:val="222222"/>
          <w:spacing w:val="0"/>
          <w:position w:val="0"/>
          <w:sz w:val="24"/>
          <w:szCs w:val="24"/>
          <w:shd w:val="clear" w:fill="FFFFFF"/>
          <w:lang w:val="en-US" w:eastAsia="zh-CN"/>
        </w:rPr>
        <w:t>和</w:t>
      </w:r>
      <w:r>
        <w:rPr>
          <w:rFonts w:ascii="Times New Roman" w:hAnsi="Times New Roman" w:eastAsia="Times New Roman" w:cs="Times New Roman"/>
          <w:color w:val="000000"/>
          <w:spacing w:val="0"/>
          <w:position w:val="0"/>
          <w:sz w:val="24"/>
          <w:szCs w:val="24"/>
          <w:shd w:val="clear" w:fill="auto"/>
        </w:rPr>
        <w:t>ToothMeshSeg</w:t>
      </w:r>
      <w:r>
        <w:rPr>
          <w:rFonts w:hint="eastAsia" w:ascii="Times New Roman" w:hAnsi="Times New Roman" w:eastAsia="宋体" w:cs="Times New Roman"/>
          <w:color w:val="000000"/>
          <w:spacing w:val="0"/>
          <w:position w:val="0"/>
          <w:sz w:val="24"/>
          <w:szCs w:val="24"/>
          <w:shd w:val="clear" w:fill="auto"/>
          <w:lang w:val="en-US" w:eastAsia="zh-CN"/>
        </w:rPr>
        <w:t>)牙齿分割算法最为严重，</w:t>
      </w:r>
      <w:r>
        <w:rPr>
          <w:rFonts w:hint="eastAsia" w:ascii="Times New Roman" w:hAnsi="Times New Roman" w:eastAsia="宋体" w:cs="Times New Roman"/>
          <w:color w:val="222222"/>
          <w:spacing w:val="0"/>
          <w:position w:val="0"/>
          <w:sz w:val="24"/>
          <w:szCs w:val="24"/>
          <w:shd w:val="clear" w:fill="FFFFFF"/>
          <w:lang w:val="en-US" w:eastAsia="zh-CN"/>
        </w:rPr>
        <w:t>二阶段(</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eastAsia="宋体" w:cs="Times New Roman"/>
          <w:color w:val="222222"/>
          <w:spacing w:val="0"/>
          <w:position w:val="0"/>
          <w:sz w:val="24"/>
          <w:szCs w:val="24"/>
          <w:shd w:val="clear" w:fill="FFFFFF"/>
          <w:lang w:val="en-US" w:eastAsia="zh-CN"/>
        </w:rPr>
        <w:t xml:space="preserve">)牙齿分割算法影响最小， </w:t>
      </w:r>
      <w:r>
        <w:rPr>
          <w:rFonts w:hint="eastAsia" w:ascii="Times New Roman" w:hAnsi="Times New Roman" w:cs="Times New Roman"/>
          <w:i w:val="0"/>
          <w:iCs w:val="0"/>
          <w:caps w:val="0"/>
          <w:color w:val="05073B"/>
          <w:spacing w:val="0"/>
          <w:sz w:val="24"/>
          <w:szCs w:val="24"/>
          <w:shd w:val="clear" w:fill="FDFDFE"/>
          <w:lang w:val="en-US" w:eastAsia="zh-CN"/>
        </w:rPr>
        <w:t>除此之外，</w:t>
      </w:r>
      <w:r>
        <w:rPr>
          <w:rFonts w:hint="eastAsia" w:ascii="Times New Roman" w:hAnsi="Times New Roman" w:cs="Times New Roman"/>
          <w:i w:val="0"/>
          <w:iCs w:val="0"/>
          <w:caps w:val="0"/>
          <w:color w:val="05073B"/>
          <w:spacing w:val="0"/>
          <w:sz w:val="24"/>
          <w:szCs w:val="24"/>
          <w:shd w:val="clear" w:fill="FDFDFE"/>
          <w:lang w:val="en-US" w:eastAsia="zh-CN"/>
        </w:rPr>
        <w:t>在右边最后一颗磨牙处除存在</w:t>
      </w:r>
      <w:r>
        <w:rPr>
          <w:rFonts w:hint="default" w:ascii="Times New Roman" w:hAnsi="Times New Roman" w:cs="Times New Roman" w:eastAsiaTheme="minorEastAsia"/>
          <w:sz w:val="24"/>
          <w:szCs w:val="24"/>
          <w:lang w:val="en-US" w:eastAsia="zh-CN"/>
        </w:rPr>
        <w:t>边界不清晰</w:t>
      </w:r>
      <w:r>
        <w:rPr>
          <w:rFonts w:hint="eastAsia" w:ascii="Times New Roman" w:hAnsi="Times New Roman" w:cs="Times New Roman"/>
          <w:sz w:val="24"/>
          <w:szCs w:val="24"/>
          <w:lang w:val="en-US" w:eastAsia="zh-CN"/>
        </w:rPr>
        <w:t>，看似所有的方法都存在误分，然而可能是标签不正确，牙没有捕捉到牙齿所有的表面；</w:t>
      </w:r>
      <w:r>
        <w:rPr>
          <w:rFonts w:hint="eastAsia" w:ascii="Times New Roman" w:hAnsi="Times New Roman" w:eastAsia="宋体" w:cs="Times New Roman"/>
          <w:color w:val="222222"/>
          <w:spacing w:val="0"/>
          <w:position w:val="0"/>
          <w:sz w:val="24"/>
          <w:szCs w:val="24"/>
          <w:shd w:val="clear" w:fill="FFFFFF"/>
          <w:lang w:val="en-US" w:eastAsia="zh-CN"/>
        </w:rPr>
        <w:t>第三个例子</w:t>
      </w:r>
      <w:r>
        <w:rPr>
          <w:rFonts w:hint="eastAsia" w:ascii="Times New Roman" w:hAnsi="Times New Roman" w:cs="Times New Roman"/>
          <w:i w:val="0"/>
          <w:iCs w:val="0"/>
          <w:caps w:val="0"/>
          <w:color w:val="222222"/>
          <w:spacing w:val="0"/>
          <w:sz w:val="24"/>
          <w:szCs w:val="24"/>
          <w:shd w:val="clear" w:fill="FFFFFF"/>
          <w:lang w:val="en-US" w:eastAsia="zh-CN"/>
        </w:rPr>
        <w:t>(第三行)中在牙颌左边第二前磨牙与第一后磨牙之间存在大的间隙，以及在牙颌右边存在第一后磨牙缺失，除本文方法之前，其它对比算法均存在标签预测错误，</w:t>
      </w:r>
      <w:r>
        <w:rPr>
          <w:rFonts w:hint="eastAsia" w:ascii="Times New Roman" w:hAnsi="Times New Roman" w:cs="Times New Roman"/>
          <w:i w:val="0"/>
          <w:iCs w:val="0"/>
          <w:caps w:val="0"/>
          <w:color w:val="222222"/>
          <w:spacing w:val="0"/>
          <w:sz w:val="24"/>
          <w:szCs w:val="24"/>
          <w:shd w:val="clear" w:fill="FFFFFF"/>
          <w:lang w:val="en-US" w:eastAsia="zh-CN"/>
        </w:rPr>
        <w:t>特别是</w:t>
      </w:r>
      <w:r>
        <w:rPr>
          <w:rFonts w:ascii="Times New Roman" w:hAnsi="Times New Roman" w:eastAsia="Times New Roman" w:cs="Times New Roman"/>
          <w:color w:val="auto"/>
          <w:spacing w:val="0"/>
          <w:position w:val="0"/>
          <w:sz w:val="24"/>
          <w:szCs w:val="24"/>
          <w:shd w:val="clear" w:fill="auto"/>
        </w:rPr>
        <w:t xml:space="preserve">DBGANet </w:t>
      </w:r>
      <w:r>
        <w:rPr>
          <w:rFonts w:hint="eastAsia" w:ascii="Times New Roman" w:hAnsi="Times New Roman" w:eastAsia="宋体" w:cs="Times New Roman"/>
          <w:color w:val="auto"/>
          <w:spacing w:val="0"/>
          <w:position w:val="0"/>
          <w:sz w:val="24"/>
          <w:szCs w:val="24"/>
          <w:shd w:val="clear" w:fill="auto"/>
          <w:lang w:val="en-US" w:eastAsia="zh-CN"/>
        </w:rPr>
        <w:t>和</w:t>
      </w:r>
      <w:r>
        <w:rPr>
          <w:rFonts w:ascii="Times New Roman" w:hAnsi="Times New Roman" w:eastAsia="Times New Roman" w:cs="Times New Roman"/>
          <w:color w:val="222222"/>
          <w:spacing w:val="0"/>
          <w:position w:val="0"/>
          <w:sz w:val="24"/>
          <w:szCs w:val="24"/>
          <w:shd w:val="clear" w:fill="FFFFFF"/>
        </w:rPr>
        <w:t xml:space="preserve">SGTNet </w:t>
      </w:r>
      <w:r>
        <w:rPr>
          <w:rFonts w:hint="eastAsia" w:ascii="Times New Roman" w:hAnsi="Times New Roman" w:eastAsia="宋体" w:cs="Times New Roman"/>
          <w:color w:val="222222"/>
          <w:spacing w:val="0"/>
          <w:position w:val="0"/>
          <w:sz w:val="24"/>
          <w:szCs w:val="24"/>
          <w:shd w:val="clear" w:fill="FFFFFF"/>
          <w:lang w:val="en-US" w:eastAsia="zh-CN"/>
        </w:rPr>
        <w:t>在右边最后一颗磨牙上存在两种不同的标签，此外</w:t>
      </w:r>
      <w:r>
        <w:rPr>
          <w:rFonts w:ascii="Times New Roman" w:hAnsi="Times New Roman" w:eastAsia="Times New Roman" w:cs="Times New Roman"/>
          <w:color w:val="auto"/>
          <w:spacing w:val="0"/>
          <w:position w:val="0"/>
          <w:sz w:val="24"/>
          <w:szCs w:val="24"/>
          <w:shd w:val="clear" w:fill="auto"/>
        </w:rPr>
        <w:t>DBGANet</w:t>
      </w:r>
      <w:r>
        <w:rPr>
          <w:rFonts w:hint="eastAsia" w:ascii="Times New Roman" w:hAnsi="Times New Roman" w:eastAsia="宋体" w:cs="Times New Roman"/>
          <w:color w:val="auto"/>
          <w:spacing w:val="0"/>
          <w:position w:val="0"/>
          <w:sz w:val="24"/>
          <w:szCs w:val="24"/>
          <w:shd w:val="clear" w:fill="auto"/>
          <w:lang w:val="en-US" w:eastAsia="zh-CN"/>
        </w:rPr>
        <w:t xml:space="preserve">在前牙位置处相邻牙齿之间标签误分到对方身上， </w:t>
      </w:r>
      <w:r>
        <w:rPr>
          <w:rFonts w:ascii="Times New Roman" w:hAnsi="Times New Roman" w:eastAsia="Times New Roman" w:cs="Times New Roman"/>
          <w:color w:val="000000"/>
          <w:spacing w:val="0"/>
          <w:position w:val="0"/>
          <w:sz w:val="24"/>
          <w:szCs w:val="24"/>
          <w:shd w:val="clear" w:fill="auto"/>
        </w:rPr>
        <w:t>DilatedToothSegNet</w:t>
      </w:r>
      <w:r>
        <w:rPr>
          <w:rFonts w:hint="eastAsia" w:ascii="Times New Roman" w:hAnsi="Times New Roman" w:eastAsia="宋体" w:cs="Times New Roman"/>
          <w:color w:val="000000"/>
          <w:spacing w:val="0"/>
          <w:position w:val="0"/>
          <w:sz w:val="24"/>
          <w:szCs w:val="24"/>
          <w:shd w:val="clear" w:fill="auto"/>
          <w:lang w:val="en-US" w:eastAsia="zh-CN"/>
        </w:rPr>
        <w:t>、</w:t>
      </w:r>
      <w:r>
        <w:rPr>
          <w:rFonts w:ascii="Times New Roman" w:hAnsi="Times New Roman" w:eastAsia="Times New Roman" w:cs="Times New Roman"/>
          <w:color w:val="222222"/>
          <w:spacing w:val="0"/>
          <w:position w:val="0"/>
          <w:sz w:val="24"/>
          <w:szCs w:val="24"/>
          <w:shd w:val="clear" w:fill="FFFFFF"/>
        </w:rPr>
        <w:t>SGTNet</w:t>
      </w:r>
      <w:r>
        <w:rPr>
          <w:rFonts w:hint="eastAsia" w:ascii="Times New Roman" w:hAnsi="Times New Roman" w:eastAsia="宋体" w:cs="Times New Roman"/>
          <w:color w:val="222222"/>
          <w:spacing w:val="0"/>
          <w:position w:val="0"/>
          <w:sz w:val="24"/>
          <w:szCs w:val="24"/>
          <w:shd w:val="clear" w:fill="FFFFFF"/>
          <w:lang w:val="en-US" w:eastAsia="zh-CN"/>
        </w:rPr>
        <w:t>和</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eastAsia="宋体" w:cs="Times New Roman"/>
          <w:color w:val="222222"/>
          <w:spacing w:val="0"/>
          <w:position w:val="0"/>
          <w:sz w:val="24"/>
          <w:szCs w:val="24"/>
          <w:shd w:val="clear" w:fill="FFFFFF"/>
          <w:lang w:val="en-US" w:eastAsia="zh-CN"/>
        </w:rPr>
        <w:t>前牙处分割边界毛刺严重；</w:t>
      </w:r>
      <w:r>
        <w:rPr>
          <w:rFonts w:hint="eastAsia" w:ascii="Times New Roman" w:hAnsi="Times New Roman" w:eastAsia="宋体" w:cs="Times New Roman"/>
          <w:color w:val="222222"/>
          <w:spacing w:val="0"/>
          <w:position w:val="0"/>
          <w:sz w:val="24"/>
          <w:szCs w:val="24"/>
          <w:shd w:val="clear" w:fill="FFFFFF"/>
          <w:lang w:val="en-US" w:eastAsia="zh-CN"/>
        </w:rPr>
        <w:t>第四个例子</w:t>
      </w:r>
      <w:r>
        <w:rPr>
          <w:rFonts w:hint="eastAsia" w:ascii="Times New Roman" w:hAnsi="Times New Roman" w:cs="Times New Roman"/>
          <w:i w:val="0"/>
          <w:iCs w:val="0"/>
          <w:caps w:val="0"/>
          <w:color w:val="222222"/>
          <w:spacing w:val="0"/>
          <w:sz w:val="24"/>
          <w:szCs w:val="24"/>
          <w:shd w:val="clear" w:fill="FFFFFF"/>
          <w:lang w:val="en-US" w:eastAsia="zh-CN"/>
        </w:rPr>
        <w:t>(第</w:t>
      </w:r>
      <w:r>
        <w:rPr>
          <w:rFonts w:hint="eastAsia" w:ascii="Times New Roman" w:hAnsi="Times New Roman" w:eastAsia="宋体" w:cs="Times New Roman"/>
          <w:color w:val="222222"/>
          <w:spacing w:val="0"/>
          <w:position w:val="0"/>
          <w:sz w:val="24"/>
          <w:szCs w:val="24"/>
          <w:shd w:val="clear" w:fill="FFFFFF"/>
          <w:lang w:val="en-US" w:eastAsia="zh-CN"/>
        </w:rPr>
        <w:t>四</w:t>
      </w:r>
      <w:r>
        <w:rPr>
          <w:rFonts w:hint="eastAsia" w:ascii="Times New Roman" w:hAnsi="Times New Roman" w:cs="Times New Roman"/>
          <w:i w:val="0"/>
          <w:iCs w:val="0"/>
          <w:caps w:val="0"/>
          <w:color w:val="222222"/>
          <w:spacing w:val="0"/>
          <w:sz w:val="24"/>
          <w:szCs w:val="24"/>
          <w:shd w:val="clear" w:fill="FFFFFF"/>
          <w:lang w:val="en-US" w:eastAsia="zh-CN"/>
        </w:rPr>
        <w:t>行)是一个所有牙齿都存在的牙颌数据，从表2可知，训练集中第三号磨牙(</w:t>
      </w:r>
      <w:r>
        <w:rPr>
          <w:rFonts w:hint="eastAsia" w:ascii="Times New Roman" w:hAnsi="Times New Roman" w:cs="Times New Roman"/>
          <w:sz w:val="24"/>
          <w:szCs w:val="24"/>
          <w:lang w:val="en-US" w:eastAsia="zh-CN"/>
        </w:rPr>
        <w:t>3rdM</w:t>
      </w:r>
      <w:r>
        <w:rPr>
          <w:rFonts w:hint="eastAsia" w:ascii="Times New Roman" w:hAnsi="Times New Roman" w:cs="Times New Roman"/>
          <w:i w:val="0"/>
          <w:iCs w:val="0"/>
          <w:caps w:val="0"/>
          <w:color w:val="222222"/>
          <w:spacing w:val="0"/>
          <w:sz w:val="24"/>
          <w:szCs w:val="24"/>
          <w:shd w:val="clear" w:fill="FFFFFF"/>
          <w:lang w:val="en-US" w:eastAsia="zh-CN"/>
        </w:rPr>
        <w:t>)是非常少的，但本文方法依然对每一颗牙齿都分配了一个合适的标签，而其它对比算法在磨牙区域要么是存在局部斑块点标签错分要么是整颗牙齿标签错分，更或者是存在牙齿漏检(</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cs="Times New Roman"/>
          <w:i w:val="0"/>
          <w:iCs w:val="0"/>
          <w:caps w:val="0"/>
          <w:color w:val="222222"/>
          <w:spacing w:val="0"/>
          <w:sz w:val="24"/>
          <w:szCs w:val="24"/>
          <w:shd w:val="clear" w:fill="FFFFFF"/>
          <w:lang w:val="en-US" w:eastAsia="zh-CN"/>
        </w:rPr>
        <w:t>）， 此外所有的一阶段算法都存在相邻牙齿之间的都存在标签</w:t>
      </w:r>
      <w:r>
        <w:rPr>
          <w:rFonts w:hint="eastAsia" w:ascii="Times New Roman" w:hAnsi="Times New Roman" w:eastAsia="宋体" w:cs="Times New Roman"/>
          <w:color w:val="auto"/>
          <w:spacing w:val="0"/>
          <w:position w:val="0"/>
          <w:sz w:val="24"/>
          <w:szCs w:val="24"/>
          <w:shd w:val="clear" w:fill="auto"/>
          <w:lang w:val="en-US" w:eastAsia="zh-CN"/>
        </w:rPr>
        <w:t>误分对方身上</w:t>
      </w:r>
      <w:r>
        <w:rPr>
          <w:rFonts w:hint="eastAsia" w:ascii="Times New Roman" w:hAnsi="Times New Roman" w:cs="Times New Roman"/>
          <w:i w:val="0"/>
          <w:iCs w:val="0"/>
          <w:caps w:val="0"/>
          <w:color w:val="222222"/>
          <w:spacing w:val="0"/>
          <w:sz w:val="24"/>
          <w:szCs w:val="24"/>
          <w:shd w:val="clear" w:fill="FFFFFF"/>
          <w:lang w:val="en-US" w:eastAsia="zh-CN"/>
        </w:rPr>
        <w:t>；最后一行是从牙合正面直观地展示所有对比方法之间的一个牙齿分割边界轮廓， 本文和</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eastAsia="宋体" w:cs="Times New Roman"/>
          <w:color w:val="222222"/>
          <w:spacing w:val="0"/>
          <w:position w:val="0"/>
          <w:sz w:val="24"/>
          <w:szCs w:val="24"/>
          <w:shd w:val="clear" w:fill="FFFFFF"/>
          <w:lang w:val="en-US" w:eastAsia="zh-CN"/>
        </w:rPr>
        <w:t>牙齿分割边界效果最好，其它一阶段算法均在牙齿边界处产生了错误的斑块分类</w:t>
      </w:r>
      <w:r>
        <w:rPr>
          <w:rFonts w:hint="eastAsia" w:ascii="Times New Roman" w:hAnsi="Times New Roman" w:cs="Times New Roman"/>
          <w:i w:val="0"/>
          <w:iCs w:val="0"/>
          <w:caps w:val="0"/>
          <w:color w:val="222222"/>
          <w:spacing w:val="0"/>
          <w:sz w:val="24"/>
          <w:szCs w:val="24"/>
          <w:shd w:val="clear" w:fill="FFFFFF"/>
          <w:lang w:val="en-US" w:eastAsia="zh-CN"/>
        </w:rPr>
        <w:t>。</w:t>
      </w:r>
    </w:p>
    <w:p w14:paraId="0BA20DF4">
      <w:pPr>
        <w:keepNext w:val="0"/>
        <w:keepLines w:val="0"/>
        <w:pageBreakBefore w:val="0"/>
        <w:widowControl w:val="0"/>
        <w:numPr>
          <w:numId w:val="0"/>
        </w:numPr>
        <w:kinsoku/>
        <w:wordWrap/>
        <w:overflowPunct/>
        <w:topLinePunct w:val="0"/>
        <w:autoSpaceDE/>
        <w:autoSpaceDN/>
        <w:bidi w:val="0"/>
        <w:adjustRightInd/>
        <w:snapToGrid/>
        <w:spacing w:line="360" w:lineRule="auto"/>
        <w:ind w:left="210" w:leftChars="0" w:firstLine="480" w:firstLineChars="200"/>
        <w:jc w:val="both"/>
        <w:textAlignment w:val="auto"/>
        <w:rPr>
          <w:rFonts w:hint="eastAsia" w:ascii="Times New Roman" w:hAnsi="Times New Roman" w:cs="Times New Roman"/>
          <w:i w:val="0"/>
          <w:iCs w:val="0"/>
          <w:caps w:val="0"/>
          <w:color w:val="222222"/>
          <w:spacing w:val="0"/>
          <w:sz w:val="24"/>
          <w:szCs w:val="24"/>
          <w:shd w:val="clear" w:fill="FFFFFF"/>
          <w:lang w:val="en-US" w:eastAsia="zh-CN"/>
        </w:rPr>
      </w:pPr>
    </w:p>
    <w:p w14:paraId="37B429B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i w:val="0"/>
          <w:iCs w:val="0"/>
          <w:caps w:val="0"/>
          <w:color w:val="222222"/>
          <w:spacing w:val="0"/>
          <w:sz w:val="24"/>
          <w:szCs w:val="24"/>
          <w:shd w:val="clear" w:fill="FFFFFF"/>
          <w:lang w:val="en-US" w:eastAsia="zh-CN"/>
        </w:rPr>
        <w:t>总的来说，定性评估直观地展示了本文和二阶段牙齿分割算法在牙齿分割上的优越性：1.相邻牙齿之间不易存在局部斑块标签被分到对方身上；2.较二阶段分割算法牙齿边界不易存在错误的斑块分类，获得的牙齿分割结果边缘更加光滑。正如在引言中提到的</w:t>
      </w:r>
      <w:r>
        <w:rPr>
          <w:rFonts w:hint="eastAsia" w:ascii="Times New Roman" w:hAnsi="Times New Roman" w:cs="Times New Roman"/>
          <w:sz w:val="24"/>
          <w:szCs w:val="24"/>
          <w:lang w:val="en-US" w:eastAsia="zh-CN"/>
        </w:rPr>
        <w:t>一阶段模型</w:t>
      </w:r>
      <w:r>
        <w:rPr>
          <w:rFonts w:hint="default" w:ascii="Times New Roman" w:hAnsi="Times New Roman" w:cs="Times New Roman" w:eastAsiaTheme="minorEastAsia"/>
          <w:sz w:val="24"/>
          <w:szCs w:val="24"/>
          <w:lang w:val="en-US" w:eastAsia="zh-CN"/>
        </w:rPr>
        <w:t>尤其是在牙齿边界不清晰、</w:t>
      </w:r>
      <w:r>
        <w:rPr>
          <w:rFonts w:hint="default" w:ascii="Times New Roman" w:hAnsi="Times New Roman" w:cs="Times New Roman" w:eastAsiaTheme="minorEastAsia"/>
          <w:b w:val="0"/>
          <w:bCs w:val="0"/>
          <w:i w:val="0"/>
          <w:iCs w:val="0"/>
          <w:caps w:val="0"/>
          <w:color w:val="05073B"/>
          <w:spacing w:val="0"/>
          <w:sz w:val="24"/>
          <w:szCs w:val="24"/>
          <w:shd w:val="clear" w:fill="FDFDFE"/>
        </w:rPr>
        <w:t>拥挤</w:t>
      </w:r>
      <w:r>
        <w:rPr>
          <w:rFonts w:hint="default" w:ascii="Times New Roman" w:hAnsi="Times New Roman" w:cs="Times New Roman" w:eastAsiaTheme="minorEastAsia"/>
          <w:b w:val="0"/>
          <w:bCs w:val="0"/>
          <w:i w:val="0"/>
          <w:iCs w:val="0"/>
          <w:caps w:val="0"/>
          <w:color w:val="05073B"/>
          <w:spacing w:val="0"/>
          <w:sz w:val="24"/>
          <w:szCs w:val="24"/>
          <w:shd w:val="clear" w:fill="FDFDFE"/>
          <w:lang w:eastAsia="zh-CN"/>
        </w:rPr>
        <w:t>、</w:t>
      </w:r>
      <w:r>
        <w:rPr>
          <w:rFonts w:hint="default" w:ascii="Times New Roman" w:hAnsi="Times New Roman" w:cs="Times New Roman" w:eastAsiaTheme="minorEastAsia"/>
          <w:b w:val="0"/>
          <w:bCs w:val="0"/>
          <w:i w:val="0"/>
          <w:iCs w:val="0"/>
          <w:caps w:val="0"/>
          <w:color w:val="05073B"/>
          <w:spacing w:val="0"/>
          <w:sz w:val="24"/>
          <w:szCs w:val="24"/>
          <w:shd w:val="clear" w:fill="FDFDFE"/>
        </w:rPr>
        <w:t>错位</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和</w:t>
      </w:r>
      <w:r>
        <w:rPr>
          <w:rFonts w:hint="default" w:ascii="Times New Roman" w:hAnsi="Times New Roman" w:cs="Times New Roman" w:eastAsiaTheme="minorEastAsia"/>
          <w:b w:val="0"/>
          <w:bCs w:val="0"/>
          <w:i w:val="0"/>
          <w:iCs w:val="0"/>
          <w:caps w:val="0"/>
          <w:color w:val="05073B"/>
          <w:spacing w:val="0"/>
          <w:sz w:val="24"/>
          <w:szCs w:val="24"/>
          <w:shd w:val="clear" w:fill="FDFDFE"/>
        </w:rPr>
        <w:t>缺失</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处性能受到严重影响。</w:t>
      </w:r>
      <w:r>
        <w:rPr>
          <w:rFonts w:hint="eastAsia" w:ascii="Times New Roman" w:hAnsi="Times New Roman" w:cs="Times New Roman"/>
          <w:b w:val="0"/>
          <w:bCs w:val="0"/>
          <w:i w:val="0"/>
          <w:iCs w:val="0"/>
          <w:caps w:val="0"/>
          <w:color w:val="05073B"/>
          <w:spacing w:val="0"/>
          <w:sz w:val="24"/>
          <w:szCs w:val="24"/>
          <w:shd w:val="clear" w:fill="FDFDFE"/>
          <w:lang w:val="en-US" w:eastAsia="zh-CN"/>
        </w:rPr>
        <w:t>此外，本文方法又较已有</w:t>
      </w:r>
      <w:r>
        <w:rPr>
          <w:rFonts w:hint="eastAsia" w:ascii="Times New Roman" w:hAnsi="Times New Roman" w:cs="Times New Roman"/>
          <w:i w:val="0"/>
          <w:iCs w:val="0"/>
          <w:caps w:val="0"/>
          <w:color w:val="222222"/>
          <w:spacing w:val="0"/>
          <w:sz w:val="24"/>
          <w:szCs w:val="24"/>
          <w:shd w:val="clear" w:fill="FFFFFF"/>
          <w:lang w:val="en-US" w:eastAsia="zh-CN"/>
        </w:rPr>
        <w:t>二阶段牙齿(</w:t>
      </w:r>
      <w:r>
        <w:rPr>
          <w:rFonts w:ascii="Times New Roman" w:hAnsi="Times New Roman" w:eastAsia="Times New Roman" w:cs="Times New Roman"/>
          <w:color w:val="222222"/>
          <w:spacing w:val="0"/>
          <w:position w:val="0"/>
          <w:sz w:val="24"/>
          <w:szCs w:val="24"/>
          <w:shd w:val="clear" w:fill="FFFFFF"/>
        </w:rPr>
        <w:t>TSegNet</w:t>
      </w:r>
      <w:r>
        <w:rPr>
          <w:rFonts w:hint="eastAsia" w:ascii="Times New Roman" w:hAnsi="Times New Roman" w:cs="Times New Roman"/>
          <w:i w:val="0"/>
          <w:iCs w:val="0"/>
          <w:caps w:val="0"/>
          <w:color w:val="222222"/>
          <w:spacing w:val="0"/>
          <w:sz w:val="24"/>
          <w:szCs w:val="24"/>
          <w:shd w:val="clear" w:fill="FFFFFF"/>
          <w:lang w:val="en-US" w:eastAsia="zh-CN"/>
        </w:rPr>
        <w:t>)分割算法不易存在牙齿漏检和相邻牙齿标签误分。</w:t>
      </w:r>
    </w:p>
    <w:p w14:paraId="675120BB">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val="0"/>
          <w:iCs w:val="0"/>
          <w:caps w:val="0"/>
          <w:color w:val="222222"/>
          <w:spacing w:val="0"/>
          <w:sz w:val="24"/>
          <w:szCs w:val="24"/>
          <w:shd w:val="clear" w:fill="FFFFFF"/>
          <w:lang w:val="en-US" w:eastAsia="zh-CN"/>
        </w:rPr>
      </w:pPr>
    </w:p>
    <w:p w14:paraId="6891A180">
      <w:pPr>
        <w:spacing w:before="0" w:after="0" w:line="240" w:lineRule="auto"/>
        <w:ind w:left="0" w:right="0" w:firstLine="210"/>
        <w:jc w:val="center"/>
        <w:rPr>
          <w:rFonts w:ascii="Times New Roman" w:hAnsi="Times New Roman" w:eastAsia="Times New Roman" w:cs="Times New Roman"/>
          <w:color w:val="222222"/>
          <w:spacing w:val="0"/>
          <w:position w:val="0"/>
          <w:sz w:val="21"/>
          <w:shd w:val="clear" w:fill="FFFFFF"/>
        </w:rPr>
      </w:pPr>
      <w:r>
        <w:rPr>
          <w:rFonts w:ascii="Times New Roman" w:hAnsi="Times New Roman" w:eastAsia="Times New Roman" w:cs="Times New Roman"/>
          <w:color w:val="222222"/>
          <w:spacing w:val="0"/>
          <w:position w:val="0"/>
          <w:sz w:val="18"/>
          <w:shd w:val="clear" w:fill="FFFFFF"/>
        </w:rPr>
        <w:t xml:space="preserve">GT         Ours        </w:t>
      </w:r>
      <w:r>
        <w:rPr>
          <w:rFonts w:ascii="Times New Roman" w:hAnsi="Times New Roman" w:eastAsia="Times New Roman" w:cs="Times New Roman"/>
          <w:color w:val="auto"/>
          <w:spacing w:val="0"/>
          <w:position w:val="0"/>
          <w:sz w:val="18"/>
          <w:shd w:val="clear" w:fill="auto"/>
        </w:rPr>
        <w:t xml:space="preserve">DBGANet  </w:t>
      </w:r>
      <w:r>
        <w:rPr>
          <w:rFonts w:ascii="Times New Roman" w:hAnsi="Times New Roman" w:eastAsia="Times New Roman" w:cs="Times New Roman"/>
          <w:color w:val="000000"/>
          <w:spacing w:val="0"/>
          <w:position w:val="0"/>
          <w:sz w:val="18"/>
          <w:shd w:val="clear" w:fill="auto"/>
        </w:rPr>
        <w:t xml:space="preserve">DilatedToothSegNet  </w:t>
      </w:r>
      <w:r>
        <w:rPr>
          <w:rFonts w:ascii="Times New Roman" w:hAnsi="Times New Roman" w:eastAsia="Times New Roman" w:cs="Times New Roman"/>
          <w:color w:val="222222"/>
          <w:spacing w:val="0"/>
          <w:position w:val="0"/>
          <w:sz w:val="18"/>
          <w:shd w:val="clear" w:fill="FFFFFF"/>
        </w:rPr>
        <w:t xml:space="preserve">SGTNet    </w:t>
      </w:r>
      <w:r>
        <w:rPr>
          <w:rFonts w:ascii="Times New Roman" w:hAnsi="Times New Roman" w:eastAsia="Times New Roman" w:cs="Times New Roman"/>
          <w:color w:val="000000"/>
          <w:spacing w:val="0"/>
          <w:position w:val="0"/>
          <w:sz w:val="18"/>
          <w:shd w:val="clear" w:fill="auto"/>
        </w:rPr>
        <w:t xml:space="preserve">ToothMeshSeg  </w:t>
      </w:r>
      <w:r>
        <w:rPr>
          <w:rFonts w:ascii="Times New Roman" w:hAnsi="Times New Roman" w:eastAsia="Times New Roman" w:cs="Times New Roman"/>
          <w:color w:val="222222"/>
          <w:spacing w:val="0"/>
          <w:position w:val="0"/>
          <w:sz w:val="18"/>
          <w:shd w:val="clear" w:fill="FFFFFF"/>
        </w:rPr>
        <w:t>TSegNet</w:t>
      </w:r>
    </w:p>
    <w:p w14:paraId="1764B87B">
      <w:pPr>
        <w:spacing w:before="0" w:after="0" w:line="240" w:lineRule="auto"/>
        <w:ind w:left="0" w:right="0" w:firstLine="0"/>
        <w:jc w:val="center"/>
        <w:rPr>
          <w:rFonts w:ascii="Times New Roman" w:hAnsi="Times New Roman" w:eastAsia="Times New Roman" w:cs="Times New Roman"/>
          <w:color w:val="222222"/>
          <w:spacing w:val="0"/>
          <w:position w:val="0"/>
          <w:sz w:val="21"/>
          <w:shd w:val="clear" w:fill="FFFFFF"/>
        </w:rPr>
      </w:pPr>
      <w:r>
        <w:object>
          <v:shape id="_x0000_i1025" o:spt="75" alt="" type="#_x0000_t75" style="height:43.3pt;width:56.7pt;" o:ole="t" fillcolor="#FFFFFF" filled="t" o:preferrelative="t" stroked="f" coordsize="21600,21600">
            <v:path/>
            <v:fill on="t" color2="#FFFFFF" focussize="0,0"/>
            <v:stroke on="f"/>
            <v:imagedata r:id="rId14" o:title=""/>
            <o:lock v:ext="edit" aspectratio="f"/>
            <w10:wrap type="none"/>
            <w10:anchorlock/>
          </v:shape>
          <o:OLEObject Type="Embed" ProgID="StaticMetafile" ShapeID="_x0000_i1025" DrawAspect="Content" ObjectID="_1468075725" r:id="rId13">
            <o:LockedField>false</o:LockedField>
          </o:OLEObject>
        </w:object>
      </w:r>
      <w:r>
        <w:object>
          <v:shape id="_x0000_i1026" o:spt="75" type="#_x0000_t75" style="height:43.3pt;width:56.7pt;" o:ole="t" fillcolor="#FFFFFF" filled="t" o:preferrelative="t" stroked="f" coordsize="21600,21600">
            <v:path/>
            <v:fill on="t" color2="#FFFFFF" focussize="0,0"/>
            <v:stroke on="f"/>
            <v:imagedata r:id="rId16" o:title=""/>
            <o:lock v:ext="edit" aspectratio="f"/>
            <w10:wrap type="none"/>
            <w10:anchorlock/>
          </v:shape>
          <o:OLEObject Type="Embed" ProgID="StaticMetafile" ShapeID="_x0000_i1026" DrawAspect="Content" ObjectID="_1468075726" r:id="rId15">
            <o:LockedField>false</o:LockedField>
          </o:OLEObject>
        </w:object>
      </w:r>
      <w:r>
        <w:object>
          <v:shape id="_x0000_i1027" o:spt="75" alt="" type="#_x0000_t75" style="height:43.3pt;width:56.7pt;" o:ole="t" fillcolor="#FFFFFF" filled="t" o:preferrelative="t" stroked="f" coordsize="21600,21600">
            <v:path/>
            <v:fill on="t" color2="#FFFFFF" focussize="0,0"/>
            <v:stroke on="f"/>
            <v:imagedata r:id="rId18" o:title=""/>
            <o:lock v:ext="edit" aspectratio="f"/>
            <w10:wrap type="none"/>
            <w10:anchorlock/>
          </v:shape>
          <o:OLEObject Type="Embed" ProgID="StaticMetafile" ShapeID="_x0000_i1027" DrawAspect="Content" ObjectID="_1468075727" r:id="rId17">
            <o:LockedField>false</o:LockedField>
          </o:OLEObject>
        </w:object>
      </w:r>
      <w:r>
        <w:object>
          <v:shape id="_x0000_i1028" o:spt="75" alt="" type="#_x0000_t75" style="height:43.3pt;width:56.7pt;" o:ole="t" fillcolor="#FFFFFF" filled="t" o:preferrelative="t" stroked="f" coordsize="21600,21600">
            <v:path/>
            <v:fill on="t" color2="#FFFFFF" focussize="0,0"/>
            <v:stroke on="f"/>
            <v:imagedata r:id="rId20" o:title=""/>
            <o:lock v:ext="edit" aspectratio="f"/>
            <w10:wrap type="none"/>
            <w10:anchorlock/>
          </v:shape>
          <o:OLEObject Type="Embed" ProgID="StaticMetafile" ShapeID="_x0000_i1028" DrawAspect="Content" ObjectID="_1468075728" r:id="rId19">
            <o:LockedField>false</o:LockedField>
          </o:OLEObject>
        </w:object>
      </w:r>
      <w:r>
        <w:object>
          <v:shape id="_x0000_i1029" o:spt="75" alt="" type="#_x0000_t75" style="height:43.3pt;width:56.7pt;" o:ole="t" fillcolor="#FFFFFF" filled="t" o:preferrelative="t" stroked="f" coordsize="21600,21600">
            <v:path/>
            <v:fill on="t" color2="#FFFFFF" focussize="0,0"/>
            <v:stroke on="f"/>
            <v:imagedata r:id="rId22" o:title=""/>
            <o:lock v:ext="edit" aspectratio="f"/>
            <w10:wrap type="none"/>
            <w10:anchorlock/>
          </v:shape>
          <o:OLEObject Type="Embed" ProgID="StaticMetafile" ShapeID="_x0000_i1029" DrawAspect="Content" ObjectID="_1468075729" r:id="rId21">
            <o:LockedField>false</o:LockedField>
          </o:OLEObject>
        </w:object>
      </w:r>
      <w:r>
        <w:object>
          <v:shape id="_x0000_i1030" o:spt="75" alt="" type="#_x0000_t75" style="height:43.35pt;width:56.1pt;" o:ole="t" filled="f" o:preferrelative="t" stroked="f" coordsize="21600,21600">
            <v:path/>
            <v:fill on="f" focussize="0,0"/>
            <v:stroke on="f"/>
            <v:imagedata r:id="rId24" o:title=""/>
            <o:lock v:ext="edit" aspectratio="t"/>
            <w10:wrap type="none"/>
            <w10:anchorlock/>
          </v:shape>
          <o:OLEObject Type="Embed" ProgID="StaticMetafile" ShapeID="_x0000_i1030" DrawAspect="Content" ObjectID="_1468075730" r:id="rId23">
            <o:LockedField>false</o:LockedField>
          </o:OLEObject>
        </w:object>
      </w:r>
      <w:r>
        <w:object>
          <v:shape id="_x0000_i1031" o:spt="75" type="#_x0000_t75" style="height:43.3pt;width:56.7pt;" o:ole="t" fillcolor="#FFFFFF" filled="t" o:preferrelative="t" stroked="f" coordsize="21600,21600">
            <v:path/>
            <v:fill on="t" color2="#FFFFFF" focussize="0,0"/>
            <v:stroke on="f"/>
            <v:imagedata r:id="rId26" o:title=""/>
            <o:lock v:ext="edit" aspectratio="f"/>
            <w10:wrap type="none"/>
            <w10:anchorlock/>
          </v:shape>
          <o:OLEObject Type="Embed" ProgID="StaticMetafile" ShapeID="_x0000_i1031" DrawAspect="Content" ObjectID="_1468075731" r:id="rId25">
            <o:LockedField>false</o:LockedField>
          </o:OLEObject>
        </w:object>
      </w:r>
    </w:p>
    <w:p w14:paraId="74307314">
      <w:pPr>
        <w:jc w:val="center"/>
        <w:rPr>
          <w:rFonts w:hint="eastAsia"/>
          <w:lang w:eastAsia="zh-CN"/>
        </w:rPr>
      </w:pPr>
      <w:r>
        <w:rPr>
          <w:rFonts w:hint="eastAsia"/>
          <w:lang w:eastAsia="zh-CN"/>
        </w:rPr>
        <w:drawing>
          <wp:inline distT="0" distB="0" distL="114300" distR="114300">
            <wp:extent cx="720090" cy="539750"/>
            <wp:effectExtent l="0" t="0" r="11430" b="8890"/>
            <wp:docPr id="15" name="图片 15" descr="cropped_6X2UD6H6_lower_gt.obj00 - 副本"/>
            <wp:cNvGraphicFramePr/>
            <a:graphic xmlns:a="http://schemas.openxmlformats.org/drawingml/2006/main">
              <a:graphicData uri="http://schemas.openxmlformats.org/drawingml/2006/picture">
                <pic:pic xmlns:pic="http://schemas.openxmlformats.org/drawingml/2006/picture">
                  <pic:nvPicPr>
                    <pic:cNvPr id="15" name="图片 15" descr="cropped_6X2UD6H6_lower_gt.obj00 - 副本"/>
                    <pic:cNvPicPr/>
                  </pic:nvPicPr>
                  <pic:blipFill>
                    <a:blip r:embed="rId27"/>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6" name="图片 16" descr="cropped_6X2UD6H6_lower_our.obj00 - 副本"/>
            <wp:cNvGraphicFramePr/>
            <a:graphic xmlns:a="http://schemas.openxmlformats.org/drawingml/2006/main">
              <a:graphicData uri="http://schemas.openxmlformats.org/drawingml/2006/picture">
                <pic:pic xmlns:pic="http://schemas.openxmlformats.org/drawingml/2006/picture">
                  <pic:nvPicPr>
                    <pic:cNvPr id="16" name="图片 16" descr="cropped_6X2UD6H6_lower_our.obj00 - 副本"/>
                    <pic:cNvPicPr/>
                  </pic:nvPicPr>
                  <pic:blipFill>
                    <a:blip r:embed="rId28"/>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0" name="图片 10" descr="cropped_6X2UD6H6_lower_DBGANet.obj00 - 副本"/>
            <wp:cNvGraphicFramePr/>
            <a:graphic xmlns:a="http://schemas.openxmlformats.org/drawingml/2006/main">
              <a:graphicData uri="http://schemas.openxmlformats.org/drawingml/2006/picture">
                <pic:pic xmlns:pic="http://schemas.openxmlformats.org/drawingml/2006/picture">
                  <pic:nvPicPr>
                    <pic:cNvPr id="10" name="图片 10" descr="cropped_6X2UD6H6_lower_DBGANet.obj00 - 副本"/>
                    <pic:cNvPicPr/>
                  </pic:nvPicPr>
                  <pic:blipFill>
                    <a:blip r:embed="rId29"/>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1" name="图片 11" descr="cropped_6X2UD6H6_lower_dilated_tooth_seg_net.obj00 - 副本"/>
            <wp:cNvGraphicFramePr/>
            <a:graphic xmlns:a="http://schemas.openxmlformats.org/drawingml/2006/main">
              <a:graphicData uri="http://schemas.openxmlformats.org/drawingml/2006/picture">
                <pic:pic xmlns:pic="http://schemas.openxmlformats.org/drawingml/2006/picture">
                  <pic:nvPicPr>
                    <pic:cNvPr id="11" name="图片 11" descr="cropped_6X2UD6H6_lower_dilated_tooth_seg_net.obj00 - 副本"/>
                    <pic:cNvPicPr/>
                  </pic:nvPicPr>
                  <pic:blipFill>
                    <a:blip r:embed="rId30"/>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2" name="图片 12" descr="cropped_6X2UD6H6_lower_sgtnet.obj00 - 副本"/>
            <wp:cNvGraphicFramePr/>
            <a:graphic xmlns:a="http://schemas.openxmlformats.org/drawingml/2006/main">
              <a:graphicData uri="http://schemas.openxmlformats.org/drawingml/2006/picture">
                <pic:pic xmlns:pic="http://schemas.openxmlformats.org/drawingml/2006/picture">
                  <pic:nvPicPr>
                    <pic:cNvPr id="12" name="图片 12" descr="cropped_6X2UD6H6_lower_sgtnet.obj00 - 副本"/>
                    <pic:cNvPicPr/>
                  </pic:nvPicPr>
                  <pic:blipFill>
                    <a:blip r:embed="rId31"/>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3" name="图片 13" descr="cropped_6X2UD6H6_lower_tooth_mesh_seg.obj00 - 副本"/>
            <wp:cNvGraphicFramePr/>
            <a:graphic xmlns:a="http://schemas.openxmlformats.org/drawingml/2006/main">
              <a:graphicData uri="http://schemas.openxmlformats.org/drawingml/2006/picture">
                <pic:pic xmlns:pic="http://schemas.openxmlformats.org/drawingml/2006/picture">
                  <pic:nvPicPr>
                    <pic:cNvPr id="13" name="图片 13" descr="cropped_6X2UD6H6_lower_tooth_mesh_seg.obj00 - 副本"/>
                    <pic:cNvPicPr/>
                  </pic:nvPicPr>
                  <pic:blipFill>
                    <a:blip r:embed="rId32"/>
                    <a:stretch>
                      <a:fillRect/>
                    </a:stretch>
                  </pic:blipFill>
                  <pic:spPr>
                    <a:xfrm>
                      <a:off x="0" y="0"/>
                      <a:ext cx="720090" cy="539750"/>
                    </a:xfrm>
                    <a:prstGeom prst="rect">
                      <a:avLst/>
                    </a:prstGeom>
                  </pic:spPr>
                </pic:pic>
              </a:graphicData>
            </a:graphic>
          </wp:inline>
        </w:drawing>
      </w:r>
      <w:r>
        <w:rPr>
          <w:rFonts w:hint="eastAsia"/>
          <w:lang w:eastAsia="zh-CN"/>
        </w:rPr>
        <w:drawing>
          <wp:inline distT="0" distB="0" distL="114300" distR="114300">
            <wp:extent cx="720090" cy="539750"/>
            <wp:effectExtent l="0" t="0" r="11430" b="8890"/>
            <wp:docPr id="14" name="图片 14" descr="cropped_6X2UD6H6_lower_tsegnet.obj00 - 副本"/>
            <wp:cNvGraphicFramePr/>
            <a:graphic xmlns:a="http://schemas.openxmlformats.org/drawingml/2006/main">
              <a:graphicData uri="http://schemas.openxmlformats.org/drawingml/2006/picture">
                <pic:pic xmlns:pic="http://schemas.openxmlformats.org/drawingml/2006/picture">
                  <pic:nvPicPr>
                    <pic:cNvPr id="14" name="图片 14" descr="cropped_6X2UD6H6_lower_tsegnet.obj00 - 副本"/>
                    <pic:cNvPicPr/>
                  </pic:nvPicPr>
                  <pic:blipFill>
                    <a:blip r:embed="rId33"/>
                    <a:stretch>
                      <a:fillRect/>
                    </a:stretch>
                  </pic:blipFill>
                  <pic:spPr>
                    <a:xfrm>
                      <a:off x="0" y="0"/>
                      <a:ext cx="720090" cy="539750"/>
                    </a:xfrm>
                    <a:prstGeom prst="rect">
                      <a:avLst/>
                    </a:prstGeom>
                  </pic:spPr>
                </pic:pic>
              </a:graphicData>
            </a:graphic>
          </wp:inline>
        </w:drawing>
      </w:r>
    </w:p>
    <w:p w14:paraId="21053ACC">
      <w:pPr>
        <w:keepNext w:val="0"/>
        <w:keepLines w:val="0"/>
        <w:pageBreakBefore w:val="0"/>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Theme="minorHAnsi" w:hAnsiTheme="minorHAnsi" w:eastAsiaTheme="minorEastAsia" w:cstheme="minorBidi"/>
          <w:lang w:eastAsia="zh-CN"/>
        </w:rPr>
      </w:pPr>
      <w:r>
        <w:rPr>
          <w:rFonts w:hint="eastAsia" w:asciiTheme="minorHAnsi" w:hAnsiTheme="minorHAnsi" w:eastAsiaTheme="minorEastAsia" w:cstheme="minorBidi"/>
          <w:lang w:eastAsia="zh-CN"/>
        </w:rPr>
        <w:drawing>
          <wp:inline distT="0" distB="0" distL="114300" distR="114300">
            <wp:extent cx="720090" cy="647700"/>
            <wp:effectExtent l="0" t="0" r="11430" b="7620"/>
            <wp:docPr id="17" name="图片 17" descr="cropped_28Q7CM3T_upper_gt.obj00 - 副本"/>
            <wp:cNvGraphicFramePr/>
            <a:graphic xmlns:a="http://schemas.openxmlformats.org/drawingml/2006/main">
              <a:graphicData uri="http://schemas.openxmlformats.org/drawingml/2006/picture">
                <pic:pic xmlns:pic="http://schemas.openxmlformats.org/drawingml/2006/picture">
                  <pic:nvPicPr>
                    <pic:cNvPr id="17" name="图片 17" descr="cropped_28Q7CM3T_upper_gt.obj00 - 副本"/>
                    <pic:cNvPicPr/>
                  </pic:nvPicPr>
                  <pic:blipFill>
                    <a:blip r:embed="rId34"/>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11430" b="7620"/>
            <wp:docPr id="18" name="图片 18" descr="cropped_28Q7CM3T_upper_our.obj00 - 副本"/>
            <wp:cNvGraphicFramePr/>
            <a:graphic xmlns:a="http://schemas.openxmlformats.org/drawingml/2006/main">
              <a:graphicData uri="http://schemas.openxmlformats.org/drawingml/2006/picture">
                <pic:pic xmlns:pic="http://schemas.openxmlformats.org/drawingml/2006/picture">
                  <pic:nvPicPr>
                    <pic:cNvPr id="18" name="图片 18" descr="cropped_28Q7CM3T_upper_our.obj00 - 副本"/>
                    <pic:cNvPicPr/>
                  </pic:nvPicPr>
                  <pic:blipFill>
                    <a:blip r:embed="rId35"/>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11430" b="7620"/>
            <wp:docPr id="19" name="图片 19" descr="cropped_28Q7CM3T_upper_DBGANet.obj00 - 副本"/>
            <wp:cNvGraphicFramePr/>
            <a:graphic xmlns:a="http://schemas.openxmlformats.org/drawingml/2006/main">
              <a:graphicData uri="http://schemas.openxmlformats.org/drawingml/2006/picture">
                <pic:pic xmlns:pic="http://schemas.openxmlformats.org/drawingml/2006/picture">
                  <pic:nvPicPr>
                    <pic:cNvPr id="19" name="图片 19" descr="cropped_28Q7CM3T_upper_DBGANet.obj00 - 副本"/>
                    <pic:cNvPicPr/>
                  </pic:nvPicPr>
                  <pic:blipFill>
                    <a:blip r:embed="rId36"/>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11430" b="7620"/>
            <wp:docPr id="20" name="图片 20" descr="cropped_28Q7CM3T_upper_dilated_tooth_seg_net.obj00 - 副本"/>
            <wp:cNvGraphicFramePr/>
            <a:graphic xmlns:a="http://schemas.openxmlformats.org/drawingml/2006/main">
              <a:graphicData uri="http://schemas.openxmlformats.org/drawingml/2006/picture">
                <pic:pic xmlns:pic="http://schemas.openxmlformats.org/drawingml/2006/picture">
                  <pic:nvPicPr>
                    <pic:cNvPr id="20" name="图片 20" descr="cropped_28Q7CM3T_upper_dilated_tooth_seg_net.obj00 - 副本"/>
                    <pic:cNvPicPr/>
                  </pic:nvPicPr>
                  <pic:blipFill>
                    <a:blip r:embed="rId37"/>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3810" b="0"/>
            <wp:docPr id="21" name="图片 21" descr="cropped_28Q7CM3T_upper_sgtnet.obj00 - 副本"/>
            <wp:cNvGraphicFramePr/>
            <a:graphic xmlns:a="http://schemas.openxmlformats.org/drawingml/2006/main">
              <a:graphicData uri="http://schemas.openxmlformats.org/drawingml/2006/picture">
                <pic:pic xmlns:pic="http://schemas.openxmlformats.org/drawingml/2006/picture">
                  <pic:nvPicPr>
                    <pic:cNvPr id="21" name="图片 21" descr="cropped_28Q7CM3T_upper_sgtnet.obj00 - 副本"/>
                    <pic:cNvPicPr/>
                  </pic:nvPicPr>
                  <pic:blipFill>
                    <a:blip r:embed="rId38"/>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11430" b="7620"/>
            <wp:docPr id="22" name="图片 22" descr="cropped_28Q7CM3T_upper_tsegnet.obj00 - 副本"/>
            <wp:cNvGraphicFramePr/>
            <a:graphic xmlns:a="http://schemas.openxmlformats.org/drawingml/2006/main">
              <a:graphicData uri="http://schemas.openxmlformats.org/drawingml/2006/picture">
                <pic:pic xmlns:pic="http://schemas.openxmlformats.org/drawingml/2006/picture">
                  <pic:nvPicPr>
                    <pic:cNvPr id="22" name="图片 22" descr="cropped_28Q7CM3T_upper_tsegnet.obj00 - 副本"/>
                    <pic:cNvPicPr/>
                  </pic:nvPicPr>
                  <pic:blipFill>
                    <a:blip r:embed="rId39"/>
                    <a:stretch>
                      <a:fillRect/>
                    </a:stretch>
                  </pic:blipFill>
                  <pic:spPr>
                    <a:xfrm>
                      <a:off x="0" y="0"/>
                      <a:ext cx="720090" cy="647700"/>
                    </a:xfrm>
                    <a:prstGeom prst="rect">
                      <a:avLst/>
                    </a:prstGeom>
                  </pic:spPr>
                </pic:pic>
              </a:graphicData>
            </a:graphic>
          </wp:inline>
        </w:drawing>
      </w:r>
      <w:r>
        <w:rPr>
          <w:rFonts w:hint="eastAsia" w:asciiTheme="minorHAnsi" w:hAnsiTheme="minorHAnsi" w:eastAsiaTheme="minorEastAsia" w:cstheme="minorBidi"/>
          <w:lang w:eastAsia="zh-CN"/>
        </w:rPr>
        <w:drawing>
          <wp:inline distT="0" distB="0" distL="114300" distR="114300">
            <wp:extent cx="720090" cy="647700"/>
            <wp:effectExtent l="0" t="0" r="11430" b="7620"/>
            <wp:docPr id="23" name="图片 23" descr="cropped_28Q7CM3T_upper_tooth_mesh_seg.obj00 - 副本"/>
            <wp:cNvGraphicFramePr/>
            <a:graphic xmlns:a="http://schemas.openxmlformats.org/drawingml/2006/main">
              <a:graphicData uri="http://schemas.openxmlformats.org/drawingml/2006/picture">
                <pic:pic xmlns:pic="http://schemas.openxmlformats.org/drawingml/2006/picture">
                  <pic:nvPicPr>
                    <pic:cNvPr id="23" name="图片 23" descr="cropped_28Q7CM3T_upper_tooth_mesh_seg.obj00 - 副本"/>
                    <pic:cNvPicPr/>
                  </pic:nvPicPr>
                  <pic:blipFill>
                    <a:blip r:embed="rId40"/>
                    <a:stretch>
                      <a:fillRect/>
                    </a:stretch>
                  </pic:blipFill>
                  <pic:spPr>
                    <a:xfrm>
                      <a:off x="0" y="0"/>
                      <a:ext cx="720090" cy="647700"/>
                    </a:xfrm>
                    <a:prstGeom prst="rect">
                      <a:avLst/>
                    </a:prstGeom>
                  </pic:spPr>
                </pic:pic>
              </a:graphicData>
            </a:graphic>
          </wp:inline>
        </w:drawing>
      </w:r>
    </w:p>
    <w:p w14:paraId="0B191865">
      <w:pPr>
        <w:spacing w:before="0" w:after="0" w:line="240" w:lineRule="auto"/>
        <w:ind w:left="0" w:right="0" w:firstLine="0"/>
        <w:jc w:val="center"/>
        <w:rPr>
          <w:rFonts w:hint="eastAsia" w:asciiTheme="minorHAnsi" w:hAnsiTheme="minorHAnsi" w:eastAsiaTheme="minorEastAsia" w:cstheme="minorBidi"/>
          <w:lang w:eastAsia="zh-CN"/>
        </w:rPr>
      </w:pPr>
      <w:r>
        <w:rPr>
          <w:rFonts w:hint="eastAsia" w:asciiTheme="minorHAnsi" w:hAnsiTheme="minorHAnsi" w:eastAsiaTheme="minorEastAsia" w:cstheme="minorBidi"/>
          <w:lang w:val="en-US" w:eastAsia="zh-CN"/>
        </w:rPr>
        <w:object>
          <v:shape id="_x0000_i1046" o:spt="75" type="#_x0000_t75" style="height:51pt;width:56.7pt;" o:ole="t" filled="f" o:preferrelative="t" stroked="f" coordsize="21600,21600">
            <v:path/>
            <v:fill on="f" focussize="0,0"/>
            <v:stroke on="f"/>
            <v:imagedata r:id="rId42" o:title=""/>
            <o:lock v:ext="edit" aspectratio="f"/>
            <w10:wrap type="none"/>
            <w10:anchorlock/>
          </v:shape>
          <o:OLEObject Type="Embed" ProgID="StaticMetafile" ShapeID="_x0000_i1046" DrawAspect="Content" ObjectID="_1468075732" r:id="rId41">
            <o:LockedField>false</o:LockedField>
          </o:OLEObject>
        </w:object>
      </w:r>
      <w:r>
        <w:rPr>
          <w:rFonts w:hint="eastAsia" w:asciiTheme="minorHAnsi" w:hAnsiTheme="minorHAnsi" w:eastAsiaTheme="minorEastAsia" w:cstheme="minorBidi"/>
          <w:lang w:val="en-US" w:eastAsia="zh-CN"/>
        </w:rPr>
        <w:object>
          <v:shape id="_x0000_i1047" o:spt="75" type="#_x0000_t75" style="height:51pt;width:56.7pt;" o:ole="t" fillcolor="#FFFFFF" filled="t" o:preferrelative="t" stroked="f" coordsize="21600,21600">
            <v:path/>
            <v:fill on="t" color2="#FFFFFF" focussize="0,0"/>
            <v:stroke on="f"/>
            <v:imagedata r:id="rId44" o:title=""/>
            <o:lock v:ext="edit" aspectratio="f"/>
            <w10:wrap type="none"/>
            <w10:anchorlock/>
          </v:shape>
          <o:OLEObject Type="Embed" ProgID="StaticMetafile" ShapeID="_x0000_i1047" DrawAspect="Content" ObjectID="_1468075733" r:id="rId43">
            <o:LockedField>false</o:LockedField>
          </o:OLEObject>
        </w:object>
      </w:r>
      <w:r>
        <w:object>
          <v:shape id="_x0000_i1048" o:spt="75" type="#_x0000_t75" style="height:51pt;width:56.7pt;" o:ole="t" filled="f" o:preferrelative="t" stroked="f" coordsize="21600,21600">
            <v:path/>
            <v:fill on="f" focussize="0,0"/>
            <v:stroke on="f"/>
            <v:imagedata r:id="rId46" o:title=""/>
            <o:lock v:ext="edit" aspectratio="f"/>
            <w10:wrap type="none"/>
            <w10:anchorlock/>
          </v:shape>
          <o:OLEObject Type="Embed" ProgID="StaticMetafile" ShapeID="_x0000_i1048" DrawAspect="Content" ObjectID="_1468075734" r:id="rId45">
            <o:LockedField>false</o:LockedField>
          </o:OLEObject>
        </w:object>
      </w:r>
      <w:r>
        <w:object>
          <v:shape id="_x0000_i1049" o:spt="75" type="#_x0000_t75" style="height:51.15pt;width:56.7pt;" o:ole="t" fillcolor="#FFFFFF" filled="t" o:preferrelative="t" stroked="f" coordsize="21600,21600">
            <v:path/>
            <v:fill on="t" color2="#FFFFFF" focussize="0,0"/>
            <v:stroke on="f"/>
            <v:imagedata r:id="rId48" o:title=""/>
            <o:lock v:ext="edit" aspectratio="f"/>
            <w10:wrap type="none"/>
            <w10:anchorlock/>
          </v:shape>
          <o:OLEObject Type="Embed" ProgID="StaticMetafile" ShapeID="_x0000_i1049" DrawAspect="Content" ObjectID="_1468075735" r:id="rId47">
            <o:LockedField>false</o:LockedField>
          </o:OLEObject>
        </w:object>
      </w:r>
      <w:r>
        <w:object>
          <v:shape id="_x0000_i1050" o:spt="75" type="#_x0000_t75" style="height:51.15pt;width:56.7pt;" o:ole="t" fillcolor="#FFFFFF" filled="t" o:preferrelative="t" stroked="f" coordsize="21600,21600">
            <v:path/>
            <v:fill on="t" color2="#FFFFFF" focussize="0,0"/>
            <v:stroke on="f"/>
            <v:imagedata r:id="rId50" o:title=""/>
            <o:lock v:ext="edit" aspectratio="f"/>
            <w10:wrap type="none"/>
            <w10:anchorlock/>
          </v:shape>
          <o:OLEObject Type="Embed" ProgID="StaticMetafile" ShapeID="_x0000_i1050" DrawAspect="Content" ObjectID="_1468075736" r:id="rId49">
            <o:LockedField>false</o:LockedField>
          </o:OLEObject>
        </w:object>
      </w:r>
      <w:r>
        <w:object>
          <v:shape id="_x0000_i1051" o:spt="75" type="#_x0000_t75" style="height:51.15pt;width:56.7pt;" o:ole="t" fillcolor="#FFFFFF" filled="t" o:preferrelative="t" stroked="f" coordsize="21600,21600">
            <v:path/>
            <v:fill on="t" color2="#FFFFFF" focussize="0,0"/>
            <v:stroke on="f"/>
            <v:imagedata r:id="rId52" o:title=""/>
            <o:lock v:ext="edit" aspectratio="f"/>
            <w10:wrap type="none"/>
            <w10:anchorlock/>
          </v:shape>
          <o:OLEObject Type="Embed" ProgID="StaticMetafile" ShapeID="_x0000_i1051" DrawAspect="Content" ObjectID="_1468075737" r:id="rId51">
            <o:LockedField>false</o:LockedField>
          </o:OLEObject>
        </w:object>
      </w:r>
      <w:r>
        <w:object>
          <v:shape id="_x0000_i1052" o:spt="75" type="#_x0000_t75" style="height:51.15pt;width:56.7pt;" o:ole="t" fillcolor="#FFFFFF" filled="t" o:preferrelative="t" stroked="f" coordsize="21600,21600">
            <v:path/>
            <v:fill on="t" color2="#FFFFFF" focussize="0,0"/>
            <v:stroke on="f"/>
            <v:imagedata r:id="rId54" o:title=""/>
            <o:lock v:ext="edit" aspectratio="f"/>
            <w10:wrap type="none"/>
            <w10:anchorlock/>
          </v:shape>
          <o:OLEObject Type="Embed" ProgID="StaticMetafile" ShapeID="_x0000_i1052" DrawAspect="Content" ObjectID="_1468075738" r:id="rId53">
            <o:LockedField>false</o:LockedField>
          </o:OLEObject>
        </w:object>
      </w:r>
    </w:p>
    <w:p w14:paraId="13ADE254">
      <w:pPr>
        <w:spacing w:before="0" w:after="0" w:line="240" w:lineRule="auto"/>
        <w:ind w:left="0" w:right="0" w:firstLine="0"/>
        <w:jc w:val="center"/>
        <w:rPr>
          <w:rFonts w:ascii="Times New Roman" w:hAnsi="Times New Roman" w:eastAsia="Times New Roman" w:cs="Times New Roman"/>
          <w:color w:val="000000"/>
          <w:spacing w:val="0"/>
          <w:position w:val="0"/>
          <w:sz w:val="18"/>
          <w:shd w:val="clear" w:fill="auto"/>
        </w:rPr>
      </w:pPr>
      <w:r>
        <w:object>
          <v:shape id="_x0000_i1039" o:spt="75" type="#_x0000_t75" style="height:20.1pt;width:56.7pt;" o:ole="t" fillcolor="#FFFFFF" filled="t" o:preferrelative="t" stroked="f" coordsize="21600,21600">
            <v:path/>
            <v:fill on="t" color2="#FFFFFF" focussize="0,0"/>
            <v:stroke on="f"/>
            <v:imagedata r:id="rId56" o:title=""/>
            <o:lock v:ext="edit" aspectratio="f"/>
            <w10:wrap type="none"/>
            <w10:anchorlock/>
          </v:shape>
          <o:OLEObject Type="Embed" ProgID="StaticMetafile" ShapeID="_x0000_i1039" DrawAspect="Content" ObjectID="_1468075739" r:id="rId55">
            <o:LockedField>false</o:LockedField>
          </o:OLEObject>
        </w:object>
      </w:r>
      <w:r>
        <w:object>
          <v:shape id="_x0000_i1040" o:spt="75" type="#_x0000_t75" style="height:20.1pt;width:56.7pt;" o:ole="t" fillcolor="#FFFFFF" filled="t" o:preferrelative="t" stroked="f" coordsize="21600,21600">
            <v:path/>
            <v:fill on="t" color2="#FFFFFF" focussize="0,0"/>
            <v:stroke on="f"/>
            <v:imagedata r:id="rId58" o:title=""/>
            <o:lock v:ext="edit" aspectratio="f"/>
            <w10:wrap type="none"/>
            <w10:anchorlock/>
          </v:shape>
          <o:OLEObject Type="Embed" ProgID="StaticMetafile" ShapeID="_x0000_i1040" DrawAspect="Content" ObjectID="_1468075740" r:id="rId57">
            <o:LockedField>false</o:LockedField>
          </o:OLEObject>
        </w:object>
      </w:r>
      <w:r>
        <w:object>
          <v:shape id="_x0000_i1041" o:spt="75" type="#_x0000_t75" style="height:20.1pt;width:56.7pt;" o:ole="t" fillcolor="#FFFFFF" filled="t" o:preferrelative="t" stroked="f" coordsize="21600,21600">
            <v:path/>
            <v:fill on="t" color2="#FFFFFF" focussize="0,0"/>
            <v:stroke on="f"/>
            <v:imagedata r:id="rId60" o:title=""/>
            <o:lock v:ext="edit" aspectratio="f"/>
            <w10:wrap type="none"/>
            <w10:anchorlock/>
          </v:shape>
          <o:OLEObject Type="Embed" ProgID="StaticMetafile" ShapeID="_x0000_i1041" DrawAspect="Content" ObjectID="_1468075741" r:id="rId59">
            <o:LockedField>false</o:LockedField>
          </o:OLEObject>
        </w:object>
      </w:r>
      <w:r>
        <w:object>
          <v:shape id="_x0000_i1042" o:spt="75" type="#_x0000_t75" style="height:20.15pt;width:56.7pt;" o:ole="t" filled="f" o:preferrelative="t" stroked="f" coordsize="21600,21600">
            <v:path/>
            <v:fill on="f" focussize="0,0"/>
            <v:stroke on="f"/>
            <v:imagedata r:id="rId62" o:title=""/>
            <o:lock v:ext="edit" aspectratio="f"/>
            <w10:wrap type="none"/>
            <w10:anchorlock/>
          </v:shape>
          <o:OLEObject Type="Embed" ProgID="StaticMetafile" ShapeID="_x0000_i1042" DrawAspect="Content" ObjectID="_1468075742" r:id="rId61">
            <o:LockedField>false</o:LockedField>
          </o:OLEObject>
        </w:object>
      </w:r>
      <w:r>
        <w:object>
          <v:shape id="_x0000_i1043" o:spt="75" type="#_x0000_t75" style="height:20.1pt;width:56.7pt;" o:ole="t" fillcolor="#FFFFFF" filled="t" o:preferrelative="t" stroked="f" coordsize="21600,21600">
            <v:path/>
            <v:fill on="t" color2="#FFFFFF" focussize="0,0"/>
            <v:stroke on="f"/>
            <v:imagedata r:id="rId64" o:title=""/>
            <o:lock v:ext="edit" aspectratio="f"/>
            <w10:wrap type="none"/>
            <w10:anchorlock/>
          </v:shape>
          <o:OLEObject Type="Embed" ProgID="StaticMetafile" ShapeID="_x0000_i1043" DrawAspect="Content" ObjectID="_1468075743" r:id="rId63">
            <o:LockedField>false</o:LockedField>
          </o:OLEObject>
        </w:object>
      </w:r>
      <w:r>
        <w:object>
          <v:shape id="_x0000_i1044" o:spt="75" type="#_x0000_t75" style="height:20.1pt;width:56.7pt;" o:ole="t" fillcolor="#FFFFFF" filled="t" o:preferrelative="t" stroked="f" coordsize="21600,21600">
            <v:path/>
            <v:fill on="t" color2="#FFFFFF" focussize="0,0"/>
            <v:stroke on="f"/>
            <v:imagedata r:id="rId66" o:title=""/>
            <o:lock v:ext="edit" aspectratio="f"/>
            <w10:wrap type="none"/>
            <w10:anchorlock/>
          </v:shape>
          <o:OLEObject Type="Embed" ProgID="StaticMetafile" ShapeID="_x0000_i1044" DrawAspect="Content" ObjectID="_1468075744" r:id="rId65">
            <o:LockedField>false</o:LockedField>
          </o:OLEObject>
        </w:object>
      </w:r>
      <w:r>
        <w:object>
          <v:shape id="_x0000_i1045" o:spt="75" type="#_x0000_t75" style="height:20.1pt;width:56.7pt;" o:ole="t" fillcolor="#FFFFFF" filled="t" o:preferrelative="t" stroked="f" coordsize="21600,21600">
            <v:path/>
            <v:fill on="t" color2="#FFFFFF" focussize="0,0"/>
            <v:stroke on="f"/>
            <v:imagedata r:id="rId68" o:title=""/>
            <o:lock v:ext="edit" aspectratio="f"/>
            <w10:wrap type="none"/>
            <w10:anchorlock/>
          </v:shape>
          <o:OLEObject Type="Embed" ProgID="StaticMetafile" ShapeID="_x0000_i1045" DrawAspect="Content" ObjectID="_1468075745" r:id="rId67">
            <o:LockedField>false</o:LockedField>
          </o:OLEObject>
        </w:object>
      </w:r>
    </w:p>
    <w:p w14:paraId="309053A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color w:val="000000"/>
          <w:kern w:val="0"/>
          <w:sz w:val="18"/>
          <w:szCs w:val="18"/>
          <w:lang w:val="en-US" w:eastAsia="zh-CN" w:bidi="ar"/>
        </w:rPr>
      </w:pPr>
      <w:r>
        <w:rPr>
          <w:rFonts w:hint="eastAsia" w:ascii="Times New Roman" w:hAnsi="Times New Roman" w:cs="Times New Roman"/>
          <w:b w:val="0"/>
          <w:bCs w:val="0"/>
          <w:color w:val="000000"/>
          <w:kern w:val="0"/>
          <w:sz w:val="18"/>
          <w:szCs w:val="18"/>
          <w:lang w:val="en-US" w:eastAsia="zh-CN" w:bidi="ar"/>
        </w:rPr>
        <w:t>图5. 本文和对比方法在测试集上牙齿分割结果的图像可视化</w:t>
      </w:r>
    </w:p>
    <w:p w14:paraId="45C1B6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180" w:firstLineChars="100"/>
        <w:jc w:val="both"/>
        <w:textAlignment w:val="auto"/>
        <w:rPr>
          <w:rFonts w:hint="eastAsia" w:ascii="Times New Roman" w:hAnsi="Times New Roman" w:cs="Times New Roman"/>
          <w:i w:val="0"/>
          <w:iCs w:val="0"/>
          <w:caps w:val="0"/>
          <w:color w:val="222222"/>
          <w:spacing w:val="0"/>
          <w:sz w:val="21"/>
          <w:szCs w:val="21"/>
          <w:shd w:val="clear" w:fill="FFFFFF"/>
          <w:lang w:val="en-US" w:eastAsia="zh-CN"/>
        </w:rPr>
      </w:pPr>
      <w:r>
        <w:rPr>
          <w:rFonts w:hint="eastAsia" w:ascii="Times New Roman" w:hAnsi="Times New Roman" w:cs="Times New Roman"/>
          <w:b w:val="0"/>
          <w:bCs w:val="0"/>
          <w:color w:val="000000"/>
          <w:kern w:val="0"/>
          <w:sz w:val="18"/>
          <w:szCs w:val="18"/>
          <w:lang w:val="en-US" w:eastAsia="zh-CN" w:bidi="ar"/>
        </w:rPr>
        <w:t xml:space="preserve"> </w:t>
      </w:r>
    </w:p>
    <w:p w14:paraId="30AA4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0" w:firstLineChars="100"/>
        <w:jc w:val="both"/>
        <w:textAlignment w:val="auto"/>
        <w:rPr>
          <w:rFonts w:hint="default" w:ascii="Times New Roman" w:hAnsi="Times New Roman" w:cs="Times New Roman" w:eastAsiaTheme="minorEastAsia"/>
          <w:color w:val="000000"/>
          <w:kern w:val="0"/>
          <w:sz w:val="21"/>
          <w:szCs w:val="21"/>
          <w:lang w:val="en-US" w:eastAsia="zh-CN" w:bidi="ar"/>
        </w:rPr>
      </w:pPr>
    </w:p>
    <w:p w14:paraId="2B0EE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both"/>
        <w:textAlignment w:val="auto"/>
        <w:rPr>
          <w:rFonts w:hint="default" w:ascii="Times New Roman" w:hAnsi="Times New Roman" w:cs="Times New Roman"/>
          <w:sz w:val="24"/>
          <w:szCs w:val="24"/>
          <w:lang w:val="en-US" w:eastAsia="zh-CN"/>
        </w:rPr>
      </w:pPr>
    </w:p>
    <w:p w14:paraId="258850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0" w:firstLineChars="100"/>
        <w:jc w:val="both"/>
        <w:textAlignment w:val="auto"/>
        <w:rPr>
          <w:rFonts w:hint="eastAsia" w:ascii="Times New Roman" w:hAnsi="Times New Roman" w:cs="Times New Roman"/>
          <w:i w:val="0"/>
          <w:iCs w:val="0"/>
          <w:caps w:val="0"/>
          <w:color w:val="222222"/>
          <w:spacing w:val="0"/>
          <w:sz w:val="21"/>
          <w:szCs w:val="21"/>
          <w:shd w:val="clear" w:fill="FFFFFF"/>
          <w:lang w:val="en-US" w:eastAsia="zh-CN"/>
        </w:rPr>
      </w:pPr>
    </w:p>
    <w:p w14:paraId="34E549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21E907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471DD61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p w14:paraId="4D2EC8D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p>
    <w:bookmarkEnd w:id="36"/>
    <w:p w14:paraId="5124B57B">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总结</w:t>
      </w:r>
    </w:p>
    <w:p w14:paraId="275E3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考虑到已有</w:t>
      </w:r>
      <w:r>
        <w:rPr>
          <w:rFonts w:hint="default" w:ascii="Times New Roman" w:hAnsi="Times New Roman" w:cs="Times New Roman" w:eastAsiaTheme="minorEastAsia"/>
          <w:i w:val="0"/>
          <w:iCs w:val="0"/>
          <w:caps w:val="0"/>
          <w:color w:val="05073B"/>
          <w:spacing w:val="0"/>
          <w:sz w:val="24"/>
          <w:szCs w:val="24"/>
          <w:shd w:val="clear" w:fill="FDFDFE"/>
          <w:lang w:val="en-US" w:eastAsia="zh-CN"/>
        </w:rPr>
        <w:t>算法在</w:t>
      </w:r>
      <w:r>
        <w:rPr>
          <w:rFonts w:hint="default" w:ascii="Times New Roman" w:hAnsi="Times New Roman" w:cs="Times New Roman" w:eastAsiaTheme="minorEastAsia"/>
          <w:sz w:val="24"/>
          <w:szCs w:val="24"/>
          <w:lang w:val="en-US" w:eastAsia="zh-CN"/>
        </w:rPr>
        <w:t>牙齿边界不清晰、</w:t>
      </w:r>
      <w:r>
        <w:rPr>
          <w:rFonts w:hint="default" w:ascii="Times New Roman" w:hAnsi="Times New Roman" w:cs="Times New Roman" w:eastAsiaTheme="minorEastAsia"/>
          <w:b w:val="0"/>
          <w:bCs w:val="0"/>
          <w:i w:val="0"/>
          <w:iCs w:val="0"/>
          <w:caps w:val="0"/>
          <w:color w:val="05073B"/>
          <w:spacing w:val="0"/>
          <w:sz w:val="24"/>
          <w:szCs w:val="24"/>
          <w:shd w:val="clear" w:fill="FDFDFE"/>
        </w:rPr>
        <w:t>拥挤</w:t>
      </w:r>
      <w:r>
        <w:rPr>
          <w:rFonts w:hint="default" w:ascii="Times New Roman" w:hAnsi="Times New Roman" w:cs="Times New Roman" w:eastAsiaTheme="minorEastAsia"/>
          <w:b w:val="0"/>
          <w:bCs w:val="0"/>
          <w:i w:val="0"/>
          <w:iCs w:val="0"/>
          <w:caps w:val="0"/>
          <w:color w:val="05073B"/>
          <w:spacing w:val="0"/>
          <w:sz w:val="24"/>
          <w:szCs w:val="24"/>
          <w:shd w:val="clear" w:fill="FDFDFE"/>
          <w:lang w:eastAsia="zh-CN"/>
        </w:rPr>
        <w:t>、</w:t>
      </w:r>
      <w:r>
        <w:rPr>
          <w:rFonts w:hint="default" w:ascii="Times New Roman" w:hAnsi="Times New Roman" w:cs="Times New Roman" w:eastAsiaTheme="minorEastAsia"/>
          <w:b w:val="0"/>
          <w:bCs w:val="0"/>
          <w:i w:val="0"/>
          <w:iCs w:val="0"/>
          <w:caps w:val="0"/>
          <w:color w:val="05073B"/>
          <w:spacing w:val="0"/>
          <w:sz w:val="24"/>
          <w:szCs w:val="24"/>
          <w:shd w:val="clear" w:fill="FDFDFE"/>
        </w:rPr>
        <w:t>错位</w:t>
      </w:r>
      <w:r>
        <w:rPr>
          <w:rFonts w:hint="default" w:ascii="Times New Roman" w:hAnsi="Times New Roman" w:cs="Times New Roman" w:eastAsiaTheme="minorEastAsia"/>
          <w:b w:val="0"/>
          <w:bCs w:val="0"/>
          <w:i w:val="0"/>
          <w:iCs w:val="0"/>
          <w:caps w:val="0"/>
          <w:color w:val="05073B"/>
          <w:spacing w:val="0"/>
          <w:sz w:val="24"/>
          <w:szCs w:val="24"/>
          <w:shd w:val="clear" w:fill="FDFDFE"/>
          <w:lang w:val="en-US" w:eastAsia="zh-CN"/>
        </w:rPr>
        <w:t>和</w:t>
      </w:r>
      <w:r>
        <w:rPr>
          <w:rFonts w:hint="default" w:ascii="Times New Roman" w:hAnsi="Times New Roman" w:cs="Times New Roman" w:eastAsiaTheme="minorEastAsia"/>
          <w:b w:val="0"/>
          <w:bCs w:val="0"/>
          <w:i w:val="0"/>
          <w:iCs w:val="0"/>
          <w:caps w:val="0"/>
          <w:color w:val="05073B"/>
          <w:spacing w:val="0"/>
          <w:sz w:val="24"/>
          <w:szCs w:val="24"/>
          <w:shd w:val="clear" w:fill="FDFDFE"/>
        </w:rPr>
        <w:t>缺失</w:t>
      </w:r>
      <w:r>
        <w:rPr>
          <w:rFonts w:hint="eastAsia" w:ascii="Times New Roman" w:hAnsi="Times New Roman" w:cs="Times New Roman"/>
          <w:b w:val="0"/>
          <w:bCs w:val="0"/>
          <w:i w:val="0"/>
          <w:iCs w:val="0"/>
          <w:caps w:val="0"/>
          <w:color w:val="05073B"/>
          <w:spacing w:val="0"/>
          <w:sz w:val="24"/>
          <w:szCs w:val="24"/>
          <w:shd w:val="clear" w:fill="FDFDFE"/>
          <w:lang w:val="en-US" w:eastAsia="zh-CN"/>
        </w:rPr>
        <w:t>等</w:t>
      </w:r>
      <w:r>
        <w:rPr>
          <w:rFonts w:hint="default" w:ascii="Times New Roman" w:hAnsi="Times New Roman" w:cs="Times New Roman" w:eastAsiaTheme="minorEastAsia"/>
          <w:i w:val="0"/>
          <w:iCs w:val="0"/>
          <w:caps w:val="0"/>
          <w:color w:val="05073B"/>
          <w:spacing w:val="0"/>
          <w:sz w:val="24"/>
          <w:szCs w:val="24"/>
          <w:shd w:val="clear" w:fill="FDFDFE"/>
          <w:lang w:val="en-US" w:eastAsia="zh-CN"/>
        </w:rPr>
        <w:t>挑战病例上存在分割精度低，</w:t>
      </w:r>
      <w:r>
        <w:rPr>
          <w:rFonts w:hint="eastAsia" w:ascii="Times New Roman" w:hAnsi="Times New Roman" w:cs="Times New Roman"/>
          <w:i w:val="0"/>
          <w:iCs w:val="0"/>
          <w:caps w:val="0"/>
          <w:color w:val="05073B"/>
          <w:spacing w:val="0"/>
          <w:sz w:val="24"/>
          <w:szCs w:val="24"/>
          <w:shd w:val="clear" w:fill="FDFDFE"/>
          <w:lang w:val="en-US" w:eastAsia="zh-CN"/>
        </w:rPr>
        <w:t>以及在3D牙颌的牙齿分割上存在</w:t>
      </w:r>
      <w:r>
        <w:rPr>
          <w:rFonts w:hint="default" w:ascii="Times New Roman" w:hAnsi="Times New Roman" w:cs="Times New Roman" w:eastAsiaTheme="minorEastAsia"/>
          <w:i w:val="0"/>
          <w:iCs w:val="0"/>
          <w:caps w:val="0"/>
          <w:color w:val="05073B"/>
          <w:spacing w:val="0"/>
          <w:sz w:val="24"/>
          <w:szCs w:val="24"/>
          <w:shd w:val="clear" w:fill="FDFDFE"/>
          <w:lang w:val="en-US" w:eastAsia="zh-CN"/>
        </w:rPr>
        <w:t>高显存</w:t>
      </w:r>
      <w:r>
        <w:rPr>
          <w:rFonts w:hint="eastAsia" w:ascii="Times New Roman" w:hAnsi="Times New Roman" w:cs="Times New Roman"/>
          <w:i w:val="0"/>
          <w:iCs w:val="0"/>
          <w:caps w:val="0"/>
          <w:color w:val="05073B"/>
          <w:spacing w:val="0"/>
          <w:sz w:val="24"/>
          <w:szCs w:val="24"/>
          <w:shd w:val="clear" w:fill="FDFDFE"/>
          <w:lang w:val="en-US" w:eastAsia="zh-CN"/>
        </w:rPr>
        <w:t>容量和时间</w:t>
      </w:r>
      <w:r>
        <w:rPr>
          <w:rFonts w:hint="default" w:ascii="Times New Roman" w:hAnsi="Times New Roman" w:cs="Times New Roman" w:eastAsiaTheme="minorEastAsia"/>
          <w:i w:val="0"/>
          <w:iCs w:val="0"/>
          <w:caps w:val="0"/>
          <w:color w:val="05073B"/>
          <w:spacing w:val="0"/>
          <w:sz w:val="24"/>
          <w:szCs w:val="24"/>
          <w:shd w:val="clear" w:fill="FDFDFE"/>
          <w:lang w:val="en-US" w:eastAsia="zh-CN"/>
        </w:rPr>
        <w:t>消耗的痛点</w:t>
      </w:r>
      <w:r>
        <w:rPr>
          <w:rFonts w:hint="eastAsia" w:ascii="Times New Roman" w:hAnsi="Times New Roman" w:cs="Times New Roman"/>
          <w:i w:val="0"/>
          <w:iCs w:val="0"/>
          <w:caps w:val="0"/>
          <w:color w:val="05073B"/>
          <w:spacing w:val="0"/>
          <w:sz w:val="24"/>
          <w:szCs w:val="24"/>
          <w:shd w:val="clear" w:fill="FDFDFE"/>
          <w:lang w:val="en-US" w:eastAsia="zh-CN"/>
        </w:rPr>
        <w:t>，本文提出一个两阶段的牙齿分割方法，它不同于已有的完全使用点云模型的两阶段分割方法，本文在3d牙合模型的2d投影图上进行牙齿定位，裁切每颗牙齿的局部区域及采样到固定点数送给3d点云牙齿分割模型，这样能够大幅度降低显存资源的消耗。同时本文提出了一个辅助2d牙齿检测的</w:t>
      </w:r>
      <w:r>
        <w:rPr>
          <w:rFonts w:hint="eastAsia" w:ascii="Times New Roman" w:hAnsi="Times New Roman" w:cs="Times New Roman"/>
          <w:b/>
          <w:bCs/>
          <w:sz w:val="24"/>
          <w:szCs w:val="24"/>
          <w:lang w:val="en-US" w:eastAsia="zh-CN"/>
        </w:rPr>
        <w:t>FELM</w:t>
      </w:r>
      <w:r>
        <w:rPr>
          <w:rFonts w:hint="eastAsia" w:ascii="Times New Roman" w:hAnsi="Times New Roman" w:cs="Times New Roman"/>
          <w:i w:val="0"/>
          <w:iCs w:val="0"/>
          <w:caps w:val="0"/>
          <w:color w:val="05073B"/>
          <w:spacing w:val="0"/>
          <w:sz w:val="24"/>
          <w:szCs w:val="24"/>
          <w:shd w:val="clear" w:fill="FDFDFE"/>
          <w:lang w:val="en-US" w:eastAsia="zh-CN"/>
        </w:rPr>
        <w:t>损失模块，它能够平衡正负样本和学习输入特征序列之间的相互关系，能够强化主干模型对特征的感知，提升主干模型对牙齿的定位和分类精度。使用2d box裁切出来的牙齿区域含有更少的非牙齿点，送入融合了具有全局通道信息特征(</w:t>
      </w:r>
      <w:r>
        <w:rPr>
          <w:rFonts w:hint="eastAsia" w:ascii="Times New Roman" w:hAnsi="Times New Roman" w:cs="Times New Roman"/>
          <w:b w:val="0"/>
          <w:bCs w:val="0"/>
          <w:sz w:val="24"/>
          <w:szCs w:val="24"/>
          <w:lang w:val="en-US" w:eastAsia="zh-CN"/>
        </w:rPr>
        <w:t>GCRF</w:t>
      </w:r>
      <w:r>
        <w:rPr>
          <w:rFonts w:hint="eastAsia" w:ascii="Times New Roman" w:hAnsi="Times New Roman" w:cs="Times New Roman"/>
          <w:i w:val="0"/>
          <w:iCs w:val="0"/>
          <w:caps w:val="0"/>
          <w:color w:val="05073B"/>
          <w:spacing w:val="0"/>
          <w:sz w:val="24"/>
          <w:szCs w:val="24"/>
          <w:shd w:val="clear" w:fill="FDFDFE"/>
          <w:lang w:val="en-US" w:eastAsia="zh-CN"/>
        </w:rPr>
        <w:t>)</w:t>
      </w:r>
      <w:bookmarkStart w:id="38" w:name="_GoBack"/>
      <w:bookmarkEnd w:id="38"/>
      <w:r>
        <w:rPr>
          <w:rFonts w:hint="eastAsia" w:ascii="Times New Roman" w:hAnsi="Times New Roman" w:cs="Times New Roman"/>
          <w:i w:val="0"/>
          <w:iCs w:val="0"/>
          <w:caps w:val="0"/>
          <w:color w:val="05073B"/>
          <w:spacing w:val="0"/>
          <w:sz w:val="24"/>
          <w:szCs w:val="24"/>
          <w:shd w:val="clear" w:fill="FDFDFE"/>
          <w:lang w:val="en-US" w:eastAsia="zh-CN"/>
        </w:rPr>
        <w:t>提取能力模块的</w:t>
      </w:r>
      <w:r>
        <w:rPr>
          <w:rFonts w:hint="default" w:ascii="Times New Roman" w:hAnsi="Times New Roman" w:cs="Times New Roman" w:eastAsiaTheme="majorEastAsia"/>
          <w:sz w:val="24"/>
          <w:szCs w:val="24"/>
          <w:vertAlign w:val="baseline"/>
          <w:lang w:val="en-US" w:eastAsia="zh-CN"/>
        </w:rPr>
        <w:t>D</w:t>
      </w:r>
      <w:r>
        <w:rPr>
          <w:rFonts w:hint="eastAsia" w:ascii="Times New Roman" w:hAnsi="Times New Roman" w:cs="Times New Roman" w:eastAsiaTheme="majorEastAsia"/>
          <w:sz w:val="24"/>
          <w:szCs w:val="24"/>
          <w:vertAlign w:val="baseline"/>
          <w:lang w:val="en-US" w:eastAsia="zh-CN"/>
        </w:rPr>
        <w:t>GCNN</w:t>
      </w:r>
      <w:r>
        <w:rPr>
          <w:rFonts w:hint="eastAsia" w:ascii="Times New Roman" w:hAnsi="Times New Roman" w:cs="Times New Roman"/>
          <w:i w:val="0"/>
          <w:iCs w:val="0"/>
          <w:caps w:val="0"/>
          <w:color w:val="05073B"/>
          <w:spacing w:val="0"/>
          <w:sz w:val="24"/>
          <w:szCs w:val="24"/>
          <w:shd w:val="clear" w:fill="FDFDFE"/>
          <w:lang w:val="en-US" w:eastAsia="zh-CN"/>
        </w:rPr>
        <w:t>模型，能更加容易得区域牙齿和非牙齿点。以上的设计方法，使我们的牙齿分割在</w:t>
      </w:r>
      <w:r>
        <w:rPr>
          <w:rFonts w:hint="default" w:ascii="Times New Roman" w:hAnsi="Times New Roman" w:cs="Times New Roman" w:eastAsiaTheme="minorEastAsia"/>
          <w:b w:val="0"/>
          <w:bCs w:val="0"/>
          <w:color w:val="000000"/>
          <w:kern w:val="0"/>
          <w:sz w:val="24"/>
          <w:szCs w:val="24"/>
          <w:lang w:val="en-US" w:eastAsia="zh-CN" w:bidi="ar"/>
        </w:rPr>
        <w:t>3D Teeth Seg Challenge 2022</w:t>
      </w:r>
      <w:r>
        <w:rPr>
          <w:rFonts w:hint="eastAsia" w:ascii="Times New Roman" w:hAnsi="Times New Roman" w:cs="Times New Roman"/>
          <w:b w:val="0"/>
          <w:bCs w:val="0"/>
          <w:color w:val="000000"/>
          <w:kern w:val="0"/>
          <w:sz w:val="24"/>
          <w:szCs w:val="24"/>
          <w:lang w:val="en-US" w:eastAsia="zh-CN" w:bidi="ar"/>
        </w:rPr>
        <w:t>的</w:t>
      </w:r>
      <w:r>
        <w:rPr>
          <w:rFonts w:hint="default" w:ascii="Times New Roman" w:hAnsi="Times New Roman" w:eastAsia="Segoe UI" w:cs="Times New Roman"/>
          <w:i w:val="0"/>
          <w:iCs w:val="0"/>
          <w:caps w:val="0"/>
          <w:color w:val="05073B"/>
          <w:spacing w:val="0"/>
          <w:sz w:val="24"/>
          <w:szCs w:val="24"/>
          <w:shd w:val="clear" w:fill="FDFDFE"/>
        </w:rPr>
        <w:t>T</w:t>
      </w:r>
      <w:r>
        <w:rPr>
          <w:rFonts w:hint="default" w:ascii="Times New Roman" w:hAnsi="Times New Roman" w:eastAsia="宋体" w:cs="Times New Roman"/>
          <w:i w:val="0"/>
          <w:iCs w:val="0"/>
          <w:caps w:val="0"/>
          <w:color w:val="05073B"/>
          <w:spacing w:val="0"/>
          <w:sz w:val="24"/>
          <w:szCs w:val="24"/>
          <w:shd w:val="clear" w:fill="FDFDFE"/>
          <w:lang w:val="en-US" w:eastAsia="zh-CN"/>
        </w:rPr>
        <w:t>eeth</w:t>
      </w:r>
      <w:r>
        <w:rPr>
          <w:rFonts w:hint="default" w:ascii="Times New Roman" w:hAnsi="Times New Roman" w:eastAsia="Segoe UI" w:cs="Times New Roman"/>
          <w:i w:val="0"/>
          <w:iCs w:val="0"/>
          <w:caps w:val="0"/>
          <w:color w:val="05073B"/>
          <w:spacing w:val="0"/>
          <w:sz w:val="24"/>
          <w:szCs w:val="24"/>
          <w:shd w:val="clear" w:fill="FDFDFE"/>
        </w:rPr>
        <w:t>3DS</w:t>
      </w:r>
      <w:r>
        <w:rPr>
          <w:rFonts w:hint="default" w:ascii="Times New Roman" w:hAnsi="Times New Roman" w:eastAsia="宋体" w:cs="Times New Roman"/>
          <w:i w:val="0"/>
          <w:iCs w:val="0"/>
          <w:caps w:val="0"/>
          <w:color w:val="05073B"/>
          <w:spacing w:val="0"/>
          <w:sz w:val="24"/>
          <w:szCs w:val="24"/>
          <w:shd w:val="clear" w:fill="FDFDFE"/>
          <w:lang w:val="en-US" w:eastAsia="zh-CN"/>
        </w:rPr>
        <w:t xml:space="preserve"> </w:t>
      </w:r>
      <w:r>
        <w:rPr>
          <w:rFonts w:hint="default" w:ascii="Times New Roman" w:hAnsi="Times New Roman" w:eastAsia="Segoe UI" w:cs="Times New Roman"/>
          <w:i w:val="0"/>
          <w:iCs w:val="0"/>
          <w:caps w:val="0"/>
          <w:color w:val="05073B"/>
          <w:spacing w:val="0"/>
          <w:sz w:val="24"/>
          <w:szCs w:val="24"/>
          <w:shd w:val="clear" w:fill="FDFDFE"/>
        </w:rPr>
        <w:t>D</w:t>
      </w:r>
      <w:r>
        <w:rPr>
          <w:rFonts w:hint="default" w:ascii="Times New Roman" w:hAnsi="Times New Roman" w:eastAsia="宋体" w:cs="Times New Roman"/>
          <w:i w:val="0"/>
          <w:iCs w:val="0"/>
          <w:caps w:val="0"/>
          <w:color w:val="05073B"/>
          <w:spacing w:val="0"/>
          <w:sz w:val="24"/>
          <w:szCs w:val="24"/>
          <w:shd w:val="clear" w:fill="FDFDFE"/>
          <w:lang w:val="en-US" w:eastAsia="zh-CN"/>
        </w:rPr>
        <w:t>dataset</w:t>
      </w:r>
      <w:r>
        <w:rPr>
          <w:rFonts w:hint="default" w:ascii="Times New Roman" w:hAnsi="Times New Roman" w:cs="Times New Roman" w:eastAsiaTheme="minorEastAsia"/>
          <w:b w:val="0"/>
          <w:bCs w:val="0"/>
          <w:color w:val="000000"/>
          <w:kern w:val="0"/>
          <w:sz w:val="24"/>
          <w:szCs w:val="24"/>
          <w:lang w:val="en-US" w:eastAsia="zh-CN" w:bidi="ar"/>
        </w:rPr>
        <w:t>上</w:t>
      </w:r>
      <w:r>
        <w:rPr>
          <w:rFonts w:hint="eastAsia" w:ascii="Times New Roman" w:hAnsi="Times New Roman" w:cs="Times New Roman"/>
          <w:b w:val="0"/>
          <w:bCs w:val="0"/>
          <w:color w:val="000000"/>
          <w:kern w:val="0"/>
          <w:sz w:val="24"/>
          <w:szCs w:val="24"/>
          <w:lang w:val="en-US" w:eastAsia="zh-CN" w:bidi="ar"/>
        </w:rPr>
        <w:t>达到了</w:t>
      </w:r>
      <w:r>
        <w:rPr>
          <w:rFonts w:hint="default" w:ascii="Times New Roman" w:hAnsi="Times New Roman" w:cs="Times New Roman" w:eastAsiaTheme="minorEastAsia"/>
          <w:color w:val="000000"/>
          <w:kern w:val="0"/>
          <w:sz w:val="24"/>
          <w:szCs w:val="24"/>
          <w:lang w:val="en-US" w:eastAsia="zh-CN" w:bidi="ar"/>
        </w:rPr>
        <w:t xml:space="preserve"> state-of-the-art。</w:t>
      </w:r>
    </w:p>
    <w:p w14:paraId="5D5718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4F18E2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3C7D85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78171B4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w:t>
      </w:r>
      <w:r>
        <w:rPr>
          <w:rFonts w:hint="default" w:ascii="Times New Roman" w:hAnsi="Times New Roman" w:cs="Times New Roman" w:eastAsiaTheme="minorEastAsia"/>
          <w:i w:val="0"/>
          <w:iCs w:val="0"/>
          <w:caps w:val="0"/>
          <w:color w:val="222222"/>
          <w:spacing w:val="0"/>
          <w:sz w:val="24"/>
          <w:szCs w:val="24"/>
          <w:shd w:val="clear" w:fill="FFFFFF"/>
        </w:rPr>
        <w:t>Zhao M, Ma L, Tan W, et al. Interactive tooth segmentation of dental models[C]//2005 IEEE Engineering in Medicine and Biology 27th Annual Conference. IEEE, 2006: 654-657.</w:t>
      </w:r>
    </w:p>
    <w:p w14:paraId="1069714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 xml:space="preserve">[2] </w:t>
      </w:r>
      <w:r>
        <w:rPr>
          <w:rFonts w:hint="default" w:ascii="Times New Roman" w:hAnsi="Times New Roman" w:cs="Times New Roman" w:eastAsiaTheme="minorEastAsia"/>
          <w:i w:val="0"/>
          <w:iCs w:val="0"/>
          <w:caps w:val="0"/>
          <w:color w:val="222222"/>
          <w:spacing w:val="0"/>
          <w:sz w:val="24"/>
          <w:szCs w:val="24"/>
          <w:shd w:val="clear" w:fill="FFFFFF"/>
        </w:rPr>
        <w:t>Yuan T, Liao W, Dai N, et al. Single-tooth modeling for 3D dental model[J]. Journal of Biomedical Imaging, 2010, 2010: 1-14.</w:t>
      </w:r>
    </w:p>
    <w:p w14:paraId="34EFD9E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sz w:val="24"/>
          <w:szCs w:val="24"/>
          <w:lang w:val="en-US" w:eastAsia="zh-CN"/>
        </w:rPr>
        <w:t xml:space="preserve">[3] </w:t>
      </w:r>
      <w:r>
        <w:rPr>
          <w:rFonts w:hint="default" w:ascii="Times New Roman" w:hAnsi="Times New Roman" w:cs="Times New Roman" w:eastAsiaTheme="minorEastAsia"/>
          <w:i w:val="0"/>
          <w:iCs w:val="0"/>
          <w:caps w:val="0"/>
          <w:color w:val="222222"/>
          <w:spacing w:val="0"/>
          <w:sz w:val="24"/>
          <w:szCs w:val="24"/>
          <w:shd w:val="clear" w:fill="FFFFFF"/>
        </w:rPr>
        <w:t>Sinthanayothin C, Tharanont W. Orthodontics treatment simulation by teeth segmentation and setup[C]//2008 5th International Conference on Electrical Engineering/Electronics, Computer, Telecommunications and Information Technology. IEEE, 2008, 1: 81-84.</w:t>
      </w:r>
    </w:p>
    <w:p w14:paraId="1ACAA50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[4]</w:t>
      </w:r>
      <w:r>
        <w:rPr>
          <w:rFonts w:hint="default" w:ascii="Times New Roman" w:hAnsi="Times New Roman" w:cs="Times New Roman" w:eastAsiaTheme="minorEastAsia"/>
          <w:i w:val="0"/>
          <w:iCs w:val="0"/>
          <w:caps w:val="0"/>
          <w:color w:val="222222"/>
          <w:spacing w:val="0"/>
          <w:sz w:val="24"/>
          <w:szCs w:val="24"/>
          <w:shd w:val="clear" w:fill="FFFFFF"/>
        </w:rPr>
        <w:t>Yaqi M, Zhongke L. Computer aided orthodontics treatment by virtual segmentation and adjustment[C]//2010 International Conference on Image Analysis and Signal Processing. IEEE, 2010: 336-339.</w:t>
      </w:r>
    </w:p>
    <w:p w14:paraId="2026232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 xml:space="preserve">[5] </w:t>
      </w:r>
      <w:r>
        <w:rPr>
          <w:rFonts w:hint="default" w:ascii="Times New Roman" w:hAnsi="Times New Roman" w:cs="Times New Roman" w:eastAsiaTheme="minorEastAsia"/>
          <w:i w:val="0"/>
          <w:iCs w:val="0"/>
          <w:caps w:val="0"/>
          <w:color w:val="222222"/>
          <w:spacing w:val="0"/>
          <w:sz w:val="24"/>
          <w:szCs w:val="24"/>
          <w:shd w:val="clear" w:fill="FFFFFF"/>
        </w:rPr>
        <w:t>Zou B, Liu S, Liao S, et al. Interactive tooth partition of dental mesh base on tooth-target harmonic field[J]. Computers in biology and medicine, 2015, 56: 132-144.</w:t>
      </w:r>
    </w:p>
    <w:p w14:paraId="477D55E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 xml:space="preserve">[6] </w:t>
      </w:r>
      <w:r>
        <w:rPr>
          <w:rFonts w:hint="default" w:ascii="Times New Roman" w:hAnsi="Times New Roman" w:cs="Times New Roman" w:eastAsiaTheme="minorEastAsia"/>
          <w:i w:val="0"/>
          <w:iCs w:val="0"/>
          <w:caps w:val="0"/>
          <w:color w:val="222222"/>
          <w:spacing w:val="0"/>
          <w:sz w:val="24"/>
          <w:szCs w:val="24"/>
          <w:shd w:val="clear" w:fill="FFFFFF"/>
        </w:rPr>
        <w:t>Liao S, Liu S, Zou B, et al. Automatic tooth segmentation of dental mesh based on harmonic fields[J]. BioMed research international, 2015, 2015.</w:t>
      </w:r>
    </w:p>
    <w:p w14:paraId="01B7B9D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[7]</w:t>
      </w:r>
      <w:r>
        <w:rPr>
          <w:rFonts w:hint="default" w:ascii="Times New Roman" w:hAnsi="Times New Roman" w:cs="Times New Roman" w:eastAsiaTheme="minorEastAsia"/>
          <w:i w:val="0"/>
          <w:iCs w:val="0"/>
          <w:caps w:val="0"/>
          <w:color w:val="222222"/>
          <w:spacing w:val="0"/>
          <w:sz w:val="24"/>
          <w:szCs w:val="24"/>
          <w:shd w:val="clear" w:fill="FFFFFF"/>
        </w:rPr>
        <w:t>Qi C R, Su H, Mo K, et al. Pointnet: Deep learning on point sets for 3d classification and segmentation[C]//Proceedings of the IEEE conference on computer vision and pattern recognition. 2017: 652-660.</w:t>
      </w:r>
    </w:p>
    <w:p w14:paraId="4D5EB3B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[8]</w:t>
      </w:r>
      <w:r>
        <w:rPr>
          <w:rFonts w:hint="default" w:ascii="Times New Roman" w:hAnsi="Times New Roman" w:cs="Times New Roman" w:eastAsiaTheme="minorEastAsia"/>
          <w:i w:val="0"/>
          <w:iCs w:val="0"/>
          <w:caps w:val="0"/>
          <w:color w:val="222222"/>
          <w:spacing w:val="0"/>
          <w:sz w:val="24"/>
          <w:szCs w:val="24"/>
          <w:shd w:val="clear" w:fill="FFFFFF"/>
        </w:rPr>
        <w:t>Qi C R, Yi L, Su H, et al. Pointnet++: Deep hierarchical feature learning on point sets in a metric space[J]. Advances in neural information processing systems, 2017, 30.</w:t>
      </w:r>
    </w:p>
    <w:p w14:paraId="2A0B429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[9]</w:t>
      </w:r>
      <w:r>
        <w:rPr>
          <w:rFonts w:hint="default" w:ascii="Times New Roman" w:hAnsi="Times New Roman" w:cs="Times New Roman" w:eastAsiaTheme="minorEastAsia"/>
          <w:i w:val="0"/>
          <w:iCs w:val="0"/>
          <w:caps w:val="0"/>
          <w:color w:val="222222"/>
          <w:spacing w:val="0"/>
          <w:sz w:val="24"/>
          <w:szCs w:val="24"/>
          <w:shd w:val="clear" w:fill="FFFFFF"/>
        </w:rPr>
        <w:t>Wang Y, Sun Y, Liu Z, et al. Dynamic graph cnn for learning on point clouds[J]. ACM Transactions on Graphics (tog), 2019, 38(5): 1-12.</w:t>
      </w:r>
    </w:p>
    <w:p w14:paraId="5E2C850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[10]</w:t>
      </w:r>
      <w:r>
        <w:rPr>
          <w:rFonts w:hint="default" w:ascii="Times New Roman" w:hAnsi="Times New Roman" w:cs="Times New Roman" w:eastAsiaTheme="minorEastAsia"/>
          <w:i w:val="0"/>
          <w:iCs w:val="0"/>
          <w:caps w:val="0"/>
          <w:color w:val="222222"/>
          <w:spacing w:val="0"/>
          <w:sz w:val="24"/>
          <w:szCs w:val="24"/>
          <w:shd w:val="clear" w:fill="FFFFFF"/>
        </w:rPr>
        <w:t>Qi C R, Litany O, He K, et al. Deep hough voting for 3d object detection in point clouds[C]//proceedings of the IEEE/CVF International Conference on Computer Vision. 2019: 9277-9286.</w:t>
      </w:r>
    </w:p>
    <w:p w14:paraId="315C334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[11]</w:t>
      </w:r>
      <w:r>
        <w:rPr>
          <w:rFonts w:hint="default" w:ascii="Times New Roman" w:hAnsi="Times New Roman" w:cs="Times New Roman" w:eastAsiaTheme="minorEastAsia"/>
          <w:i w:val="0"/>
          <w:iCs w:val="0"/>
          <w:caps w:val="0"/>
          <w:color w:val="222222"/>
          <w:spacing w:val="0"/>
          <w:sz w:val="24"/>
          <w:szCs w:val="24"/>
          <w:shd w:val="clear" w:fill="FFFFFF"/>
        </w:rPr>
        <w:t>Ma X, Qin C, You H, et al. Rethinking network design and local geometry in point cloud: A simple residual MLP framework[J]. arXiv preprint arXiv:2202.07123, 2022.</w:t>
      </w:r>
    </w:p>
    <w:p w14:paraId="25B844A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[12]</w:t>
      </w:r>
      <w:r>
        <w:rPr>
          <w:rFonts w:hint="default" w:ascii="Times New Roman" w:hAnsi="Times New Roman" w:cs="Times New Roman" w:eastAsiaTheme="minorEastAsia"/>
          <w:i w:val="0"/>
          <w:iCs w:val="0"/>
          <w:caps w:val="0"/>
          <w:color w:val="222222"/>
          <w:spacing w:val="0"/>
          <w:sz w:val="24"/>
          <w:szCs w:val="24"/>
          <w:shd w:val="clear" w:fill="FFFFFF"/>
        </w:rPr>
        <w:t>Zhao H, Jiang L, Jia J, et al. Point transformer[C]//Proceedings of the IEEE/CVF international conference on computer vision. 2021: 16259-16268.</w:t>
      </w:r>
    </w:p>
    <w:p w14:paraId="44DEDFE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[13]</w:t>
      </w:r>
      <w:r>
        <w:rPr>
          <w:rFonts w:hint="default" w:ascii="Times New Roman" w:hAnsi="Times New Roman" w:cs="Times New Roman" w:eastAsiaTheme="minorEastAsia"/>
          <w:i w:val="0"/>
          <w:iCs w:val="0"/>
          <w:caps w:val="0"/>
          <w:color w:val="222222"/>
          <w:spacing w:val="0"/>
          <w:sz w:val="24"/>
          <w:szCs w:val="24"/>
          <w:shd w:val="clear" w:fill="FFFFFF"/>
        </w:rPr>
        <w:t>Lai X, Liu J, Jiang L, et al. Stratified transformer for 3d point cloud segmentation[C]//Proceedings of the IEEE/CVF Conference on Computer Vision and Pattern Recognition. 2022: 8500-8509.</w:t>
      </w:r>
    </w:p>
    <w:p w14:paraId="3ECE24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p>
    <w:p w14:paraId="74E8D4FC">
      <w:pPr>
        <w:keepNext w:val="0"/>
        <w:keepLines w:val="0"/>
        <w:pageBreakBefore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rPr>
        <w:t>Lian C, Wang L, Wu T H, et al. Deep multi-scale mesh feature learning for automated labeling of raw dental surfaces from 3D intraoral scanners[J]. IEEE transactions on medical imaging, 2020, 39(7): 2440-2450.</w:t>
      </w:r>
    </w:p>
    <w:p w14:paraId="2E417469">
      <w:pPr>
        <w:keepNext w:val="0"/>
        <w:keepLines w:val="0"/>
        <w:pageBreakBefore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rPr>
        <w:t>Zhao Y, Zhang L, Yang C, et al. 3D Dental model segmentation with graph attentional convolution network[J]. Pattern Recognition Letters, 2021, 152: 79-85.</w:t>
      </w:r>
    </w:p>
    <w:p w14:paraId="670A9270">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rPr>
        <w:t>Jana A, Subhash H M, Metaxas D. 3d tooth mesh segmentation with simplified mesh cell representation[C]//2023 IEEE 20th International Symposium on Biomedical Imaging (ISBI). IEEE, 2023: 1-5.</w:t>
      </w:r>
    </w:p>
    <w:p w14:paraId="394E369B">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rPr>
        <w:t>Almalki A, Latecki L J. Self-Supervised Learning With Masked Autoencoders for Teeth Segmentation From Intra-Oral 3D Scans[C]//Proceedings of the IEEE/CVF Winter Conference on Applications of Computer Vision. 2024: 7820-7830.</w:t>
      </w:r>
    </w:p>
    <w:p w14:paraId="75B1C58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[18]</w:t>
      </w:r>
      <w:r>
        <w:rPr>
          <w:rFonts w:hint="default" w:ascii="Times New Roman" w:hAnsi="Times New Roman" w:cs="Times New Roman" w:eastAsiaTheme="minorEastAsia"/>
          <w:i w:val="0"/>
          <w:iCs w:val="0"/>
          <w:caps w:val="0"/>
          <w:color w:val="222222"/>
          <w:spacing w:val="0"/>
          <w:sz w:val="24"/>
          <w:szCs w:val="24"/>
          <w:shd w:val="clear" w:fill="FFFFFF"/>
        </w:rPr>
        <w:t>Li J, Cheng B, Niu N, et al. A fine-grained orthodontics segmentation model for 3D intraoral scan data[J]. Computers in Biology and Medicine, 2024, 168: 107821.</w:t>
      </w:r>
    </w:p>
    <w:p w14:paraId="6749B4D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[19]</w:t>
      </w:r>
      <w:r>
        <w:rPr>
          <w:rFonts w:hint="default" w:ascii="Times New Roman" w:hAnsi="Times New Roman" w:cs="Times New Roman" w:eastAsiaTheme="minorEastAsia"/>
          <w:i w:val="0"/>
          <w:iCs w:val="0"/>
          <w:caps w:val="0"/>
          <w:color w:val="222222"/>
          <w:spacing w:val="0"/>
          <w:sz w:val="24"/>
          <w:szCs w:val="24"/>
          <w:shd w:val="clear" w:fill="FFFFFF"/>
        </w:rPr>
        <w:t>Xiong H, Li K, Tan K, et al. TFormer: 3D tooth segmentation in mesh scans with geometry guided transformer[J]. arXiv preprint arXiv:2210.16627, 2022.</w:t>
      </w:r>
    </w:p>
    <w:p w14:paraId="67F02ED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[20]</w:t>
      </w:r>
      <w:r>
        <w:rPr>
          <w:rFonts w:hint="default" w:ascii="Times New Roman" w:hAnsi="Times New Roman" w:cs="Times New Roman" w:eastAsiaTheme="minorEastAsia"/>
          <w:i w:val="0"/>
          <w:iCs w:val="0"/>
          <w:caps w:val="0"/>
          <w:color w:val="222222"/>
          <w:spacing w:val="0"/>
          <w:sz w:val="24"/>
          <w:szCs w:val="24"/>
          <w:shd w:val="clear" w:fill="FFFFFF"/>
        </w:rPr>
        <w:t>Zhang L, Zhao Y, Meng D, et al. Tsgcnet: Discriminative geometric feature learning with two-stream graph convolutional network for 3d dental model segmentation[C]//Proceedings of the IEEE/CVF Conference on Computer Vision and Pattern Recognition. 2021: 6699-6708.</w:t>
      </w:r>
    </w:p>
    <w:p w14:paraId="70B4E2E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[21]</w:t>
      </w:r>
      <w:r>
        <w:rPr>
          <w:rFonts w:hint="default" w:ascii="Times New Roman" w:hAnsi="Times New Roman" w:cs="Times New Roman" w:eastAsiaTheme="minorEastAsia"/>
          <w:i w:val="0"/>
          <w:iCs w:val="0"/>
          <w:caps w:val="0"/>
          <w:color w:val="222222"/>
          <w:spacing w:val="0"/>
          <w:sz w:val="24"/>
          <w:szCs w:val="24"/>
          <w:shd w:val="clear" w:fill="FFFFFF"/>
        </w:rPr>
        <w:t>Krenmayr L, von Schwerin R, Schaudt D, et al. DilatedToothSegNet: Tooth Segmentation Network on 3D Dental Meshes Through Increasing Receptive Vision[J]. Journal of Imaging Informatics in Medicine, 2024: 1-17.</w:t>
      </w:r>
    </w:p>
    <w:p w14:paraId="3F3D883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[22]</w:t>
      </w:r>
      <w:r>
        <w:rPr>
          <w:rFonts w:hint="default" w:ascii="Times New Roman" w:hAnsi="Times New Roman" w:cs="Times New Roman" w:eastAsiaTheme="minorEastAsia"/>
          <w:i w:val="0"/>
          <w:iCs w:val="0"/>
          <w:caps w:val="0"/>
          <w:color w:val="222222"/>
          <w:spacing w:val="0"/>
          <w:sz w:val="24"/>
          <w:szCs w:val="24"/>
          <w:shd w:val="clear" w:fill="FFFFFF"/>
        </w:rPr>
        <w:t>Duan F, Chen L. 3D Dental Mesh Segmentation Using Semantics-Based Feature Learning with Graph-Transformer[C]//International Conference on Medical Image Computing and Computer-Assisted Intervention. Cham: Springer Nature Switzerland, 2023: 456-465.</w:t>
      </w:r>
    </w:p>
    <w:p w14:paraId="2C664AC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[23]</w:t>
      </w:r>
      <w:r>
        <w:rPr>
          <w:rFonts w:hint="default" w:ascii="Times New Roman" w:hAnsi="Times New Roman" w:cs="Times New Roman" w:eastAsiaTheme="minorEastAsia"/>
          <w:i w:val="0"/>
          <w:iCs w:val="0"/>
          <w:caps w:val="0"/>
          <w:color w:val="222222"/>
          <w:spacing w:val="0"/>
          <w:sz w:val="24"/>
          <w:szCs w:val="24"/>
          <w:shd w:val="clear" w:fill="FFFFFF"/>
        </w:rPr>
        <w:t xml:space="preserve">Lin Z, He Z, Wang X, et al. </w:t>
      </w:r>
      <w:bookmarkStart w:id="37" w:name="OLE_LINK7"/>
      <w:r>
        <w:rPr>
          <w:rFonts w:hint="default" w:ascii="Times New Roman" w:hAnsi="Times New Roman" w:cs="Times New Roman" w:eastAsiaTheme="minorEastAsia"/>
          <w:i w:val="0"/>
          <w:iCs w:val="0"/>
          <w:caps w:val="0"/>
          <w:color w:val="222222"/>
          <w:spacing w:val="0"/>
          <w:sz w:val="24"/>
          <w:szCs w:val="24"/>
          <w:shd w:val="clear" w:fill="FFFFFF"/>
        </w:rPr>
        <w:t>DBGANet: dual-branch geometric attention network for accurate 3D tooth segmentation[J]. IEEE Transactions on Circuits and Systems for Video Technology, 2023.</w:t>
      </w:r>
    </w:p>
    <w:bookmarkEnd w:id="37"/>
    <w:p w14:paraId="4F4B02C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[24]</w:t>
      </w:r>
      <w:r>
        <w:rPr>
          <w:rFonts w:hint="default" w:ascii="Times New Roman" w:hAnsi="Times New Roman" w:cs="Times New Roman" w:eastAsiaTheme="minorEastAsia"/>
          <w:i w:val="0"/>
          <w:iCs w:val="0"/>
          <w:caps w:val="0"/>
          <w:color w:val="222222"/>
          <w:spacing w:val="0"/>
          <w:sz w:val="24"/>
          <w:szCs w:val="24"/>
          <w:shd w:val="clear" w:fill="FFFFFF"/>
        </w:rPr>
        <w:t>Zhang J, Li C, Song Q, et al. Automatic 3D tooth segmentation using convolutional neural networks in harmonic parameter space[J]. Graphical Models, 2020, 109: 101071.</w:t>
      </w:r>
    </w:p>
    <w:p w14:paraId="5B68C29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[25]</w:t>
      </w:r>
      <w:r>
        <w:rPr>
          <w:rFonts w:hint="default" w:ascii="Times New Roman" w:hAnsi="Times New Roman" w:cs="Times New Roman" w:eastAsiaTheme="minorEastAsia"/>
          <w:i w:val="0"/>
          <w:iCs w:val="0"/>
          <w:caps w:val="0"/>
          <w:color w:val="222222"/>
          <w:spacing w:val="0"/>
          <w:sz w:val="24"/>
          <w:szCs w:val="24"/>
          <w:shd w:val="clear" w:fill="FFFFFF"/>
        </w:rPr>
        <w:t>Qiu L, Ye C, Chen P, et al. Darch: Dental arch prior-assisted 3d tooth instance segmentation with weak annotations[C]//Proceedings of the IEEE/CVF Conference on Computer Vision and Pattern Recognition. 2022: 20752-20761.</w:t>
      </w:r>
    </w:p>
    <w:p w14:paraId="04471AB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[26]</w:t>
      </w:r>
      <w:r>
        <w:rPr>
          <w:rFonts w:hint="default" w:ascii="Times New Roman" w:hAnsi="Times New Roman" w:cs="Times New Roman" w:eastAsiaTheme="minorEastAsia"/>
          <w:i w:val="0"/>
          <w:iCs w:val="0"/>
          <w:caps w:val="0"/>
          <w:color w:val="222222"/>
          <w:spacing w:val="0"/>
          <w:sz w:val="24"/>
          <w:szCs w:val="24"/>
          <w:shd w:val="clear" w:fill="FFFFFF"/>
        </w:rPr>
        <w:t>Cui Z, Li C, Chen N, et al. TSegNet: An efficient and accurate tooth segmentation network on 3D dental model[J]. Medical Image Analysis, 2021, 69: 101949.</w:t>
      </w:r>
    </w:p>
    <w:p w14:paraId="4B449C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 xml:space="preserve">[27] </w:t>
      </w:r>
      <w:r>
        <w:rPr>
          <w:rFonts w:hint="default" w:ascii="Times New Roman" w:hAnsi="Times New Roman" w:cs="Times New Roman" w:eastAsiaTheme="minorEastAsia"/>
          <w:i w:val="0"/>
          <w:iCs w:val="0"/>
          <w:caps w:val="0"/>
          <w:color w:val="222222"/>
          <w:spacing w:val="0"/>
          <w:sz w:val="24"/>
          <w:szCs w:val="24"/>
          <w:shd w:val="clear" w:fill="FFFFFF"/>
        </w:rPr>
        <w:t>Ben-Hamadou A, Smaoui O, Rekik A, et al. 3DTeethSeg'22: 3D Teeth Scan Segmentation and Labeling Challenge[J]. arXiv preprint arXiv:2305.18277, 2023.</w:t>
      </w:r>
    </w:p>
    <w:p w14:paraId="56C37F8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 xml:space="preserve">[28] Lei Han, Tian Zheng, Lan Xu, and Lu Fang. Occuseg: Occupancy-aware 3d instance segmentation. In </w:t>
      </w:r>
      <w:r>
        <w:rPr>
          <w:rFonts w:hint="default" w:ascii="Times New Roman" w:hAnsi="Times New Roman" w:cs="Times New Roman" w:eastAsiaTheme="minorEastAsia"/>
          <w:i/>
          <w:iCs/>
          <w:color w:val="000000"/>
          <w:kern w:val="0"/>
          <w:sz w:val="24"/>
          <w:szCs w:val="24"/>
          <w:lang w:val="en-US" w:eastAsia="zh-CN" w:bidi="ar"/>
        </w:rPr>
        <w:t xml:space="preserve">Proceedings of the IEEE/CVF conference on computer vision and pattern </w:t>
      </w:r>
    </w:p>
    <w:p w14:paraId="7BAB67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i/>
          <w:iCs/>
          <w:color w:val="000000"/>
          <w:kern w:val="0"/>
          <w:sz w:val="24"/>
          <w:szCs w:val="24"/>
          <w:lang w:val="en-US" w:eastAsia="zh-CN" w:bidi="ar"/>
        </w:rPr>
        <w:t>recognition</w:t>
      </w:r>
      <w:r>
        <w:rPr>
          <w:rFonts w:hint="default" w:ascii="Times New Roman" w:hAnsi="Times New Roman" w:cs="Times New Roman" w:eastAsiaTheme="minorEastAsia"/>
          <w:color w:val="000000"/>
          <w:kern w:val="0"/>
          <w:sz w:val="24"/>
          <w:szCs w:val="24"/>
          <w:lang w:val="en-US" w:eastAsia="zh-CN" w:bidi="ar"/>
        </w:rPr>
        <w:t xml:space="preserve">, pages 2940–2949, 2020. </w:t>
      </w:r>
      <w:r>
        <w:rPr>
          <w:rFonts w:hint="default" w:ascii="Times New Roman" w:hAnsi="Times New Roman" w:cs="Times New Roman" w:eastAsiaTheme="minorEastAsia"/>
          <w:color w:val="FF0000"/>
          <w:kern w:val="0"/>
          <w:sz w:val="24"/>
          <w:szCs w:val="24"/>
          <w:lang w:val="en-US" w:eastAsia="zh-CN" w:bidi="ar"/>
        </w:rPr>
        <w:t xml:space="preserve">2 </w:t>
      </w:r>
    </w:p>
    <w:p w14:paraId="38D0746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 xml:space="preserve">[29] Li Jiang, Hengshuang Zhao, Shaoshuai Shi, Shu Liu, ChiWing Fu, and Jiaya Jia. Pointgroup: Dual-set point grouping for 3d instance segmentation. In </w:t>
      </w:r>
      <w:r>
        <w:rPr>
          <w:rFonts w:hint="default" w:ascii="Times New Roman" w:hAnsi="Times New Roman" w:cs="Times New Roman" w:eastAsiaTheme="minorEastAsia"/>
          <w:i/>
          <w:iCs/>
          <w:color w:val="000000"/>
          <w:kern w:val="0"/>
          <w:sz w:val="24"/>
          <w:szCs w:val="24"/>
          <w:lang w:val="en-US" w:eastAsia="zh-CN" w:bidi="ar"/>
        </w:rPr>
        <w:t>Proceedings of the IEEE/CVF Conference on Computer Vision and Pattern Recognition</w:t>
      </w:r>
      <w:r>
        <w:rPr>
          <w:rFonts w:hint="default" w:ascii="Times New Roman" w:hAnsi="Times New Roman" w:cs="Times New Roman" w:eastAsiaTheme="minorEastAsia"/>
          <w:color w:val="000000"/>
          <w:kern w:val="0"/>
          <w:sz w:val="24"/>
          <w:szCs w:val="24"/>
          <w:lang w:val="en-US" w:eastAsia="zh-CN" w:bidi="ar"/>
        </w:rPr>
        <w:t xml:space="preserve">, pages 4867–4876, 2020. </w:t>
      </w:r>
      <w:r>
        <w:rPr>
          <w:rFonts w:hint="default" w:ascii="Times New Roman" w:hAnsi="Times New Roman" w:cs="Times New Roman" w:eastAsiaTheme="minorEastAsia"/>
          <w:color w:val="FF0000"/>
          <w:kern w:val="0"/>
          <w:sz w:val="24"/>
          <w:szCs w:val="24"/>
          <w:lang w:val="en-US" w:eastAsia="zh-CN" w:bidi="ar"/>
        </w:rPr>
        <w:t xml:space="preserve">2 </w:t>
      </w:r>
    </w:p>
    <w:p w14:paraId="0A574A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 xml:space="preserve">[30] Ming Liang, Bin Yang, Shenlong Wang, and Raquel Urtasun. Deep continuous fusion for multi-sensor 3d object detection. In </w:t>
      </w:r>
      <w:r>
        <w:rPr>
          <w:rFonts w:hint="default" w:ascii="Times New Roman" w:hAnsi="Times New Roman" w:cs="Times New Roman" w:eastAsiaTheme="minorEastAsia"/>
          <w:i/>
          <w:iCs/>
          <w:color w:val="000000"/>
          <w:kern w:val="0"/>
          <w:sz w:val="24"/>
          <w:szCs w:val="24"/>
          <w:lang w:val="en-US" w:eastAsia="zh-CN" w:bidi="ar"/>
        </w:rPr>
        <w:t>Proceedings of the European Conference on Computer Vi</w:t>
      </w:r>
    </w:p>
    <w:p w14:paraId="54DD99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i/>
          <w:iCs/>
          <w:color w:val="000000"/>
          <w:kern w:val="0"/>
          <w:sz w:val="24"/>
          <w:szCs w:val="24"/>
          <w:lang w:val="en-US" w:eastAsia="zh-CN" w:bidi="ar"/>
        </w:rPr>
        <w:t>sion (ECCV)</w:t>
      </w:r>
      <w:r>
        <w:rPr>
          <w:rFonts w:hint="default" w:ascii="Times New Roman" w:hAnsi="Times New Roman" w:cs="Times New Roman" w:eastAsiaTheme="minorEastAsia"/>
          <w:color w:val="000000"/>
          <w:kern w:val="0"/>
          <w:sz w:val="24"/>
          <w:szCs w:val="24"/>
          <w:lang w:val="en-US" w:eastAsia="zh-CN" w:bidi="ar"/>
        </w:rPr>
        <w:t xml:space="preserve">, pages 641–656, 2018. </w:t>
      </w:r>
      <w:r>
        <w:rPr>
          <w:rFonts w:hint="default" w:ascii="Times New Roman" w:hAnsi="Times New Roman" w:cs="Times New Roman" w:eastAsiaTheme="minorEastAsia"/>
          <w:color w:val="FF0000"/>
          <w:kern w:val="0"/>
          <w:sz w:val="24"/>
          <w:szCs w:val="24"/>
          <w:lang w:val="en-US" w:eastAsia="zh-CN" w:bidi="ar"/>
        </w:rPr>
        <w:t xml:space="preserve">2 </w:t>
      </w:r>
    </w:p>
    <w:p w14:paraId="5FFE69D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[31]</w:t>
      </w:r>
      <w:r>
        <w:rPr>
          <w:rFonts w:hint="default" w:ascii="Times New Roman" w:hAnsi="Times New Roman" w:cs="Times New Roman" w:eastAsiaTheme="minorEastAsia"/>
          <w:i w:val="0"/>
          <w:iCs w:val="0"/>
          <w:caps w:val="0"/>
          <w:color w:val="222222"/>
          <w:spacing w:val="0"/>
          <w:sz w:val="24"/>
          <w:szCs w:val="24"/>
          <w:shd w:val="clear" w:fill="FFFFFF"/>
        </w:rPr>
        <w:t>Cheng L, Wei Z, Sun M, et al. DeepPipes: Learning 3D pipelines reconstruction from point clouds[J]. Graphical Models, 2020, 111: 101079.</w:t>
      </w:r>
    </w:p>
    <w:p w14:paraId="4C3AF4A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[32]</w:t>
      </w:r>
      <w:r>
        <w:rPr>
          <w:rFonts w:hint="default" w:ascii="Times New Roman" w:hAnsi="Times New Roman" w:cs="Times New Roman" w:eastAsiaTheme="minorEastAsia"/>
          <w:i w:val="0"/>
          <w:iCs w:val="0"/>
          <w:caps w:val="0"/>
          <w:color w:val="222222"/>
          <w:spacing w:val="0"/>
          <w:sz w:val="24"/>
          <w:szCs w:val="24"/>
          <w:shd w:val="clear" w:fill="FFFFFF"/>
        </w:rPr>
        <w:t>Shinde R C, Durbha S S, Potnis A V. LidarCSNet: A deep convolutional compressive sensing reconstruction framework for 3D airborne lidar point cloud[J]. ISPRS Journal of Photogrammetry and Remote Sensing, 2021, 180: 313-334.</w:t>
      </w:r>
    </w:p>
    <w:p w14:paraId="632442D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cs="Times New Roman" w:eastAsiaTheme="minorEastAsia"/>
          <w:i w:val="0"/>
          <w:iCs w:val="0"/>
          <w:caps w:val="0"/>
          <w:color w:val="222222"/>
          <w:spacing w:val="0"/>
          <w:sz w:val="24"/>
          <w:szCs w:val="24"/>
          <w:shd w:val="clear" w:fill="FFFFFF"/>
          <w:lang w:val="en-US" w:eastAsia="zh-CN"/>
        </w:rPr>
        <w:t>[33</w:t>
      </w:r>
      <w:r>
        <w:rPr>
          <w:rFonts w:hint="default" w:ascii="Times New Roman" w:hAnsi="Times New Roman" w:cs="Times New Roman" w:eastAsiaTheme="minorEastAsia"/>
          <w:i w:val="0"/>
          <w:iCs w:val="0"/>
          <w:caps w:val="0"/>
          <w:color w:val="222222"/>
          <w:spacing w:val="0"/>
          <w:sz w:val="24"/>
          <w:szCs w:val="24"/>
          <w:shd w:val="clear" w:fill="FFFFFF"/>
        </w:rPr>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551B6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1"/>
          <w:szCs w:val="21"/>
          <w:shd w:val="clear" w:fill="FFFFFF"/>
        </w:rPr>
      </w:pPr>
    </w:p>
    <w:p w14:paraId="14E9A8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[34]</w:t>
      </w:r>
      <w:r>
        <w:rPr>
          <w:rFonts w:hint="default" w:ascii="Times New Roman" w:hAnsi="Times New Roman" w:eastAsia="宋体" w:cs="Times New Roman"/>
          <w:i w:val="0"/>
          <w:iCs w:val="0"/>
          <w:caps w:val="0"/>
          <w:color w:val="222222"/>
          <w:spacing w:val="0"/>
          <w:sz w:val="24"/>
          <w:szCs w:val="24"/>
          <w:shd w:val="clear" w:fill="FFFFFF"/>
        </w:rPr>
        <w:t>Wang A, Chen H, Liu L, et al. YOLOv10: Real-Time End-to-End Object Detection. arXiv 2024[J]. arXiv preprint arXiv:2405.14458.</w:t>
      </w:r>
    </w:p>
    <w:p w14:paraId="1CFC5B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[35]</w:t>
      </w:r>
      <w:r>
        <w:rPr>
          <w:rFonts w:hint="default" w:ascii="Times New Roman" w:hAnsi="Times New Roman" w:eastAsia="宋体" w:cs="Times New Roman"/>
          <w:i w:val="0"/>
          <w:iCs w:val="0"/>
          <w:caps w:val="0"/>
          <w:color w:val="222222"/>
          <w:spacing w:val="0"/>
          <w:sz w:val="24"/>
          <w:szCs w:val="24"/>
          <w:shd w:val="clear" w:fill="FFFFFF"/>
        </w:rPr>
        <w:t>Cheng T, Song L, Ge Y, et al. Yolo-world: Real-time open-vocabulary object detection[C]//Proceedings of the IEEE/CVF Conference on Computer Vision and Pattern Recognition. 2024: 16901-16911.</w:t>
      </w:r>
    </w:p>
    <w:p w14:paraId="6B76A2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[36]</w:t>
      </w:r>
      <w:r>
        <w:rPr>
          <w:rFonts w:hint="default" w:ascii="Times New Roman" w:hAnsi="Times New Roman" w:eastAsia="宋体" w:cs="Times New Roman"/>
          <w:i w:val="0"/>
          <w:iCs w:val="0"/>
          <w:caps w:val="0"/>
          <w:color w:val="222222"/>
          <w:spacing w:val="0"/>
          <w:sz w:val="24"/>
          <w:szCs w:val="24"/>
          <w:shd w:val="clear" w:fill="FFFFFF"/>
        </w:rPr>
        <w:t>Zhao Y, Lv W, Xu S, et al. Detrs beat yolos on real-time object detection[C]//Proceedings of the IEEE/CVF Conference on Computer Vision and Pattern Recognition. 2024: 16965-16974.</w:t>
      </w:r>
    </w:p>
    <w:p w14:paraId="3E876D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[37]</w:t>
      </w:r>
      <w:r>
        <w:rPr>
          <w:rFonts w:hint="default" w:ascii="Times New Roman" w:hAnsi="Times New Roman" w:eastAsia="宋体" w:cs="Times New Roman"/>
          <w:i w:val="0"/>
          <w:iCs w:val="0"/>
          <w:caps w:val="0"/>
          <w:color w:val="222222"/>
          <w:spacing w:val="0"/>
          <w:sz w:val="24"/>
          <w:szCs w:val="24"/>
          <w:shd w:val="clear" w:fill="FFFFFF"/>
        </w:rPr>
        <w:t>Zhang H, Li F, Liu S, et al. Dino: Detr with improved denoising anchor boxes for end-to-end object detection[J]. arXiv preprint arXiv:2203.03605, 2022.</w:t>
      </w:r>
    </w:p>
    <w:p w14:paraId="300163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default" w:ascii="Times New Roman" w:hAnsi="Times New Roman" w:eastAsia="宋体" w:cs="Times New Roman"/>
          <w:i w:val="0"/>
          <w:iCs w:val="0"/>
          <w:caps w:val="0"/>
          <w:color w:val="222222"/>
          <w:spacing w:val="0"/>
          <w:sz w:val="24"/>
          <w:szCs w:val="24"/>
          <w:shd w:val="clear" w:fill="FFFFFF"/>
          <w:lang w:val="en-US" w:eastAsia="zh-CN"/>
        </w:rPr>
        <w:t>[38]</w:t>
      </w:r>
      <w:r>
        <w:rPr>
          <w:rFonts w:hint="default" w:ascii="Times New Roman" w:hAnsi="Times New Roman" w:eastAsia="宋体" w:cs="Times New Roman"/>
          <w:i w:val="0"/>
          <w:iCs w:val="0"/>
          <w:caps w:val="0"/>
          <w:color w:val="222222"/>
          <w:spacing w:val="0"/>
          <w:sz w:val="24"/>
          <w:szCs w:val="24"/>
          <w:shd w:val="clear" w:fill="FFFFFF"/>
        </w:rPr>
        <w:t>Dosovitskiy, Alexey. "An image is worth 16x16 words: Transformers for image recognition at scale." </w:t>
      </w:r>
      <w:r>
        <w:rPr>
          <w:rFonts w:hint="default" w:ascii="Times New Roman" w:hAnsi="Times New Roman" w:eastAsia="宋体" w:cs="Times New Roman"/>
          <w:i/>
          <w:iCs/>
          <w:caps w:val="0"/>
          <w:color w:val="222222"/>
          <w:spacing w:val="0"/>
          <w:sz w:val="24"/>
          <w:szCs w:val="24"/>
          <w:shd w:val="clear" w:fill="FFFFFF"/>
        </w:rPr>
        <w:t>arXiv preprint arXiv:2010.11929</w:t>
      </w:r>
      <w:r>
        <w:rPr>
          <w:rFonts w:hint="default" w:ascii="Times New Roman" w:hAnsi="Times New Roman" w:eastAsia="宋体" w:cs="Times New Roman"/>
          <w:i w:val="0"/>
          <w:iCs w:val="0"/>
          <w:caps w:val="0"/>
          <w:color w:val="222222"/>
          <w:spacing w:val="0"/>
          <w:sz w:val="24"/>
          <w:szCs w:val="24"/>
          <w:shd w:val="clear" w:fill="FFFFFF"/>
        </w:rPr>
        <w:t> (2020).</w:t>
      </w:r>
    </w:p>
    <w:p w14:paraId="2C55A33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[39]</w:t>
      </w:r>
      <w:r>
        <w:rPr>
          <w:rFonts w:hint="default" w:ascii="Times New Roman" w:hAnsi="Times New Roman" w:eastAsia="宋体" w:cs="Times New Roman"/>
          <w:i w:val="0"/>
          <w:iCs w:val="0"/>
          <w:caps w:val="0"/>
          <w:color w:val="222222"/>
          <w:spacing w:val="0"/>
          <w:sz w:val="24"/>
          <w:szCs w:val="24"/>
          <w:shd w:val="clear" w:fill="FFFFFF"/>
        </w:rPr>
        <w:t>Muzahid, A. A. M., et al. "CurveNet: Curvature-based multitask learning deep networks for 3D object recognition." </w:t>
      </w:r>
      <w:r>
        <w:rPr>
          <w:rFonts w:hint="default" w:ascii="Times New Roman" w:hAnsi="Times New Roman" w:eastAsia="宋体" w:cs="Times New Roman"/>
          <w:i/>
          <w:iCs/>
          <w:caps w:val="0"/>
          <w:color w:val="222222"/>
          <w:spacing w:val="0"/>
          <w:sz w:val="24"/>
          <w:szCs w:val="24"/>
          <w:shd w:val="clear" w:fill="FFFFFF"/>
        </w:rPr>
        <w:t>IEEE/CAA Journal of Automatica Sinica</w:t>
      </w:r>
      <w:r>
        <w:rPr>
          <w:rFonts w:hint="default" w:ascii="Times New Roman" w:hAnsi="Times New Roman" w:eastAsia="宋体" w:cs="Times New Roman"/>
          <w:i w:val="0"/>
          <w:iCs w:val="0"/>
          <w:caps w:val="0"/>
          <w:color w:val="222222"/>
          <w:spacing w:val="0"/>
          <w:sz w:val="24"/>
          <w:szCs w:val="24"/>
          <w:shd w:val="clear" w:fill="FFFFFF"/>
        </w:rPr>
        <w:t> 8.6 (2020): 1177-1187.</w:t>
      </w:r>
    </w:p>
    <w:p w14:paraId="26A4DDA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r>
        <w:rPr>
          <w:rFonts w:hint="eastAsia" w:ascii="Times New Roman" w:hAnsi="Times New Roman" w:eastAsia="宋体" w:cs="Times New Roman"/>
          <w:i w:val="0"/>
          <w:iCs w:val="0"/>
          <w:caps w:val="0"/>
          <w:color w:val="222222"/>
          <w:spacing w:val="0"/>
          <w:sz w:val="24"/>
          <w:szCs w:val="24"/>
          <w:shd w:val="clear" w:fill="FFFFFF"/>
          <w:lang w:val="en-US" w:eastAsia="zh-CN"/>
        </w:rPr>
        <w:t>[40]</w:t>
      </w:r>
      <w:r>
        <w:rPr>
          <w:rFonts w:hint="default" w:ascii="Times New Roman" w:hAnsi="Times New Roman" w:eastAsia="宋体" w:cs="Times New Roman"/>
          <w:i w:val="0"/>
          <w:iCs w:val="0"/>
          <w:caps w:val="0"/>
          <w:color w:val="222222"/>
          <w:spacing w:val="0"/>
          <w:sz w:val="24"/>
          <w:szCs w:val="24"/>
          <w:shd w:val="clear" w:fill="FFFFFF"/>
        </w:rPr>
        <w:t>Ma, Xu, et al. "Rethinking network design and local geometry in point cloud: A simple residual MLP framework." </w:t>
      </w:r>
      <w:r>
        <w:rPr>
          <w:rFonts w:hint="default" w:ascii="Times New Roman" w:hAnsi="Times New Roman" w:eastAsia="宋体" w:cs="Times New Roman"/>
          <w:i/>
          <w:iCs/>
          <w:caps w:val="0"/>
          <w:color w:val="222222"/>
          <w:spacing w:val="0"/>
          <w:sz w:val="24"/>
          <w:szCs w:val="24"/>
          <w:shd w:val="clear" w:fill="FFFFFF"/>
        </w:rPr>
        <w:t>arXiv preprint arXiv:2202.07123</w:t>
      </w:r>
      <w:r>
        <w:rPr>
          <w:rFonts w:hint="default" w:ascii="Times New Roman" w:hAnsi="Times New Roman" w:eastAsia="宋体" w:cs="Times New Roman"/>
          <w:i w:val="0"/>
          <w:iCs w:val="0"/>
          <w:caps w:val="0"/>
          <w:color w:val="222222"/>
          <w:spacing w:val="0"/>
          <w:sz w:val="24"/>
          <w:szCs w:val="24"/>
          <w:shd w:val="clear" w:fill="FFFFFF"/>
        </w:rPr>
        <w:t> (2022).</w:t>
      </w:r>
    </w:p>
    <w:p w14:paraId="346B382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p>
    <w:p w14:paraId="48DBCDB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230E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23E2CCAD">
            <w:pPr>
              <w:rPr>
                <w:rFonts w:hint="eastAsia" w:eastAsia="宋体"/>
                <w:vertAlign w:val="baseline"/>
                <w:lang w:val="en-US" w:eastAsia="zh-CN"/>
              </w:rPr>
            </w:pPr>
          </w:p>
        </w:tc>
        <w:tc>
          <w:tcPr>
            <w:tcW w:w="1217" w:type="dxa"/>
            <w:noWrap w:val="0"/>
            <w:vAlign w:val="top"/>
          </w:tcPr>
          <w:p w14:paraId="05D54148">
            <w:pPr>
              <w:rPr>
                <w:rFonts w:hint="default" w:eastAsia="宋体"/>
                <w:vertAlign w:val="baseline"/>
                <w:lang w:val="en-US" w:eastAsia="zh-CN"/>
              </w:rPr>
            </w:pPr>
            <w:r>
              <w:rPr>
                <w:rFonts w:hint="eastAsia"/>
                <w:vertAlign w:val="baseline"/>
                <w:lang w:val="en-US" w:eastAsia="zh-CN"/>
              </w:rPr>
              <w:t>Acc</w:t>
            </w:r>
          </w:p>
        </w:tc>
        <w:tc>
          <w:tcPr>
            <w:tcW w:w="1217" w:type="dxa"/>
            <w:noWrap w:val="0"/>
            <w:vAlign w:val="top"/>
          </w:tcPr>
          <w:p w14:paraId="60804C90">
            <w:pPr>
              <w:rPr>
                <w:rFonts w:hint="default" w:eastAsia="宋体"/>
                <w:vertAlign w:val="baseline"/>
                <w:lang w:val="en-US" w:eastAsia="zh-CN"/>
              </w:rPr>
            </w:pPr>
            <w:r>
              <w:rPr>
                <w:rFonts w:hint="eastAsia"/>
                <w:vertAlign w:val="baseline"/>
                <w:lang w:val="en-US" w:eastAsia="zh-CN"/>
              </w:rPr>
              <w:t>mAcc</w:t>
            </w:r>
          </w:p>
        </w:tc>
        <w:tc>
          <w:tcPr>
            <w:tcW w:w="1217" w:type="dxa"/>
            <w:noWrap w:val="0"/>
            <w:vAlign w:val="top"/>
          </w:tcPr>
          <w:p w14:paraId="1C959A4C">
            <w:pPr>
              <w:rPr>
                <w:rFonts w:hint="default" w:eastAsia="宋体"/>
                <w:vertAlign w:val="baseline"/>
                <w:lang w:val="en-US" w:eastAsia="zh-CN"/>
              </w:rPr>
            </w:pPr>
            <w:r>
              <w:rPr>
                <w:rFonts w:hint="eastAsia"/>
                <w:vertAlign w:val="baseline"/>
                <w:lang w:val="en-US" w:eastAsia="zh-CN"/>
              </w:rPr>
              <w:t>Miou</w:t>
            </w:r>
          </w:p>
        </w:tc>
        <w:tc>
          <w:tcPr>
            <w:tcW w:w="1218" w:type="dxa"/>
            <w:noWrap w:val="0"/>
            <w:vAlign w:val="top"/>
          </w:tcPr>
          <w:p w14:paraId="21A16D81">
            <w:pPr>
              <w:rPr>
                <w:rFonts w:hint="default" w:eastAsia="宋体"/>
                <w:vertAlign w:val="baseline"/>
                <w:lang w:val="en-US" w:eastAsia="zh-CN"/>
              </w:rPr>
            </w:pPr>
            <w:r>
              <w:rPr>
                <w:rFonts w:hint="eastAsia"/>
                <w:vertAlign w:val="baseline"/>
                <w:lang w:val="en-US" w:eastAsia="zh-CN"/>
              </w:rPr>
              <w:t>Dice</w:t>
            </w:r>
          </w:p>
        </w:tc>
        <w:tc>
          <w:tcPr>
            <w:tcW w:w="1218" w:type="dxa"/>
            <w:noWrap w:val="0"/>
            <w:vAlign w:val="top"/>
          </w:tcPr>
          <w:p w14:paraId="15F44B2B">
            <w:pPr>
              <w:keepNext w:val="0"/>
              <w:keepLines w:val="0"/>
              <w:pageBreakBefore w:val="0"/>
              <w:kinsoku/>
              <w:wordWrap/>
              <w:overflowPunct/>
              <w:topLinePunct w:val="0"/>
              <w:autoSpaceDE/>
              <w:autoSpaceDN/>
              <w:bidi w:val="0"/>
              <w:adjustRightInd/>
              <w:snapToGrid/>
              <w:spacing w:line="240" w:lineRule="auto"/>
              <w:textAlignment w:val="auto"/>
              <w:rPr>
                <w:vertAlign w:val="baseline"/>
              </w:rPr>
            </w:pPr>
            <w:r>
              <w:rPr>
                <w:rFonts w:hint="default" w:ascii="Times New Roman" w:hAnsi="Times New Roman" w:cs="Times New Roman" w:eastAsiaTheme="minorEastAsia"/>
                <w:sz w:val="21"/>
                <w:szCs w:val="21"/>
                <w:vertAlign w:val="baseline"/>
                <w:lang w:val="en-US" w:eastAsia="zh-CN"/>
              </w:rPr>
              <w:t>Speed</w:t>
            </w:r>
            <w:r>
              <w:rPr>
                <w:rFonts w:hint="eastAsia" w:ascii="Times New Roman" w:hAnsi="Times New Roman" w:cs="Times New Roman"/>
                <w:sz w:val="21"/>
                <w:szCs w:val="21"/>
                <w:vertAlign w:val="baseline"/>
                <w:lang w:val="en-US" w:eastAsia="zh-CN"/>
              </w:rPr>
              <w:t xml:space="preserve"> </w:t>
            </w:r>
            <w:r>
              <w:rPr>
                <w:rFonts w:hint="default" w:ascii="Times New Roman" w:hAnsi="Times New Roman" w:cs="Times New Roman" w:eastAsiaTheme="minorEastAsia"/>
                <w:sz w:val="21"/>
                <w:szCs w:val="21"/>
                <w:vertAlign w:val="baseline"/>
                <w:lang w:val="en-US" w:eastAsia="zh-CN"/>
              </w:rPr>
              <w:t>(ms)</w:t>
            </w:r>
          </w:p>
        </w:tc>
        <w:tc>
          <w:tcPr>
            <w:tcW w:w="1218" w:type="dxa"/>
            <w:noWrap w:val="0"/>
            <w:vAlign w:val="top"/>
          </w:tcPr>
          <w:p w14:paraId="5228CE9B">
            <w:pPr>
              <w:rPr>
                <w:vertAlign w:val="baseline"/>
              </w:rPr>
            </w:pPr>
            <w:r>
              <w:rPr>
                <w:rFonts w:hint="default" w:ascii="Times New Roman" w:hAnsi="Times New Roman" w:cs="Times New Roman" w:eastAsiaTheme="minorEastAsia"/>
                <w:sz w:val="21"/>
                <w:szCs w:val="21"/>
                <w:vertAlign w:val="baseline"/>
                <w:lang w:val="en-US" w:eastAsia="zh-CN"/>
              </w:rPr>
              <w:t>GFlops</w:t>
            </w:r>
          </w:p>
        </w:tc>
      </w:tr>
      <w:tr w14:paraId="1C70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51D4E488">
            <w:pPr>
              <w:rPr>
                <w:vertAlign w:val="baseline"/>
              </w:rPr>
            </w:pPr>
            <w:r>
              <w:rPr>
                <w:rFonts w:hint="eastAsia"/>
                <w:vertAlign w:val="baseline"/>
                <w:lang w:val="en-US" w:eastAsia="zh-CN"/>
              </w:rPr>
              <w:t>Dgcnn</w:t>
            </w:r>
          </w:p>
        </w:tc>
        <w:tc>
          <w:tcPr>
            <w:tcW w:w="1217" w:type="dxa"/>
            <w:noWrap w:val="0"/>
            <w:vAlign w:val="top"/>
          </w:tcPr>
          <w:p w14:paraId="5F7E8E45">
            <w:pPr>
              <w:rPr>
                <w:rFonts w:hint="default" w:eastAsia="宋体"/>
                <w:vertAlign w:val="baseline"/>
                <w:lang w:val="en-US" w:eastAsia="zh-CN"/>
              </w:rPr>
            </w:pPr>
            <w:r>
              <w:rPr>
                <w:rFonts w:hint="eastAsia"/>
                <w:vertAlign w:val="baseline"/>
                <w:lang w:val="en-US" w:eastAsia="zh-CN"/>
              </w:rPr>
              <w:t>0.988048</w:t>
            </w:r>
          </w:p>
        </w:tc>
        <w:tc>
          <w:tcPr>
            <w:tcW w:w="1217" w:type="dxa"/>
            <w:noWrap w:val="0"/>
            <w:vAlign w:val="top"/>
          </w:tcPr>
          <w:p w14:paraId="2AABDAD5">
            <w:pPr>
              <w:rPr>
                <w:rFonts w:hint="default" w:eastAsia="宋体"/>
                <w:vertAlign w:val="baseline"/>
                <w:lang w:val="en-US" w:eastAsia="zh-CN"/>
              </w:rPr>
            </w:pPr>
            <w:r>
              <w:rPr>
                <w:rFonts w:hint="eastAsia"/>
                <w:vertAlign w:val="baseline"/>
                <w:lang w:val="en-US" w:eastAsia="zh-CN"/>
              </w:rPr>
              <w:t>0.988059</w:t>
            </w:r>
          </w:p>
        </w:tc>
        <w:tc>
          <w:tcPr>
            <w:tcW w:w="1217" w:type="dxa"/>
            <w:noWrap w:val="0"/>
            <w:vAlign w:val="top"/>
          </w:tcPr>
          <w:p w14:paraId="43E7C25F">
            <w:pPr>
              <w:rPr>
                <w:rFonts w:hint="default" w:eastAsia="宋体"/>
                <w:vertAlign w:val="baseline"/>
                <w:lang w:val="en-US" w:eastAsia="zh-CN"/>
              </w:rPr>
            </w:pPr>
            <w:r>
              <w:rPr>
                <w:rFonts w:hint="eastAsia"/>
                <w:vertAlign w:val="baseline"/>
                <w:lang w:val="en-US" w:eastAsia="zh-CN"/>
              </w:rPr>
              <w:t>0.976469</w:t>
            </w:r>
          </w:p>
        </w:tc>
        <w:tc>
          <w:tcPr>
            <w:tcW w:w="1218" w:type="dxa"/>
            <w:noWrap w:val="0"/>
            <w:vAlign w:val="top"/>
          </w:tcPr>
          <w:p w14:paraId="2CC88CA5">
            <w:pPr>
              <w:rPr>
                <w:rFonts w:hint="default" w:eastAsia="宋体"/>
                <w:vertAlign w:val="baseline"/>
                <w:lang w:val="en-US" w:eastAsia="zh-CN"/>
              </w:rPr>
            </w:pPr>
            <w:r>
              <w:rPr>
                <w:rFonts w:hint="eastAsia"/>
                <w:vertAlign w:val="baseline"/>
                <w:lang w:val="en-US" w:eastAsia="zh-CN"/>
              </w:rPr>
              <w:t>0.988094</w:t>
            </w:r>
          </w:p>
        </w:tc>
        <w:tc>
          <w:tcPr>
            <w:tcW w:w="1218" w:type="dxa"/>
            <w:noWrap w:val="0"/>
            <w:vAlign w:val="top"/>
          </w:tcPr>
          <w:p w14:paraId="0740C0C2">
            <w:pPr>
              <w:rPr>
                <w:vertAlign w:val="baseline"/>
              </w:rPr>
            </w:pPr>
          </w:p>
        </w:tc>
        <w:tc>
          <w:tcPr>
            <w:tcW w:w="1218" w:type="dxa"/>
            <w:noWrap w:val="0"/>
            <w:vAlign w:val="top"/>
          </w:tcPr>
          <w:p w14:paraId="1832AFB7">
            <w:pPr>
              <w:rPr>
                <w:vertAlign w:val="baseline"/>
              </w:rPr>
            </w:pPr>
          </w:p>
        </w:tc>
      </w:tr>
      <w:tr w14:paraId="0CF7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7F88B056">
            <w:pPr>
              <w:rPr>
                <w:rFonts w:hint="default" w:eastAsia="宋体"/>
                <w:vertAlign w:val="baseline"/>
                <w:lang w:val="en-US" w:eastAsia="zh-CN"/>
              </w:rPr>
            </w:pPr>
            <w:r>
              <w:rPr>
                <w:rFonts w:hint="eastAsia"/>
                <w:vertAlign w:val="baseline"/>
                <w:lang w:val="en-US" w:eastAsia="zh-CN"/>
              </w:rPr>
              <w:t>Pointnet++</w:t>
            </w:r>
          </w:p>
        </w:tc>
        <w:tc>
          <w:tcPr>
            <w:tcW w:w="1217" w:type="dxa"/>
            <w:noWrap w:val="0"/>
            <w:vAlign w:val="top"/>
          </w:tcPr>
          <w:p w14:paraId="0FB2331F">
            <w:pPr>
              <w:rPr>
                <w:rFonts w:hint="default" w:eastAsia="宋体"/>
                <w:vertAlign w:val="baseline"/>
                <w:lang w:val="en-US" w:eastAsia="zh-CN"/>
              </w:rPr>
            </w:pPr>
            <w:r>
              <w:rPr>
                <w:rFonts w:hint="eastAsia"/>
                <w:vertAlign w:val="baseline"/>
                <w:lang w:val="en-US" w:eastAsia="zh-CN"/>
              </w:rPr>
              <w:t>0.986076</w:t>
            </w:r>
          </w:p>
        </w:tc>
        <w:tc>
          <w:tcPr>
            <w:tcW w:w="1217" w:type="dxa"/>
            <w:noWrap w:val="0"/>
            <w:vAlign w:val="top"/>
          </w:tcPr>
          <w:p w14:paraId="51F1F963">
            <w:pPr>
              <w:rPr>
                <w:rFonts w:hint="default" w:eastAsia="宋体"/>
                <w:vertAlign w:val="baseline"/>
                <w:lang w:val="en-US" w:eastAsia="zh-CN"/>
              </w:rPr>
            </w:pPr>
            <w:r>
              <w:rPr>
                <w:rFonts w:hint="eastAsia"/>
                <w:vertAlign w:val="baseline"/>
                <w:lang w:val="en-US" w:eastAsia="zh-CN"/>
              </w:rPr>
              <w:t>0.986094</w:t>
            </w:r>
          </w:p>
        </w:tc>
        <w:tc>
          <w:tcPr>
            <w:tcW w:w="1217" w:type="dxa"/>
            <w:noWrap w:val="0"/>
            <w:vAlign w:val="top"/>
          </w:tcPr>
          <w:p w14:paraId="656F225E">
            <w:pPr>
              <w:rPr>
                <w:rFonts w:hint="default" w:eastAsia="宋体"/>
                <w:vertAlign w:val="baseline"/>
                <w:lang w:val="en-US" w:eastAsia="zh-CN"/>
              </w:rPr>
            </w:pPr>
            <w:r>
              <w:rPr>
                <w:rFonts w:hint="eastAsia"/>
                <w:vertAlign w:val="baseline"/>
                <w:lang w:val="en-US" w:eastAsia="zh-CN"/>
              </w:rPr>
              <w:t>0.972608</w:t>
            </w:r>
          </w:p>
        </w:tc>
        <w:tc>
          <w:tcPr>
            <w:tcW w:w="1218" w:type="dxa"/>
            <w:noWrap w:val="0"/>
            <w:vAlign w:val="top"/>
          </w:tcPr>
          <w:p w14:paraId="2B97D4AA">
            <w:pPr>
              <w:rPr>
                <w:rFonts w:hint="default" w:eastAsia="宋体"/>
                <w:vertAlign w:val="baseline"/>
                <w:lang w:val="en-US" w:eastAsia="zh-CN"/>
              </w:rPr>
            </w:pPr>
            <w:r>
              <w:rPr>
                <w:rFonts w:hint="eastAsia"/>
                <w:vertAlign w:val="baseline"/>
                <w:lang w:val="en-US" w:eastAsia="zh-CN"/>
              </w:rPr>
              <w:t>0.986114</w:t>
            </w:r>
          </w:p>
        </w:tc>
        <w:tc>
          <w:tcPr>
            <w:tcW w:w="1218" w:type="dxa"/>
            <w:noWrap w:val="0"/>
            <w:vAlign w:val="top"/>
          </w:tcPr>
          <w:p w14:paraId="05C3C836">
            <w:pPr>
              <w:rPr>
                <w:vertAlign w:val="baseline"/>
              </w:rPr>
            </w:pPr>
          </w:p>
        </w:tc>
        <w:tc>
          <w:tcPr>
            <w:tcW w:w="1218" w:type="dxa"/>
            <w:noWrap w:val="0"/>
            <w:vAlign w:val="top"/>
          </w:tcPr>
          <w:p w14:paraId="3CEE776A">
            <w:pPr>
              <w:rPr>
                <w:vertAlign w:val="baseline"/>
              </w:rPr>
            </w:pPr>
          </w:p>
        </w:tc>
      </w:tr>
      <w:tr w14:paraId="2F2A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6FF308CD">
            <w:pPr>
              <w:rPr>
                <w:rFonts w:hint="default" w:eastAsia="宋体"/>
                <w:vertAlign w:val="baseline"/>
                <w:lang w:val="en-US" w:eastAsia="zh-CN"/>
              </w:rPr>
            </w:pPr>
            <w:r>
              <w:rPr>
                <w:rFonts w:hint="eastAsia"/>
                <w:vertAlign w:val="baseline"/>
                <w:lang w:val="en-US" w:eastAsia="zh-CN"/>
              </w:rPr>
              <w:t>TSGCNet</w:t>
            </w:r>
          </w:p>
        </w:tc>
        <w:tc>
          <w:tcPr>
            <w:tcW w:w="1217" w:type="dxa"/>
            <w:noWrap w:val="0"/>
            <w:vAlign w:val="top"/>
          </w:tcPr>
          <w:p w14:paraId="36DEDFFC">
            <w:pPr>
              <w:rPr>
                <w:rFonts w:hint="default" w:eastAsia="宋体"/>
                <w:vertAlign w:val="baseline"/>
                <w:lang w:val="en-US" w:eastAsia="zh-CN"/>
              </w:rPr>
            </w:pPr>
            <w:r>
              <w:rPr>
                <w:rFonts w:hint="eastAsia"/>
                <w:vertAlign w:val="baseline"/>
                <w:lang w:val="en-US" w:eastAsia="zh-CN"/>
              </w:rPr>
              <w:t>0.980570</w:t>
            </w:r>
          </w:p>
        </w:tc>
        <w:tc>
          <w:tcPr>
            <w:tcW w:w="1217" w:type="dxa"/>
            <w:noWrap w:val="0"/>
            <w:vAlign w:val="top"/>
          </w:tcPr>
          <w:p w14:paraId="1572FC19">
            <w:pPr>
              <w:rPr>
                <w:rFonts w:hint="default" w:eastAsia="宋体"/>
                <w:vertAlign w:val="baseline"/>
                <w:lang w:val="en-US" w:eastAsia="zh-CN"/>
              </w:rPr>
            </w:pPr>
            <w:r>
              <w:rPr>
                <w:rFonts w:hint="eastAsia"/>
                <w:vertAlign w:val="baseline"/>
                <w:lang w:val="en-US" w:eastAsia="zh-CN"/>
              </w:rPr>
              <w:t>0.980591</w:t>
            </w:r>
          </w:p>
        </w:tc>
        <w:tc>
          <w:tcPr>
            <w:tcW w:w="1217" w:type="dxa"/>
            <w:noWrap w:val="0"/>
            <w:vAlign w:val="top"/>
          </w:tcPr>
          <w:p w14:paraId="73B19A46">
            <w:pPr>
              <w:rPr>
                <w:rFonts w:hint="default" w:eastAsia="宋体"/>
                <w:vertAlign w:val="baseline"/>
                <w:lang w:val="en-US" w:eastAsia="zh-CN"/>
              </w:rPr>
            </w:pPr>
            <w:r>
              <w:rPr>
                <w:rFonts w:hint="eastAsia"/>
                <w:vertAlign w:val="baseline"/>
                <w:lang w:val="en-US" w:eastAsia="zh-CN"/>
              </w:rPr>
              <w:t>0.961961</w:t>
            </w:r>
          </w:p>
        </w:tc>
        <w:tc>
          <w:tcPr>
            <w:tcW w:w="1218" w:type="dxa"/>
            <w:noWrap w:val="0"/>
            <w:vAlign w:val="top"/>
          </w:tcPr>
          <w:p w14:paraId="141DE292">
            <w:pPr>
              <w:rPr>
                <w:rFonts w:hint="default" w:eastAsia="宋体"/>
                <w:vertAlign w:val="baseline"/>
                <w:lang w:val="en-US" w:eastAsia="zh-CN"/>
              </w:rPr>
            </w:pPr>
            <w:r>
              <w:rPr>
                <w:rFonts w:hint="eastAsia"/>
                <w:vertAlign w:val="baseline"/>
                <w:lang w:val="en-US" w:eastAsia="zh-CN"/>
              </w:rPr>
              <w:t>0.980611</w:t>
            </w:r>
          </w:p>
        </w:tc>
        <w:tc>
          <w:tcPr>
            <w:tcW w:w="1218" w:type="dxa"/>
            <w:noWrap w:val="0"/>
            <w:vAlign w:val="top"/>
          </w:tcPr>
          <w:p w14:paraId="2A0DD4F7">
            <w:pPr>
              <w:rPr>
                <w:vertAlign w:val="baseline"/>
              </w:rPr>
            </w:pPr>
          </w:p>
        </w:tc>
        <w:tc>
          <w:tcPr>
            <w:tcW w:w="1218" w:type="dxa"/>
            <w:noWrap w:val="0"/>
            <w:vAlign w:val="top"/>
          </w:tcPr>
          <w:p w14:paraId="2EC88DB9">
            <w:pPr>
              <w:rPr>
                <w:vertAlign w:val="baseline"/>
              </w:rPr>
            </w:pPr>
          </w:p>
        </w:tc>
      </w:tr>
      <w:tr w14:paraId="2225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4A0929DB">
            <w:pPr>
              <w:rPr>
                <w:rFonts w:hint="default" w:eastAsia="宋体"/>
                <w:vertAlign w:val="baseline"/>
                <w:lang w:val="en-US" w:eastAsia="zh-CN"/>
              </w:rPr>
            </w:pPr>
            <w:r>
              <w:rPr>
                <w:rFonts w:hint="eastAsia"/>
                <w:vertAlign w:val="baseline"/>
                <w:lang w:val="en-US" w:eastAsia="zh-CN"/>
              </w:rPr>
              <w:t>PointMLP</w:t>
            </w:r>
          </w:p>
        </w:tc>
        <w:tc>
          <w:tcPr>
            <w:tcW w:w="1217" w:type="dxa"/>
            <w:noWrap w:val="0"/>
            <w:vAlign w:val="top"/>
          </w:tcPr>
          <w:p w14:paraId="37A86AE8">
            <w:pPr>
              <w:rPr>
                <w:rFonts w:hint="default" w:eastAsia="宋体"/>
                <w:vertAlign w:val="baseline"/>
                <w:lang w:val="en-US" w:eastAsia="zh-CN"/>
              </w:rPr>
            </w:pPr>
            <w:r>
              <w:rPr>
                <w:rFonts w:hint="eastAsia"/>
                <w:vertAlign w:val="baseline"/>
                <w:lang w:val="en-US" w:eastAsia="zh-CN"/>
              </w:rPr>
              <w:t>0.988109</w:t>
            </w:r>
          </w:p>
        </w:tc>
        <w:tc>
          <w:tcPr>
            <w:tcW w:w="1217" w:type="dxa"/>
            <w:noWrap w:val="0"/>
            <w:vAlign w:val="top"/>
          </w:tcPr>
          <w:p w14:paraId="0F2AF953">
            <w:pPr>
              <w:rPr>
                <w:rFonts w:hint="default" w:eastAsia="宋体"/>
                <w:vertAlign w:val="baseline"/>
                <w:lang w:val="en-US" w:eastAsia="zh-CN"/>
              </w:rPr>
            </w:pPr>
            <w:r>
              <w:rPr>
                <w:rFonts w:hint="eastAsia"/>
                <w:vertAlign w:val="baseline"/>
                <w:lang w:val="en-US" w:eastAsia="zh-CN"/>
              </w:rPr>
              <w:t>0.988122</w:t>
            </w:r>
          </w:p>
        </w:tc>
        <w:tc>
          <w:tcPr>
            <w:tcW w:w="1217" w:type="dxa"/>
            <w:noWrap w:val="0"/>
            <w:vAlign w:val="top"/>
          </w:tcPr>
          <w:p w14:paraId="066CD484">
            <w:pPr>
              <w:rPr>
                <w:rFonts w:hint="default" w:eastAsia="宋体"/>
                <w:vertAlign w:val="baseline"/>
                <w:lang w:val="en-US" w:eastAsia="zh-CN"/>
              </w:rPr>
            </w:pPr>
            <w:r>
              <w:rPr>
                <w:rFonts w:hint="eastAsia"/>
                <w:vertAlign w:val="baseline"/>
                <w:lang w:val="en-US" w:eastAsia="zh-CN"/>
              </w:rPr>
              <w:t>0.976577</w:t>
            </w:r>
          </w:p>
        </w:tc>
        <w:tc>
          <w:tcPr>
            <w:tcW w:w="1218" w:type="dxa"/>
            <w:noWrap w:val="0"/>
            <w:vAlign w:val="top"/>
          </w:tcPr>
          <w:p w14:paraId="66A4D2D2">
            <w:pPr>
              <w:rPr>
                <w:rFonts w:hint="default" w:eastAsia="宋体"/>
                <w:vertAlign w:val="baseline"/>
                <w:lang w:val="en-US" w:eastAsia="zh-CN"/>
              </w:rPr>
            </w:pPr>
            <w:r>
              <w:rPr>
                <w:rFonts w:hint="eastAsia"/>
                <w:vertAlign w:val="baseline"/>
                <w:lang w:val="en-US" w:eastAsia="zh-CN"/>
              </w:rPr>
              <w:t>0.988150</w:t>
            </w:r>
          </w:p>
        </w:tc>
        <w:tc>
          <w:tcPr>
            <w:tcW w:w="1218" w:type="dxa"/>
            <w:noWrap w:val="0"/>
            <w:vAlign w:val="top"/>
          </w:tcPr>
          <w:p w14:paraId="72C1BF5F">
            <w:pPr>
              <w:rPr>
                <w:vertAlign w:val="baseline"/>
              </w:rPr>
            </w:pPr>
          </w:p>
        </w:tc>
        <w:tc>
          <w:tcPr>
            <w:tcW w:w="1218" w:type="dxa"/>
            <w:noWrap w:val="0"/>
            <w:vAlign w:val="top"/>
          </w:tcPr>
          <w:p w14:paraId="22F50044">
            <w:pPr>
              <w:rPr>
                <w:vertAlign w:val="baseline"/>
              </w:rPr>
            </w:pPr>
          </w:p>
        </w:tc>
      </w:tr>
      <w:tr w14:paraId="526B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1CB481BD">
            <w:pPr>
              <w:rPr>
                <w:rFonts w:hint="default" w:eastAsia="宋体"/>
                <w:vertAlign w:val="baseline"/>
                <w:lang w:val="en-US" w:eastAsia="zh-CN"/>
              </w:rPr>
            </w:pPr>
            <w:r>
              <w:rPr>
                <w:rFonts w:hint="eastAsia"/>
                <w:vertAlign w:val="baseline"/>
                <w:lang w:val="en-US" w:eastAsia="zh-CN"/>
              </w:rPr>
              <w:t>CurveNet</w:t>
            </w:r>
          </w:p>
        </w:tc>
        <w:tc>
          <w:tcPr>
            <w:tcW w:w="1217" w:type="dxa"/>
            <w:noWrap w:val="0"/>
            <w:vAlign w:val="top"/>
          </w:tcPr>
          <w:p w14:paraId="63126877">
            <w:pPr>
              <w:rPr>
                <w:rFonts w:hint="default" w:eastAsia="宋体"/>
                <w:vertAlign w:val="baseline"/>
                <w:lang w:val="en-US" w:eastAsia="zh-CN"/>
              </w:rPr>
            </w:pPr>
            <w:r>
              <w:rPr>
                <w:rFonts w:hint="eastAsia"/>
                <w:vertAlign w:val="baseline"/>
                <w:lang w:val="en-US" w:eastAsia="zh-CN"/>
              </w:rPr>
              <w:t>0.988217</w:t>
            </w:r>
          </w:p>
        </w:tc>
        <w:tc>
          <w:tcPr>
            <w:tcW w:w="1217" w:type="dxa"/>
            <w:noWrap w:val="0"/>
            <w:vAlign w:val="top"/>
          </w:tcPr>
          <w:p w14:paraId="1AED538F">
            <w:pPr>
              <w:rPr>
                <w:rFonts w:hint="default" w:eastAsia="宋体"/>
                <w:vertAlign w:val="baseline"/>
                <w:lang w:val="en-US" w:eastAsia="zh-CN"/>
              </w:rPr>
            </w:pPr>
            <w:r>
              <w:rPr>
                <w:rFonts w:hint="eastAsia"/>
                <w:vertAlign w:val="baseline"/>
                <w:lang w:val="en-US" w:eastAsia="zh-CN"/>
              </w:rPr>
              <w:t>0.988236</w:t>
            </w:r>
          </w:p>
        </w:tc>
        <w:tc>
          <w:tcPr>
            <w:tcW w:w="1217" w:type="dxa"/>
            <w:noWrap w:val="0"/>
            <w:vAlign w:val="top"/>
          </w:tcPr>
          <w:p w14:paraId="5BEE125A">
            <w:pPr>
              <w:rPr>
                <w:rFonts w:hint="default" w:eastAsia="宋体"/>
                <w:vertAlign w:val="baseline"/>
                <w:lang w:val="en-US" w:eastAsia="zh-CN"/>
              </w:rPr>
            </w:pPr>
            <w:r>
              <w:rPr>
                <w:rFonts w:hint="eastAsia"/>
                <w:vertAlign w:val="baseline"/>
                <w:lang w:val="en-US" w:eastAsia="zh-CN"/>
              </w:rPr>
              <w:t>0.976765</w:t>
            </w:r>
          </w:p>
        </w:tc>
        <w:tc>
          <w:tcPr>
            <w:tcW w:w="1218" w:type="dxa"/>
            <w:noWrap w:val="0"/>
            <w:vAlign w:val="top"/>
          </w:tcPr>
          <w:p w14:paraId="20F7C709">
            <w:pPr>
              <w:rPr>
                <w:rFonts w:hint="default" w:eastAsia="宋体"/>
                <w:vertAlign w:val="baseline"/>
                <w:lang w:val="en-US" w:eastAsia="zh-CN"/>
              </w:rPr>
            </w:pPr>
            <w:r>
              <w:rPr>
                <w:rFonts w:hint="eastAsia"/>
                <w:vertAlign w:val="baseline"/>
                <w:lang w:val="en-US" w:eastAsia="zh-CN"/>
              </w:rPr>
              <w:t>0.988246</w:t>
            </w:r>
          </w:p>
        </w:tc>
        <w:tc>
          <w:tcPr>
            <w:tcW w:w="1218" w:type="dxa"/>
            <w:noWrap w:val="0"/>
            <w:vAlign w:val="top"/>
          </w:tcPr>
          <w:p w14:paraId="7C62CBF3">
            <w:pPr>
              <w:rPr>
                <w:vertAlign w:val="baseline"/>
              </w:rPr>
            </w:pPr>
          </w:p>
        </w:tc>
        <w:tc>
          <w:tcPr>
            <w:tcW w:w="1218" w:type="dxa"/>
            <w:noWrap w:val="0"/>
            <w:vAlign w:val="top"/>
          </w:tcPr>
          <w:p w14:paraId="21A7FDF7">
            <w:pPr>
              <w:rPr>
                <w:vertAlign w:val="baseline"/>
              </w:rPr>
            </w:pPr>
          </w:p>
        </w:tc>
      </w:tr>
      <w:tr w14:paraId="721C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6C1AE039">
            <w:pPr>
              <w:rPr>
                <w:rFonts w:hint="default" w:eastAsia="宋体"/>
                <w:vertAlign w:val="baseline"/>
                <w:lang w:val="en-US" w:eastAsia="zh-CN"/>
              </w:rPr>
            </w:pPr>
            <w:r>
              <w:rPr>
                <w:rFonts w:hint="eastAsia"/>
                <w:vertAlign w:val="baseline"/>
                <w:lang w:val="en-US" w:eastAsia="zh-CN"/>
              </w:rPr>
              <w:t>DBGANet</w:t>
            </w:r>
          </w:p>
        </w:tc>
        <w:tc>
          <w:tcPr>
            <w:tcW w:w="1217" w:type="dxa"/>
            <w:noWrap w:val="0"/>
            <w:vAlign w:val="top"/>
          </w:tcPr>
          <w:p w14:paraId="79434198">
            <w:pPr>
              <w:rPr>
                <w:rFonts w:hint="default" w:eastAsia="宋体"/>
                <w:vertAlign w:val="baseline"/>
                <w:lang w:val="en-US" w:eastAsia="zh-CN"/>
              </w:rPr>
            </w:pPr>
            <w:r>
              <w:rPr>
                <w:rFonts w:hint="eastAsia"/>
                <w:vertAlign w:val="baseline"/>
                <w:lang w:val="en-US" w:eastAsia="zh-CN"/>
              </w:rPr>
              <w:t>0.981286</w:t>
            </w:r>
          </w:p>
        </w:tc>
        <w:tc>
          <w:tcPr>
            <w:tcW w:w="1217" w:type="dxa"/>
            <w:noWrap w:val="0"/>
            <w:vAlign w:val="top"/>
          </w:tcPr>
          <w:p w14:paraId="5FA3D049">
            <w:pPr>
              <w:rPr>
                <w:rFonts w:hint="default" w:eastAsia="宋体"/>
                <w:vertAlign w:val="baseline"/>
                <w:lang w:val="en-US" w:eastAsia="zh-CN"/>
              </w:rPr>
            </w:pPr>
            <w:r>
              <w:rPr>
                <w:rFonts w:hint="eastAsia"/>
                <w:vertAlign w:val="baseline"/>
                <w:lang w:val="en-US" w:eastAsia="zh-CN"/>
              </w:rPr>
              <w:t>0.981255</w:t>
            </w:r>
          </w:p>
        </w:tc>
        <w:tc>
          <w:tcPr>
            <w:tcW w:w="1217" w:type="dxa"/>
            <w:noWrap w:val="0"/>
            <w:vAlign w:val="top"/>
          </w:tcPr>
          <w:p w14:paraId="393FF509">
            <w:pPr>
              <w:rPr>
                <w:rFonts w:hint="default" w:eastAsia="宋体"/>
                <w:vertAlign w:val="baseline"/>
                <w:lang w:val="en-US" w:eastAsia="zh-CN"/>
              </w:rPr>
            </w:pPr>
            <w:r>
              <w:rPr>
                <w:rFonts w:hint="eastAsia"/>
                <w:vertAlign w:val="baseline"/>
                <w:lang w:val="en-US" w:eastAsia="zh-CN"/>
              </w:rPr>
              <w:t>0.963654</w:t>
            </w:r>
          </w:p>
        </w:tc>
        <w:tc>
          <w:tcPr>
            <w:tcW w:w="1218" w:type="dxa"/>
            <w:noWrap w:val="0"/>
            <w:vAlign w:val="top"/>
          </w:tcPr>
          <w:p w14:paraId="740FCE37">
            <w:pPr>
              <w:rPr>
                <w:rFonts w:hint="default" w:eastAsia="宋体"/>
                <w:vertAlign w:val="baseline"/>
                <w:lang w:val="en-US" w:eastAsia="zh-CN"/>
              </w:rPr>
            </w:pPr>
            <w:r>
              <w:rPr>
                <w:rFonts w:hint="eastAsia"/>
                <w:vertAlign w:val="baseline"/>
                <w:lang w:val="en-US" w:eastAsia="zh-CN"/>
              </w:rPr>
              <w:t>0.981491</w:t>
            </w:r>
          </w:p>
        </w:tc>
        <w:tc>
          <w:tcPr>
            <w:tcW w:w="1218" w:type="dxa"/>
            <w:noWrap w:val="0"/>
            <w:vAlign w:val="top"/>
          </w:tcPr>
          <w:p w14:paraId="44E9B4CC">
            <w:pPr>
              <w:rPr>
                <w:vertAlign w:val="baseline"/>
              </w:rPr>
            </w:pPr>
          </w:p>
        </w:tc>
        <w:tc>
          <w:tcPr>
            <w:tcW w:w="1218" w:type="dxa"/>
            <w:noWrap w:val="0"/>
            <w:vAlign w:val="top"/>
          </w:tcPr>
          <w:p w14:paraId="51CDB3D6">
            <w:pPr>
              <w:rPr>
                <w:vertAlign w:val="baseline"/>
              </w:rPr>
            </w:pPr>
          </w:p>
        </w:tc>
      </w:tr>
      <w:tr w14:paraId="5793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51C5D672">
            <w:pPr>
              <w:rPr>
                <w:rFonts w:hint="default" w:eastAsia="宋体"/>
                <w:vertAlign w:val="baseline"/>
                <w:lang w:val="en-US" w:eastAsia="zh-CN"/>
              </w:rPr>
            </w:pPr>
            <w:r>
              <w:rPr>
                <w:rFonts w:hint="eastAsia"/>
                <w:vertAlign w:val="baseline"/>
                <w:lang w:val="en-US" w:eastAsia="zh-CN"/>
              </w:rPr>
              <w:t>SGTNet</w:t>
            </w:r>
          </w:p>
        </w:tc>
        <w:tc>
          <w:tcPr>
            <w:tcW w:w="1217" w:type="dxa"/>
            <w:noWrap w:val="0"/>
            <w:vAlign w:val="top"/>
          </w:tcPr>
          <w:p w14:paraId="696D9137">
            <w:pPr>
              <w:rPr>
                <w:rFonts w:hint="default" w:eastAsia="宋体"/>
                <w:vertAlign w:val="baseline"/>
                <w:lang w:val="en-US" w:eastAsia="zh-CN"/>
              </w:rPr>
            </w:pPr>
            <w:r>
              <w:rPr>
                <w:rFonts w:hint="eastAsia"/>
                <w:vertAlign w:val="baseline"/>
                <w:lang w:val="en-US" w:eastAsia="zh-CN"/>
              </w:rPr>
              <w:t>0.982592</w:t>
            </w:r>
          </w:p>
        </w:tc>
        <w:tc>
          <w:tcPr>
            <w:tcW w:w="1217" w:type="dxa"/>
            <w:noWrap w:val="0"/>
            <w:vAlign w:val="top"/>
          </w:tcPr>
          <w:p w14:paraId="6439BBF8">
            <w:pPr>
              <w:rPr>
                <w:rFonts w:hint="default" w:eastAsia="宋体"/>
                <w:vertAlign w:val="baseline"/>
                <w:lang w:val="en-US" w:eastAsia="zh-CN"/>
              </w:rPr>
            </w:pPr>
            <w:r>
              <w:rPr>
                <w:rFonts w:hint="eastAsia"/>
                <w:vertAlign w:val="baseline"/>
                <w:lang w:val="en-US" w:eastAsia="zh-CN"/>
              </w:rPr>
              <w:t>0.982603</w:t>
            </w:r>
          </w:p>
        </w:tc>
        <w:tc>
          <w:tcPr>
            <w:tcW w:w="1217" w:type="dxa"/>
            <w:noWrap w:val="0"/>
            <w:vAlign w:val="top"/>
          </w:tcPr>
          <w:p w14:paraId="6B2DDF5F">
            <w:pPr>
              <w:rPr>
                <w:rFonts w:hint="default" w:eastAsia="宋体"/>
                <w:vertAlign w:val="baseline"/>
                <w:lang w:val="en-US" w:eastAsia="zh-CN"/>
              </w:rPr>
            </w:pPr>
            <w:r>
              <w:rPr>
                <w:rFonts w:hint="eastAsia"/>
                <w:vertAlign w:val="baseline"/>
                <w:lang w:val="en-US" w:eastAsia="zh-CN"/>
              </w:rPr>
              <w:t>0.965907</w:t>
            </w:r>
          </w:p>
        </w:tc>
        <w:tc>
          <w:tcPr>
            <w:tcW w:w="1218" w:type="dxa"/>
            <w:noWrap w:val="0"/>
            <w:vAlign w:val="top"/>
          </w:tcPr>
          <w:p w14:paraId="3974002F">
            <w:pPr>
              <w:rPr>
                <w:rFonts w:hint="default" w:eastAsia="宋体"/>
                <w:vertAlign w:val="baseline"/>
                <w:lang w:val="en-US" w:eastAsia="zh-CN"/>
              </w:rPr>
            </w:pPr>
            <w:r>
              <w:rPr>
                <w:rFonts w:hint="eastAsia"/>
                <w:vertAlign w:val="baseline"/>
                <w:lang w:val="en-US" w:eastAsia="zh-CN"/>
              </w:rPr>
              <w:t>0.982658</w:t>
            </w:r>
          </w:p>
        </w:tc>
        <w:tc>
          <w:tcPr>
            <w:tcW w:w="1218" w:type="dxa"/>
            <w:noWrap w:val="0"/>
            <w:vAlign w:val="top"/>
          </w:tcPr>
          <w:p w14:paraId="2911A51B">
            <w:pPr>
              <w:rPr>
                <w:vertAlign w:val="baseline"/>
              </w:rPr>
            </w:pPr>
          </w:p>
        </w:tc>
        <w:tc>
          <w:tcPr>
            <w:tcW w:w="1218" w:type="dxa"/>
            <w:noWrap w:val="0"/>
            <w:vAlign w:val="top"/>
          </w:tcPr>
          <w:p w14:paraId="79B86CF0">
            <w:pPr>
              <w:rPr>
                <w:vertAlign w:val="baseline"/>
              </w:rPr>
            </w:pPr>
          </w:p>
        </w:tc>
      </w:tr>
      <w:tr w14:paraId="49DB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015D89B7">
            <w:pPr>
              <w:rPr>
                <w:rFonts w:hint="default"/>
                <w:vertAlign w:val="baseline"/>
                <w:lang w:val="en-US" w:eastAsia="zh-CN"/>
              </w:rPr>
            </w:pPr>
            <w:r>
              <w:rPr>
                <w:rFonts w:hint="eastAsia"/>
                <w:vertAlign w:val="baseline"/>
                <w:lang w:val="en-US" w:eastAsia="zh-CN"/>
              </w:rPr>
              <w:t>VIT</w:t>
            </w:r>
          </w:p>
        </w:tc>
        <w:tc>
          <w:tcPr>
            <w:tcW w:w="1217" w:type="dxa"/>
            <w:noWrap w:val="0"/>
            <w:vAlign w:val="top"/>
          </w:tcPr>
          <w:p w14:paraId="3DA189D2">
            <w:pPr>
              <w:rPr>
                <w:rFonts w:hint="default"/>
                <w:vertAlign w:val="baseline"/>
                <w:lang w:val="en-US" w:eastAsia="zh-CN"/>
              </w:rPr>
            </w:pPr>
            <w:r>
              <w:rPr>
                <w:rFonts w:hint="eastAsia"/>
                <w:vertAlign w:val="baseline"/>
                <w:lang w:val="en-US" w:eastAsia="zh-CN"/>
              </w:rPr>
              <w:t>0.983502</w:t>
            </w:r>
          </w:p>
        </w:tc>
        <w:tc>
          <w:tcPr>
            <w:tcW w:w="1217" w:type="dxa"/>
            <w:noWrap w:val="0"/>
            <w:vAlign w:val="top"/>
          </w:tcPr>
          <w:p w14:paraId="6AEC0027">
            <w:pPr>
              <w:rPr>
                <w:rFonts w:hint="default"/>
                <w:vertAlign w:val="baseline"/>
                <w:lang w:val="en-US" w:eastAsia="zh-CN"/>
              </w:rPr>
            </w:pPr>
            <w:r>
              <w:rPr>
                <w:rFonts w:hint="eastAsia"/>
                <w:vertAlign w:val="baseline"/>
                <w:lang w:val="en-US" w:eastAsia="zh-CN"/>
              </w:rPr>
              <w:t>0.983519</w:t>
            </w:r>
          </w:p>
        </w:tc>
        <w:tc>
          <w:tcPr>
            <w:tcW w:w="1217" w:type="dxa"/>
            <w:noWrap w:val="0"/>
            <w:vAlign w:val="top"/>
          </w:tcPr>
          <w:p w14:paraId="1BD35D19">
            <w:pPr>
              <w:rPr>
                <w:rFonts w:hint="default"/>
                <w:vertAlign w:val="baseline"/>
                <w:lang w:val="en-US" w:eastAsia="zh-CN"/>
              </w:rPr>
            </w:pPr>
            <w:r>
              <w:rPr>
                <w:rFonts w:hint="eastAsia"/>
                <w:vertAlign w:val="baseline"/>
                <w:lang w:val="en-US" w:eastAsia="zh-CN"/>
              </w:rPr>
              <w:t>0.967628</w:t>
            </w:r>
          </w:p>
        </w:tc>
        <w:tc>
          <w:tcPr>
            <w:tcW w:w="1218" w:type="dxa"/>
            <w:noWrap w:val="0"/>
            <w:vAlign w:val="top"/>
          </w:tcPr>
          <w:p w14:paraId="5B73CFF7">
            <w:pPr>
              <w:rPr>
                <w:rFonts w:hint="default"/>
                <w:vertAlign w:val="baseline"/>
                <w:lang w:val="en-US" w:eastAsia="zh-CN"/>
              </w:rPr>
            </w:pPr>
            <w:r>
              <w:rPr>
                <w:rFonts w:hint="eastAsia"/>
                <w:vertAlign w:val="baseline"/>
                <w:lang w:val="en-US" w:eastAsia="zh-CN"/>
              </w:rPr>
              <w:t>0.983548</w:t>
            </w:r>
          </w:p>
        </w:tc>
        <w:tc>
          <w:tcPr>
            <w:tcW w:w="1218" w:type="dxa"/>
            <w:noWrap w:val="0"/>
            <w:vAlign w:val="top"/>
          </w:tcPr>
          <w:p w14:paraId="6EAEFDB6">
            <w:pPr>
              <w:rPr>
                <w:vertAlign w:val="baseline"/>
              </w:rPr>
            </w:pPr>
          </w:p>
        </w:tc>
        <w:tc>
          <w:tcPr>
            <w:tcW w:w="1218" w:type="dxa"/>
            <w:noWrap w:val="0"/>
            <w:vAlign w:val="top"/>
          </w:tcPr>
          <w:p w14:paraId="23F7C9CF">
            <w:pPr>
              <w:rPr>
                <w:vertAlign w:val="baseline"/>
              </w:rPr>
            </w:pPr>
          </w:p>
        </w:tc>
      </w:tr>
      <w:tr w14:paraId="3DB3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noWrap w:val="0"/>
            <w:vAlign w:val="top"/>
          </w:tcPr>
          <w:p w14:paraId="43DF1F38">
            <w:pPr>
              <w:rPr>
                <w:rFonts w:hint="default" w:eastAsia="宋体"/>
                <w:vertAlign w:val="baseline"/>
                <w:lang w:val="en-US" w:eastAsia="zh-CN"/>
              </w:rPr>
            </w:pPr>
            <w:r>
              <w:rPr>
                <w:rFonts w:hint="eastAsia"/>
                <w:vertAlign w:val="baseline"/>
                <w:lang w:val="en-US" w:eastAsia="zh-CN"/>
              </w:rPr>
              <w:t>our</w:t>
            </w:r>
          </w:p>
        </w:tc>
        <w:tc>
          <w:tcPr>
            <w:tcW w:w="1217" w:type="dxa"/>
            <w:noWrap w:val="0"/>
            <w:vAlign w:val="top"/>
          </w:tcPr>
          <w:p w14:paraId="6826E3AE">
            <w:pPr>
              <w:rPr>
                <w:rFonts w:hint="default" w:eastAsiaTheme="minorEastAsia"/>
                <w:b/>
                <w:bCs/>
                <w:vertAlign w:val="baseline"/>
                <w:lang w:val="en-US" w:eastAsia="zh-CN"/>
              </w:rPr>
            </w:pPr>
            <w:r>
              <w:rPr>
                <w:rFonts w:hint="eastAsia"/>
                <w:b/>
                <w:bCs/>
                <w:vertAlign w:val="baseline"/>
                <w:lang w:val="en-US" w:eastAsia="zh-CN"/>
              </w:rPr>
              <w:t>0.988435</w:t>
            </w:r>
          </w:p>
        </w:tc>
        <w:tc>
          <w:tcPr>
            <w:tcW w:w="1217" w:type="dxa"/>
            <w:noWrap w:val="0"/>
            <w:vAlign w:val="top"/>
          </w:tcPr>
          <w:p w14:paraId="131C992A">
            <w:pPr>
              <w:rPr>
                <w:rFonts w:hint="default" w:eastAsiaTheme="minorEastAsia"/>
                <w:b/>
                <w:bCs/>
                <w:vertAlign w:val="baseline"/>
                <w:lang w:val="en-US" w:eastAsia="zh-CN"/>
              </w:rPr>
            </w:pPr>
            <w:r>
              <w:rPr>
                <w:rFonts w:hint="eastAsia"/>
                <w:b/>
                <w:bCs/>
                <w:vertAlign w:val="baseline"/>
                <w:lang w:val="en-US" w:eastAsia="zh-CN"/>
              </w:rPr>
              <w:t>0.988436</w:t>
            </w:r>
          </w:p>
        </w:tc>
        <w:tc>
          <w:tcPr>
            <w:tcW w:w="1217" w:type="dxa"/>
            <w:noWrap w:val="0"/>
            <w:vAlign w:val="top"/>
          </w:tcPr>
          <w:p w14:paraId="07908C2B">
            <w:pPr>
              <w:rPr>
                <w:rFonts w:hint="default" w:eastAsiaTheme="minorEastAsia"/>
                <w:b/>
                <w:bCs/>
                <w:vertAlign w:val="baseline"/>
                <w:lang w:val="en-US" w:eastAsia="zh-CN"/>
              </w:rPr>
            </w:pPr>
            <w:r>
              <w:rPr>
                <w:rFonts w:hint="eastAsia"/>
                <w:b/>
                <w:bCs/>
                <w:vertAlign w:val="baseline"/>
                <w:lang w:val="en-US" w:eastAsia="zh-CN"/>
              </w:rPr>
              <w:t>0.977260</w:t>
            </w:r>
          </w:p>
        </w:tc>
        <w:tc>
          <w:tcPr>
            <w:tcW w:w="1218" w:type="dxa"/>
            <w:noWrap w:val="0"/>
            <w:vAlign w:val="top"/>
          </w:tcPr>
          <w:p w14:paraId="39A71A7D">
            <w:pPr>
              <w:rPr>
                <w:rFonts w:hint="default" w:eastAsiaTheme="minorEastAsia"/>
                <w:b/>
                <w:bCs/>
                <w:vertAlign w:val="baseline"/>
                <w:lang w:val="en-US" w:eastAsia="zh-CN"/>
              </w:rPr>
            </w:pPr>
            <w:r>
              <w:rPr>
                <w:rFonts w:hint="eastAsia"/>
                <w:b/>
                <w:bCs/>
                <w:vertAlign w:val="baseline"/>
                <w:lang w:val="en-US" w:eastAsia="zh-CN"/>
              </w:rPr>
              <w:t>0.988499</w:t>
            </w:r>
          </w:p>
        </w:tc>
        <w:tc>
          <w:tcPr>
            <w:tcW w:w="1218" w:type="dxa"/>
            <w:noWrap w:val="0"/>
            <w:vAlign w:val="top"/>
          </w:tcPr>
          <w:p w14:paraId="3810C869">
            <w:pPr>
              <w:rPr>
                <w:vertAlign w:val="baseline"/>
              </w:rPr>
            </w:pPr>
          </w:p>
        </w:tc>
        <w:tc>
          <w:tcPr>
            <w:tcW w:w="1218" w:type="dxa"/>
            <w:noWrap w:val="0"/>
            <w:vAlign w:val="top"/>
          </w:tcPr>
          <w:p w14:paraId="70DC61B4">
            <w:pPr>
              <w:rPr>
                <w:vertAlign w:val="baseline"/>
              </w:rPr>
            </w:pPr>
          </w:p>
        </w:tc>
      </w:tr>
    </w:tbl>
    <w:p w14:paraId="2E75F49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p>
    <w:p w14:paraId="094735D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p>
    <w:p w14:paraId="6CB371A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rPr>
      </w:pPr>
    </w:p>
    <w:p w14:paraId="334AE64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i w:val="0"/>
          <w:iCs w:val="0"/>
          <w:caps w:val="0"/>
          <w:color w:val="222222"/>
          <w:spacing w:val="0"/>
          <w:sz w:val="24"/>
          <w:szCs w:val="24"/>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6CD9D"/>
    <w:multiLevelType w:val="singleLevel"/>
    <w:tmpl w:val="87C6CD9D"/>
    <w:lvl w:ilvl="0" w:tentative="0">
      <w:start w:val="14"/>
      <w:numFmt w:val="decimal"/>
      <w:lvlText w:val="[%1]"/>
      <w:lvlJc w:val="left"/>
      <w:pPr>
        <w:tabs>
          <w:tab w:val="left" w:pos="312"/>
        </w:tabs>
      </w:pPr>
    </w:lvl>
  </w:abstractNum>
  <w:abstractNum w:abstractNumId="1">
    <w:nsid w:val="C8DB8F56"/>
    <w:multiLevelType w:val="singleLevel"/>
    <w:tmpl w:val="C8DB8F56"/>
    <w:lvl w:ilvl="0" w:tentative="0">
      <w:start w:val="2"/>
      <w:numFmt w:val="decimal"/>
      <w:suff w:val="space"/>
      <w:lvlText w:val="%1."/>
      <w:lvlJc w:val="left"/>
      <w:pPr>
        <w:ind w:left="210" w:leftChars="0" w:firstLine="0" w:firstLineChars="0"/>
      </w:pPr>
    </w:lvl>
  </w:abstractNum>
  <w:abstractNum w:abstractNumId="2">
    <w:nsid w:val="39DF8847"/>
    <w:multiLevelType w:val="singleLevel"/>
    <w:tmpl w:val="39DF8847"/>
    <w:lvl w:ilvl="0" w:tentative="0">
      <w:start w:val="1"/>
      <w:numFmt w:val="decimal"/>
      <w:lvlText w:val="%1."/>
      <w:lvlJc w:val="left"/>
      <w:pPr>
        <w:tabs>
          <w:tab w:val="left" w:pos="312"/>
        </w:tabs>
        <w:ind w:left="360" w:leftChars="0" w:firstLine="0" w:firstLineChars="0"/>
      </w:pPr>
    </w:lvl>
  </w:abstractNum>
  <w:abstractNum w:abstractNumId="3">
    <w:nsid w:val="582AA0E0"/>
    <w:multiLevelType w:val="singleLevel"/>
    <w:tmpl w:val="582AA0E0"/>
    <w:lvl w:ilvl="0" w:tentative="0">
      <w:start w:val="1"/>
      <w:numFmt w:val="decimal"/>
      <w:lvlText w:val="%1."/>
      <w:lvlJc w:val="left"/>
      <w:pPr>
        <w:tabs>
          <w:tab w:val="left" w:pos="312"/>
        </w:tabs>
      </w:pPr>
    </w:lvl>
  </w:abstractNum>
  <w:abstractNum w:abstractNumId="4">
    <w:nsid w:val="67616DF6"/>
    <w:multiLevelType w:val="singleLevel"/>
    <w:tmpl w:val="67616DF6"/>
    <w:lvl w:ilvl="0" w:tentative="0">
      <w:start w:val="4"/>
      <w:numFmt w:val="chineseCounting"/>
      <w:suff w:val="space"/>
      <w:lvlText w:val="%1、"/>
      <w:lvlJc w:val="left"/>
      <w:rPr>
        <w:rFonts w:hint="eastAsia"/>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zNzNkZWFjYjgwNDhmMjViMTNiOWM1OWMzMmE4YjMifQ=="/>
  </w:docVars>
  <w:rsids>
    <w:rsidRoot w:val="00000000"/>
    <w:rsid w:val="00032A5A"/>
    <w:rsid w:val="00076791"/>
    <w:rsid w:val="000C1FF9"/>
    <w:rsid w:val="00101AE9"/>
    <w:rsid w:val="00125861"/>
    <w:rsid w:val="001A4716"/>
    <w:rsid w:val="001F3ADA"/>
    <w:rsid w:val="00257A13"/>
    <w:rsid w:val="00292BAB"/>
    <w:rsid w:val="002B06D1"/>
    <w:rsid w:val="002C61F7"/>
    <w:rsid w:val="003A6B66"/>
    <w:rsid w:val="003B643A"/>
    <w:rsid w:val="00425A1B"/>
    <w:rsid w:val="004277C9"/>
    <w:rsid w:val="00441793"/>
    <w:rsid w:val="00490B57"/>
    <w:rsid w:val="00496DA9"/>
    <w:rsid w:val="004B0D73"/>
    <w:rsid w:val="00500138"/>
    <w:rsid w:val="00522102"/>
    <w:rsid w:val="00563274"/>
    <w:rsid w:val="005E5FE4"/>
    <w:rsid w:val="006145CA"/>
    <w:rsid w:val="00615EA1"/>
    <w:rsid w:val="006911F9"/>
    <w:rsid w:val="00702588"/>
    <w:rsid w:val="0075194C"/>
    <w:rsid w:val="00755DF0"/>
    <w:rsid w:val="00773916"/>
    <w:rsid w:val="007A1658"/>
    <w:rsid w:val="007F0A1D"/>
    <w:rsid w:val="00823C4F"/>
    <w:rsid w:val="008C6C96"/>
    <w:rsid w:val="009444C8"/>
    <w:rsid w:val="00A10993"/>
    <w:rsid w:val="00A3470B"/>
    <w:rsid w:val="00B22BA0"/>
    <w:rsid w:val="00B5443F"/>
    <w:rsid w:val="00C30909"/>
    <w:rsid w:val="00C34DAD"/>
    <w:rsid w:val="00CB3C62"/>
    <w:rsid w:val="00CB77BE"/>
    <w:rsid w:val="00CD79DA"/>
    <w:rsid w:val="00D26D9F"/>
    <w:rsid w:val="00D5688F"/>
    <w:rsid w:val="00D9637F"/>
    <w:rsid w:val="00DE3995"/>
    <w:rsid w:val="00E30FAC"/>
    <w:rsid w:val="00E371FE"/>
    <w:rsid w:val="00E6284A"/>
    <w:rsid w:val="00E80370"/>
    <w:rsid w:val="00EA258E"/>
    <w:rsid w:val="00ED1E2A"/>
    <w:rsid w:val="00EF5BA2"/>
    <w:rsid w:val="00F37FFA"/>
    <w:rsid w:val="00F63347"/>
    <w:rsid w:val="00FC3E1B"/>
    <w:rsid w:val="00FD3947"/>
    <w:rsid w:val="0100390C"/>
    <w:rsid w:val="011078C7"/>
    <w:rsid w:val="01186C32"/>
    <w:rsid w:val="01205D5C"/>
    <w:rsid w:val="01207B0A"/>
    <w:rsid w:val="01213882"/>
    <w:rsid w:val="01233A9E"/>
    <w:rsid w:val="01255120"/>
    <w:rsid w:val="012D0479"/>
    <w:rsid w:val="013637D1"/>
    <w:rsid w:val="01374E54"/>
    <w:rsid w:val="01390BCC"/>
    <w:rsid w:val="013B4944"/>
    <w:rsid w:val="013E4434"/>
    <w:rsid w:val="014001AC"/>
    <w:rsid w:val="01415CD2"/>
    <w:rsid w:val="014A4B87"/>
    <w:rsid w:val="014F6641"/>
    <w:rsid w:val="0156352C"/>
    <w:rsid w:val="015C48BA"/>
    <w:rsid w:val="015E0632"/>
    <w:rsid w:val="015E4AD6"/>
    <w:rsid w:val="01626374"/>
    <w:rsid w:val="01655E65"/>
    <w:rsid w:val="01695955"/>
    <w:rsid w:val="017240DE"/>
    <w:rsid w:val="017442FA"/>
    <w:rsid w:val="01761E20"/>
    <w:rsid w:val="017716F4"/>
    <w:rsid w:val="017B76A3"/>
    <w:rsid w:val="017E0CD4"/>
    <w:rsid w:val="017E2CDF"/>
    <w:rsid w:val="01852063"/>
    <w:rsid w:val="01875DDB"/>
    <w:rsid w:val="018856AF"/>
    <w:rsid w:val="01910A08"/>
    <w:rsid w:val="01941CF6"/>
    <w:rsid w:val="01964270"/>
    <w:rsid w:val="01967DCC"/>
    <w:rsid w:val="01993D60"/>
    <w:rsid w:val="01997137"/>
    <w:rsid w:val="019E3125"/>
    <w:rsid w:val="01A00C4B"/>
    <w:rsid w:val="01A04B5A"/>
    <w:rsid w:val="01A249C3"/>
    <w:rsid w:val="01A87AFF"/>
    <w:rsid w:val="01AC5842"/>
    <w:rsid w:val="01AC59EF"/>
    <w:rsid w:val="01AF0E8E"/>
    <w:rsid w:val="01B6046E"/>
    <w:rsid w:val="01C81F50"/>
    <w:rsid w:val="01CA216C"/>
    <w:rsid w:val="01CA3F1A"/>
    <w:rsid w:val="01D32DCE"/>
    <w:rsid w:val="01D803E5"/>
    <w:rsid w:val="01D84888"/>
    <w:rsid w:val="01D86637"/>
    <w:rsid w:val="01D95F0B"/>
    <w:rsid w:val="01E054EB"/>
    <w:rsid w:val="01E07299"/>
    <w:rsid w:val="01E93A29"/>
    <w:rsid w:val="01EF572E"/>
    <w:rsid w:val="01F01BD2"/>
    <w:rsid w:val="01F1594A"/>
    <w:rsid w:val="01F176F8"/>
    <w:rsid w:val="01F571E8"/>
    <w:rsid w:val="01F86CD9"/>
    <w:rsid w:val="01FF0067"/>
    <w:rsid w:val="020236B3"/>
    <w:rsid w:val="0204567E"/>
    <w:rsid w:val="02054F52"/>
    <w:rsid w:val="020B0ED5"/>
    <w:rsid w:val="020C4532"/>
    <w:rsid w:val="020C62E0"/>
    <w:rsid w:val="020C789B"/>
    <w:rsid w:val="021138F7"/>
    <w:rsid w:val="021358C1"/>
    <w:rsid w:val="02151639"/>
    <w:rsid w:val="021B4775"/>
    <w:rsid w:val="021D0D94"/>
    <w:rsid w:val="02216EF0"/>
    <w:rsid w:val="02217FDE"/>
    <w:rsid w:val="0224187C"/>
    <w:rsid w:val="02274EC8"/>
    <w:rsid w:val="022C6982"/>
    <w:rsid w:val="02331ABF"/>
    <w:rsid w:val="02337D11"/>
    <w:rsid w:val="023A2E4D"/>
    <w:rsid w:val="023D46EC"/>
    <w:rsid w:val="023F0464"/>
    <w:rsid w:val="024110AB"/>
    <w:rsid w:val="0241242E"/>
    <w:rsid w:val="024261A6"/>
    <w:rsid w:val="02551A35"/>
    <w:rsid w:val="025B2DC4"/>
    <w:rsid w:val="025F28B4"/>
    <w:rsid w:val="02684255"/>
    <w:rsid w:val="026B3007"/>
    <w:rsid w:val="02725307"/>
    <w:rsid w:val="02777BFD"/>
    <w:rsid w:val="027C5214"/>
    <w:rsid w:val="02810A31"/>
    <w:rsid w:val="02854B9E"/>
    <w:rsid w:val="02867E41"/>
    <w:rsid w:val="028E13EB"/>
    <w:rsid w:val="02985DC6"/>
    <w:rsid w:val="029A38EC"/>
    <w:rsid w:val="029D33DC"/>
    <w:rsid w:val="029F6E43"/>
    <w:rsid w:val="029F7154"/>
    <w:rsid w:val="02A46519"/>
    <w:rsid w:val="02A51626"/>
    <w:rsid w:val="02A91D81"/>
    <w:rsid w:val="02AB78A7"/>
    <w:rsid w:val="02AF5777"/>
    <w:rsid w:val="02B341A2"/>
    <w:rsid w:val="02B7624C"/>
    <w:rsid w:val="02BC3862"/>
    <w:rsid w:val="02BF7992"/>
    <w:rsid w:val="02C1063B"/>
    <w:rsid w:val="02C10E79"/>
    <w:rsid w:val="02C3356D"/>
    <w:rsid w:val="02C62FEE"/>
    <w:rsid w:val="02C941D1"/>
    <w:rsid w:val="02CB619B"/>
    <w:rsid w:val="02CD3C15"/>
    <w:rsid w:val="02D908B8"/>
    <w:rsid w:val="02DA018C"/>
    <w:rsid w:val="02E1776D"/>
    <w:rsid w:val="02E334E5"/>
    <w:rsid w:val="02E37041"/>
    <w:rsid w:val="02E903CF"/>
    <w:rsid w:val="02E90A19"/>
    <w:rsid w:val="02ED4364"/>
    <w:rsid w:val="02ED6112"/>
    <w:rsid w:val="02ED7EC0"/>
    <w:rsid w:val="02F079B0"/>
    <w:rsid w:val="02F23728"/>
    <w:rsid w:val="02F254D6"/>
    <w:rsid w:val="02F67A3E"/>
    <w:rsid w:val="02F94F2F"/>
    <w:rsid w:val="02F96864"/>
    <w:rsid w:val="02FA438B"/>
    <w:rsid w:val="02FC45A7"/>
    <w:rsid w:val="02FE3E7B"/>
    <w:rsid w:val="02FF5E45"/>
    <w:rsid w:val="0301396B"/>
    <w:rsid w:val="0305345B"/>
    <w:rsid w:val="0307342B"/>
    <w:rsid w:val="030A6CC4"/>
    <w:rsid w:val="030D2310"/>
    <w:rsid w:val="03165668"/>
    <w:rsid w:val="031A4A2D"/>
    <w:rsid w:val="031B2C7F"/>
    <w:rsid w:val="032327D8"/>
    <w:rsid w:val="03261624"/>
    <w:rsid w:val="03265180"/>
    <w:rsid w:val="032A2EC2"/>
    <w:rsid w:val="032D29B2"/>
    <w:rsid w:val="032E7E80"/>
    <w:rsid w:val="03305FFE"/>
    <w:rsid w:val="03337C91"/>
    <w:rsid w:val="03375C59"/>
    <w:rsid w:val="0337738D"/>
    <w:rsid w:val="033A0C2B"/>
    <w:rsid w:val="033B6E7D"/>
    <w:rsid w:val="033D3893"/>
    <w:rsid w:val="03404493"/>
    <w:rsid w:val="0341020B"/>
    <w:rsid w:val="034B4BE6"/>
    <w:rsid w:val="034D4E02"/>
    <w:rsid w:val="034D6BB0"/>
    <w:rsid w:val="034F0B7A"/>
    <w:rsid w:val="035241C7"/>
    <w:rsid w:val="03600692"/>
    <w:rsid w:val="036A59B4"/>
    <w:rsid w:val="036D2DAF"/>
    <w:rsid w:val="037203C5"/>
    <w:rsid w:val="037339E3"/>
    <w:rsid w:val="0378235B"/>
    <w:rsid w:val="03795BF7"/>
    <w:rsid w:val="03840B2B"/>
    <w:rsid w:val="03863E70"/>
    <w:rsid w:val="038A7E04"/>
    <w:rsid w:val="038C76D9"/>
    <w:rsid w:val="038D16A3"/>
    <w:rsid w:val="03904209"/>
    <w:rsid w:val="03912F41"/>
    <w:rsid w:val="0396194E"/>
    <w:rsid w:val="03A32C74"/>
    <w:rsid w:val="03AA0386"/>
    <w:rsid w:val="03AC1B29"/>
    <w:rsid w:val="03AC38D7"/>
    <w:rsid w:val="03AF1619"/>
    <w:rsid w:val="03AF786B"/>
    <w:rsid w:val="03B2409F"/>
    <w:rsid w:val="03B64756"/>
    <w:rsid w:val="03B804CE"/>
    <w:rsid w:val="03BB6210"/>
    <w:rsid w:val="03BD3D36"/>
    <w:rsid w:val="03BD5AE4"/>
    <w:rsid w:val="03C926DB"/>
    <w:rsid w:val="03D7521F"/>
    <w:rsid w:val="03DE3CAC"/>
    <w:rsid w:val="03E017D2"/>
    <w:rsid w:val="03E07A24"/>
    <w:rsid w:val="03E77D65"/>
    <w:rsid w:val="03EA2651"/>
    <w:rsid w:val="03EE0393"/>
    <w:rsid w:val="03F31506"/>
    <w:rsid w:val="03F434D0"/>
    <w:rsid w:val="03F4586D"/>
    <w:rsid w:val="03F71F4B"/>
    <w:rsid w:val="03F86246"/>
    <w:rsid w:val="03F90AE6"/>
    <w:rsid w:val="03FF6CF9"/>
    <w:rsid w:val="040115FC"/>
    <w:rsid w:val="04021749"/>
    <w:rsid w:val="04025BED"/>
    <w:rsid w:val="04073203"/>
    <w:rsid w:val="0408709E"/>
    <w:rsid w:val="040A684F"/>
    <w:rsid w:val="040C0819"/>
    <w:rsid w:val="04117261"/>
    <w:rsid w:val="04117BDE"/>
    <w:rsid w:val="04161698"/>
    <w:rsid w:val="041F679F"/>
    <w:rsid w:val="042042C5"/>
    <w:rsid w:val="0422003D"/>
    <w:rsid w:val="04223B99"/>
    <w:rsid w:val="042E69E2"/>
    <w:rsid w:val="04310280"/>
    <w:rsid w:val="04360C8C"/>
    <w:rsid w:val="04367644"/>
    <w:rsid w:val="0438160E"/>
    <w:rsid w:val="043D09D3"/>
    <w:rsid w:val="04441D61"/>
    <w:rsid w:val="04447FB3"/>
    <w:rsid w:val="04470273"/>
    <w:rsid w:val="044B7594"/>
    <w:rsid w:val="044C1EC5"/>
    <w:rsid w:val="044E0E32"/>
    <w:rsid w:val="044E2BE0"/>
    <w:rsid w:val="044E498E"/>
    <w:rsid w:val="04504BAA"/>
    <w:rsid w:val="045126D0"/>
    <w:rsid w:val="04556B24"/>
    <w:rsid w:val="04575F38"/>
    <w:rsid w:val="04610B65"/>
    <w:rsid w:val="04640655"/>
    <w:rsid w:val="04651CD8"/>
    <w:rsid w:val="046B5540"/>
    <w:rsid w:val="046F27C5"/>
    <w:rsid w:val="04722D72"/>
    <w:rsid w:val="047654EA"/>
    <w:rsid w:val="047A39D5"/>
    <w:rsid w:val="048605CC"/>
    <w:rsid w:val="048B3E34"/>
    <w:rsid w:val="048E7480"/>
    <w:rsid w:val="049251C3"/>
    <w:rsid w:val="04974587"/>
    <w:rsid w:val="049A7BD3"/>
    <w:rsid w:val="049C1B9D"/>
    <w:rsid w:val="049D3B67"/>
    <w:rsid w:val="04A3117E"/>
    <w:rsid w:val="04A46CA4"/>
    <w:rsid w:val="04A62A1C"/>
    <w:rsid w:val="04AB0032"/>
    <w:rsid w:val="04AB3433"/>
    <w:rsid w:val="04AB3B8E"/>
    <w:rsid w:val="04B213C1"/>
    <w:rsid w:val="04B334F0"/>
    <w:rsid w:val="04B8274F"/>
    <w:rsid w:val="04B844FD"/>
    <w:rsid w:val="04BA0275"/>
    <w:rsid w:val="04BC5D9C"/>
    <w:rsid w:val="04BD7D66"/>
    <w:rsid w:val="04C335CE"/>
    <w:rsid w:val="04C74740"/>
    <w:rsid w:val="04C9495C"/>
    <w:rsid w:val="04CB2483"/>
    <w:rsid w:val="04CD7FA9"/>
    <w:rsid w:val="04D5688A"/>
    <w:rsid w:val="04D8694E"/>
    <w:rsid w:val="04DA0918"/>
    <w:rsid w:val="04DE21B6"/>
    <w:rsid w:val="04E2157A"/>
    <w:rsid w:val="04E43544"/>
    <w:rsid w:val="04EB042F"/>
    <w:rsid w:val="04EE6171"/>
    <w:rsid w:val="04F03C97"/>
    <w:rsid w:val="04F217BD"/>
    <w:rsid w:val="04F574FF"/>
    <w:rsid w:val="04F73278"/>
    <w:rsid w:val="04F80D9E"/>
    <w:rsid w:val="04FE23F5"/>
    <w:rsid w:val="05096B07"/>
    <w:rsid w:val="050B287F"/>
    <w:rsid w:val="050D65F7"/>
    <w:rsid w:val="05113F0C"/>
    <w:rsid w:val="05143FCE"/>
    <w:rsid w:val="05151950"/>
    <w:rsid w:val="05157BA2"/>
    <w:rsid w:val="051A79E4"/>
    <w:rsid w:val="051C2CDE"/>
    <w:rsid w:val="051C683A"/>
    <w:rsid w:val="051E5080"/>
    <w:rsid w:val="051F7FCB"/>
    <w:rsid w:val="05203D0E"/>
    <w:rsid w:val="0525608B"/>
    <w:rsid w:val="052676B9"/>
    <w:rsid w:val="05283431"/>
    <w:rsid w:val="052D4EEB"/>
    <w:rsid w:val="052E37AC"/>
    <w:rsid w:val="052E47BF"/>
    <w:rsid w:val="052F2A11"/>
    <w:rsid w:val="05300538"/>
    <w:rsid w:val="05340028"/>
    <w:rsid w:val="05354C5F"/>
    <w:rsid w:val="053C512E"/>
    <w:rsid w:val="054144F3"/>
    <w:rsid w:val="0548762F"/>
    <w:rsid w:val="05557F9E"/>
    <w:rsid w:val="055A7363"/>
    <w:rsid w:val="05600E1D"/>
    <w:rsid w:val="05616943"/>
    <w:rsid w:val="056326BB"/>
    <w:rsid w:val="056621AB"/>
    <w:rsid w:val="05663F59"/>
    <w:rsid w:val="05665D07"/>
    <w:rsid w:val="056921F6"/>
    <w:rsid w:val="056A1C9B"/>
    <w:rsid w:val="056D178C"/>
    <w:rsid w:val="05704DD8"/>
    <w:rsid w:val="0570500B"/>
    <w:rsid w:val="05715AA4"/>
    <w:rsid w:val="057228FE"/>
    <w:rsid w:val="05744A2D"/>
    <w:rsid w:val="0575419C"/>
    <w:rsid w:val="057700FB"/>
    <w:rsid w:val="057A17B3"/>
    <w:rsid w:val="057A6408"/>
    <w:rsid w:val="058014BF"/>
    <w:rsid w:val="05811DF4"/>
    <w:rsid w:val="05882122"/>
    <w:rsid w:val="058C1C12"/>
    <w:rsid w:val="058C7E64"/>
    <w:rsid w:val="05942874"/>
    <w:rsid w:val="05972365"/>
    <w:rsid w:val="0599432F"/>
    <w:rsid w:val="05A616EF"/>
    <w:rsid w:val="05A86320"/>
    <w:rsid w:val="05AB7BBE"/>
    <w:rsid w:val="05AF6003"/>
    <w:rsid w:val="05B80C59"/>
    <w:rsid w:val="05BE78F1"/>
    <w:rsid w:val="05C173E2"/>
    <w:rsid w:val="05C23886"/>
    <w:rsid w:val="05C50C80"/>
    <w:rsid w:val="05C55124"/>
    <w:rsid w:val="05C96DAF"/>
    <w:rsid w:val="05CD5D86"/>
    <w:rsid w:val="05CF341F"/>
    <w:rsid w:val="05CF5FA2"/>
    <w:rsid w:val="05D13AC9"/>
    <w:rsid w:val="05D37D25"/>
    <w:rsid w:val="05D830A9"/>
    <w:rsid w:val="05D84E57"/>
    <w:rsid w:val="05D90BCF"/>
    <w:rsid w:val="05E03D0C"/>
    <w:rsid w:val="05E41A4E"/>
    <w:rsid w:val="05E91F4B"/>
    <w:rsid w:val="05EA6938"/>
    <w:rsid w:val="05EC26B0"/>
    <w:rsid w:val="05ED01D7"/>
    <w:rsid w:val="05EE4029"/>
    <w:rsid w:val="05F45A09"/>
    <w:rsid w:val="05F96B7B"/>
    <w:rsid w:val="05FB0F82"/>
    <w:rsid w:val="05FD2B10"/>
    <w:rsid w:val="05FD48BE"/>
    <w:rsid w:val="05FE23E4"/>
    <w:rsid w:val="06042DA1"/>
    <w:rsid w:val="060519C4"/>
    <w:rsid w:val="06053772"/>
    <w:rsid w:val="060C68AF"/>
    <w:rsid w:val="06110369"/>
    <w:rsid w:val="061351B8"/>
    <w:rsid w:val="06135E8F"/>
    <w:rsid w:val="06150083"/>
    <w:rsid w:val="0616597F"/>
    <w:rsid w:val="06174FC9"/>
    <w:rsid w:val="061D0ABC"/>
    <w:rsid w:val="061E4834"/>
    <w:rsid w:val="062005AC"/>
    <w:rsid w:val="06283F63"/>
    <w:rsid w:val="06293905"/>
    <w:rsid w:val="062956B3"/>
    <w:rsid w:val="062A4F87"/>
    <w:rsid w:val="0633208D"/>
    <w:rsid w:val="06333A01"/>
    <w:rsid w:val="06383B48"/>
    <w:rsid w:val="063D4CBA"/>
    <w:rsid w:val="063F6C84"/>
    <w:rsid w:val="064269FE"/>
    <w:rsid w:val="06456265"/>
    <w:rsid w:val="06473D8B"/>
    <w:rsid w:val="064755E0"/>
    <w:rsid w:val="06475B39"/>
    <w:rsid w:val="06497B03"/>
    <w:rsid w:val="064A5629"/>
    <w:rsid w:val="064C13A1"/>
    <w:rsid w:val="064C314F"/>
    <w:rsid w:val="065B432F"/>
    <w:rsid w:val="065F7326"/>
    <w:rsid w:val="0660207E"/>
    <w:rsid w:val="06606BFB"/>
    <w:rsid w:val="0661309E"/>
    <w:rsid w:val="06624D7A"/>
    <w:rsid w:val="066466EB"/>
    <w:rsid w:val="066C1A43"/>
    <w:rsid w:val="066E7569"/>
    <w:rsid w:val="066F5090"/>
    <w:rsid w:val="06712BB6"/>
    <w:rsid w:val="06726A8E"/>
    <w:rsid w:val="06806C85"/>
    <w:rsid w:val="06824DC3"/>
    <w:rsid w:val="06875229"/>
    <w:rsid w:val="068C3E93"/>
    <w:rsid w:val="06913258"/>
    <w:rsid w:val="069845E6"/>
    <w:rsid w:val="069A6ED8"/>
    <w:rsid w:val="069D39AB"/>
    <w:rsid w:val="06A50AB1"/>
    <w:rsid w:val="06A64F55"/>
    <w:rsid w:val="06AB256C"/>
    <w:rsid w:val="06AC0092"/>
    <w:rsid w:val="06AE7966"/>
    <w:rsid w:val="06B01930"/>
    <w:rsid w:val="06B34F7C"/>
    <w:rsid w:val="06B83CEE"/>
    <w:rsid w:val="06BF1B73"/>
    <w:rsid w:val="06CE625A"/>
    <w:rsid w:val="06D849E3"/>
    <w:rsid w:val="06DA4BFF"/>
    <w:rsid w:val="06E96BF0"/>
    <w:rsid w:val="06F21F49"/>
    <w:rsid w:val="06F3181D"/>
    <w:rsid w:val="06F749DC"/>
    <w:rsid w:val="06FA2BAB"/>
    <w:rsid w:val="07041C7C"/>
    <w:rsid w:val="0708351A"/>
    <w:rsid w:val="070954E4"/>
    <w:rsid w:val="070B6B66"/>
    <w:rsid w:val="070D6D82"/>
    <w:rsid w:val="070F604C"/>
    <w:rsid w:val="07100621"/>
    <w:rsid w:val="07137768"/>
    <w:rsid w:val="07195727"/>
    <w:rsid w:val="071A4FFB"/>
    <w:rsid w:val="07261BF2"/>
    <w:rsid w:val="07283BBC"/>
    <w:rsid w:val="07287718"/>
    <w:rsid w:val="072A7934"/>
    <w:rsid w:val="07372051"/>
    <w:rsid w:val="07397B77"/>
    <w:rsid w:val="073A744C"/>
    <w:rsid w:val="07481B68"/>
    <w:rsid w:val="0748600C"/>
    <w:rsid w:val="074958E1"/>
    <w:rsid w:val="074A1D85"/>
    <w:rsid w:val="074B3407"/>
    <w:rsid w:val="074F1149"/>
    <w:rsid w:val="0753050D"/>
    <w:rsid w:val="07593D76"/>
    <w:rsid w:val="075C1AB8"/>
    <w:rsid w:val="075C3866"/>
    <w:rsid w:val="075C5614"/>
    <w:rsid w:val="075C73C2"/>
    <w:rsid w:val="075F6EB2"/>
    <w:rsid w:val="07610E7C"/>
    <w:rsid w:val="0764271A"/>
    <w:rsid w:val="076F3599"/>
    <w:rsid w:val="076F5B99"/>
    <w:rsid w:val="0770337A"/>
    <w:rsid w:val="07740BAF"/>
    <w:rsid w:val="077E1A2E"/>
    <w:rsid w:val="077E558A"/>
    <w:rsid w:val="077E77B7"/>
    <w:rsid w:val="077F25A1"/>
    <w:rsid w:val="078057A6"/>
    <w:rsid w:val="07807554"/>
    <w:rsid w:val="0781507A"/>
    <w:rsid w:val="0788465B"/>
    <w:rsid w:val="07893F2F"/>
    <w:rsid w:val="078A03D3"/>
    <w:rsid w:val="078D1C71"/>
    <w:rsid w:val="078D7EC3"/>
    <w:rsid w:val="078E1545"/>
    <w:rsid w:val="078F7797"/>
    <w:rsid w:val="07950B26"/>
    <w:rsid w:val="079528D4"/>
    <w:rsid w:val="0797489E"/>
    <w:rsid w:val="079C0106"/>
    <w:rsid w:val="079C3C62"/>
    <w:rsid w:val="079F3753"/>
    <w:rsid w:val="07A019A5"/>
    <w:rsid w:val="07A5520D"/>
    <w:rsid w:val="07A82607"/>
    <w:rsid w:val="07AA45D1"/>
    <w:rsid w:val="07AD66DC"/>
    <w:rsid w:val="07AF3996"/>
    <w:rsid w:val="07B436A2"/>
    <w:rsid w:val="07B45450"/>
    <w:rsid w:val="07B90CB8"/>
    <w:rsid w:val="07C37441"/>
    <w:rsid w:val="07C42416"/>
    <w:rsid w:val="07D23B28"/>
    <w:rsid w:val="07D258D6"/>
    <w:rsid w:val="07D72EEC"/>
    <w:rsid w:val="07E01DA1"/>
    <w:rsid w:val="07E55609"/>
    <w:rsid w:val="07F87185"/>
    <w:rsid w:val="07F910B5"/>
    <w:rsid w:val="07F95559"/>
    <w:rsid w:val="07FC0791"/>
    <w:rsid w:val="07FD6DF7"/>
    <w:rsid w:val="07FE491D"/>
    <w:rsid w:val="0802440D"/>
    <w:rsid w:val="0808579C"/>
    <w:rsid w:val="080C703A"/>
    <w:rsid w:val="080D2DB2"/>
    <w:rsid w:val="08111B06"/>
    <w:rsid w:val="08123F24"/>
    <w:rsid w:val="08182A30"/>
    <w:rsid w:val="08183C31"/>
    <w:rsid w:val="08236132"/>
    <w:rsid w:val="08314CF2"/>
    <w:rsid w:val="083245C7"/>
    <w:rsid w:val="08346591"/>
    <w:rsid w:val="08381BDD"/>
    <w:rsid w:val="084D31AF"/>
    <w:rsid w:val="08536A17"/>
    <w:rsid w:val="0854453D"/>
    <w:rsid w:val="08585DDB"/>
    <w:rsid w:val="085D0957"/>
    <w:rsid w:val="0869448C"/>
    <w:rsid w:val="086E58DD"/>
    <w:rsid w:val="086F1377"/>
    <w:rsid w:val="086F75C9"/>
    <w:rsid w:val="087150EF"/>
    <w:rsid w:val="08732C15"/>
    <w:rsid w:val="087A654B"/>
    <w:rsid w:val="08803584"/>
    <w:rsid w:val="08805332"/>
    <w:rsid w:val="08892439"/>
    <w:rsid w:val="088F72E1"/>
    <w:rsid w:val="08941CB0"/>
    <w:rsid w:val="08966904"/>
    <w:rsid w:val="08997B94"/>
    <w:rsid w:val="08AA23AF"/>
    <w:rsid w:val="08B5322E"/>
    <w:rsid w:val="08B54B96"/>
    <w:rsid w:val="08BA0844"/>
    <w:rsid w:val="08BF40AC"/>
    <w:rsid w:val="08C416C3"/>
    <w:rsid w:val="08C6368D"/>
    <w:rsid w:val="08CB0CA3"/>
    <w:rsid w:val="08CC0577"/>
    <w:rsid w:val="08D31906"/>
    <w:rsid w:val="08D37B58"/>
    <w:rsid w:val="08D55A15"/>
    <w:rsid w:val="08D602AC"/>
    <w:rsid w:val="08D77648"/>
    <w:rsid w:val="08D833C0"/>
    <w:rsid w:val="08E21B49"/>
    <w:rsid w:val="08E7715F"/>
    <w:rsid w:val="08EB6C4F"/>
    <w:rsid w:val="08EE4992"/>
    <w:rsid w:val="08F0070A"/>
    <w:rsid w:val="08F31FA8"/>
    <w:rsid w:val="08FF094D"/>
    <w:rsid w:val="08FF26FB"/>
    <w:rsid w:val="08FF6B9F"/>
    <w:rsid w:val="09001CFD"/>
    <w:rsid w:val="090225E2"/>
    <w:rsid w:val="09061CDB"/>
    <w:rsid w:val="09067F2D"/>
    <w:rsid w:val="090B10A0"/>
    <w:rsid w:val="090F0B4D"/>
    <w:rsid w:val="091066B6"/>
    <w:rsid w:val="09151F1E"/>
    <w:rsid w:val="091A12E3"/>
    <w:rsid w:val="09246605"/>
    <w:rsid w:val="092B7994"/>
    <w:rsid w:val="092C1016"/>
    <w:rsid w:val="092E4D8E"/>
    <w:rsid w:val="093201A2"/>
    <w:rsid w:val="09383E5F"/>
    <w:rsid w:val="093920B1"/>
    <w:rsid w:val="093A7BD7"/>
    <w:rsid w:val="093F6F9B"/>
    <w:rsid w:val="09410F65"/>
    <w:rsid w:val="09442803"/>
    <w:rsid w:val="094445B2"/>
    <w:rsid w:val="094473B6"/>
    <w:rsid w:val="09452A1A"/>
    <w:rsid w:val="094620D8"/>
    <w:rsid w:val="0946657C"/>
    <w:rsid w:val="094822F4"/>
    <w:rsid w:val="094B3B92"/>
    <w:rsid w:val="094E3682"/>
    <w:rsid w:val="0951052A"/>
    <w:rsid w:val="09540C99"/>
    <w:rsid w:val="095E38C5"/>
    <w:rsid w:val="09644C54"/>
    <w:rsid w:val="096B7D90"/>
    <w:rsid w:val="096C5039"/>
    <w:rsid w:val="0978425B"/>
    <w:rsid w:val="097A6225"/>
    <w:rsid w:val="098175B4"/>
    <w:rsid w:val="098470A4"/>
    <w:rsid w:val="098826F0"/>
    <w:rsid w:val="09905A49"/>
    <w:rsid w:val="099472E7"/>
    <w:rsid w:val="09954450"/>
    <w:rsid w:val="099866AB"/>
    <w:rsid w:val="099A2423"/>
    <w:rsid w:val="099B6B30"/>
    <w:rsid w:val="099E1F14"/>
    <w:rsid w:val="099E3CC2"/>
    <w:rsid w:val="09A514F4"/>
    <w:rsid w:val="09A6701A"/>
    <w:rsid w:val="09A84B40"/>
    <w:rsid w:val="09AB79F4"/>
    <w:rsid w:val="09AD03A9"/>
    <w:rsid w:val="09AF2373"/>
    <w:rsid w:val="09B07E99"/>
    <w:rsid w:val="09B554AF"/>
    <w:rsid w:val="09B94F9F"/>
    <w:rsid w:val="09BE6112"/>
    <w:rsid w:val="09C76D28"/>
    <w:rsid w:val="09CD7CE8"/>
    <w:rsid w:val="09CF47C3"/>
    <w:rsid w:val="09CF6571"/>
    <w:rsid w:val="09D122E9"/>
    <w:rsid w:val="09D5345C"/>
    <w:rsid w:val="09D75426"/>
    <w:rsid w:val="09DA6CC4"/>
    <w:rsid w:val="09E0252C"/>
    <w:rsid w:val="09E3201C"/>
    <w:rsid w:val="09E52755"/>
    <w:rsid w:val="09E57B43"/>
    <w:rsid w:val="09E85885"/>
    <w:rsid w:val="09EA33AB"/>
    <w:rsid w:val="09EA5159"/>
    <w:rsid w:val="09F204B1"/>
    <w:rsid w:val="09FC4E8C"/>
    <w:rsid w:val="0A0106F5"/>
    <w:rsid w:val="0A0A75A9"/>
    <w:rsid w:val="0A110938"/>
    <w:rsid w:val="0A1210B1"/>
    <w:rsid w:val="0A1B17B6"/>
    <w:rsid w:val="0A1E12A6"/>
    <w:rsid w:val="0A200B7B"/>
    <w:rsid w:val="0A264143"/>
    <w:rsid w:val="0A281A62"/>
    <w:rsid w:val="0A285C81"/>
    <w:rsid w:val="0A2C751F"/>
    <w:rsid w:val="0A2D3298"/>
    <w:rsid w:val="0A342878"/>
    <w:rsid w:val="0A36214C"/>
    <w:rsid w:val="0A3665F0"/>
    <w:rsid w:val="0A3E7253"/>
    <w:rsid w:val="0A410AF1"/>
    <w:rsid w:val="0A426D43"/>
    <w:rsid w:val="0A432ABB"/>
    <w:rsid w:val="0A434869"/>
    <w:rsid w:val="0A4A5BF8"/>
    <w:rsid w:val="0A4B1903"/>
    <w:rsid w:val="0A4F1460"/>
    <w:rsid w:val="0A4F320E"/>
    <w:rsid w:val="0A540824"/>
    <w:rsid w:val="0A56459C"/>
    <w:rsid w:val="0A5F5B47"/>
    <w:rsid w:val="0A6749FB"/>
    <w:rsid w:val="0A682522"/>
    <w:rsid w:val="0A6C0264"/>
    <w:rsid w:val="0A6E5D8A"/>
    <w:rsid w:val="0A6F171B"/>
    <w:rsid w:val="0A73514E"/>
    <w:rsid w:val="0A747118"/>
    <w:rsid w:val="0A7669ED"/>
    <w:rsid w:val="0A79028B"/>
    <w:rsid w:val="0A79472F"/>
    <w:rsid w:val="0A82707A"/>
    <w:rsid w:val="0A845647"/>
    <w:rsid w:val="0A8530D4"/>
    <w:rsid w:val="0A862A45"/>
    <w:rsid w:val="0A876E4C"/>
    <w:rsid w:val="0A8D3D36"/>
    <w:rsid w:val="0A8E1F88"/>
    <w:rsid w:val="0A8F7AAE"/>
    <w:rsid w:val="0A982E07"/>
    <w:rsid w:val="0A9C7D1B"/>
    <w:rsid w:val="0A9F4195"/>
    <w:rsid w:val="0AA07F0D"/>
    <w:rsid w:val="0AA25A34"/>
    <w:rsid w:val="0AAF0151"/>
    <w:rsid w:val="0AB15C77"/>
    <w:rsid w:val="0AB6328D"/>
    <w:rsid w:val="0ABA0FCF"/>
    <w:rsid w:val="0ABD461B"/>
    <w:rsid w:val="0AC25820"/>
    <w:rsid w:val="0AC41E4E"/>
    <w:rsid w:val="0AC77248"/>
    <w:rsid w:val="0AC92FC0"/>
    <w:rsid w:val="0ACA1658"/>
    <w:rsid w:val="0ACF434F"/>
    <w:rsid w:val="0AD100C7"/>
    <w:rsid w:val="0AD16319"/>
    <w:rsid w:val="0AD61B81"/>
    <w:rsid w:val="0AD83203"/>
    <w:rsid w:val="0ADF4592"/>
    <w:rsid w:val="0AE147AE"/>
    <w:rsid w:val="0AE37DDF"/>
    <w:rsid w:val="0AE53B72"/>
    <w:rsid w:val="0AE71698"/>
    <w:rsid w:val="0AE954EB"/>
    <w:rsid w:val="0AEA1189"/>
    <w:rsid w:val="0AEF054D"/>
    <w:rsid w:val="0AFA13CC"/>
    <w:rsid w:val="0AFA2D33"/>
    <w:rsid w:val="0AFB5144"/>
    <w:rsid w:val="0B00275A"/>
    <w:rsid w:val="0B0264D2"/>
    <w:rsid w:val="0B047927"/>
    <w:rsid w:val="0B1C57E6"/>
    <w:rsid w:val="0B1D50BA"/>
    <w:rsid w:val="0B26152B"/>
    <w:rsid w:val="0B297F03"/>
    <w:rsid w:val="0B2B5A29"/>
    <w:rsid w:val="0B2E7593"/>
    <w:rsid w:val="0B3C7C36"/>
    <w:rsid w:val="0B410662"/>
    <w:rsid w:val="0B41524D"/>
    <w:rsid w:val="0B422D73"/>
    <w:rsid w:val="0B4765DB"/>
    <w:rsid w:val="0B4D37F6"/>
    <w:rsid w:val="0B52745A"/>
    <w:rsid w:val="0B584344"/>
    <w:rsid w:val="0B5F71AE"/>
    <w:rsid w:val="0B725406"/>
    <w:rsid w:val="0B756CA4"/>
    <w:rsid w:val="0B76450E"/>
    <w:rsid w:val="0B786794"/>
    <w:rsid w:val="0B7A075E"/>
    <w:rsid w:val="0B7A69B0"/>
    <w:rsid w:val="0B7D1FFD"/>
    <w:rsid w:val="0B7F7B23"/>
    <w:rsid w:val="0B8213C1"/>
    <w:rsid w:val="0B8365CC"/>
    <w:rsid w:val="0B84338B"/>
    <w:rsid w:val="0B863A17"/>
    <w:rsid w:val="0B884C29"/>
    <w:rsid w:val="0B907F82"/>
    <w:rsid w:val="0B923CFA"/>
    <w:rsid w:val="0B985FAB"/>
    <w:rsid w:val="0B9A0F05"/>
    <w:rsid w:val="0BB2614A"/>
    <w:rsid w:val="0BB772BD"/>
    <w:rsid w:val="0BC11EE9"/>
    <w:rsid w:val="0BC35C62"/>
    <w:rsid w:val="0BC47C2C"/>
    <w:rsid w:val="0BC55364"/>
    <w:rsid w:val="0BC639A4"/>
    <w:rsid w:val="0BC814CA"/>
    <w:rsid w:val="0BC83278"/>
    <w:rsid w:val="0BC85FF0"/>
    <w:rsid w:val="0BCB0FBA"/>
    <w:rsid w:val="0BD04822"/>
    <w:rsid w:val="0BD17A4E"/>
    <w:rsid w:val="0BD75BB1"/>
    <w:rsid w:val="0BDA11FD"/>
    <w:rsid w:val="0BDA2FAB"/>
    <w:rsid w:val="0BDC0CB8"/>
    <w:rsid w:val="0BDE52FE"/>
    <w:rsid w:val="0BE43E2A"/>
    <w:rsid w:val="0BE61950"/>
    <w:rsid w:val="0BEF2EFA"/>
    <w:rsid w:val="0BF45F4F"/>
    <w:rsid w:val="0BFC5617"/>
    <w:rsid w:val="0C01678A"/>
    <w:rsid w:val="0C0369A6"/>
    <w:rsid w:val="0C044A0F"/>
    <w:rsid w:val="0C0D3381"/>
    <w:rsid w:val="0C14470F"/>
    <w:rsid w:val="0C152235"/>
    <w:rsid w:val="0C160487"/>
    <w:rsid w:val="0C191691"/>
    <w:rsid w:val="0C1C35C4"/>
    <w:rsid w:val="0C1E10EA"/>
    <w:rsid w:val="0C205410"/>
    <w:rsid w:val="0C264442"/>
    <w:rsid w:val="0C272694"/>
    <w:rsid w:val="0C28640C"/>
    <w:rsid w:val="0C2D57D1"/>
    <w:rsid w:val="0C2D757F"/>
    <w:rsid w:val="0C3157FF"/>
    <w:rsid w:val="0C3B6140"/>
    <w:rsid w:val="0C3B7EEE"/>
    <w:rsid w:val="0C3D1EB8"/>
    <w:rsid w:val="0C405E30"/>
    <w:rsid w:val="0C4072B2"/>
    <w:rsid w:val="0C413E05"/>
    <w:rsid w:val="0C4274CE"/>
    <w:rsid w:val="0C43132A"/>
    <w:rsid w:val="0C4D4272"/>
    <w:rsid w:val="0C4F0FDA"/>
    <w:rsid w:val="0C525237"/>
    <w:rsid w:val="0C5837CD"/>
    <w:rsid w:val="0C594818"/>
    <w:rsid w:val="0C601702"/>
    <w:rsid w:val="0C61547A"/>
    <w:rsid w:val="0C67530F"/>
    <w:rsid w:val="0C6F5DE9"/>
    <w:rsid w:val="0C6F7B97"/>
    <w:rsid w:val="0C743400"/>
    <w:rsid w:val="0C7657FC"/>
    <w:rsid w:val="0C782EF0"/>
    <w:rsid w:val="0C7927C4"/>
    <w:rsid w:val="0C7C4062"/>
    <w:rsid w:val="0C7E7DDA"/>
    <w:rsid w:val="0C803B53"/>
    <w:rsid w:val="0C8573BB"/>
    <w:rsid w:val="0C873133"/>
    <w:rsid w:val="0C8C03AB"/>
    <w:rsid w:val="0C992E66"/>
    <w:rsid w:val="0C994C14"/>
    <w:rsid w:val="0C9B273A"/>
    <w:rsid w:val="0C9B6BDE"/>
    <w:rsid w:val="0CAC2B9A"/>
    <w:rsid w:val="0CAD246E"/>
    <w:rsid w:val="0CB11F5E"/>
    <w:rsid w:val="0CB832EC"/>
    <w:rsid w:val="0CBB4B8B"/>
    <w:rsid w:val="0CBD6B55"/>
    <w:rsid w:val="0CBF0B1F"/>
    <w:rsid w:val="0CCA3020"/>
    <w:rsid w:val="0CCA74C4"/>
    <w:rsid w:val="0CD345CA"/>
    <w:rsid w:val="0CD81BE1"/>
    <w:rsid w:val="0CDB6FDB"/>
    <w:rsid w:val="0CDD1E76"/>
    <w:rsid w:val="0CDD71F7"/>
    <w:rsid w:val="0CE045F1"/>
    <w:rsid w:val="0CE265BB"/>
    <w:rsid w:val="0CE40585"/>
    <w:rsid w:val="0CEA5470"/>
    <w:rsid w:val="0CEE4F60"/>
    <w:rsid w:val="0CF53ED9"/>
    <w:rsid w:val="0CFD1647"/>
    <w:rsid w:val="0D006A41"/>
    <w:rsid w:val="0D054058"/>
    <w:rsid w:val="0D076022"/>
    <w:rsid w:val="0D093B48"/>
    <w:rsid w:val="0D1534C3"/>
    <w:rsid w:val="0D156991"/>
    <w:rsid w:val="0D183D8B"/>
    <w:rsid w:val="0D1D6B9E"/>
    <w:rsid w:val="0D1F336B"/>
    <w:rsid w:val="0D2564A8"/>
    <w:rsid w:val="0D2C5A88"/>
    <w:rsid w:val="0D2C7836"/>
    <w:rsid w:val="0D305579"/>
    <w:rsid w:val="0D330BC5"/>
    <w:rsid w:val="0D336E17"/>
    <w:rsid w:val="0D38442D"/>
    <w:rsid w:val="0D3E4744"/>
    <w:rsid w:val="0D4032E2"/>
    <w:rsid w:val="0D4174AB"/>
    <w:rsid w:val="0D423C21"/>
    <w:rsid w:val="0D442DD2"/>
    <w:rsid w:val="0D444B80"/>
    <w:rsid w:val="0D444E00"/>
    <w:rsid w:val="0D447276"/>
    <w:rsid w:val="0D49663A"/>
    <w:rsid w:val="0D4B399A"/>
    <w:rsid w:val="0D504F41"/>
    <w:rsid w:val="0D533015"/>
    <w:rsid w:val="0D5374B9"/>
    <w:rsid w:val="0D58610A"/>
    <w:rsid w:val="0D5A0848"/>
    <w:rsid w:val="0D646FD0"/>
    <w:rsid w:val="0D692839"/>
    <w:rsid w:val="0D6B4803"/>
    <w:rsid w:val="0D6E7E4F"/>
    <w:rsid w:val="0D725B91"/>
    <w:rsid w:val="0D7336B7"/>
    <w:rsid w:val="0D75742F"/>
    <w:rsid w:val="0D7C2E1A"/>
    <w:rsid w:val="0D851AE5"/>
    <w:rsid w:val="0D8562F4"/>
    <w:rsid w:val="0D887163"/>
    <w:rsid w:val="0D892EDB"/>
    <w:rsid w:val="0D8B27AF"/>
    <w:rsid w:val="0D953916"/>
    <w:rsid w:val="0D961154"/>
    <w:rsid w:val="0DA41AC3"/>
    <w:rsid w:val="0DA4444E"/>
    <w:rsid w:val="0DA57679"/>
    <w:rsid w:val="0DA87805"/>
    <w:rsid w:val="0DAD0977"/>
    <w:rsid w:val="0DB02216"/>
    <w:rsid w:val="0DB241E0"/>
    <w:rsid w:val="0DB53CD0"/>
    <w:rsid w:val="0DB71C62"/>
    <w:rsid w:val="0DB742A8"/>
    <w:rsid w:val="0DB937C0"/>
    <w:rsid w:val="0DB951E4"/>
    <w:rsid w:val="0DC161D1"/>
    <w:rsid w:val="0DC21F49"/>
    <w:rsid w:val="0DC50BB6"/>
    <w:rsid w:val="0DC67C8B"/>
    <w:rsid w:val="0DCB57C0"/>
    <w:rsid w:val="0DD73C46"/>
    <w:rsid w:val="0DDC300B"/>
    <w:rsid w:val="0DE34399"/>
    <w:rsid w:val="0DE46363"/>
    <w:rsid w:val="0DE545B5"/>
    <w:rsid w:val="0DE76299"/>
    <w:rsid w:val="0DEE2993"/>
    <w:rsid w:val="0DF02F5A"/>
    <w:rsid w:val="0DF14288"/>
    <w:rsid w:val="0DF2282E"/>
    <w:rsid w:val="0DFA3B07"/>
    <w:rsid w:val="0E012A71"/>
    <w:rsid w:val="0E016F15"/>
    <w:rsid w:val="0E0302A0"/>
    <w:rsid w:val="0E0367E9"/>
    <w:rsid w:val="0E0775AF"/>
    <w:rsid w:val="0E083E00"/>
    <w:rsid w:val="0E0A401C"/>
    <w:rsid w:val="0E0D6FCA"/>
    <w:rsid w:val="0E107158"/>
    <w:rsid w:val="0E115D2D"/>
    <w:rsid w:val="0E124C7E"/>
    <w:rsid w:val="0E176739"/>
    <w:rsid w:val="0E1924B1"/>
    <w:rsid w:val="0E2624D8"/>
    <w:rsid w:val="0E2844A2"/>
    <w:rsid w:val="0E2B62F1"/>
    <w:rsid w:val="0E330EBA"/>
    <w:rsid w:val="0E372937"/>
    <w:rsid w:val="0E393093"/>
    <w:rsid w:val="0E4660AC"/>
    <w:rsid w:val="0E47674E"/>
    <w:rsid w:val="0E4806A0"/>
    <w:rsid w:val="0E4F1EAF"/>
    <w:rsid w:val="0E511C4A"/>
    <w:rsid w:val="0E5721EA"/>
    <w:rsid w:val="0E5A03D3"/>
    <w:rsid w:val="0E5B768E"/>
    <w:rsid w:val="0E67321C"/>
    <w:rsid w:val="0E6F0323"/>
    <w:rsid w:val="0E7476E7"/>
    <w:rsid w:val="0E76345F"/>
    <w:rsid w:val="0E770A2C"/>
    <w:rsid w:val="0E7B4E57"/>
    <w:rsid w:val="0E813BB2"/>
    <w:rsid w:val="0E833DCE"/>
    <w:rsid w:val="0E83792A"/>
    <w:rsid w:val="0E8579D9"/>
    <w:rsid w:val="0E8A0430"/>
    <w:rsid w:val="0E8A6F0A"/>
    <w:rsid w:val="0E8D2557"/>
    <w:rsid w:val="0E963B01"/>
    <w:rsid w:val="0E990EFC"/>
    <w:rsid w:val="0E9B2EC6"/>
    <w:rsid w:val="0E9D6C3E"/>
    <w:rsid w:val="0EA224A6"/>
    <w:rsid w:val="0EAA4EB7"/>
    <w:rsid w:val="0EAD49A7"/>
    <w:rsid w:val="0EB126E9"/>
    <w:rsid w:val="0EB2020F"/>
    <w:rsid w:val="0EB421D9"/>
    <w:rsid w:val="0EBB5316"/>
    <w:rsid w:val="0EBC130F"/>
    <w:rsid w:val="0EBD5B29"/>
    <w:rsid w:val="0EBE6BB4"/>
    <w:rsid w:val="0EC04B37"/>
    <w:rsid w:val="0EC161DD"/>
    <w:rsid w:val="0EC266A4"/>
    <w:rsid w:val="0ECC12D1"/>
    <w:rsid w:val="0ECC307F"/>
    <w:rsid w:val="0ECC7523"/>
    <w:rsid w:val="0ECE329B"/>
    <w:rsid w:val="0ECF2DB5"/>
    <w:rsid w:val="0ED00545"/>
    <w:rsid w:val="0ED62150"/>
    <w:rsid w:val="0ED84277"/>
    <w:rsid w:val="0EDF7256"/>
    <w:rsid w:val="0EE859DF"/>
    <w:rsid w:val="0EEA1757"/>
    <w:rsid w:val="0EF80318"/>
    <w:rsid w:val="0EFB5712"/>
    <w:rsid w:val="0EFD2778"/>
    <w:rsid w:val="0EFF1E1E"/>
    <w:rsid w:val="0F040A6B"/>
    <w:rsid w:val="0F07055B"/>
    <w:rsid w:val="0F0B4120"/>
    <w:rsid w:val="0F0E09E8"/>
    <w:rsid w:val="0F1467D4"/>
    <w:rsid w:val="0F1A64E0"/>
    <w:rsid w:val="0F1B5DB5"/>
    <w:rsid w:val="0F1E462A"/>
    <w:rsid w:val="0F205179"/>
    <w:rsid w:val="0F256C33"/>
    <w:rsid w:val="0F276507"/>
    <w:rsid w:val="0F2E3D3A"/>
    <w:rsid w:val="0F2F360E"/>
    <w:rsid w:val="0F3155D8"/>
    <w:rsid w:val="0F340C24"/>
    <w:rsid w:val="0F3A26DF"/>
    <w:rsid w:val="0F3B1FB3"/>
    <w:rsid w:val="0F3B6457"/>
    <w:rsid w:val="0F3C4D39"/>
    <w:rsid w:val="0F3D1C57"/>
    <w:rsid w:val="0F3E3425"/>
    <w:rsid w:val="0F4478A4"/>
    <w:rsid w:val="0F492922"/>
    <w:rsid w:val="0F4B669A"/>
    <w:rsid w:val="0F4E1CE6"/>
    <w:rsid w:val="0F501F02"/>
    <w:rsid w:val="0F543075"/>
    <w:rsid w:val="0F5A68DD"/>
    <w:rsid w:val="0F5F0397"/>
    <w:rsid w:val="0F621C35"/>
    <w:rsid w:val="0F64775C"/>
    <w:rsid w:val="0F6C4862"/>
    <w:rsid w:val="0F706100"/>
    <w:rsid w:val="0F7475AE"/>
    <w:rsid w:val="0F7A2ADB"/>
    <w:rsid w:val="0F7B4AA5"/>
    <w:rsid w:val="0F7D081D"/>
    <w:rsid w:val="0F7F00F1"/>
    <w:rsid w:val="0F895414"/>
    <w:rsid w:val="0F8B118C"/>
    <w:rsid w:val="0F8E2A2A"/>
    <w:rsid w:val="0F902CCD"/>
    <w:rsid w:val="0F930041"/>
    <w:rsid w:val="0F931DEF"/>
    <w:rsid w:val="0F9811B3"/>
    <w:rsid w:val="0F9A3980"/>
    <w:rsid w:val="0FA108D3"/>
    <w:rsid w:val="0FA4224E"/>
    <w:rsid w:val="0FAE6C29"/>
    <w:rsid w:val="0FB26719"/>
    <w:rsid w:val="0FB32491"/>
    <w:rsid w:val="0FB94AA9"/>
    <w:rsid w:val="0FBF0E36"/>
    <w:rsid w:val="0FC52A23"/>
    <w:rsid w:val="0FC91CB4"/>
    <w:rsid w:val="0FD0094D"/>
    <w:rsid w:val="0FD3043D"/>
    <w:rsid w:val="0FD37D3F"/>
    <w:rsid w:val="0FDC5544"/>
    <w:rsid w:val="0FDE5334"/>
    <w:rsid w:val="0FDF5034"/>
    <w:rsid w:val="0FE60171"/>
    <w:rsid w:val="0FEB1C2B"/>
    <w:rsid w:val="0FEB39D9"/>
    <w:rsid w:val="0FEE34C9"/>
    <w:rsid w:val="0FEF171B"/>
    <w:rsid w:val="0FF56606"/>
    <w:rsid w:val="0FF705D0"/>
    <w:rsid w:val="0FFA3C1C"/>
    <w:rsid w:val="0FFC7994"/>
    <w:rsid w:val="0FFE370C"/>
    <w:rsid w:val="0FFF1232"/>
    <w:rsid w:val="100625C1"/>
    <w:rsid w:val="100B5E29"/>
    <w:rsid w:val="100B740E"/>
    <w:rsid w:val="100B7BD7"/>
    <w:rsid w:val="1012071C"/>
    <w:rsid w:val="10125409"/>
    <w:rsid w:val="101747CE"/>
    <w:rsid w:val="101C0036"/>
    <w:rsid w:val="10246EEB"/>
    <w:rsid w:val="10262C63"/>
    <w:rsid w:val="102B21FA"/>
    <w:rsid w:val="102F563C"/>
    <w:rsid w:val="103510F8"/>
    <w:rsid w:val="10354C54"/>
    <w:rsid w:val="10382615"/>
    <w:rsid w:val="103C5CDC"/>
    <w:rsid w:val="103E7FAD"/>
    <w:rsid w:val="104135F9"/>
    <w:rsid w:val="104906FF"/>
    <w:rsid w:val="104A4BA3"/>
    <w:rsid w:val="104D6442"/>
    <w:rsid w:val="104F55B9"/>
    <w:rsid w:val="10521CAA"/>
    <w:rsid w:val="10685029"/>
    <w:rsid w:val="106B4B1A"/>
    <w:rsid w:val="106C0B1D"/>
    <w:rsid w:val="106D0892"/>
    <w:rsid w:val="106F0166"/>
    <w:rsid w:val="10703EDE"/>
    <w:rsid w:val="10727C56"/>
    <w:rsid w:val="107734BE"/>
    <w:rsid w:val="107E65FB"/>
    <w:rsid w:val="10817E99"/>
    <w:rsid w:val="10855BDB"/>
    <w:rsid w:val="108733D3"/>
    <w:rsid w:val="108C5E19"/>
    <w:rsid w:val="108C6F6A"/>
    <w:rsid w:val="10944070"/>
    <w:rsid w:val="10991687"/>
    <w:rsid w:val="109C2F25"/>
    <w:rsid w:val="10A307DA"/>
    <w:rsid w:val="10A32505"/>
    <w:rsid w:val="10A818CA"/>
    <w:rsid w:val="10AB4F16"/>
    <w:rsid w:val="10B4026F"/>
    <w:rsid w:val="10B62239"/>
    <w:rsid w:val="10B93AD7"/>
    <w:rsid w:val="10BA05B4"/>
    <w:rsid w:val="10BB784F"/>
    <w:rsid w:val="10C04E65"/>
    <w:rsid w:val="10C67D8D"/>
    <w:rsid w:val="10C761F4"/>
    <w:rsid w:val="10C77FA2"/>
    <w:rsid w:val="10CD30DE"/>
    <w:rsid w:val="10CF6E57"/>
    <w:rsid w:val="10D4446D"/>
    <w:rsid w:val="10D66437"/>
    <w:rsid w:val="10D97CD5"/>
    <w:rsid w:val="10E723F2"/>
    <w:rsid w:val="10E87F18"/>
    <w:rsid w:val="10EA3C90"/>
    <w:rsid w:val="10F13271"/>
    <w:rsid w:val="10F36FE9"/>
    <w:rsid w:val="10F845FF"/>
    <w:rsid w:val="10FE14EA"/>
    <w:rsid w:val="10FE598E"/>
    <w:rsid w:val="11017E3D"/>
    <w:rsid w:val="11024D85"/>
    <w:rsid w:val="1102722C"/>
    <w:rsid w:val="11036380"/>
    <w:rsid w:val="110411F6"/>
    <w:rsid w:val="11050ACA"/>
    <w:rsid w:val="110A36AA"/>
    <w:rsid w:val="110C00AB"/>
    <w:rsid w:val="1112258D"/>
    <w:rsid w:val="111807FE"/>
    <w:rsid w:val="111F7C11"/>
    <w:rsid w:val="11230F50"/>
    <w:rsid w:val="112A0531"/>
    <w:rsid w:val="112A6783"/>
    <w:rsid w:val="112E6273"/>
    <w:rsid w:val="11360C84"/>
    <w:rsid w:val="11365128"/>
    <w:rsid w:val="113B44EC"/>
    <w:rsid w:val="114140CD"/>
    <w:rsid w:val="11423ACC"/>
    <w:rsid w:val="114A376B"/>
    <w:rsid w:val="115563A0"/>
    <w:rsid w:val="11567578"/>
    <w:rsid w:val="115F642C"/>
    <w:rsid w:val="11621A79"/>
    <w:rsid w:val="11671785"/>
    <w:rsid w:val="116E2B13"/>
    <w:rsid w:val="116F23E8"/>
    <w:rsid w:val="1173012A"/>
    <w:rsid w:val="117619C8"/>
    <w:rsid w:val="11793D7B"/>
    <w:rsid w:val="117F262B"/>
    <w:rsid w:val="11847C41"/>
    <w:rsid w:val="118926BF"/>
    <w:rsid w:val="118B7221"/>
    <w:rsid w:val="118C2F9A"/>
    <w:rsid w:val="119165F3"/>
    <w:rsid w:val="11916802"/>
    <w:rsid w:val="11963E18"/>
    <w:rsid w:val="11967974"/>
    <w:rsid w:val="119836EC"/>
    <w:rsid w:val="11991213"/>
    <w:rsid w:val="119F2CCD"/>
    <w:rsid w:val="11A55E09"/>
    <w:rsid w:val="11AE4CBE"/>
    <w:rsid w:val="11B00A36"/>
    <w:rsid w:val="11BB6C8F"/>
    <w:rsid w:val="11BB73DB"/>
    <w:rsid w:val="11BD15AF"/>
    <w:rsid w:val="11BF336F"/>
    <w:rsid w:val="11BF511D"/>
    <w:rsid w:val="11C20769"/>
    <w:rsid w:val="11C4218D"/>
    <w:rsid w:val="11C73FD2"/>
    <w:rsid w:val="11C95F9C"/>
    <w:rsid w:val="11CB5870"/>
    <w:rsid w:val="11CC3396"/>
    <w:rsid w:val="11CD76D7"/>
    <w:rsid w:val="11D035A5"/>
    <w:rsid w:val="11D230A2"/>
    <w:rsid w:val="11DD55A3"/>
    <w:rsid w:val="11E44B84"/>
    <w:rsid w:val="11E608FC"/>
    <w:rsid w:val="11EA26D5"/>
    <w:rsid w:val="11EE155E"/>
    <w:rsid w:val="11EF6DDA"/>
    <w:rsid w:val="11F1104F"/>
    <w:rsid w:val="11FC3C7B"/>
    <w:rsid w:val="120668A8"/>
    <w:rsid w:val="1207774E"/>
    <w:rsid w:val="12080872"/>
    <w:rsid w:val="120945EA"/>
    <w:rsid w:val="12165F37"/>
    <w:rsid w:val="122136E2"/>
    <w:rsid w:val="12254FB0"/>
    <w:rsid w:val="12260CF8"/>
    <w:rsid w:val="12266F4A"/>
    <w:rsid w:val="12296A3A"/>
    <w:rsid w:val="122D02D9"/>
    <w:rsid w:val="12303925"/>
    <w:rsid w:val="123F1DBA"/>
    <w:rsid w:val="12490E8B"/>
    <w:rsid w:val="12495379"/>
    <w:rsid w:val="124A70DD"/>
    <w:rsid w:val="124D1AB2"/>
    <w:rsid w:val="125A4E46"/>
    <w:rsid w:val="125A6BF4"/>
    <w:rsid w:val="125B0FF7"/>
    <w:rsid w:val="125B5449"/>
    <w:rsid w:val="125C0BBE"/>
    <w:rsid w:val="125F245C"/>
    <w:rsid w:val="12681311"/>
    <w:rsid w:val="126F6B43"/>
    <w:rsid w:val="127001C5"/>
    <w:rsid w:val="1270692A"/>
    <w:rsid w:val="127557DC"/>
    <w:rsid w:val="12771554"/>
    <w:rsid w:val="1279000D"/>
    <w:rsid w:val="1279351E"/>
    <w:rsid w:val="127C4DBC"/>
    <w:rsid w:val="127E0B34"/>
    <w:rsid w:val="127E28E2"/>
    <w:rsid w:val="12816876"/>
    <w:rsid w:val="1283439D"/>
    <w:rsid w:val="12843C71"/>
    <w:rsid w:val="12851EC3"/>
    <w:rsid w:val="128D0D77"/>
    <w:rsid w:val="12906AB9"/>
    <w:rsid w:val="12A12A75"/>
    <w:rsid w:val="12A52565"/>
    <w:rsid w:val="12AA1929"/>
    <w:rsid w:val="12AB56A1"/>
    <w:rsid w:val="12B5308E"/>
    <w:rsid w:val="12B72298"/>
    <w:rsid w:val="12BC165D"/>
    <w:rsid w:val="12BE53D5"/>
    <w:rsid w:val="12C329EB"/>
    <w:rsid w:val="12C64FA4"/>
    <w:rsid w:val="12CD73C6"/>
    <w:rsid w:val="12D50B2C"/>
    <w:rsid w:val="12E64772"/>
    <w:rsid w:val="12E666D9"/>
    <w:rsid w:val="12E76CED"/>
    <w:rsid w:val="12EC0194"/>
    <w:rsid w:val="12ED3D5F"/>
    <w:rsid w:val="12EF558E"/>
    <w:rsid w:val="12FE7EC7"/>
    <w:rsid w:val="130152C1"/>
    <w:rsid w:val="1303728B"/>
    <w:rsid w:val="13070B2A"/>
    <w:rsid w:val="130848A2"/>
    <w:rsid w:val="13102103"/>
    <w:rsid w:val="131274CE"/>
    <w:rsid w:val="131B087B"/>
    <w:rsid w:val="131B2827"/>
    <w:rsid w:val="131B6383"/>
    <w:rsid w:val="131C20FB"/>
    <w:rsid w:val="13207E3D"/>
    <w:rsid w:val="1324792E"/>
    <w:rsid w:val="13250FB0"/>
    <w:rsid w:val="13255454"/>
    <w:rsid w:val="132643C5"/>
    <w:rsid w:val="132A0CBC"/>
    <w:rsid w:val="132A4818"/>
    <w:rsid w:val="132E255A"/>
    <w:rsid w:val="13307F3D"/>
    <w:rsid w:val="133236CD"/>
    <w:rsid w:val="133631BD"/>
    <w:rsid w:val="13385187"/>
    <w:rsid w:val="13392CAD"/>
    <w:rsid w:val="133B07D3"/>
    <w:rsid w:val="133D279D"/>
    <w:rsid w:val="133E2072"/>
    <w:rsid w:val="13453400"/>
    <w:rsid w:val="134A6C68"/>
    <w:rsid w:val="134B7D96"/>
    <w:rsid w:val="1358627D"/>
    <w:rsid w:val="135F0966"/>
    <w:rsid w:val="13645F7C"/>
    <w:rsid w:val="13685097"/>
    <w:rsid w:val="136A730B"/>
    <w:rsid w:val="137F4B64"/>
    <w:rsid w:val="1382348A"/>
    <w:rsid w:val="13833F28"/>
    <w:rsid w:val="1384217A"/>
    <w:rsid w:val="138C2666"/>
    <w:rsid w:val="138F0B1F"/>
    <w:rsid w:val="138F28CD"/>
    <w:rsid w:val="13906D71"/>
    <w:rsid w:val="13912AE9"/>
    <w:rsid w:val="13946135"/>
    <w:rsid w:val="139D188B"/>
    <w:rsid w:val="139E0D62"/>
    <w:rsid w:val="13A75E69"/>
    <w:rsid w:val="13A91BE1"/>
    <w:rsid w:val="13AC6AB2"/>
    <w:rsid w:val="13AC7923"/>
    <w:rsid w:val="13AE5449"/>
    <w:rsid w:val="13AF2F6F"/>
    <w:rsid w:val="13BA5B9C"/>
    <w:rsid w:val="13BB67B9"/>
    <w:rsid w:val="13C94031"/>
    <w:rsid w:val="13CE5AEB"/>
    <w:rsid w:val="13CE7899"/>
    <w:rsid w:val="13D03611"/>
    <w:rsid w:val="13D1498A"/>
    <w:rsid w:val="13D33102"/>
    <w:rsid w:val="13D54754"/>
    <w:rsid w:val="13D749A0"/>
    <w:rsid w:val="13DC3CAC"/>
    <w:rsid w:val="13DF5603"/>
    <w:rsid w:val="13E2335B"/>
    <w:rsid w:val="13E250F3"/>
    <w:rsid w:val="13E42C19"/>
    <w:rsid w:val="13E744B7"/>
    <w:rsid w:val="13E9022F"/>
    <w:rsid w:val="13E96481"/>
    <w:rsid w:val="13EB21F9"/>
    <w:rsid w:val="13EB3FA7"/>
    <w:rsid w:val="13EE3A98"/>
    <w:rsid w:val="13F13588"/>
    <w:rsid w:val="13F35552"/>
    <w:rsid w:val="13F53078"/>
    <w:rsid w:val="13F54E26"/>
    <w:rsid w:val="13F82B68"/>
    <w:rsid w:val="13FB7F63"/>
    <w:rsid w:val="14065285"/>
    <w:rsid w:val="14067033"/>
    <w:rsid w:val="1407132A"/>
    <w:rsid w:val="140B63F8"/>
    <w:rsid w:val="140D6614"/>
    <w:rsid w:val="14101C60"/>
    <w:rsid w:val="14117786"/>
    <w:rsid w:val="1414199B"/>
    <w:rsid w:val="14157276"/>
    <w:rsid w:val="141C0605"/>
    <w:rsid w:val="141D2894"/>
    <w:rsid w:val="14221993"/>
    <w:rsid w:val="14261483"/>
    <w:rsid w:val="14290F74"/>
    <w:rsid w:val="142E658A"/>
    <w:rsid w:val="143376FC"/>
    <w:rsid w:val="143A4F2F"/>
    <w:rsid w:val="14445DAD"/>
    <w:rsid w:val="14465682"/>
    <w:rsid w:val="144E09DA"/>
    <w:rsid w:val="14535FF1"/>
    <w:rsid w:val="14572F93"/>
    <w:rsid w:val="145A737F"/>
    <w:rsid w:val="145F6743"/>
    <w:rsid w:val="146D2C0E"/>
    <w:rsid w:val="14700951"/>
    <w:rsid w:val="147C72F5"/>
    <w:rsid w:val="14832432"/>
    <w:rsid w:val="148443FC"/>
    <w:rsid w:val="148B12E6"/>
    <w:rsid w:val="148B578A"/>
    <w:rsid w:val="148E0DD7"/>
    <w:rsid w:val="149363ED"/>
    <w:rsid w:val="149B1195"/>
    <w:rsid w:val="149E479D"/>
    <w:rsid w:val="14A81E98"/>
    <w:rsid w:val="14AB3737"/>
    <w:rsid w:val="14AF76CB"/>
    <w:rsid w:val="14B00D4D"/>
    <w:rsid w:val="14B30CFC"/>
    <w:rsid w:val="14B4083D"/>
    <w:rsid w:val="14B7032D"/>
    <w:rsid w:val="14B720DC"/>
    <w:rsid w:val="14BB6070"/>
    <w:rsid w:val="14BE790E"/>
    <w:rsid w:val="14C667C2"/>
    <w:rsid w:val="14C8078D"/>
    <w:rsid w:val="14CE1823"/>
    <w:rsid w:val="14D709D0"/>
    <w:rsid w:val="14DC5FE6"/>
    <w:rsid w:val="14E153AA"/>
    <w:rsid w:val="14ED1FA1"/>
    <w:rsid w:val="14F21061"/>
    <w:rsid w:val="14F25809"/>
    <w:rsid w:val="14F275B8"/>
    <w:rsid w:val="14F43330"/>
    <w:rsid w:val="14FB46BE"/>
    <w:rsid w:val="14FB646C"/>
    <w:rsid w:val="150317C5"/>
    <w:rsid w:val="150A2B53"/>
    <w:rsid w:val="150B2427"/>
    <w:rsid w:val="15194B44"/>
    <w:rsid w:val="15202377"/>
    <w:rsid w:val="15211C4B"/>
    <w:rsid w:val="1528122B"/>
    <w:rsid w:val="152B22BF"/>
    <w:rsid w:val="152B4878"/>
    <w:rsid w:val="152C0D1B"/>
    <w:rsid w:val="152D239E"/>
    <w:rsid w:val="152E2454"/>
    <w:rsid w:val="152F0277"/>
    <w:rsid w:val="1535111C"/>
    <w:rsid w:val="153B4ABB"/>
    <w:rsid w:val="153E64C4"/>
    <w:rsid w:val="154020D1"/>
    <w:rsid w:val="154047C7"/>
    <w:rsid w:val="15436065"/>
    <w:rsid w:val="15451DDD"/>
    <w:rsid w:val="1546345F"/>
    <w:rsid w:val="1548367B"/>
    <w:rsid w:val="154A73F4"/>
    <w:rsid w:val="154C316C"/>
    <w:rsid w:val="154C4F1A"/>
    <w:rsid w:val="154D0C92"/>
    <w:rsid w:val="154D47EE"/>
    <w:rsid w:val="155C2C83"/>
    <w:rsid w:val="155D0ED5"/>
    <w:rsid w:val="15610299"/>
    <w:rsid w:val="15655FDB"/>
    <w:rsid w:val="156D4E90"/>
    <w:rsid w:val="1573694A"/>
    <w:rsid w:val="1575704B"/>
    <w:rsid w:val="15761F97"/>
    <w:rsid w:val="1585042C"/>
    <w:rsid w:val="1585667E"/>
    <w:rsid w:val="158A5A42"/>
    <w:rsid w:val="15903E8C"/>
    <w:rsid w:val="15932B49"/>
    <w:rsid w:val="1594446E"/>
    <w:rsid w:val="1598015F"/>
    <w:rsid w:val="159B19FD"/>
    <w:rsid w:val="159B37AB"/>
    <w:rsid w:val="159D5775"/>
    <w:rsid w:val="15A05265"/>
    <w:rsid w:val="15A44D56"/>
    <w:rsid w:val="15A563D8"/>
    <w:rsid w:val="15A779A4"/>
    <w:rsid w:val="15A85EC8"/>
    <w:rsid w:val="15A94E95"/>
    <w:rsid w:val="15AB60E4"/>
    <w:rsid w:val="15B11221"/>
    <w:rsid w:val="15B30AF5"/>
    <w:rsid w:val="15B36D47"/>
    <w:rsid w:val="15B9009D"/>
    <w:rsid w:val="15B900D5"/>
    <w:rsid w:val="15BA6327"/>
    <w:rsid w:val="15BD1974"/>
    <w:rsid w:val="15C25CA3"/>
    <w:rsid w:val="15D13671"/>
    <w:rsid w:val="15DA0777"/>
    <w:rsid w:val="15E46F00"/>
    <w:rsid w:val="15E52C78"/>
    <w:rsid w:val="15E943C5"/>
    <w:rsid w:val="15F1167E"/>
    <w:rsid w:val="15F15AC1"/>
    <w:rsid w:val="15F93505"/>
    <w:rsid w:val="15FA6724"/>
    <w:rsid w:val="1609105D"/>
    <w:rsid w:val="16096967"/>
    <w:rsid w:val="160A26DF"/>
    <w:rsid w:val="160A4619"/>
    <w:rsid w:val="160B6B83"/>
    <w:rsid w:val="160C6457"/>
    <w:rsid w:val="16104199"/>
    <w:rsid w:val="16111CBF"/>
    <w:rsid w:val="16177C04"/>
    <w:rsid w:val="161B7B46"/>
    <w:rsid w:val="161C2B3E"/>
    <w:rsid w:val="161F43DC"/>
    <w:rsid w:val="16201F02"/>
    <w:rsid w:val="16216458"/>
    <w:rsid w:val="162437A1"/>
    <w:rsid w:val="162503E3"/>
    <w:rsid w:val="16273291"/>
    <w:rsid w:val="162C0E61"/>
    <w:rsid w:val="162E0AC3"/>
    <w:rsid w:val="16351E52"/>
    <w:rsid w:val="1638549E"/>
    <w:rsid w:val="163A1216"/>
    <w:rsid w:val="163A2FC4"/>
    <w:rsid w:val="163D4862"/>
    <w:rsid w:val="163F02DB"/>
    <w:rsid w:val="164125A5"/>
    <w:rsid w:val="16420B24"/>
    <w:rsid w:val="1642190F"/>
    <w:rsid w:val="1642631D"/>
    <w:rsid w:val="16442095"/>
    <w:rsid w:val="1644472A"/>
    <w:rsid w:val="16461969"/>
    <w:rsid w:val="16467BBB"/>
    <w:rsid w:val="1647748F"/>
    <w:rsid w:val="1649051E"/>
    <w:rsid w:val="164B3423"/>
    <w:rsid w:val="16526560"/>
    <w:rsid w:val="16534086"/>
    <w:rsid w:val="165618EC"/>
    <w:rsid w:val="16577C68"/>
    <w:rsid w:val="165C1463"/>
    <w:rsid w:val="166149F5"/>
    <w:rsid w:val="16646293"/>
    <w:rsid w:val="16663DB9"/>
    <w:rsid w:val="16695657"/>
    <w:rsid w:val="166A494D"/>
    <w:rsid w:val="166D15EC"/>
    <w:rsid w:val="166E0EC0"/>
    <w:rsid w:val="1671683E"/>
    <w:rsid w:val="16726C02"/>
    <w:rsid w:val="16733010"/>
    <w:rsid w:val="167947C9"/>
    <w:rsid w:val="167C35DD"/>
    <w:rsid w:val="167D1103"/>
    <w:rsid w:val="167E55A7"/>
    <w:rsid w:val="1683496B"/>
    <w:rsid w:val="16866209"/>
    <w:rsid w:val="168960DD"/>
    <w:rsid w:val="168F3EF2"/>
    <w:rsid w:val="1695469E"/>
    <w:rsid w:val="1699418F"/>
    <w:rsid w:val="169F376F"/>
    <w:rsid w:val="16A3500D"/>
    <w:rsid w:val="16A91EF8"/>
    <w:rsid w:val="16C32FBA"/>
    <w:rsid w:val="16C531D6"/>
    <w:rsid w:val="16CB00C0"/>
    <w:rsid w:val="16CB1E6E"/>
    <w:rsid w:val="16CE195E"/>
    <w:rsid w:val="16CF7BB0"/>
    <w:rsid w:val="16D231FD"/>
    <w:rsid w:val="16D61689"/>
    <w:rsid w:val="16D8458B"/>
    <w:rsid w:val="16DB76B1"/>
    <w:rsid w:val="16DC407B"/>
    <w:rsid w:val="16E340AB"/>
    <w:rsid w:val="16E41182"/>
    <w:rsid w:val="16E508A7"/>
    <w:rsid w:val="16E73E2B"/>
    <w:rsid w:val="16E81DD2"/>
    <w:rsid w:val="16E86EC4"/>
    <w:rsid w:val="16EA2C3C"/>
    <w:rsid w:val="16FE2244"/>
    <w:rsid w:val="1700420E"/>
    <w:rsid w:val="17005FBC"/>
    <w:rsid w:val="1703785A"/>
    <w:rsid w:val="170830C2"/>
    <w:rsid w:val="170B2BB3"/>
    <w:rsid w:val="170F4451"/>
    <w:rsid w:val="17141A67"/>
    <w:rsid w:val="1715758D"/>
    <w:rsid w:val="171952CF"/>
    <w:rsid w:val="17214184"/>
    <w:rsid w:val="17231CAA"/>
    <w:rsid w:val="172872C1"/>
    <w:rsid w:val="172D48D7"/>
    <w:rsid w:val="172E1A38"/>
    <w:rsid w:val="173167A2"/>
    <w:rsid w:val="17365E81"/>
    <w:rsid w:val="173B3498"/>
    <w:rsid w:val="173D7210"/>
    <w:rsid w:val="173E7FFA"/>
    <w:rsid w:val="17433E6C"/>
    <w:rsid w:val="174560C4"/>
    <w:rsid w:val="174B2FAF"/>
    <w:rsid w:val="174D31CB"/>
    <w:rsid w:val="175005C5"/>
    <w:rsid w:val="17562080"/>
    <w:rsid w:val="17577BA6"/>
    <w:rsid w:val="175956CC"/>
    <w:rsid w:val="175B58E8"/>
    <w:rsid w:val="175D340E"/>
    <w:rsid w:val="175E6B6A"/>
    <w:rsid w:val="17606A5A"/>
    <w:rsid w:val="17614581"/>
    <w:rsid w:val="1767603B"/>
    <w:rsid w:val="1769645A"/>
    <w:rsid w:val="176D3091"/>
    <w:rsid w:val="176E561B"/>
    <w:rsid w:val="17716EB9"/>
    <w:rsid w:val="177470D6"/>
    <w:rsid w:val="17773DA4"/>
    <w:rsid w:val="177C142C"/>
    <w:rsid w:val="177E15D6"/>
    <w:rsid w:val="1780534F"/>
    <w:rsid w:val="178169D1"/>
    <w:rsid w:val="17822E75"/>
    <w:rsid w:val="17853C1F"/>
    <w:rsid w:val="178A3AD7"/>
    <w:rsid w:val="178C3CF3"/>
    <w:rsid w:val="17942BA8"/>
    <w:rsid w:val="17984446"/>
    <w:rsid w:val="1799707C"/>
    <w:rsid w:val="179B49B5"/>
    <w:rsid w:val="17A0154D"/>
    <w:rsid w:val="17A27073"/>
    <w:rsid w:val="17A74689"/>
    <w:rsid w:val="17A96653"/>
    <w:rsid w:val="17AC7EF2"/>
    <w:rsid w:val="17B40B54"/>
    <w:rsid w:val="17C074F9"/>
    <w:rsid w:val="17C12BCF"/>
    <w:rsid w:val="17C214C3"/>
    <w:rsid w:val="17C3523B"/>
    <w:rsid w:val="17C36FE9"/>
    <w:rsid w:val="17C50FB3"/>
    <w:rsid w:val="17C70888"/>
    <w:rsid w:val="17D80CE7"/>
    <w:rsid w:val="17D82A95"/>
    <w:rsid w:val="17D9680D"/>
    <w:rsid w:val="17E551B2"/>
    <w:rsid w:val="17E94CA2"/>
    <w:rsid w:val="17EE22B8"/>
    <w:rsid w:val="17F13B56"/>
    <w:rsid w:val="17F157B9"/>
    <w:rsid w:val="17F35B20"/>
    <w:rsid w:val="17FB6783"/>
    <w:rsid w:val="17FD074D"/>
    <w:rsid w:val="17FF44C5"/>
    <w:rsid w:val="17FF6273"/>
    <w:rsid w:val="1804388A"/>
    <w:rsid w:val="180C273E"/>
    <w:rsid w:val="1811244B"/>
    <w:rsid w:val="18115FA7"/>
    <w:rsid w:val="181235D5"/>
    <w:rsid w:val="18133ACD"/>
    <w:rsid w:val="1815579D"/>
    <w:rsid w:val="18155A97"/>
    <w:rsid w:val="181C505E"/>
    <w:rsid w:val="182271AE"/>
    <w:rsid w:val="1827044F"/>
    <w:rsid w:val="182B52BA"/>
    <w:rsid w:val="18366AB4"/>
    <w:rsid w:val="18381785"/>
    <w:rsid w:val="18414ADE"/>
    <w:rsid w:val="18477C1A"/>
    <w:rsid w:val="18491BE4"/>
    <w:rsid w:val="184B770B"/>
    <w:rsid w:val="184C3483"/>
    <w:rsid w:val="18502F73"/>
    <w:rsid w:val="185F4F64"/>
    <w:rsid w:val="18644328"/>
    <w:rsid w:val="18673E19"/>
    <w:rsid w:val="186802BC"/>
    <w:rsid w:val="187B4A1C"/>
    <w:rsid w:val="187C78C4"/>
    <w:rsid w:val="187F73B4"/>
    <w:rsid w:val="18814EDA"/>
    <w:rsid w:val="18822A00"/>
    <w:rsid w:val="18866995"/>
    <w:rsid w:val="18876269"/>
    <w:rsid w:val="1888270D"/>
    <w:rsid w:val="188A61DA"/>
    <w:rsid w:val="188B7B07"/>
    <w:rsid w:val="18910E95"/>
    <w:rsid w:val="189A41EE"/>
    <w:rsid w:val="189C1D14"/>
    <w:rsid w:val="189E3CDE"/>
    <w:rsid w:val="18A1557C"/>
    <w:rsid w:val="18A64941"/>
    <w:rsid w:val="18A84B5D"/>
    <w:rsid w:val="18AD3F21"/>
    <w:rsid w:val="18AD6BE6"/>
    <w:rsid w:val="18AF2130"/>
    <w:rsid w:val="18B040D7"/>
    <w:rsid w:val="18B0756E"/>
    <w:rsid w:val="18B76B4E"/>
    <w:rsid w:val="18BD1C8B"/>
    <w:rsid w:val="18BF1EA7"/>
    <w:rsid w:val="18C11B5E"/>
    <w:rsid w:val="18C82B09"/>
    <w:rsid w:val="18C94AD3"/>
    <w:rsid w:val="18CD0120"/>
    <w:rsid w:val="18CD6371"/>
    <w:rsid w:val="18D3325C"/>
    <w:rsid w:val="18D47700"/>
    <w:rsid w:val="18D72D4C"/>
    <w:rsid w:val="18D771F0"/>
    <w:rsid w:val="18D92F68"/>
    <w:rsid w:val="18DA45EA"/>
    <w:rsid w:val="18DA6CE0"/>
    <w:rsid w:val="18DD567D"/>
    <w:rsid w:val="18E00334"/>
    <w:rsid w:val="18E1409A"/>
    <w:rsid w:val="18E15979"/>
    <w:rsid w:val="18EA4DE7"/>
    <w:rsid w:val="18EA6F23"/>
    <w:rsid w:val="18EB67F8"/>
    <w:rsid w:val="18F10211"/>
    <w:rsid w:val="18F5280B"/>
    <w:rsid w:val="18F7519C"/>
    <w:rsid w:val="18FA6A3B"/>
    <w:rsid w:val="18FF04F5"/>
    <w:rsid w:val="1901426D"/>
    <w:rsid w:val="19031D93"/>
    <w:rsid w:val="19034BF0"/>
    <w:rsid w:val="190478B9"/>
    <w:rsid w:val="19053D5D"/>
    <w:rsid w:val="190729C2"/>
    <w:rsid w:val="19102702"/>
    <w:rsid w:val="191044B0"/>
    <w:rsid w:val="19121FD6"/>
    <w:rsid w:val="1912647A"/>
    <w:rsid w:val="19137AFC"/>
    <w:rsid w:val="19143FA0"/>
    <w:rsid w:val="19197809"/>
    <w:rsid w:val="191A0E8B"/>
    <w:rsid w:val="191C10A7"/>
    <w:rsid w:val="191F46F3"/>
    <w:rsid w:val="191F64A1"/>
    <w:rsid w:val="192057C7"/>
    <w:rsid w:val="192341E3"/>
    <w:rsid w:val="19257F5C"/>
    <w:rsid w:val="19265A82"/>
    <w:rsid w:val="19287A4C"/>
    <w:rsid w:val="19297320"/>
    <w:rsid w:val="192A5572"/>
    <w:rsid w:val="192C2EEE"/>
    <w:rsid w:val="193463F1"/>
    <w:rsid w:val="193C7053"/>
    <w:rsid w:val="193D2357"/>
    <w:rsid w:val="193E101D"/>
    <w:rsid w:val="19406B43"/>
    <w:rsid w:val="194128BC"/>
    <w:rsid w:val="19495E63"/>
    <w:rsid w:val="194B54E8"/>
    <w:rsid w:val="194C32E2"/>
    <w:rsid w:val="194D74B2"/>
    <w:rsid w:val="19510D51"/>
    <w:rsid w:val="195C14A3"/>
    <w:rsid w:val="195C5947"/>
    <w:rsid w:val="195E346D"/>
    <w:rsid w:val="19613DD2"/>
    <w:rsid w:val="19630A84"/>
    <w:rsid w:val="196640D0"/>
    <w:rsid w:val="197131A1"/>
    <w:rsid w:val="197155EB"/>
    <w:rsid w:val="1977008B"/>
    <w:rsid w:val="198033E4"/>
    <w:rsid w:val="19832ED4"/>
    <w:rsid w:val="198804EA"/>
    <w:rsid w:val="198A7DBF"/>
    <w:rsid w:val="198C1D89"/>
    <w:rsid w:val="1990114D"/>
    <w:rsid w:val="19946F79"/>
    <w:rsid w:val="199649B5"/>
    <w:rsid w:val="199724DC"/>
    <w:rsid w:val="199944A6"/>
    <w:rsid w:val="199C7AF2"/>
    <w:rsid w:val="19A52E4A"/>
    <w:rsid w:val="19A74E14"/>
    <w:rsid w:val="19B00BC1"/>
    <w:rsid w:val="19B337B9"/>
    <w:rsid w:val="19B94B48"/>
    <w:rsid w:val="19C57049"/>
    <w:rsid w:val="19CF7EC7"/>
    <w:rsid w:val="19D24E9B"/>
    <w:rsid w:val="19D35C0A"/>
    <w:rsid w:val="19D454DE"/>
    <w:rsid w:val="19E41BC5"/>
    <w:rsid w:val="19EF40C6"/>
    <w:rsid w:val="19FA13E8"/>
    <w:rsid w:val="1A04497A"/>
    <w:rsid w:val="1A07140F"/>
    <w:rsid w:val="1A085187"/>
    <w:rsid w:val="1A0B053B"/>
    <w:rsid w:val="1A0C111B"/>
    <w:rsid w:val="1A1773DF"/>
    <w:rsid w:val="1A2024D1"/>
    <w:rsid w:val="1A206975"/>
    <w:rsid w:val="1A271AB1"/>
    <w:rsid w:val="1A2747C5"/>
    <w:rsid w:val="1A277D03"/>
    <w:rsid w:val="1A2C531A"/>
    <w:rsid w:val="1A2F3940"/>
    <w:rsid w:val="1A312930"/>
    <w:rsid w:val="1A3146DE"/>
    <w:rsid w:val="1A3348FA"/>
    <w:rsid w:val="1A367F46"/>
    <w:rsid w:val="1A383CBF"/>
    <w:rsid w:val="1A3C2EC8"/>
    <w:rsid w:val="1A41695D"/>
    <w:rsid w:val="1A491A28"/>
    <w:rsid w:val="1A512FD2"/>
    <w:rsid w:val="1A554870"/>
    <w:rsid w:val="1A58610F"/>
    <w:rsid w:val="1A5B175B"/>
    <w:rsid w:val="1A5B3FC5"/>
    <w:rsid w:val="1A5D3284"/>
    <w:rsid w:val="1A5F124B"/>
    <w:rsid w:val="1A6B5E42"/>
    <w:rsid w:val="1A710F7F"/>
    <w:rsid w:val="1A736AA5"/>
    <w:rsid w:val="1A75281D"/>
    <w:rsid w:val="1A7A7E33"/>
    <w:rsid w:val="1A7B3BAB"/>
    <w:rsid w:val="1A824F3A"/>
    <w:rsid w:val="1A8567D8"/>
    <w:rsid w:val="1A930EF5"/>
    <w:rsid w:val="1A954C6D"/>
    <w:rsid w:val="1A974E89"/>
    <w:rsid w:val="1A9A04D5"/>
    <w:rsid w:val="1AA2738A"/>
    <w:rsid w:val="1AA90718"/>
    <w:rsid w:val="1AA9696A"/>
    <w:rsid w:val="1AB01AA7"/>
    <w:rsid w:val="1AB84DFF"/>
    <w:rsid w:val="1ABC07FF"/>
    <w:rsid w:val="1ABC669E"/>
    <w:rsid w:val="1AC35C7E"/>
    <w:rsid w:val="1AC45552"/>
    <w:rsid w:val="1AC63078"/>
    <w:rsid w:val="1AC94917"/>
    <w:rsid w:val="1AD11A1D"/>
    <w:rsid w:val="1AD87250"/>
    <w:rsid w:val="1ADA2150"/>
    <w:rsid w:val="1ADA54C9"/>
    <w:rsid w:val="1AE23C2A"/>
    <w:rsid w:val="1AE31E7C"/>
    <w:rsid w:val="1AE6196C"/>
    <w:rsid w:val="1AE71241"/>
    <w:rsid w:val="1AE82CFC"/>
    <w:rsid w:val="1AE856E5"/>
    <w:rsid w:val="1AEB6F83"/>
    <w:rsid w:val="1AEB78DE"/>
    <w:rsid w:val="1AF04599"/>
    <w:rsid w:val="1AF75AEC"/>
    <w:rsid w:val="1AF916A0"/>
    <w:rsid w:val="1AFD0A64"/>
    <w:rsid w:val="1AFF09A4"/>
    <w:rsid w:val="1B041DF3"/>
    <w:rsid w:val="1B063DBD"/>
    <w:rsid w:val="1B0E2C71"/>
    <w:rsid w:val="1B146AEA"/>
    <w:rsid w:val="1B210BF7"/>
    <w:rsid w:val="1B220C8E"/>
    <w:rsid w:val="1B222279"/>
    <w:rsid w:val="1B24479C"/>
    <w:rsid w:val="1B2A4BBF"/>
    <w:rsid w:val="1B393D4A"/>
    <w:rsid w:val="1B3C158C"/>
    <w:rsid w:val="1B3E70B3"/>
    <w:rsid w:val="1B4072CF"/>
    <w:rsid w:val="1B420427"/>
    <w:rsid w:val="1B43291B"/>
    <w:rsid w:val="1B440441"/>
    <w:rsid w:val="1B46240B"/>
    <w:rsid w:val="1B495259"/>
    <w:rsid w:val="1B4A3CA9"/>
    <w:rsid w:val="1B4B17D0"/>
    <w:rsid w:val="1B4B7A22"/>
    <w:rsid w:val="1B4E306E"/>
    <w:rsid w:val="1B4F7512"/>
    <w:rsid w:val="1B502249"/>
    <w:rsid w:val="1B50328A"/>
    <w:rsid w:val="1B520DB0"/>
    <w:rsid w:val="1B530684"/>
    <w:rsid w:val="1B5547BD"/>
    <w:rsid w:val="1B5607E3"/>
    <w:rsid w:val="1B5C578B"/>
    <w:rsid w:val="1B5D7B73"/>
    <w:rsid w:val="1B5E1503"/>
    <w:rsid w:val="1B612DA1"/>
    <w:rsid w:val="1B6528EA"/>
    <w:rsid w:val="1B697EA8"/>
    <w:rsid w:val="1B6D7349"/>
    <w:rsid w:val="1B721452"/>
    <w:rsid w:val="1B72406F"/>
    <w:rsid w:val="1B776A68"/>
    <w:rsid w:val="1B80591D"/>
    <w:rsid w:val="1B851185"/>
    <w:rsid w:val="1B860A5A"/>
    <w:rsid w:val="1B8D003A"/>
    <w:rsid w:val="1B8D1DE8"/>
    <w:rsid w:val="1B9118D8"/>
    <w:rsid w:val="1B93009E"/>
    <w:rsid w:val="1B9413C8"/>
    <w:rsid w:val="1B984E0D"/>
    <w:rsid w:val="1B9C64CF"/>
    <w:rsid w:val="1BA01B1B"/>
    <w:rsid w:val="1BA3785E"/>
    <w:rsid w:val="1BA57132"/>
    <w:rsid w:val="1BA710FC"/>
    <w:rsid w:val="1BA86C22"/>
    <w:rsid w:val="1BAA0BEC"/>
    <w:rsid w:val="1BAA299A"/>
    <w:rsid w:val="1BB11F7A"/>
    <w:rsid w:val="1BB21DC7"/>
    <w:rsid w:val="1BB36E25"/>
    <w:rsid w:val="1BB47375"/>
    <w:rsid w:val="1BB9498B"/>
    <w:rsid w:val="1BBD091F"/>
    <w:rsid w:val="1BC17CE4"/>
    <w:rsid w:val="1BC53330"/>
    <w:rsid w:val="1BC7354C"/>
    <w:rsid w:val="1BCC0B62"/>
    <w:rsid w:val="1BCE12EF"/>
    <w:rsid w:val="1BCF2401"/>
    <w:rsid w:val="1BD17F27"/>
    <w:rsid w:val="1BD21EF1"/>
    <w:rsid w:val="1BD6553D"/>
    <w:rsid w:val="1BD712B5"/>
    <w:rsid w:val="1BD73063"/>
    <w:rsid w:val="1BDB6FF7"/>
    <w:rsid w:val="1BDD2D6F"/>
    <w:rsid w:val="1BE539D2"/>
    <w:rsid w:val="1BEA2D97"/>
    <w:rsid w:val="1BF12377"/>
    <w:rsid w:val="1BF65BDF"/>
    <w:rsid w:val="1BF73D6A"/>
    <w:rsid w:val="1BF754B3"/>
    <w:rsid w:val="1BFE4A94"/>
    <w:rsid w:val="1BFE6842"/>
    <w:rsid w:val="1C077DEC"/>
    <w:rsid w:val="1C0A51E7"/>
    <w:rsid w:val="1C131164"/>
    <w:rsid w:val="1C177904"/>
    <w:rsid w:val="1C1B5646"/>
    <w:rsid w:val="1C1B73F4"/>
    <w:rsid w:val="1C212B49"/>
    <w:rsid w:val="1C2344FA"/>
    <w:rsid w:val="1C273FEB"/>
    <w:rsid w:val="1C2F4C4D"/>
    <w:rsid w:val="1C323311"/>
    <w:rsid w:val="1C365FDC"/>
    <w:rsid w:val="1C3A1F70"/>
    <w:rsid w:val="1C3B1844"/>
    <w:rsid w:val="1C3D55BC"/>
    <w:rsid w:val="1C4306F9"/>
    <w:rsid w:val="1C4526C3"/>
    <w:rsid w:val="1C4921B3"/>
    <w:rsid w:val="1C4A1ECF"/>
    <w:rsid w:val="1C4C6724"/>
    <w:rsid w:val="1C4E77C9"/>
    <w:rsid w:val="1C4F50A5"/>
    <w:rsid w:val="1C550B58"/>
    <w:rsid w:val="1C5B3C94"/>
    <w:rsid w:val="1C5D1F44"/>
    <w:rsid w:val="1C6235F9"/>
    <w:rsid w:val="1C672639"/>
    <w:rsid w:val="1C691077"/>
    <w:rsid w:val="1C6E7E6B"/>
    <w:rsid w:val="1C6F7740"/>
    <w:rsid w:val="1C71170A"/>
    <w:rsid w:val="1C752FA8"/>
    <w:rsid w:val="1C766D20"/>
    <w:rsid w:val="1C7865F4"/>
    <w:rsid w:val="1C7A3E24"/>
    <w:rsid w:val="1C7B7E93"/>
    <w:rsid w:val="1C80194D"/>
    <w:rsid w:val="1C821221"/>
    <w:rsid w:val="1C850D11"/>
    <w:rsid w:val="1C8A6328"/>
    <w:rsid w:val="1C8C6544"/>
    <w:rsid w:val="1CA078F9"/>
    <w:rsid w:val="1CA67605"/>
    <w:rsid w:val="1CA7512B"/>
    <w:rsid w:val="1CA92C52"/>
    <w:rsid w:val="1CC25AC1"/>
    <w:rsid w:val="1CCE26B8"/>
    <w:rsid w:val="1CCE4466"/>
    <w:rsid w:val="1CD15E8D"/>
    <w:rsid w:val="1CD64FCE"/>
    <w:rsid w:val="1CD75A11"/>
    <w:rsid w:val="1CD940F3"/>
    <w:rsid w:val="1CDC3027"/>
    <w:rsid w:val="1CDF0421"/>
    <w:rsid w:val="1CDF6673"/>
    <w:rsid w:val="1CE04199"/>
    <w:rsid w:val="1CE055BD"/>
    <w:rsid w:val="1CE4012E"/>
    <w:rsid w:val="1CE41EDC"/>
    <w:rsid w:val="1CE43C8A"/>
    <w:rsid w:val="1CE65C54"/>
    <w:rsid w:val="1CE926B9"/>
    <w:rsid w:val="1CE974F2"/>
    <w:rsid w:val="1CEB71A3"/>
    <w:rsid w:val="1CEC2B3E"/>
    <w:rsid w:val="1CF2284B"/>
    <w:rsid w:val="1CF245F9"/>
    <w:rsid w:val="1CF30371"/>
    <w:rsid w:val="1CF75746"/>
    <w:rsid w:val="1CFA16FF"/>
    <w:rsid w:val="1CFC7225"/>
    <w:rsid w:val="1CFF0AC4"/>
    <w:rsid w:val="1CFF2872"/>
    <w:rsid w:val="1D012A8E"/>
    <w:rsid w:val="1D034317"/>
    <w:rsid w:val="1D06266A"/>
    <w:rsid w:val="1D091942"/>
    <w:rsid w:val="1D0E6F59"/>
    <w:rsid w:val="1D167BBB"/>
    <w:rsid w:val="1D1A76AB"/>
    <w:rsid w:val="1D1E76D4"/>
    <w:rsid w:val="1D293D92"/>
    <w:rsid w:val="1D2B18B9"/>
    <w:rsid w:val="1D3249F5"/>
    <w:rsid w:val="1D350A8D"/>
    <w:rsid w:val="1D352737"/>
    <w:rsid w:val="1D3F2353"/>
    <w:rsid w:val="1D3F5364"/>
    <w:rsid w:val="1D436C02"/>
    <w:rsid w:val="1D44297A"/>
    <w:rsid w:val="1D4672A6"/>
    <w:rsid w:val="1D586425"/>
    <w:rsid w:val="1D5C7CC4"/>
    <w:rsid w:val="1D5F77B4"/>
    <w:rsid w:val="1D743260"/>
    <w:rsid w:val="1D74500E"/>
    <w:rsid w:val="1D774AFE"/>
    <w:rsid w:val="1D7A45EE"/>
    <w:rsid w:val="1D7F39B2"/>
    <w:rsid w:val="1D814ED0"/>
    <w:rsid w:val="1D81597C"/>
    <w:rsid w:val="1D840FC9"/>
    <w:rsid w:val="1D864D41"/>
    <w:rsid w:val="1D880AB9"/>
    <w:rsid w:val="1D886D0B"/>
    <w:rsid w:val="1D8B2357"/>
    <w:rsid w:val="1D8F1E47"/>
    <w:rsid w:val="1D900946"/>
    <w:rsid w:val="1D903E12"/>
    <w:rsid w:val="1D921938"/>
    <w:rsid w:val="1D927B8A"/>
    <w:rsid w:val="1D9456B0"/>
    <w:rsid w:val="1D994A74"/>
    <w:rsid w:val="1DA04055"/>
    <w:rsid w:val="1DA43419"/>
    <w:rsid w:val="1DA8115B"/>
    <w:rsid w:val="1DAD6772"/>
    <w:rsid w:val="1DB16262"/>
    <w:rsid w:val="1DB23D88"/>
    <w:rsid w:val="1DB25B36"/>
    <w:rsid w:val="1DBA49EB"/>
    <w:rsid w:val="1DC00253"/>
    <w:rsid w:val="1DC615E1"/>
    <w:rsid w:val="1DC67833"/>
    <w:rsid w:val="1DCA7323"/>
    <w:rsid w:val="1DCB4E4A"/>
    <w:rsid w:val="1DCB6BF8"/>
    <w:rsid w:val="1DCD2970"/>
    <w:rsid w:val="1DCE09FB"/>
    <w:rsid w:val="1DCF3786"/>
    <w:rsid w:val="1DD12460"/>
    <w:rsid w:val="1DD51824"/>
    <w:rsid w:val="1DD65CC8"/>
    <w:rsid w:val="1DE101C9"/>
    <w:rsid w:val="1DF75C3F"/>
    <w:rsid w:val="1DF95513"/>
    <w:rsid w:val="1DFB128B"/>
    <w:rsid w:val="1DFE521F"/>
    <w:rsid w:val="1DFF1124"/>
    <w:rsid w:val="1E081BFA"/>
    <w:rsid w:val="1E087E4C"/>
    <w:rsid w:val="1E0C793C"/>
    <w:rsid w:val="1E0D0FBE"/>
    <w:rsid w:val="1E0F11DA"/>
    <w:rsid w:val="1E14059F"/>
    <w:rsid w:val="1E236DDE"/>
    <w:rsid w:val="1E2702D2"/>
    <w:rsid w:val="1E2A7DC2"/>
    <w:rsid w:val="1E2F6AC2"/>
    <w:rsid w:val="1E311151"/>
    <w:rsid w:val="1E3812B5"/>
    <w:rsid w:val="1E3B1FCF"/>
    <w:rsid w:val="1E3C0F26"/>
    <w:rsid w:val="1E3D7AF5"/>
    <w:rsid w:val="1E3E561C"/>
    <w:rsid w:val="1E401394"/>
    <w:rsid w:val="1E403142"/>
    <w:rsid w:val="1E4C19E5"/>
    <w:rsid w:val="1E4C1AE7"/>
    <w:rsid w:val="1E4C5F8A"/>
    <w:rsid w:val="1E560BB7"/>
    <w:rsid w:val="1E560D71"/>
    <w:rsid w:val="1E562965"/>
    <w:rsid w:val="1E5835A5"/>
    <w:rsid w:val="1E5866DD"/>
    <w:rsid w:val="1E5B7F7C"/>
    <w:rsid w:val="1E5D0198"/>
    <w:rsid w:val="1E5E181A"/>
    <w:rsid w:val="1E5F5CBE"/>
    <w:rsid w:val="1E641526"/>
    <w:rsid w:val="1E6C03DB"/>
    <w:rsid w:val="1E6E16E6"/>
    <w:rsid w:val="1E6F1C79"/>
    <w:rsid w:val="1E756685"/>
    <w:rsid w:val="1E763007"/>
    <w:rsid w:val="1E766B63"/>
    <w:rsid w:val="1E7D4396"/>
    <w:rsid w:val="1E8219AC"/>
    <w:rsid w:val="1E831280"/>
    <w:rsid w:val="1E8F7C25"/>
    <w:rsid w:val="1E957931"/>
    <w:rsid w:val="1E990AA4"/>
    <w:rsid w:val="1E9B2A6E"/>
    <w:rsid w:val="1EA504F9"/>
    <w:rsid w:val="1EA5569B"/>
    <w:rsid w:val="1EAE27A1"/>
    <w:rsid w:val="1EB029E2"/>
    <w:rsid w:val="1EB61656"/>
    <w:rsid w:val="1EBA7398"/>
    <w:rsid w:val="1EBC6DC5"/>
    <w:rsid w:val="1EC04283"/>
    <w:rsid w:val="1EC2785D"/>
    <w:rsid w:val="1EC41FC5"/>
    <w:rsid w:val="1ECA6EAF"/>
    <w:rsid w:val="1ECC2C27"/>
    <w:rsid w:val="1ECF70F0"/>
    <w:rsid w:val="1ED61CF8"/>
    <w:rsid w:val="1ED815CC"/>
    <w:rsid w:val="1EDA5C39"/>
    <w:rsid w:val="1EDB2E6A"/>
    <w:rsid w:val="1EE0632A"/>
    <w:rsid w:val="1EE2069D"/>
    <w:rsid w:val="1EE7180F"/>
    <w:rsid w:val="1EE73F05"/>
    <w:rsid w:val="1EEB7551"/>
    <w:rsid w:val="1EEC5078"/>
    <w:rsid w:val="1EEC79D4"/>
    <w:rsid w:val="1EEE2B9E"/>
    <w:rsid w:val="1EEE7042"/>
    <w:rsid w:val="1EEF687A"/>
    <w:rsid w:val="1EF53F2C"/>
    <w:rsid w:val="1EF87EC0"/>
    <w:rsid w:val="1EFD54D7"/>
    <w:rsid w:val="1EFD7285"/>
    <w:rsid w:val="1F0625DD"/>
    <w:rsid w:val="1F0E3240"/>
    <w:rsid w:val="1F134CFA"/>
    <w:rsid w:val="1F15637C"/>
    <w:rsid w:val="1F1C3BAF"/>
    <w:rsid w:val="1F220A99"/>
    <w:rsid w:val="1F274302"/>
    <w:rsid w:val="1F30765A"/>
    <w:rsid w:val="1F392D01"/>
    <w:rsid w:val="1F3F164B"/>
    <w:rsid w:val="1F4375EF"/>
    <w:rsid w:val="1F533349"/>
    <w:rsid w:val="1F5E41C7"/>
    <w:rsid w:val="1F5E5F75"/>
    <w:rsid w:val="1F6317DE"/>
    <w:rsid w:val="1F6A67BE"/>
    <w:rsid w:val="1F725AC9"/>
    <w:rsid w:val="1F770DE5"/>
    <w:rsid w:val="1F843502"/>
    <w:rsid w:val="1F884DA0"/>
    <w:rsid w:val="1F8A4FBC"/>
    <w:rsid w:val="1F9000F9"/>
    <w:rsid w:val="1F903C55"/>
    <w:rsid w:val="1F925C1F"/>
    <w:rsid w:val="1F9279CD"/>
    <w:rsid w:val="1F933745"/>
    <w:rsid w:val="1F947BE9"/>
    <w:rsid w:val="1F9B4FEA"/>
    <w:rsid w:val="1F9E2816"/>
    <w:rsid w:val="1FA31BDA"/>
    <w:rsid w:val="1FA616CA"/>
    <w:rsid w:val="1FB223E3"/>
    <w:rsid w:val="1FB24000"/>
    <w:rsid w:val="1FB913FE"/>
    <w:rsid w:val="1FB97650"/>
    <w:rsid w:val="1FBB1F08"/>
    <w:rsid w:val="1FBC2C9C"/>
    <w:rsid w:val="1FC41B50"/>
    <w:rsid w:val="1FC55D71"/>
    <w:rsid w:val="1FC55FF4"/>
    <w:rsid w:val="1FC8209E"/>
    <w:rsid w:val="1FCA360B"/>
    <w:rsid w:val="1FCA53B9"/>
    <w:rsid w:val="1FCD6C57"/>
    <w:rsid w:val="1FD05EDF"/>
    <w:rsid w:val="1FD933B4"/>
    <w:rsid w:val="1FDE2C12"/>
    <w:rsid w:val="1FE04BDC"/>
    <w:rsid w:val="1FE10954"/>
    <w:rsid w:val="1FE43FA1"/>
    <w:rsid w:val="1FE521F3"/>
    <w:rsid w:val="1FE67D19"/>
    <w:rsid w:val="1FEA5A5B"/>
    <w:rsid w:val="1FEC17D3"/>
    <w:rsid w:val="1FF468DA"/>
    <w:rsid w:val="1FF73BBD"/>
    <w:rsid w:val="1FF93EF0"/>
    <w:rsid w:val="20016901"/>
    <w:rsid w:val="200308CB"/>
    <w:rsid w:val="20052895"/>
    <w:rsid w:val="200563F1"/>
    <w:rsid w:val="2007660D"/>
    <w:rsid w:val="20087C8F"/>
    <w:rsid w:val="2014251E"/>
    <w:rsid w:val="20177670"/>
    <w:rsid w:val="201C2ED4"/>
    <w:rsid w:val="201E5705"/>
    <w:rsid w:val="20256A93"/>
    <w:rsid w:val="202820DF"/>
    <w:rsid w:val="202C4A6D"/>
    <w:rsid w:val="202D3B9A"/>
    <w:rsid w:val="202F16C0"/>
    <w:rsid w:val="202F346E"/>
    <w:rsid w:val="20362A4E"/>
    <w:rsid w:val="203C3DDD"/>
    <w:rsid w:val="204809D3"/>
    <w:rsid w:val="20501801"/>
    <w:rsid w:val="20525D53"/>
    <w:rsid w:val="20601879"/>
    <w:rsid w:val="20653333"/>
    <w:rsid w:val="20686980"/>
    <w:rsid w:val="20686B84"/>
    <w:rsid w:val="206C2914"/>
    <w:rsid w:val="206D3F96"/>
    <w:rsid w:val="207215AC"/>
    <w:rsid w:val="20783067"/>
    <w:rsid w:val="20784E15"/>
    <w:rsid w:val="207B2B57"/>
    <w:rsid w:val="207E43F5"/>
    <w:rsid w:val="2080305E"/>
    <w:rsid w:val="208A2D9A"/>
    <w:rsid w:val="20931C4F"/>
    <w:rsid w:val="20983709"/>
    <w:rsid w:val="20997812"/>
    <w:rsid w:val="209D2ACD"/>
    <w:rsid w:val="209F02CD"/>
    <w:rsid w:val="20A025BE"/>
    <w:rsid w:val="20A91472"/>
    <w:rsid w:val="20AC4ABE"/>
    <w:rsid w:val="20AE6A88"/>
    <w:rsid w:val="20AF2801"/>
    <w:rsid w:val="20B62501"/>
    <w:rsid w:val="20B63B8F"/>
    <w:rsid w:val="20BC7932"/>
    <w:rsid w:val="20BE5962"/>
    <w:rsid w:val="20BF0C96"/>
    <w:rsid w:val="20CC5161"/>
    <w:rsid w:val="20D02EA3"/>
    <w:rsid w:val="20D504B9"/>
    <w:rsid w:val="20D67D8D"/>
    <w:rsid w:val="20DB1848"/>
    <w:rsid w:val="20DC6C5D"/>
    <w:rsid w:val="20DD55C0"/>
    <w:rsid w:val="20DE6AF6"/>
    <w:rsid w:val="20DF59A1"/>
    <w:rsid w:val="20E029BA"/>
    <w:rsid w:val="20E16987"/>
    <w:rsid w:val="20E24984"/>
    <w:rsid w:val="20E24FCC"/>
    <w:rsid w:val="20E34258"/>
    <w:rsid w:val="20EF2BFD"/>
    <w:rsid w:val="20FA1CCE"/>
    <w:rsid w:val="210448FA"/>
    <w:rsid w:val="21052421"/>
    <w:rsid w:val="210668C5"/>
    <w:rsid w:val="210743EB"/>
    <w:rsid w:val="210963B5"/>
    <w:rsid w:val="21117017"/>
    <w:rsid w:val="211C60E8"/>
    <w:rsid w:val="21224D81"/>
    <w:rsid w:val="212D7572"/>
    <w:rsid w:val="213B5E42"/>
    <w:rsid w:val="213C22E6"/>
    <w:rsid w:val="213E673D"/>
    <w:rsid w:val="21415B4F"/>
    <w:rsid w:val="21442F49"/>
    <w:rsid w:val="214967B1"/>
    <w:rsid w:val="214E482A"/>
    <w:rsid w:val="215869F4"/>
    <w:rsid w:val="216058A9"/>
    <w:rsid w:val="21611D4D"/>
    <w:rsid w:val="21621621"/>
    <w:rsid w:val="21674E89"/>
    <w:rsid w:val="216830DB"/>
    <w:rsid w:val="2174391A"/>
    <w:rsid w:val="217B36CC"/>
    <w:rsid w:val="217D46AD"/>
    <w:rsid w:val="21817CF9"/>
    <w:rsid w:val="21821CC3"/>
    <w:rsid w:val="21863561"/>
    <w:rsid w:val="21867A05"/>
    <w:rsid w:val="21894E00"/>
    <w:rsid w:val="218B0B78"/>
    <w:rsid w:val="21920158"/>
    <w:rsid w:val="21937A2C"/>
    <w:rsid w:val="219F2875"/>
    <w:rsid w:val="21A40234"/>
    <w:rsid w:val="21A63C04"/>
    <w:rsid w:val="21AB746C"/>
    <w:rsid w:val="21AD0AEE"/>
    <w:rsid w:val="21B31E7D"/>
    <w:rsid w:val="21B622BD"/>
    <w:rsid w:val="21B856E5"/>
    <w:rsid w:val="21BE0F4D"/>
    <w:rsid w:val="21BE719F"/>
    <w:rsid w:val="21BF1DD8"/>
    <w:rsid w:val="21C5052E"/>
    <w:rsid w:val="21C61BB0"/>
    <w:rsid w:val="21C81DCC"/>
    <w:rsid w:val="21CE7D40"/>
    <w:rsid w:val="21D20555"/>
    <w:rsid w:val="21D267A7"/>
    <w:rsid w:val="21D4251F"/>
    <w:rsid w:val="21DB7773"/>
    <w:rsid w:val="21DC74F2"/>
    <w:rsid w:val="21E14C3C"/>
    <w:rsid w:val="21E32762"/>
    <w:rsid w:val="21E464DA"/>
    <w:rsid w:val="21F11323"/>
    <w:rsid w:val="21FE134A"/>
    <w:rsid w:val="21FE57EE"/>
    <w:rsid w:val="21FE759C"/>
    <w:rsid w:val="22010E3A"/>
    <w:rsid w:val="220628F4"/>
    <w:rsid w:val="2208041A"/>
    <w:rsid w:val="220B0E36"/>
    <w:rsid w:val="220B3A67"/>
    <w:rsid w:val="220F79FB"/>
    <w:rsid w:val="22121299"/>
    <w:rsid w:val="221B63A0"/>
    <w:rsid w:val="2221772E"/>
    <w:rsid w:val="22230DB0"/>
    <w:rsid w:val="22250FCC"/>
    <w:rsid w:val="2228286B"/>
    <w:rsid w:val="222A213F"/>
    <w:rsid w:val="2236598D"/>
    <w:rsid w:val="223700F7"/>
    <w:rsid w:val="22394A78"/>
    <w:rsid w:val="2239749E"/>
    <w:rsid w:val="223C6316"/>
    <w:rsid w:val="223E5BEA"/>
    <w:rsid w:val="224376A4"/>
    <w:rsid w:val="22456F79"/>
    <w:rsid w:val="22477195"/>
    <w:rsid w:val="224A0A33"/>
    <w:rsid w:val="224A27E1"/>
    <w:rsid w:val="224B0307"/>
    <w:rsid w:val="22507B57"/>
    <w:rsid w:val="225124B4"/>
    <w:rsid w:val="22573150"/>
    <w:rsid w:val="225B679C"/>
    <w:rsid w:val="225E628C"/>
    <w:rsid w:val="2265586D"/>
    <w:rsid w:val="226A4C31"/>
    <w:rsid w:val="226B2757"/>
    <w:rsid w:val="226D4721"/>
    <w:rsid w:val="22761828"/>
    <w:rsid w:val="227E692E"/>
    <w:rsid w:val="228026A7"/>
    <w:rsid w:val="22821205"/>
    <w:rsid w:val="22853819"/>
    <w:rsid w:val="228A7081"/>
    <w:rsid w:val="228F4698"/>
    <w:rsid w:val="229323DA"/>
    <w:rsid w:val="229610E6"/>
    <w:rsid w:val="22992F0D"/>
    <w:rsid w:val="229E2B2D"/>
    <w:rsid w:val="22A00653"/>
    <w:rsid w:val="22A77C33"/>
    <w:rsid w:val="22AC3082"/>
    <w:rsid w:val="22AC524A"/>
    <w:rsid w:val="22AC6163"/>
    <w:rsid w:val="22AE0FC2"/>
    <w:rsid w:val="22B3482A"/>
    <w:rsid w:val="22B934C3"/>
    <w:rsid w:val="22C04851"/>
    <w:rsid w:val="22C619DE"/>
    <w:rsid w:val="22C73E32"/>
    <w:rsid w:val="22CB7D75"/>
    <w:rsid w:val="22CD6F6E"/>
    <w:rsid w:val="22D24584"/>
    <w:rsid w:val="22D84291"/>
    <w:rsid w:val="22D87DED"/>
    <w:rsid w:val="22D95913"/>
    <w:rsid w:val="22E03145"/>
    <w:rsid w:val="22E06CA1"/>
    <w:rsid w:val="22E36792"/>
    <w:rsid w:val="22E569AE"/>
    <w:rsid w:val="22E76282"/>
    <w:rsid w:val="22EA5D72"/>
    <w:rsid w:val="22EA7B20"/>
    <w:rsid w:val="22EB3FC4"/>
    <w:rsid w:val="22EC5646"/>
    <w:rsid w:val="22EF3388"/>
    <w:rsid w:val="22F15352"/>
    <w:rsid w:val="22F17100"/>
    <w:rsid w:val="22F34C27"/>
    <w:rsid w:val="22F97D63"/>
    <w:rsid w:val="22F97F47"/>
    <w:rsid w:val="22FD7D58"/>
    <w:rsid w:val="230230BC"/>
    <w:rsid w:val="23062502"/>
    <w:rsid w:val="230A264C"/>
    <w:rsid w:val="23150527"/>
    <w:rsid w:val="23160915"/>
    <w:rsid w:val="2318468D"/>
    <w:rsid w:val="23232682"/>
    <w:rsid w:val="23241284"/>
    <w:rsid w:val="23244DE0"/>
    <w:rsid w:val="232474D6"/>
    <w:rsid w:val="232748D0"/>
    <w:rsid w:val="232E3EB1"/>
    <w:rsid w:val="232E5C5F"/>
    <w:rsid w:val="23307C29"/>
    <w:rsid w:val="233139A1"/>
    <w:rsid w:val="23337719"/>
    <w:rsid w:val="2335523F"/>
    <w:rsid w:val="23362D65"/>
    <w:rsid w:val="233A2855"/>
    <w:rsid w:val="233E667B"/>
    <w:rsid w:val="233F60BE"/>
    <w:rsid w:val="234731C4"/>
    <w:rsid w:val="234C4337"/>
    <w:rsid w:val="23531B69"/>
    <w:rsid w:val="23580F2E"/>
    <w:rsid w:val="235879E8"/>
    <w:rsid w:val="235A6A54"/>
    <w:rsid w:val="235C604D"/>
    <w:rsid w:val="23607DE2"/>
    <w:rsid w:val="23616034"/>
    <w:rsid w:val="23641680"/>
    <w:rsid w:val="2366189C"/>
    <w:rsid w:val="236B6EB3"/>
    <w:rsid w:val="23706277"/>
    <w:rsid w:val="23711FEF"/>
    <w:rsid w:val="237613B4"/>
    <w:rsid w:val="2377118F"/>
    <w:rsid w:val="237F64BA"/>
    <w:rsid w:val="23806F3E"/>
    <w:rsid w:val="238241FC"/>
    <w:rsid w:val="23843AD1"/>
    <w:rsid w:val="23865A9B"/>
    <w:rsid w:val="238735C1"/>
    <w:rsid w:val="238E0DF3"/>
    <w:rsid w:val="239857CE"/>
    <w:rsid w:val="2398654C"/>
    <w:rsid w:val="239A1546"/>
    <w:rsid w:val="239A32F4"/>
    <w:rsid w:val="239B0BC4"/>
    <w:rsid w:val="239D1C07"/>
    <w:rsid w:val="23A3385E"/>
    <w:rsid w:val="23A75A11"/>
    <w:rsid w:val="23A8092C"/>
    <w:rsid w:val="23B1063E"/>
    <w:rsid w:val="23B27E2D"/>
    <w:rsid w:val="23B31D5F"/>
    <w:rsid w:val="23B343B6"/>
    <w:rsid w:val="23B51EDC"/>
    <w:rsid w:val="23C2284B"/>
    <w:rsid w:val="23C93BD9"/>
    <w:rsid w:val="23C95987"/>
    <w:rsid w:val="23D5165A"/>
    <w:rsid w:val="23D75530"/>
    <w:rsid w:val="23DF51AB"/>
    <w:rsid w:val="23E7405F"/>
    <w:rsid w:val="23EB1DA2"/>
    <w:rsid w:val="23FA3D93"/>
    <w:rsid w:val="23FA6407"/>
    <w:rsid w:val="23FC7B0B"/>
    <w:rsid w:val="23FF584D"/>
    <w:rsid w:val="24023C07"/>
    <w:rsid w:val="2406098A"/>
    <w:rsid w:val="240B41F2"/>
    <w:rsid w:val="241237D2"/>
    <w:rsid w:val="2412732E"/>
    <w:rsid w:val="24165E61"/>
    <w:rsid w:val="24186FDB"/>
    <w:rsid w:val="2419690F"/>
    <w:rsid w:val="241D478A"/>
    <w:rsid w:val="241E5CD3"/>
    <w:rsid w:val="241F1A4B"/>
    <w:rsid w:val="24253506"/>
    <w:rsid w:val="242552B4"/>
    <w:rsid w:val="24262DDA"/>
    <w:rsid w:val="242B4894"/>
    <w:rsid w:val="242B6642"/>
    <w:rsid w:val="242F452E"/>
    <w:rsid w:val="24311EAA"/>
    <w:rsid w:val="24390D5F"/>
    <w:rsid w:val="243E45C7"/>
    <w:rsid w:val="244013E8"/>
    <w:rsid w:val="24455956"/>
    <w:rsid w:val="2446648F"/>
    <w:rsid w:val="244B45EE"/>
    <w:rsid w:val="244F0582"/>
    <w:rsid w:val="2451716B"/>
    <w:rsid w:val="24572F93"/>
    <w:rsid w:val="24635DDC"/>
    <w:rsid w:val="246A1806"/>
    <w:rsid w:val="246D27B7"/>
    <w:rsid w:val="24704055"/>
    <w:rsid w:val="24741D97"/>
    <w:rsid w:val="24747FE9"/>
    <w:rsid w:val="247811E6"/>
    <w:rsid w:val="2479115B"/>
    <w:rsid w:val="247E3149"/>
    <w:rsid w:val="2483022C"/>
    <w:rsid w:val="24855D52"/>
    <w:rsid w:val="24863878"/>
    <w:rsid w:val="248A023B"/>
    <w:rsid w:val="248A3369"/>
    <w:rsid w:val="24A3442A"/>
    <w:rsid w:val="24A563F4"/>
    <w:rsid w:val="24AA57B9"/>
    <w:rsid w:val="24AF7273"/>
    <w:rsid w:val="24B72338"/>
    <w:rsid w:val="24BB5C18"/>
    <w:rsid w:val="24C34316"/>
    <w:rsid w:val="24C820E3"/>
    <w:rsid w:val="24C90335"/>
    <w:rsid w:val="24D6035C"/>
    <w:rsid w:val="24D719FC"/>
    <w:rsid w:val="24D82326"/>
    <w:rsid w:val="24D9609E"/>
    <w:rsid w:val="24DB1E16"/>
    <w:rsid w:val="24DE5462"/>
    <w:rsid w:val="24E24157"/>
    <w:rsid w:val="24E54A43"/>
    <w:rsid w:val="24EA2059"/>
    <w:rsid w:val="24ED56A6"/>
    <w:rsid w:val="24F164AA"/>
    <w:rsid w:val="24F5112A"/>
    <w:rsid w:val="24F579FC"/>
    <w:rsid w:val="24F829C8"/>
    <w:rsid w:val="24F86524"/>
    <w:rsid w:val="24FD3B3B"/>
    <w:rsid w:val="250824DF"/>
    <w:rsid w:val="250A44A9"/>
    <w:rsid w:val="25137802"/>
    <w:rsid w:val="251D678D"/>
    <w:rsid w:val="25221630"/>
    <w:rsid w:val="25254906"/>
    <w:rsid w:val="25275585"/>
    <w:rsid w:val="252E1F46"/>
    <w:rsid w:val="252E2149"/>
    <w:rsid w:val="252E63EA"/>
    <w:rsid w:val="25317C88"/>
    <w:rsid w:val="253622CE"/>
    <w:rsid w:val="25382DC5"/>
    <w:rsid w:val="253B0B07"/>
    <w:rsid w:val="253D03DB"/>
    <w:rsid w:val="253F4153"/>
    <w:rsid w:val="2541442B"/>
    <w:rsid w:val="25455E14"/>
    <w:rsid w:val="254774AC"/>
    <w:rsid w:val="254A0D4A"/>
    <w:rsid w:val="254C061E"/>
    <w:rsid w:val="25535E50"/>
    <w:rsid w:val="25551BC9"/>
    <w:rsid w:val="255816B9"/>
    <w:rsid w:val="255A0F8D"/>
    <w:rsid w:val="255A571A"/>
    <w:rsid w:val="255D282B"/>
    <w:rsid w:val="256040C9"/>
    <w:rsid w:val="25755DC7"/>
    <w:rsid w:val="25757B75"/>
    <w:rsid w:val="257D111F"/>
    <w:rsid w:val="257D2ECD"/>
    <w:rsid w:val="25853B30"/>
    <w:rsid w:val="25855B5F"/>
    <w:rsid w:val="25861D82"/>
    <w:rsid w:val="25871B02"/>
    <w:rsid w:val="2588057A"/>
    <w:rsid w:val="258C3110"/>
    <w:rsid w:val="258E6E89"/>
    <w:rsid w:val="258F4359"/>
    <w:rsid w:val="25987D07"/>
    <w:rsid w:val="259A3A7F"/>
    <w:rsid w:val="259D3570"/>
    <w:rsid w:val="259D57B6"/>
    <w:rsid w:val="259F4BF2"/>
    <w:rsid w:val="25A01B64"/>
    <w:rsid w:val="25AE3087"/>
    <w:rsid w:val="25AE752B"/>
    <w:rsid w:val="25B032A3"/>
    <w:rsid w:val="25B14925"/>
    <w:rsid w:val="25B508B9"/>
    <w:rsid w:val="25B83F05"/>
    <w:rsid w:val="25BD02B3"/>
    <w:rsid w:val="25BF5294"/>
    <w:rsid w:val="25C24D84"/>
    <w:rsid w:val="25C26B32"/>
    <w:rsid w:val="25C74149"/>
    <w:rsid w:val="25CB59E7"/>
    <w:rsid w:val="25D02FFD"/>
    <w:rsid w:val="25D074A1"/>
    <w:rsid w:val="25D16D75"/>
    <w:rsid w:val="25D23219"/>
    <w:rsid w:val="25D845A8"/>
    <w:rsid w:val="25DB44DD"/>
    <w:rsid w:val="25E1345C"/>
    <w:rsid w:val="25E515B0"/>
    <w:rsid w:val="25E77A72"/>
    <w:rsid w:val="25EE5B79"/>
    <w:rsid w:val="25F0369F"/>
    <w:rsid w:val="25F07067"/>
    <w:rsid w:val="25F82554"/>
    <w:rsid w:val="25FA2770"/>
    <w:rsid w:val="2604539D"/>
    <w:rsid w:val="26061115"/>
    <w:rsid w:val="26062EC3"/>
    <w:rsid w:val="260809E9"/>
    <w:rsid w:val="260B2287"/>
    <w:rsid w:val="26103D41"/>
    <w:rsid w:val="26127ABA"/>
    <w:rsid w:val="26151358"/>
    <w:rsid w:val="26154EB4"/>
    <w:rsid w:val="261A4BC0"/>
    <w:rsid w:val="261E5D8E"/>
    <w:rsid w:val="26203994"/>
    <w:rsid w:val="26235823"/>
    <w:rsid w:val="262B46D7"/>
    <w:rsid w:val="26336079"/>
    <w:rsid w:val="2637307C"/>
    <w:rsid w:val="2639229F"/>
    <w:rsid w:val="263F0183"/>
    <w:rsid w:val="26413EFB"/>
    <w:rsid w:val="264659B5"/>
    <w:rsid w:val="2647356C"/>
    <w:rsid w:val="264D464E"/>
    <w:rsid w:val="26502390"/>
    <w:rsid w:val="26526108"/>
    <w:rsid w:val="26543C2E"/>
    <w:rsid w:val="265579A6"/>
    <w:rsid w:val="26566680"/>
    <w:rsid w:val="26571970"/>
    <w:rsid w:val="265E685B"/>
    <w:rsid w:val="265F25D3"/>
    <w:rsid w:val="26655E3B"/>
    <w:rsid w:val="26656337"/>
    <w:rsid w:val="26667E05"/>
    <w:rsid w:val="26731F35"/>
    <w:rsid w:val="26741DCB"/>
    <w:rsid w:val="267442D0"/>
    <w:rsid w:val="2674499C"/>
    <w:rsid w:val="2674607E"/>
    <w:rsid w:val="26755E2C"/>
    <w:rsid w:val="267918E7"/>
    <w:rsid w:val="267C4F33"/>
    <w:rsid w:val="26802C75"/>
    <w:rsid w:val="268564DD"/>
    <w:rsid w:val="268A3AF4"/>
    <w:rsid w:val="268D7140"/>
    <w:rsid w:val="269009DE"/>
    <w:rsid w:val="269404CF"/>
    <w:rsid w:val="2697259E"/>
    <w:rsid w:val="2699420B"/>
    <w:rsid w:val="26A10E3D"/>
    <w:rsid w:val="26A20F28"/>
    <w:rsid w:val="26A5092E"/>
    <w:rsid w:val="26AF70B6"/>
    <w:rsid w:val="26B26BA7"/>
    <w:rsid w:val="26B91CE3"/>
    <w:rsid w:val="26BC05C1"/>
    <w:rsid w:val="26C16DEA"/>
    <w:rsid w:val="26C30DB4"/>
    <w:rsid w:val="26C73BC8"/>
    <w:rsid w:val="26D412F2"/>
    <w:rsid w:val="26D92385"/>
    <w:rsid w:val="26D94133"/>
    <w:rsid w:val="26DB60FD"/>
    <w:rsid w:val="26E50D2A"/>
    <w:rsid w:val="26E56F7C"/>
    <w:rsid w:val="26E825C8"/>
    <w:rsid w:val="26EA4592"/>
    <w:rsid w:val="26EC1726"/>
    <w:rsid w:val="26F00192"/>
    <w:rsid w:val="26F62F37"/>
    <w:rsid w:val="26FE003E"/>
    <w:rsid w:val="27007912"/>
    <w:rsid w:val="270218DC"/>
    <w:rsid w:val="27035654"/>
    <w:rsid w:val="270513CC"/>
    <w:rsid w:val="27083FF7"/>
    <w:rsid w:val="270F224B"/>
    <w:rsid w:val="271635D9"/>
    <w:rsid w:val="27167136"/>
    <w:rsid w:val="271E248E"/>
    <w:rsid w:val="27223D2C"/>
    <w:rsid w:val="2722702A"/>
    <w:rsid w:val="27233601"/>
    <w:rsid w:val="27257379"/>
    <w:rsid w:val="272A0E33"/>
    <w:rsid w:val="272A19F9"/>
    <w:rsid w:val="273306F3"/>
    <w:rsid w:val="27383550"/>
    <w:rsid w:val="273C2EE6"/>
    <w:rsid w:val="273E043A"/>
    <w:rsid w:val="27421CD9"/>
    <w:rsid w:val="27475541"/>
    <w:rsid w:val="274E4E79"/>
    <w:rsid w:val="27545EB0"/>
    <w:rsid w:val="275549AA"/>
    <w:rsid w:val="2757439A"/>
    <w:rsid w:val="275B2AE9"/>
    <w:rsid w:val="276205CD"/>
    <w:rsid w:val="276A7481"/>
    <w:rsid w:val="27702CEA"/>
    <w:rsid w:val="27710810"/>
    <w:rsid w:val="277125BE"/>
    <w:rsid w:val="277329DF"/>
    <w:rsid w:val="27741BE7"/>
    <w:rsid w:val="27765E26"/>
    <w:rsid w:val="27767BD4"/>
    <w:rsid w:val="277976C4"/>
    <w:rsid w:val="277A14C9"/>
    <w:rsid w:val="277B168E"/>
    <w:rsid w:val="277D0F63"/>
    <w:rsid w:val="277D5407"/>
    <w:rsid w:val="277F4CDB"/>
    <w:rsid w:val="27806CA5"/>
    <w:rsid w:val="27822A1D"/>
    <w:rsid w:val="27826579"/>
    <w:rsid w:val="278C389C"/>
    <w:rsid w:val="278C564A"/>
    <w:rsid w:val="278E4F1E"/>
    <w:rsid w:val="27932534"/>
    <w:rsid w:val="27952750"/>
    <w:rsid w:val="27982240"/>
    <w:rsid w:val="27A07EB4"/>
    <w:rsid w:val="27A26C1B"/>
    <w:rsid w:val="27A35848"/>
    <w:rsid w:val="27A504B9"/>
    <w:rsid w:val="27A6495D"/>
    <w:rsid w:val="27A75FE0"/>
    <w:rsid w:val="27A91D58"/>
    <w:rsid w:val="27B8643F"/>
    <w:rsid w:val="27BD3A55"/>
    <w:rsid w:val="27C22309"/>
    <w:rsid w:val="27D17500"/>
    <w:rsid w:val="27D25752"/>
    <w:rsid w:val="27D33279"/>
    <w:rsid w:val="27D35027"/>
    <w:rsid w:val="27D668C5"/>
    <w:rsid w:val="27E72880"/>
    <w:rsid w:val="27E770BC"/>
    <w:rsid w:val="27EB05C2"/>
    <w:rsid w:val="27EC7E96"/>
    <w:rsid w:val="27F21951"/>
    <w:rsid w:val="27F531EF"/>
    <w:rsid w:val="280451E0"/>
    <w:rsid w:val="280B37BA"/>
    <w:rsid w:val="280D3C24"/>
    <w:rsid w:val="28123DA1"/>
    <w:rsid w:val="281713B7"/>
    <w:rsid w:val="281C0B48"/>
    <w:rsid w:val="28212236"/>
    <w:rsid w:val="28213FE4"/>
    <w:rsid w:val="28235FAE"/>
    <w:rsid w:val="28247630"/>
    <w:rsid w:val="28266DDF"/>
    <w:rsid w:val="282D2989"/>
    <w:rsid w:val="283006CB"/>
    <w:rsid w:val="28304227"/>
    <w:rsid w:val="28355CE1"/>
    <w:rsid w:val="28357A8F"/>
    <w:rsid w:val="283755B5"/>
    <w:rsid w:val="283A0D89"/>
    <w:rsid w:val="283D6BBE"/>
    <w:rsid w:val="283E4B96"/>
    <w:rsid w:val="283E520D"/>
    <w:rsid w:val="284101E2"/>
    <w:rsid w:val="28416434"/>
    <w:rsid w:val="28433F5A"/>
    <w:rsid w:val="28447CD2"/>
    <w:rsid w:val="28463A4A"/>
    <w:rsid w:val="284952E9"/>
    <w:rsid w:val="28497097"/>
    <w:rsid w:val="28506677"/>
    <w:rsid w:val="28542E7E"/>
    <w:rsid w:val="285C14C0"/>
    <w:rsid w:val="285C6DCA"/>
    <w:rsid w:val="28616AD6"/>
    <w:rsid w:val="28642123"/>
    <w:rsid w:val="286F2FA1"/>
    <w:rsid w:val="2879797C"/>
    <w:rsid w:val="28810F26"/>
    <w:rsid w:val="28853AA6"/>
    <w:rsid w:val="28862099"/>
    <w:rsid w:val="288822B5"/>
    <w:rsid w:val="28887BBF"/>
    <w:rsid w:val="28902F18"/>
    <w:rsid w:val="28940C5A"/>
    <w:rsid w:val="2896616C"/>
    <w:rsid w:val="28996270"/>
    <w:rsid w:val="289C18BC"/>
    <w:rsid w:val="289E5635"/>
    <w:rsid w:val="28A15125"/>
    <w:rsid w:val="28A16ED3"/>
    <w:rsid w:val="28A2567A"/>
    <w:rsid w:val="28AD1D1C"/>
    <w:rsid w:val="28AD2483"/>
    <w:rsid w:val="28B5472C"/>
    <w:rsid w:val="28BE1833"/>
    <w:rsid w:val="28C17575"/>
    <w:rsid w:val="28C36E49"/>
    <w:rsid w:val="28C66939"/>
    <w:rsid w:val="28D15A0A"/>
    <w:rsid w:val="28DB0637"/>
    <w:rsid w:val="28DE3C83"/>
    <w:rsid w:val="28DF79E7"/>
    <w:rsid w:val="28E3573D"/>
    <w:rsid w:val="28EA2628"/>
    <w:rsid w:val="28EE2ACB"/>
    <w:rsid w:val="28F416F8"/>
    <w:rsid w:val="28F60FCD"/>
    <w:rsid w:val="28FA5626"/>
    <w:rsid w:val="28FB65E3"/>
    <w:rsid w:val="28FE2577"/>
    <w:rsid w:val="29015BC3"/>
    <w:rsid w:val="290851A4"/>
    <w:rsid w:val="290C0EA3"/>
    <w:rsid w:val="29183639"/>
    <w:rsid w:val="291853E7"/>
    <w:rsid w:val="2919115F"/>
    <w:rsid w:val="29192F0D"/>
    <w:rsid w:val="291E22D1"/>
    <w:rsid w:val="2920429C"/>
    <w:rsid w:val="29223568"/>
    <w:rsid w:val="29235B3A"/>
    <w:rsid w:val="29361D11"/>
    <w:rsid w:val="29373393"/>
    <w:rsid w:val="293935AF"/>
    <w:rsid w:val="2939710B"/>
    <w:rsid w:val="293B2E83"/>
    <w:rsid w:val="2944442E"/>
    <w:rsid w:val="294A15C0"/>
    <w:rsid w:val="294E0E09"/>
    <w:rsid w:val="295126A7"/>
    <w:rsid w:val="295233D1"/>
    <w:rsid w:val="295403E9"/>
    <w:rsid w:val="29581C87"/>
    <w:rsid w:val="29583A35"/>
    <w:rsid w:val="295A01F2"/>
    <w:rsid w:val="295B1778"/>
    <w:rsid w:val="29684B9B"/>
    <w:rsid w:val="296C014A"/>
    <w:rsid w:val="296C128F"/>
    <w:rsid w:val="2973261D"/>
    <w:rsid w:val="29752839"/>
    <w:rsid w:val="2976673A"/>
    <w:rsid w:val="297A7E50"/>
    <w:rsid w:val="297B7724"/>
    <w:rsid w:val="298A7967"/>
    <w:rsid w:val="299000A1"/>
    <w:rsid w:val="29934A6D"/>
    <w:rsid w:val="29946A38"/>
    <w:rsid w:val="29986528"/>
    <w:rsid w:val="299B0443"/>
    <w:rsid w:val="299B6018"/>
    <w:rsid w:val="299D1255"/>
    <w:rsid w:val="299D18B2"/>
    <w:rsid w:val="29A053DC"/>
    <w:rsid w:val="29A0718A"/>
    <w:rsid w:val="29A22F02"/>
    <w:rsid w:val="29A24CB1"/>
    <w:rsid w:val="29A27A29"/>
    <w:rsid w:val="29A547A1"/>
    <w:rsid w:val="29A749BD"/>
    <w:rsid w:val="29B64C00"/>
    <w:rsid w:val="29BF1D06"/>
    <w:rsid w:val="29C0782D"/>
    <w:rsid w:val="29C25353"/>
    <w:rsid w:val="29C56BF1"/>
    <w:rsid w:val="29C76E0D"/>
    <w:rsid w:val="29C9048F"/>
    <w:rsid w:val="29CB06AB"/>
    <w:rsid w:val="29CB1A8F"/>
    <w:rsid w:val="29D33359"/>
    <w:rsid w:val="29D67050"/>
    <w:rsid w:val="29DB01C2"/>
    <w:rsid w:val="29DF4157"/>
    <w:rsid w:val="29E51041"/>
    <w:rsid w:val="29E67293"/>
    <w:rsid w:val="29E90B31"/>
    <w:rsid w:val="29E97CB8"/>
    <w:rsid w:val="29EC6874"/>
    <w:rsid w:val="29ED3F00"/>
    <w:rsid w:val="29F64FFC"/>
    <w:rsid w:val="29F85218"/>
    <w:rsid w:val="29FA0F90"/>
    <w:rsid w:val="29FA689B"/>
    <w:rsid w:val="29FC6AB7"/>
    <w:rsid w:val="29FD282F"/>
    <w:rsid w:val="2A002A01"/>
    <w:rsid w:val="2A027E45"/>
    <w:rsid w:val="2A077209"/>
    <w:rsid w:val="2A0911D4"/>
    <w:rsid w:val="2A0D0CC4"/>
    <w:rsid w:val="2A104310"/>
    <w:rsid w:val="2A187669"/>
    <w:rsid w:val="2A1A518F"/>
    <w:rsid w:val="2A1A6F3D"/>
    <w:rsid w:val="2A1D4C7F"/>
    <w:rsid w:val="2A202079"/>
    <w:rsid w:val="2A21566E"/>
    <w:rsid w:val="2A224043"/>
    <w:rsid w:val="2A263B34"/>
    <w:rsid w:val="2A27165A"/>
    <w:rsid w:val="2A2E2822"/>
    <w:rsid w:val="2A331DAD"/>
    <w:rsid w:val="2A336250"/>
    <w:rsid w:val="2A353D77"/>
    <w:rsid w:val="2A391AB9"/>
    <w:rsid w:val="2A495A74"/>
    <w:rsid w:val="2A505BBC"/>
    <w:rsid w:val="2A5A37DD"/>
    <w:rsid w:val="2A5F445E"/>
    <w:rsid w:val="2A6B1546"/>
    <w:rsid w:val="2A6B59EA"/>
    <w:rsid w:val="2A6D1762"/>
    <w:rsid w:val="2A701253"/>
    <w:rsid w:val="2A726D79"/>
    <w:rsid w:val="2A7725E1"/>
    <w:rsid w:val="2A790107"/>
    <w:rsid w:val="2A7C19A5"/>
    <w:rsid w:val="2A7D74CC"/>
    <w:rsid w:val="2A7F3244"/>
    <w:rsid w:val="2A7F4FF2"/>
    <w:rsid w:val="2A8077D9"/>
    <w:rsid w:val="2A842608"/>
    <w:rsid w:val="2A846AAC"/>
    <w:rsid w:val="2A895E70"/>
    <w:rsid w:val="2A8B3997"/>
    <w:rsid w:val="2A9211C9"/>
    <w:rsid w:val="2A924D25"/>
    <w:rsid w:val="2A9943BC"/>
    <w:rsid w:val="2A9C3DF6"/>
    <w:rsid w:val="2A9D68D5"/>
    <w:rsid w:val="2A9E191C"/>
    <w:rsid w:val="2AA333D6"/>
    <w:rsid w:val="2AA607D0"/>
    <w:rsid w:val="2AA611FB"/>
    <w:rsid w:val="2AAB228B"/>
    <w:rsid w:val="2AB078A1"/>
    <w:rsid w:val="2AB271AE"/>
    <w:rsid w:val="2AB70C30"/>
    <w:rsid w:val="2AB949A8"/>
    <w:rsid w:val="2AB96756"/>
    <w:rsid w:val="2ABC1DA2"/>
    <w:rsid w:val="2ABF7AE4"/>
    <w:rsid w:val="2AC05D36"/>
    <w:rsid w:val="2AC450FA"/>
    <w:rsid w:val="2AC84BEB"/>
    <w:rsid w:val="2ACC4185"/>
    <w:rsid w:val="2ACE1AD5"/>
    <w:rsid w:val="2AD0584D"/>
    <w:rsid w:val="2AD96DF8"/>
    <w:rsid w:val="2ADA66CC"/>
    <w:rsid w:val="2ADD5C49"/>
    <w:rsid w:val="2ADE7F6A"/>
    <w:rsid w:val="2AE00186"/>
    <w:rsid w:val="2AE752D9"/>
    <w:rsid w:val="2AE8703B"/>
    <w:rsid w:val="2AF23A16"/>
    <w:rsid w:val="2AF459E0"/>
    <w:rsid w:val="2AFA0B1C"/>
    <w:rsid w:val="2AFB4FC0"/>
    <w:rsid w:val="2AFC4894"/>
    <w:rsid w:val="2B0242AF"/>
    <w:rsid w:val="2B032650"/>
    <w:rsid w:val="2B033E75"/>
    <w:rsid w:val="2B08148B"/>
    <w:rsid w:val="2B0C5692"/>
    <w:rsid w:val="2B125E66"/>
    <w:rsid w:val="2B14398C"/>
    <w:rsid w:val="2B147E30"/>
    <w:rsid w:val="2B195446"/>
    <w:rsid w:val="2B1E480B"/>
    <w:rsid w:val="2B25203D"/>
    <w:rsid w:val="2B367DA6"/>
    <w:rsid w:val="2B397896"/>
    <w:rsid w:val="2B3C5862"/>
    <w:rsid w:val="2B3E30FF"/>
    <w:rsid w:val="2B3E6C5B"/>
    <w:rsid w:val="2B400C25"/>
    <w:rsid w:val="2B404781"/>
    <w:rsid w:val="2B4A1AA4"/>
    <w:rsid w:val="2B4C74E5"/>
    <w:rsid w:val="2B4C75CA"/>
    <w:rsid w:val="2B4D5C4D"/>
    <w:rsid w:val="2B4F0E68"/>
    <w:rsid w:val="2B501978"/>
    <w:rsid w:val="2B5D17D7"/>
    <w:rsid w:val="2B647B3D"/>
    <w:rsid w:val="2B6761B2"/>
    <w:rsid w:val="2B7D3C27"/>
    <w:rsid w:val="2B7E34FB"/>
    <w:rsid w:val="2B85488A"/>
    <w:rsid w:val="2B884367"/>
    <w:rsid w:val="2B8B4429"/>
    <w:rsid w:val="2B8C3E6A"/>
    <w:rsid w:val="2B9351F9"/>
    <w:rsid w:val="2B9418D2"/>
    <w:rsid w:val="2B964CE9"/>
    <w:rsid w:val="2B974151"/>
    <w:rsid w:val="2B9E76FA"/>
    <w:rsid w:val="2B9F7549"/>
    <w:rsid w:val="2BA32F62"/>
    <w:rsid w:val="2BAC0068"/>
    <w:rsid w:val="2BAC62BA"/>
    <w:rsid w:val="2BAE3DE1"/>
    <w:rsid w:val="2BB1567F"/>
    <w:rsid w:val="2BB313F7"/>
    <w:rsid w:val="2BB46F1D"/>
    <w:rsid w:val="2BB532F3"/>
    <w:rsid w:val="2BBD04C8"/>
    <w:rsid w:val="2BC37160"/>
    <w:rsid w:val="2BC5112A"/>
    <w:rsid w:val="2BC90C1A"/>
    <w:rsid w:val="2BCC070B"/>
    <w:rsid w:val="2BCC24B9"/>
    <w:rsid w:val="2BD31A99"/>
    <w:rsid w:val="2BEC2B5B"/>
    <w:rsid w:val="2BEC66B7"/>
    <w:rsid w:val="2BF0264B"/>
    <w:rsid w:val="2BF35C97"/>
    <w:rsid w:val="2BF65788"/>
    <w:rsid w:val="2BF8505C"/>
    <w:rsid w:val="2C02412C"/>
    <w:rsid w:val="2C062FBB"/>
    <w:rsid w:val="2C11611D"/>
    <w:rsid w:val="2C1A3224"/>
    <w:rsid w:val="2C1B0D4A"/>
    <w:rsid w:val="2C1F6A8C"/>
    <w:rsid w:val="2C212804"/>
    <w:rsid w:val="2C267E1B"/>
    <w:rsid w:val="2C270A42"/>
    <w:rsid w:val="2C273B93"/>
    <w:rsid w:val="2C372028"/>
    <w:rsid w:val="2C380481"/>
    <w:rsid w:val="2C3818FC"/>
    <w:rsid w:val="2C4209CD"/>
    <w:rsid w:val="2C424529"/>
    <w:rsid w:val="2C4464F3"/>
    <w:rsid w:val="2C466C2E"/>
    <w:rsid w:val="2C491D5B"/>
    <w:rsid w:val="2C4958B7"/>
    <w:rsid w:val="2C550700"/>
    <w:rsid w:val="2C574478"/>
    <w:rsid w:val="2C5C1A8E"/>
    <w:rsid w:val="2C66290D"/>
    <w:rsid w:val="2C6941AB"/>
    <w:rsid w:val="2C6D3C9C"/>
    <w:rsid w:val="2C706D19"/>
    <w:rsid w:val="2C714E0E"/>
    <w:rsid w:val="2C734FDC"/>
    <w:rsid w:val="2C73502A"/>
    <w:rsid w:val="2C752B50"/>
    <w:rsid w:val="2C770676"/>
    <w:rsid w:val="2C7C7A3B"/>
    <w:rsid w:val="2C8114F5"/>
    <w:rsid w:val="2C882884"/>
    <w:rsid w:val="2C901738"/>
    <w:rsid w:val="2C934D84"/>
    <w:rsid w:val="2C9805ED"/>
    <w:rsid w:val="2C9A6113"/>
    <w:rsid w:val="2C9D5C03"/>
    <w:rsid w:val="2C9F5059"/>
    <w:rsid w:val="2CA60F5C"/>
    <w:rsid w:val="2CA84CD4"/>
    <w:rsid w:val="2CAD4098"/>
    <w:rsid w:val="2CB05936"/>
    <w:rsid w:val="2CB25B52"/>
    <w:rsid w:val="2CB371D5"/>
    <w:rsid w:val="2CB76CC5"/>
    <w:rsid w:val="2CC6515A"/>
    <w:rsid w:val="2CCC5B68"/>
    <w:rsid w:val="2CCE400E"/>
    <w:rsid w:val="2CD07D87"/>
    <w:rsid w:val="2CD31625"/>
    <w:rsid w:val="2CD535EF"/>
    <w:rsid w:val="2CDA6E57"/>
    <w:rsid w:val="2CE1615C"/>
    <w:rsid w:val="2CE35D0C"/>
    <w:rsid w:val="2CE455E0"/>
    <w:rsid w:val="2CE51A84"/>
    <w:rsid w:val="2CE657FC"/>
    <w:rsid w:val="2CF25F4F"/>
    <w:rsid w:val="2CF41CC7"/>
    <w:rsid w:val="2CF717B7"/>
    <w:rsid w:val="2CF75313"/>
    <w:rsid w:val="2CF972DD"/>
    <w:rsid w:val="2CFC5020"/>
    <w:rsid w:val="2CFE66A2"/>
    <w:rsid w:val="2D0D0FDB"/>
    <w:rsid w:val="2D0F08AF"/>
    <w:rsid w:val="2D104627"/>
    <w:rsid w:val="2D1063D5"/>
    <w:rsid w:val="2D12214D"/>
    <w:rsid w:val="2D123127"/>
    <w:rsid w:val="2D144117"/>
    <w:rsid w:val="2D177764"/>
    <w:rsid w:val="2D1934DC"/>
    <w:rsid w:val="2D2500D2"/>
    <w:rsid w:val="2D263E4A"/>
    <w:rsid w:val="2D287BC3"/>
    <w:rsid w:val="2D2B320F"/>
    <w:rsid w:val="2D2C7357"/>
    <w:rsid w:val="2D2E0ABC"/>
    <w:rsid w:val="2D352EF4"/>
    <w:rsid w:val="2D355E3C"/>
    <w:rsid w:val="2D360531"/>
    <w:rsid w:val="2D376058"/>
    <w:rsid w:val="2D39592C"/>
    <w:rsid w:val="2D3A26F8"/>
    <w:rsid w:val="2D406CBA"/>
    <w:rsid w:val="2D4367AA"/>
    <w:rsid w:val="2D497F94"/>
    <w:rsid w:val="2D4A18E7"/>
    <w:rsid w:val="2D4B565F"/>
    <w:rsid w:val="2D4D587B"/>
    <w:rsid w:val="2D5409B8"/>
    <w:rsid w:val="2D55028C"/>
    <w:rsid w:val="2D5664DE"/>
    <w:rsid w:val="2D5B77E0"/>
    <w:rsid w:val="2D5E5392"/>
    <w:rsid w:val="2D6C3F53"/>
    <w:rsid w:val="2D71156A"/>
    <w:rsid w:val="2D742E08"/>
    <w:rsid w:val="2D750387"/>
    <w:rsid w:val="2D796B0A"/>
    <w:rsid w:val="2D7A7D8D"/>
    <w:rsid w:val="2D7F2041"/>
    <w:rsid w:val="2D83129D"/>
    <w:rsid w:val="2D8579CB"/>
    <w:rsid w:val="2D8748E9"/>
    <w:rsid w:val="2D8A43D9"/>
    <w:rsid w:val="2D9139BA"/>
    <w:rsid w:val="2D9214E0"/>
    <w:rsid w:val="2D937732"/>
    <w:rsid w:val="2D99286E"/>
    <w:rsid w:val="2D9C1EDA"/>
    <w:rsid w:val="2DA059AB"/>
    <w:rsid w:val="2DAC25A2"/>
    <w:rsid w:val="2DB72CF5"/>
    <w:rsid w:val="2DB80F46"/>
    <w:rsid w:val="2DB96A6D"/>
    <w:rsid w:val="2DBB27E5"/>
    <w:rsid w:val="2DBE000D"/>
    <w:rsid w:val="2DBE543C"/>
    <w:rsid w:val="2DC01BA9"/>
    <w:rsid w:val="2DC53663"/>
    <w:rsid w:val="2DCC054E"/>
    <w:rsid w:val="2DD37B2E"/>
    <w:rsid w:val="2DD90EBD"/>
    <w:rsid w:val="2DD92044"/>
    <w:rsid w:val="2DDB69E3"/>
    <w:rsid w:val="2DE51610"/>
    <w:rsid w:val="2DE735DA"/>
    <w:rsid w:val="2DE75388"/>
    <w:rsid w:val="2DF31F7F"/>
    <w:rsid w:val="2DF52CAD"/>
    <w:rsid w:val="2DF61A6F"/>
    <w:rsid w:val="2DF67CC1"/>
    <w:rsid w:val="2E057F04"/>
    <w:rsid w:val="2E0819EC"/>
    <w:rsid w:val="2E0F48DF"/>
    <w:rsid w:val="2E114AFB"/>
    <w:rsid w:val="2E166E98"/>
    <w:rsid w:val="2E1819E5"/>
    <w:rsid w:val="2E1B7727"/>
    <w:rsid w:val="2E220AB6"/>
    <w:rsid w:val="2E255EB0"/>
    <w:rsid w:val="2E262354"/>
    <w:rsid w:val="2E281830"/>
    <w:rsid w:val="2E285B3C"/>
    <w:rsid w:val="2E2F16FD"/>
    <w:rsid w:val="2E314855"/>
    <w:rsid w:val="2E381D93"/>
    <w:rsid w:val="2E3B3926"/>
    <w:rsid w:val="2E3C1B78"/>
    <w:rsid w:val="2E3D144C"/>
    <w:rsid w:val="2E3D769E"/>
    <w:rsid w:val="2E400F3C"/>
    <w:rsid w:val="2E424CB4"/>
    <w:rsid w:val="2E440A2C"/>
    <w:rsid w:val="2E4C37F6"/>
    <w:rsid w:val="2E4C6436"/>
    <w:rsid w:val="2E50117F"/>
    <w:rsid w:val="2E505623"/>
    <w:rsid w:val="2E532A1D"/>
    <w:rsid w:val="2E5B57D9"/>
    <w:rsid w:val="2E625356"/>
    <w:rsid w:val="2E6C3ADF"/>
    <w:rsid w:val="2E6D7F83"/>
    <w:rsid w:val="2E726C52"/>
    <w:rsid w:val="2E727238"/>
    <w:rsid w:val="2E734E6D"/>
    <w:rsid w:val="2E755089"/>
    <w:rsid w:val="2E76495E"/>
    <w:rsid w:val="2E786928"/>
    <w:rsid w:val="2E7D7A9A"/>
    <w:rsid w:val="2E7F1A64"/>
    <w:rsid w:val="2E8452CD"/>
    <w:rsid w:val="2E84707B"/>
    <w:rsid w:val="2E861045"/>
    <w:rsid w:val="2E891CA5"/>
    <w:rsid w:val="2E8928E3"/>
    <w:rsid w:val="2E89643F"/>
    <w:rsid w:val="2E9077CD"/>
    <w:rsid w:val="2E921798"/>
    <w:rsid w:val="2E933762"/>
    <w:rsid w:val="2E9B24C0"/>
    <w:rsid w:val="2E9F2106"/>
    <w:rsid w:val="2EA20478"/>
    <w:rsid w:val="2EA27501"/>
    <w:rsid w:val="2EA40590"/>
    <w:rsid w:val="2EAE2349"/>
    <w:rsid w:val="2EBA0CEE"/>
    <w:rsid w:val="2EBA1EDB"/>
    <w:rsid w:val="2EC102CF"/>
    <w:rsid w:val="2EC13E2B"/>
    <w:rsid w:val="2EC27BA3"/>
    <w:rsid w:val="2EC456C9"/>
    <w:rsid w:val="2EC658E5"/>
    <w:rsid w:val="2ECE02F6"/>
    <w:rsid w:val="2ED3590C"/>
    <w:rsid w:val="2ED52A2A"/>
    <w:rsid w:val="2EE24823"/>
    <w:rsid w:val="2EE47B19"/>
    <w:rsid w:val="2EE57B8B"/>
    <w:rsid w:val="2EE8585B"/>
    <w:rsid w:val="2EE95130"/>
    <w:rsid w:val="2EED69CE"/>
    <w:rsid w:val="2EF02962"/>
    <w:rsid w:val="2EF312C6"/>
    <w:rsid w:val="2EF37D5C"/>
    <w:rsid w:val="2EF44200"/>
    <w:rsid w:val="2EF55D7C"/>
    <w:rsid w:val="2EFE507F"/>
    <w:rsid w:val="2F05640D"/>
    <w:rsid w:val="2F060E7D"/>
    <w:rsid w:val="2F097580"/>
    <w:rsid w:val="2F0C73DD"/>
    <w:rsid w:val="2F0D52C2"/>
    <w:rsid w:val="2F0F2DE8"/>
    <w:rsid w:val="2F124489"/>
    <w:rsid w:val="2F1B761C"/>
    <w:rsid w:val="2F261EE0"/>
    <w:rsid w:val="2F266384"/>
    <w:rsid w:val="2F285C58"/>
    <w:rsid w:val="2F320885"/>
    <w:rsid w:val="2F326AD7"/>
    <w:rsid w:val="2F364819"/>
    <w:rsid w:val="2F3960B7"/>
    <w:rsid w:val="2F3F2FA2"/>
    <w:rsid w:val="2F4405B8"/>
    <w:rsid w:val="2F452CAE"/>
    <w:rsid w:val="2F4B5DEA"/>
    <w:rsid w:val="2F4B7B98"/>
    <w:rsid w:val="2F4D56BE"/>
    <w:rsid w:val="2F53216F"/>
    <w:rsid w:val="2F5A7DDB"/>
    <w:rsid w:val="2F5C7FF7"/>
    <w:rsid w:val="2F603644"/>
    <w:rsid w:val="2F61116A"/>
    <w:rsid w:val="2F61560E"/>
    <w:rsid w:val="2F656EAC"/>
    <w:rsid w:val="2F6579ED"/>
    <w:rsid w:val="2F7D2448"/>
    <w:rsid w:val="2F805A94"/>
    <w:rsid w:val="2F810AD2"/>
    <w:rsid w:val="2F827680"/>
    <w:rsid w:val="2F8F217B"/>
    <w:rsid w:val="2F902FD5"/>
    <w:rsid w:val="2F9C21A2"/>
    <w:rsid w:val="2F9E416C"/>
    <w:rsid w:val="2FAA2B11"/>
    <w:rsid w:val="2FAB0637"/>
    <w:rsid w:val="2FAD0853"/>
    <w:rsid w:val="2FB13C97"/>
    <w:rsid w:val="2FB63264"/>
    <w:rsid w:val="2FB66570"/>
    <w:rsid w:val="2FBB23E2"/>
    <w:rsid w:val="2FBC2844"/>
    <w:rsid w:val="2FC242FE"/>
    <w:rsid w:val="2FC31E25"/>
    <w:rsid w:val="2FC736C3"/>
    <w:rsid w:val="2FCB7306"/>
    <w:rsid w:val="2FD63906"/>
    <w:rsid w:val="2FD8767E"/>
    <w:rsid w:val="2FDC3A10"/>
    <w:rsid w:val="2FDE27BA"/>
    <w:rsid w:val="2FE51D9B"/>
    <w:rsid w:val="2FE73E15"/>
    <w:rsid w:val="2FE75B13"/>
    <w:rsid w:val="2FE853E7"/>
    <w:rsid w:val="2FE9188B"/>
    <w:rsid w:val="2FEE680C"/>
    <w:rsid w:val="2FF65D56"/>
    <w:rsid w:val="30030473"/>
    <w:rsid w:val="30034CC6"/>
    <w:rsid w:val="300502F9"/>
    <w:rsid w:val="30055F99"/>
    <w:rsid w:val="30077F63"/>
    <w:rsid w:val="30087837"/>
    <w:rsid w:val="300D4E4E"/>
    <w:rsid w:val="301B57BD"/>
    <w:rsid w:val="301B756B"/>
    <w:rsid w:val="301E705B"/>
    <w:rsid w:val="30241C05"/>
    <w:rsid w:val="302428C3"/>
    <w:rsid w:val="3024685B"/>
    <w:rsid w:val="302723B3"/>
    <w:rsid w:val="302E3742"/>
    <w:rsid w:val="30395912"/>
    <w:rsid w:val="303B5E5F"/>
    <w:rsid w:val="303E14AB"/>
    <w:rsid w:val="30405223"/>
    <w:rsid w:val="3047365F"/>
    <w:rsid w:val="3049057C"/>
    <w:rsid w:val="3050190A"/>
    <w:rsid w:val="30515682"/>
    <w:rsid w:val="305201D3"/>
    <w:rsid w:val="305B02AF"/>
    <w:rsid w:val="305E56A9"/>
    <w:rsid w:val="306058C5"/>
    <w:rsid w:val="3062163D"/>
    <w:rsid w:val="306B6744"/>
    <w:rsid w:val="306E3B3E"/>
    <w:rsid w:val="30711881"/>
    <w:rsid w:val="30766E97"/>
    <w:rsid w:val="30767BB7"/>
    <w:rsid w:val="307849BD"/>
    <w:rsid w:val="307D0225"/>
    <w:rsid w:val="30850E88"/>
    <w:rsid w:val="308B2942"/>
    <w:rsid w:val="3098505F"/>
    <w:rsid w:val="309D4424"/>
    <w:rsid w:val="309F1F4A"/>
    <w:rsid w:val="30A371B5"/>
    <w:rsid w:val="30A56C01"/>
    <w:rsid w:val="30A734F4"/>
    <w:rsid w:val="30AA08EF"/>
    <w:rsid w:val="30AC28B9"/>
    <w:rsid w:val="30AE6D62"/>
    <w:rsid w:val="30B023A9"/>
    <w:rsid w:val="30B874AF"/>
    <w:rsid w:val="30BA4FD6"/>
    <w:rsid w:val="30BC6FA0"/>
    <w:rsid w:val="30BD737C"/>
    <w:rsid w:val="30BF083E"/>
    <w:rsid w:val="30BF25EC"/>
    <w:rsid w:val="30C10112"/>
    <w:rsid w:val="30C16A53"/>
    <w:rsid w:val="30C45E54"/>
    <w:rsid w:val="30CD2F5B"/>
    <w:rsid w:val="30CE0301"/>
    <w:rsid w:val="30CE0A81"/>
    <w:rsid w:val="30CE6CD3"/>
    <w:rsid w:val="30D36097"/>
    <w:rsid w:val="30D95414"/>
    <w:rsid w:val="30DC13F0"/>
    <w:rsid w:val="30E6401D"/>
    <w:rsid w:val="30F450AF"/>
    <w:rsid w:val="30F720DE"/>
    <w:rsid w:val="30F85AFE"/>
    <w:rsid w:val="30FD1351"/>
    <w:rsid w:val="30FF5EFC"/>
    <w:rsid w:val="310224D9"/>
    <w:rsid w:val="31093867"/>
    <w:rsid w:val="310A06C2"/>
    <w:rsid w:val="310B75DF"/>
    <w:rsid w:val="31101099"/>
    <w:rsid w:val="311118FB"/>
    <w:rsid w:val="31124E12"/>
    <w:rsid w:val="3115045E"/>
    <w:rsid w:val="31181CFC"/>
    <w:rsid w:val="311E37B6"/>
    <w:rsid w:val="31232B7B"/>
    <w:rsid w:val="31246E56"/>
    <w:rsid w:val="312B5ED3"/>
    <w:rsid w:val="312F75EF"/>
    <w:rsid w:val="31376626"/>
    <w:rsid w:val="313905F0"/>
    <w:rsid w:val="3139239E"/>
    <w:rsid w:val="314B0992"/>
    <w:rsid w:val="314D19A6"/>
    <w:rsid w:val="314D7BF8"/>
    <w:rsid w:val="314E17D4"/>
    <w:rsid w:val="314E571E"/>
    <w:rsid w:val="31501496"/>
    <w:rsid w:val="31523460"/>
    <w:rsid w:val="31540F86"/>
    <w:rsid w:val="315471D8"/>
    <w:rsid w:val="315A40C3"/>
    <w:rsid w:val="315E3BB3"/>
    <w:rsid w:val="31615451"/>
    <w:rsid w:val="31633379"/>
    <w:rsid w:val="31660CB9"/>
    <w:rsid w:val="31677964"/>
    <w:rsid w:val="316B2774"/>
    <w:rsid w:val="316F5DC0"/>
    <w:rsid w:val="317909ED"/>
    <w:rsid w:val="317C228B"/>
    <w:rsid w:val="31813D45"/>
    <w:rsid w:val="318178A1"/>
    <w:rsid w:val="31864EB8"/>
    <w:rsid w:val="31903F88"/>
    <w:rsid w:val="3199108F"/>
    <w:rsid w:val="319E0453"/>
    <w:rsid w:val="31A041CB"/>
    <w:rsid w:val="31A35A6A"/>
    <w:rsid w:val="31A55C86"/>
    <w:rsid w:val="31AA6DF8"/>
    <w:rsid w:val="31B23EFF"/>
    <w:rsid w:val="31B436BC"/>
    <w:rsid w:val="31B934DF"/>
    <w:rsid w:val="31BB7257"/>
    <w:rsid w:val="31BC6B2B"/>
    <w:rsid w:val="31BE28A4"/>
    <w:rsid w:val="31C854D0"/>
    <w:rsid w:val="31D40319"/>
    <w:rsid w:val="31D811CF"/>
    <w:rsid w:val="31DE6AA2"/>
    <w:rsid w:val="31E63BA8"/>
    <w:rsid w:val="31ED4F37"/>
    <w:rsid w:val="31F167D5"/>
    <w:rsid w:val="31F77B64"/>
    <w:rsid w:val="31F84007"/>
    <w:rsid w:val="31FC517A"/>
    <w:rsid w:val="320202B9"/>
    <w:rsid w:val="32096215"/>
    <w:rsid w:val="320A3D3B"/>
    <w:rsid w:val="320C360F"/>
    <w:rsid w:val="321C36CE"/>
    <w:rsid w:val="321C75CA"/>
    <w:rsid w:val="321D3A6E"/>
    <w:rsid w:val="321F5D40"/>
    <w:rsid w:val="32230959"/>
    <w:rsid w:val="32272440"/>
    <w:rsid w:val="3227669B"/>
    <w:rsid w:val="322A6E0F"/>
    <w:rsid w:val="322F554F"/>
    <w:rsid w:val="3234700A"/>
    <w:rsid w:val="32355BD9"/>
    <w:rsid w:val="32364B30"/>
    <w:rsid w:val="32382656"/>
    <w:rsid w:val="323F1C36"/>
    <w:rsid w:val="324059AE"/>
    <w:rsid w:val="32476D3D"/>
    <w:rsid w:val="324A2389"/>
    <w:rsid w:val="324C4353"/>
    <w:rsid w:val="324E6949"/>
    <w:rsid w:val="324F174E"/>
    <w:rsid w:val="325154C6"/>
    <w:rsid w:val="32560D2E"/>
    <w:rsid w:val="325925CC"/>
    <w:rsid w:val="32650F71"/>
    <w:rsid w:val="32690A61"/>
    <w:rsid w:val="32717916"/>
    <w:rsid w:val="32755658"/>
    <w:rsid w:val="327A2C6E"/>
    <w:rsid w:val="327B2543"/>
    <w:rsid w:val="327B69E7"/>
    <w:rsid w:val="327D275F"/>
    <w:rsid w:val="327D450D"/>
    <w:rsid w:val="327F2033"/>
    <w:rsid w:val="32803FFD"/>
    <w:rsid w:val="328062C5"/>
    <w:rsid w:val="32827D75"/>
    <w:rsid w:val="32851613"/>
    <w:rsid w:val="328530C1"/>
    <w:rsid w:val="32870EE7"/>
    <w:rsid w:val="3287538B"/>
    <w:rsid w:val="328B4E7C"/>
    <w:rsid w:val="32902492"/>
    <w:rsid w:val="329655CE"/>
    <w:rsid w:val="329830F5"/>
    <w:rsid w:val="329F0927"/>
    <w:rsid w:val="32A25D21"/>
    <w:rsid w:val="32A4126C"/>
    <w:rsid w:val="32A45F3D"/>
    <w:rsid w:val="32A73338"/>
    <w:rsid w:val="32AA339D"/>
    <w:rsid w:val="32AF043E"/>
    <w:rsid w:val="32B0267D"/>
    <w:rsid w:val="32B141B6"/>
    <w:rsid w:val="32B67A1F"/>
    <w:rsid w:val="32BF2D77"/>
    <w:rsid w:val="32BF4E5A"/>
    <w:rsid w:val="32C0264B"/>
    <w:rsid w:val="32C52437"/>
    <w:rsid w:val="32C71C2C"/>
    <w:rsid w:val="32CA2189"/>
    <w:rsid w:val="32D06D32"/>
    <w:rsid w:val="32D16607"/>
    <w:rsid w:val="32D22AAA"/>
    <w:rsid w:val="32D83E39"/>
    <w:rsid w:val="32DA370D"/>
    <w:rsid w:val="32DA54BB"/>
    <w:rsid w:val="32DD144F"/>
    <w:rsid w:val="32DD31FD"/>
    <w:rsid w:val="32E12CEE"/>
    <w:rsid w:val="32E427DE"/>
    <w:rsid w:val="32E93950"/>
    <w:rsid w:val="32EB76C8"/>
    <w:rsid w:val="32EC3150"/>
    <w:rsid w:val="32EC3440"/>
    <w:rsid w:val="32EC51EE"/>
    <w:rsid w:val="32F25CCF"/>
    <w:rsid w:val="32F9006B"/>
    <w:rsid w:val="33062754"/>
    <w:rsid w:val="33064502"/>
    <w:rsid w:val="330B7D6A"/>
    <w:rsid w:val="3316226B"/>
    <w:rsid w:val="331930E0"/>
    <w:rsid w:val="331A61FF"/>
    <w:rsid w:val="331D1F7D"/>
    <w:rsid w:val="331F7372"/>
    <w:rsid w:val="33264BA4"/>
    <w:rsid w:val="33291F9F"/>
    <w:rsid w:val="332A1267"/>
    <w:rsid w:val="332C1A8F"/>
    <w:rsid w:val="333472C1"/>
    <w:rsid w:val="33356B95"/>
    <w:rsid w:val="33380434"/>
    <w:rsid w:val="333A23FE"/>
    <w:rsid w:val="333C6176"/>
    <w:rsid w:val="333D5A4A"/>
    <w:rsid w:val="333F7A14"/>
    <w:rsid w:val="33525999"/>
    <w:rsid w:val="335270A7"/>
    <w:rsid w:val="33552D94"/>
    <w:rsid w:val="33572FB0"/>
    <w:rsid w:val="33582884"/>
    <w:rsid w:val="335A484E"/>
    <w:rsid w:val="335D7E9A"/>
    <w:rsid w:val="335E433E"/>
    <w:rsid w:val="335F00B6"/>
    <w:rsid w:val="33661445"/>
    <w:rsid w:val="33664FA1"/>
    <w:rsid w:val="336A2CE3"/>
    <w:rsid w:val="336D4415"/>
    <w:rsid w:val="336D632F"/>
    <w:rsid w:val="33770F5C"/>
    <w:rsid w:val="337C2A16"/>
    <w:rsid w:val="338418CB"/>
    <w:rsid w:val="33857B1D"/>
    <w:rsid w:val="338A5133"/>
    <w:rsid w:val="338C085C"/>
    <w:rsid w:val="3390201E"/>
    <w:rsid w:val="33944C81"/>
    <w:rsid w:val="339733AC"/>
    <w:rsid w:val="339935C8"/>
    <w:rsid w:val="339B70CB"/>
    <w:rsid w:val="339C4E66"/>
    <w:rsid w:val="339E473B"/>
    <w:rsid w:val="33A31D51"/>
    <w:rsid w:val="33A95A17"/>
    <w:rsid w:val="33B026C0"/>
    <w:rsid w:val="33B10912"/>
    <w:rsid w:val="33B51A84"/>
    <w:rsid w:val="33B57CD6"/>
    <w:rsid w:val="33B91574"/>
    <w:rsid w:val="33CA5530"/>
    <w:rsid w:val="33CD5020"/>
    <w:rsid w:val="33D068BE"/>
    <w:rsid w:val="33D26ADA"/>
    <w:rsid w:val="33D40484"/>
    <w:rsid w:val="33D97E69"/>
    <w:rsid w:val="33DA14EB"/>
    <w:rsid w:val="33DC34B5"/>
    <w:rsid w:val="33DF6B01"/>
    <w:rsid w:val="33E12879"/>
    <w:rsid w:val="33E41DAE"/>
    <w:rsid w:val="33E52369"/>
    <w:rsid w:val="33E5680D"/>
    <w:rsid w:val="33E67E90"/>
    <w:rsid w:val="33EA433A"/>
    <w:rsid w:val="33EB36F8"/>
    <w:rsid w:val="33EC7B9C"/>
    <w:rsid w:val="33EF143A"/>
    <w:rsid w:val="33F20F2A"/>
    <w:rsid w:val="33F24A86"/>
    <w:rsid w:val="33F46A50"/>
    <w:rsid w:val="33F56325"/>
    <w:rsid w:val="33F7209D"/>
    <w:rsid w:val="33F97BC3"/>
    <w:rsid w:val="33FB7DDF"/>
    <w:rsid w:val="33FC5905"/>
    <w:rsid w:val="34052A0C"/>
    <w:rsid w:val="340A1DD0"/>
    <w:rsid w:val="340D366E"/>
    <w:rsid w:val="340E0B64"/>
    <w:rsid w:val="340E12E0"/>
    <w:rsid w:val="340F388A"/>
    <w:rsid w:val="34117602"/>
    <w:rsid w:val="34140EA1"/>
    <w:rsid w:val="34145A6F"/>
    <w:rsid w:val="341C1B03"/>
    <w:rsid w:val="341D5FA7"/>
    <w:rsid w:val="341F1AE9"/>
    <w:rsid w:val="3422046A"/>
    <w:rsid w:val="342310E4"/>
    <w:rsid w:val="342A4220"/>
    <w:rsid w:val="342E1F62"/>
    <w:rsid w:val="34330B43"/>
    <w:rsid w:val="343B642D"/>
    <w:rsid w:val="343D21A6"/>
    <w:rsid w:val="343F3CA4"/>
    <w:rsid w:val="344C063B"/>
    <w:rsid w:val="345B262C"/>
    <w:rsid w:val="345E036E"/>
    <w:rsid w:val="345E211C"/>
    <w:rsid w:val="345E3ECA"/>
    <w:rsid w:val="34613389"/>
    <w:rsid w:val="34637732"/>
    <w:rsid w:val="346516FC"/>
    <w:rsid w:val="346534AA"/>
    <w:rsid w:val="34675474"/>
    <w:rsid w:val="346C4839"/>
    <w:rsid w:val="346E05B1"/>
    <w:rsid w:val="347436ED"/>
    <w:rsid w:val="34757B91"/>
    <w:rsid w:val="34763909"/>
    <w:rsid w:val="34781430"/>
    <w:rsid w:val="347E456C"/>
    <w:rsid w:val="34825307"/>
    <w:rsid w:val="34873D81"/>
    <w:rsid w:val="348C6C89"/>
    <w:rsid w:val="34916A44"/>
    <w:rsid w:val="349E621C"/>
    <w:rsid w:val="34A264AC"/>
    <w:rsid w:val="34A57339"/>
    <w:rsid w:val="34B638B3"/>
    <w:rsid w:val="34B65AB4"/>
    <w:rsid w:val="34B85CD0"/>
    <w:rsid w:val="34BF705E"/>
    <w:rsid w:val="34C5786A"/>
    <w:rsid w:val="34C72FF5"/>
    <w:rsid w:val="34CC6297"/>
    <w:rsid w:val="34D128EE"/>
    <w:rsid w:val="34D16D92"/>
    <w:rsid w:val="34DD74E5"/>
    <w:rsid w:val="34E56399"/>
    <w:rsid w:val="34EC7728"/>
    <w:rsid w:val="34F605A6"/>
    <w:rsid w:val="34FC0DC9"/>
    <w:rsid w:val="34FD7B87"/>
    <w:rsid w:val="34FF56AD"/>
    <w:rsid w:val="3502146D"/>
    <w:rsid w:val="35026F4B"/>
    <w:rsid w:val="350727B3"/>
    <w:rsid w:val="35092088"/>
    <w:rsid w:val="350B2B3B"/>
    <w:rsid w:val="350C2E85"/>
    <w:rsid w:val="350C5C16"/>
    <w:rsid w:val="350E3B42"/>
    <w:rsid w:val="350E42A5"/>
    <w:rsid w:val="350F1FEF"/>
    <w:rsid w:val="3518676F"/>
    <w:rsid w:val="351A5A93"/>
    <w:rsid w:val="351A6043"/>
    <w:rsid w:val="3522139B"/>
    <w:rsid w:val="352E7D40"/>
    <w:rsid w:val="353510CF"/>
    <w:rsid w:val="353C06AF"/>
    <w:rsid w:val="353D61D5"/>
    <w:rsid w:val="353E374D"/>
    <w:rsid w:val="353E78BD"/>
    <w:rsid w:val="35472BB0"/>
    <w:rsid w:val="354873D0"/>
    <w:rsid w:val="35492DCC"/>
    <w:rsid w:val="354B6B44"/>
    <w:rsid w:val="354D6418"/>
    <w:rsid w:val="354E03E2"/>
    <w:rsid w:val="35523A2F"/>
    <w:rsid w:val="3555351F"/>
    <w:rsid w:val="355A28E3"/>
    <w:rsid w:val="355C2AFF"/>
    <w:rsid w:val="355E6877"/>
    <w:rsid w:val="356419B4"/>
    <w:rsid w:val="35685C8A"/>
    <w:rsid w:val="356B4AF0"/>
    <w:rsid w:val="356C2617"/>
    <w:rsid w:val="357339A5"/>
    <w:rsid w:val="357A11D7"/>
    <w:rsid w:val="35831E3A"/>
    <w:rsid w:val="3586192A"/>
    <w:rsid w:val="35957DBF"/>
    <w:rsid w:val="35970231"/>
    <w:rsid w:val="3598340C"/>
    <w:rsid w:val="359846B4"/>
    <w:rsid w:val="359A53D6"/>
    <w:rsid w:val="359C114E"/>
    <w:rsid w:val="359D0A22"/>
    <w:rsid w:val="359F29EC"/>
    <w:rsid w:val="35A224C8"/>
    <w:rsid w:val="35A3072E"/>
    <w:rsid w:val="35A324DC"/>
    <w:rsid w:val="35A3428A"/>
    <w:rsid w:val="35AB313F"/>
    <w:rsid w:val="35AB75E3"/>
    <w:rsid w:val="35AE50EE"/>
    <w:rsid w:val="35B46497"/>
    <w:rsid w:val="35B67B94"/>
    <w:rsid w:val="35B71AE4"/>
    <w:rsid w:val="35B75F88"/>
    <w:rsid w:val="35BB5A78"/>
    <w:rsid w:val="35BE2E72"/>
    <w:rsid w:val="35C12962"/>
    <w:rsid w:val="35C16E06"/>
    <w:rsid w:val="35C366DA"/>
    <w:rsid w:val="35C506A4"/>
    <w:rsid w:val="35CA5D57"/>
    <w:rsid w:val="35D02BA5"/>
    <w:rsid w:val="35D57C9A"/>
    <w:rsid w:val="35D86C1A"/>
    <w:rsid w:val="35D94150"/>
    <w:rsid w:val="35D97CAC"/>
    <w:rsid w:val="35E148F9"/>
    <w:rsid w:val="35E36D7D"/>
    <w:rsid w:val="35E6686D"/>
    <w:rsid w:val="35EB5C31"/>
    <w:rsid w:val="35ED3757"/>
    <w:rsid w:val="35EF127D"/>
    <w:rsid w:val="35F40F8A"/>
    <w:rsid w:val="35F50B2D"/>
    <w:rsid w:val="35F5260C"/>
    <w:rsid w:val="35F75449"/>
    <w:rsid w:val="35F76384"/>
    <w:rsid w:val="35F971A6"/>
    <w:rsid w:val="35FB40C6"/>
    <w:rsid w:val="35FC1BEC"/>
    <w:rsid w:val="360016DD"/>
    <w:rsid w:val="36034D29"/>
    <w:rsid w:val="36050AA1"/>
    <w:rsid w:val="36056CF3"/>
    <w:rsid w:val="36070CBD"/>
    <w:rsid w:val="36080591"/>
    <w:rsid w:val="360867E3"/>
    <w:rsid w:val="36093C61"/>
    <w:rsid w:val="360B0081"/>
    <w:rsid w:val="36107446"/>
    <w:rsid w:val="361707D4"/>
    <w:rsid w:val="36174C78"/>
    <w:rsid w:val="3619279E"/>
    <w:rsid w:val="361C403D"/>
    <w:rsid w:val="3620540F"/>
    <w:rsid w:val="36280C33"/>
    <w:rsid w:val="362A49AB"/>
    <w:rsid w:val="362D1DA6"/>
    <w:rsid w:val="362F5B1E"/>
    <w:rsid w:val="36321AB2"/>
    <w:rsid w:val="363870C8"/>
    <w:rsid w:val="3639699D"/>
    <w:rsid w:val="363B4DE8"/>
    <w:rsid w:val="364A6DFC"/>
    <w:rsid w:val="364D069A"/>
    <w:rsid w:val="364D41F6"/>
    <w:rsid w:val="364F7F6E"/>
    <w:rsid w:val="36527A5E"/>
    <w:rsid w:val="365437D6"/>
    <w:rsid w:val="365612FD"/>
    <w:rsid w:val="36574C78"/>
    <w:rsid w:val="36582558"/>
    <w:rsid w:val="36590DED"/>
    <w:rsid w:val="36611541"/>
    <w:rsid w:val="36653C36"/>
    <w:rsid w:val="36681030"/>
    <w:rsid w:val="366C346D"/>
    <w:rsid w:val="366C716A"/>
    <w:rsid w:val="366D03F0"/>
    <w:rsid w:val="366F0610"/>
    <w:rsid w:val="36714388"/>
    <w:rsid w:val="36721EAF"/>
    <w:rsid w:val="36730100"/>
    <w:rsid w:val="367479D5"/>
    <w:rsid w:val="3676374D"/>
    <w:rsid w:val="36780B29"/>
    <w:rsid w:val="367C213E"/>
    <w:rsid w:val="367C790C"/>
    <w:rsid w:val="36806379"/>
    <w:rsid w:val="3684230E"/>
    <w:rsid w:val="3686193B"/>
    <w:rsid w:val="368702C7"/>
    <w:rsid w:val="36897924"/>
    <w:rsid w:val="368F2A60"/>
    <w:rsid w:val="36910587"/>
    <w:rsid w:val="369736C3"/>
    <w:rsid w:val="36975542"/>
    <w:rsid w:val="369B7657"/>
    <w:rsid w:val="369D33CF"/>
    <w:rsid w:val="369E0EF6"/>
    <w:rsid w:val="36AA33F6"/>
    <w:rsid w:val="36AA789A"/>
    <w:rsid w:val="36AB50EF"/>
    <w:rsid w:val="36AE1139"/>
    <w:rsid w:val="36B023B9"/>
    <w:rsid w:val="36B04C59"/>
    <w:rsid w:val="36B349A1"/>
    <w:rsid w:val="36B81FB7"/>
    <w:rsid w:val="36B97ADD"/>
    <w:rsid w:val="36BD5380"/>
    <w:rsid w:val="36CA03D1"/>
    <w:rsid w:val="36CC5A63"/>
    <w:rsid w:val="36CE17DB"/>
    <w:rsid w:val="36CE3589"/>
    <w:rsid w:val="36D6068F"/>
    <w:rsid w:val="36DA1F2E"/>
    <w:rsid w:val="36DB7A54"/>
    <w:rsid w:val="36DD1A1E"/>
    <w:rsid w:val="36E508D2"/>
    <w:rsid w:val="36E83F1F"/>
    <w:rsid w:val="36E903C3"/>
    <w:rsid w:val="36EE3C2B"/>
    <w:rsid w:val="36EE59D9"/>
    <w:rsid w:val="36EE7787"/>
    <w:rsid w:val="36F17277"/>
    <w:rsid w:val="36F6043E"/>
    <w:rsid w:val="36F63945"/>
    <w:rsid w:val="36F80606"/>
    <w:rsid w:val="36F823B4"/>
    <w:rsid w:val="36FC2699"/>
    <w:rsid w:val="36FF3742"/>
    <w:rsid w:val="37076A9B"/>
    <w:rsid w:val="3709636F"/>
    <w:rsid w:val="37111346"/>
    <w:rsid w:val="37133692"/>
    <w:rsid w:val="371371EE"/>
    <w:rsid w:val="37160A8C"/>
    <w:rsid w:val="37165F74"/>
    <w:rsid w:val="371F5B92"/>
    <w:rsid w:val="37217B5C"/>
    <w:rsid w:val="372C6477"/>
    <w:rsid w:val="37302592"/>
    <w:rsid w:val="373158C6"/>
    <w:rsid w:val="37337890"/>
    <w:rsid w:val="37357164"/>
    <w:rsid w:val="373830F8"/>
    <w:rsid w:val="373A29CC"/>
    <w:rsid w:val="373C3D5D"/>
    <w:rsid w:val="37405B09"/>
    <w:rsid w:val="37422F9C"/>
    <w:rsid w:val="37492C0F"/>
    <w:rsid w:val="374970B3"/>
    <w:rsid w:val="374E46CA"/>
    <w:rsid w:val="375810A4"/>
    <w:rsid w:val="375C0B95"/>
    <w:rsid w:val="375D490D"/>
    <w:rsid w:val="37671A8C"/>
    <w:rsid w:val="37684E7D"/>
    <w:rsid w:val="377759CE"/>
    <w:rsid w:val="377A7C69"/>
    <w:rsid w:val="377E4FAF"/>
    <w:rsid w:val="377F0D27"/>
    <w:rsid w:val="378123A9"/>
    <w:rsid w:val="37852147"/>
    <w:rsid w:val="37887BDC"/>
    <w:rsid w:val="378974B0"/>
    <w:rsid w:val="379330C0"/>
    <w:rsid w:val="379A346B"/>
    <w:rsid w:val="379C71E3"/>
    <w:rsid w:val="379E0D12"/>
    <w:rsid w:val="379F6CD3"/>
    <w:rsid w:val="37A10C9D"/>
    <w:rsid w:val="37A147F9"/>
    <w:rsid w:val="37A20571"/>
    <w:rsid w:val="37A34A15"/>
    <w:rsid w:val="37A662B4"/>
    <w:rsid w:val="37A83DDA"/>
    <w:rsid w:val="37B07132"/>
    <w:rsid w:val="37B207B5"/>
    <w:rsid w:val="37B7401D"/>
    <w:rsid w:val="37B864A2"/>
    <w:rsid w:val="37BF1123"/>
    <w:rsid w:val="37D90437"/>
    <w:rsid w:val="37DA5F5D"/>
    <w:rsid w:val="37DF3574"/>
    <w:rsid w:val="37E172EC"/>
    <w:rsid w:val="37E42938"/>
    <w:rsid w:val="37EB3CC7"/>
    <w:rsid w:val="37EC3F5E"/>
    <w:rsid w:val="37ED7A3F"/>
    <w:rsid w:val="37F45271"/>
    <w:rsid w:val="37F72EF8"/>
    <w:rsid w:val="37F76B0F"/>
    <w:rsid w:val="37FC4126"/>
    <w:rsid w:val="3801173C"/>
    <w:rsid w:val="380354B4"/>
    <w:rsid w:val="38042FDA"/>
    <w:rsid w:val="38066D52"/>
    <w:rsid w:val="380F3E59"/>
    <w:rsid w:val="3810372D"/>
    <w:rsid w:val="381274A5"/>
    <w:rsid w:val="381E5756"/>
    <w:rsid w:val="381F1BC2"/>
    <w:rsid w:val="38237904"/>
    <w:rsid w:val="382947EF"/>
    <w:rsid w:val="382A2A41"/>
    <w:rsid w:val="383438BF"/>
    <w:rsid w:val="383733B0"/>
    <w:rsid w:val="383B4C4E"/>
    <w:rsid w:val="384855BD"/>
    <w:rsid w:val="384A30E3"/>
    <w:rsid w:val="384D4981"/>
    <w:rsid w:val="384F11E3"/>
    <w:rsid w:val="384F4255"/>
    <w:rsid w:val="38513EEF"/>
    <w:rsid w:val="38514471"/>
    <w:rsid w:val="38521F98"/>
    <w:rsid w:val="38575800"/>
    <w:rsid w:val="38593326"/>
    <w:rsid w:val="385E26EA"/>
    <w:rsid w:val="386121DB"/>
    <w:rsid w:val="38670120"/>
    <w:rsid w:val="3869495B"/>
    <w:rsid w:val="386C3059"/>
    <w:rsid w:val="386D6DD1"/>
    <w:rsid w:val="386F48F8"/>
    <w:rsid w:val="38724DAE"/>
    <w:rsid w:val="38740160"/>
    <w:rsid w:val="387719FE"/>
    <w:rsid w:val="387939C8"/>
    <w:rsid w:val="387B504A"/>
    <w:rsid w:val="387C0DC3"/>
    <w:rsid w:val="387D4261"/>
    <w:rsid w:val="387D5266"/>
    <w:rsid w:val="38806B05"/>
    <w:rsid w:val="3885236D"/>
    <w:rsid w:val="38892B83"/>
    <w:rsid w:val="38983E4E"/>
    <w:rsid w:val="38997BC6"/>
    <w:rsid w:val="389B249F"/>
    <w:rsid w:val="389E210A"/>
    <w:rsid w:val="389E6F8B"/>
    <w:rsid w:val="38A071A7"/>
    <w:rsid w:val="38A327F3"/>
    <w:rsid w:val="38A42ACA"/>
    <w:rsid w:val="38A9721D"/>
    <w:rsid w:val="38AA1DD4"/>
    <w:rsid w:val="38AA3B82"/>
    <w:rsid w:val="38AC78FA"/>
    <w:rsid w:val="38AD03E4"/>
    <w:rsid w:val="38AE31BD"/>
    <w:rsid w:val="38AE58E2"/>
    <w:rsid w:val="38AF0D35"/>
    <w:rsid w:val="38B14F10"/>
    <w:rsid w:val="38B4055C"/>
    <w:rsid w:val="38B62526"/>
    <w:rsid w:val="38BB18EB"/>
    <w:rsid w:val="38C509BB"/>
    <w:rsid w:val="38C8225A"/>
    <w:rsid w:val="38D11920"/>
    <w:rsid w:val="38D17360"/>
    <w:rsid w:val="38D35375"/>
    <w:rsid w:val="38D806EF"/>
    <w:rsid w:val="38DB01DF"/>
    <w:rsid w:val="38E56968"/>
    <w:rsid w:val="38EB045F"/>
    <w:rsid w:val="38EC5F48"/>
    <w:rsid w:val="38F17A02"/>
    <w:rsid w:val="38F35529"/>
    <w:rsid w:val="38F372D7"/>
    <w:rsid w:val="38F77C64"/>
    <w:rsid w:val="38F92413"/>
    <w:rsid w:val="38FB262F"/>
    <w:rsid w:val="38FB3B56"/>
    <w:rsid w:val="38FB68EC"/>
    <w:rsid w:val="39033292"/>
    <w:rsid w:val="39047736"/>
    <w:rsid w:val="39087B35"/>
    <w:rsid w:val="390A2872"/>
    <w:rsid w:val="390B0AC4"/>
    <w:rsid w:val="390F0D1D"/>
    <w:rsid w:val="391159AF"/>
    <w:rsid w:val="39161217"/>
    <w:rsid w:val="39180BBD"/>
    <w:rsid w:val="391D4354"/>
    <w:rsid w:val="39203E44"/>
    <w:rsid w:val="39235CD0"/>
    <w:rsid w:val="392456E2"/>
    <w:rsid w:val="39253208"/>
    <w:rsid w:val="39292CF8"/>
    <w:rsid w:val="392E030F"/>
    <w:rsid w:val="392E6561"/>
    <w:rsid w:val="393022D9"/>
    <w:rsid w:val="3934169D"/>
    <w:rsid w:val="393D0552"/>
    <w:rsid w:val="393D67A4"/>
    <w:rsid w:val="393E34B3"/>
    <w:rsid w:val="394132BD"/>
    <w:rsid w:val="394144E6"/>
    <w:rsid w:val="39445009"/>
    <w:rsid w:val="394713D0"/>
    <w:rsid w:val="394B2845"/>
    <w:rsid w:val="394B4EDC"/>
    <w:rsid w:val="395104A1"/>
    <w:rsid w:val="3951224F"/>
    <w:rsid w:val="39561614"/>
    <w:rsid w:val="395801D3"/>
    <w:rsid w:val="395B30CE"/>
    <w:rsid w:val="395D0BF4"/>
    <w:rsid w:val="396106E4"/>
    <w:rsid w:val="396401D4"/>
    <w:rsid w:val="39677CC5"/>
    <w:rsid w:val="396C52DB"/>
    <w:rsid w:val="396F26D5"/>
    <w:rsid w:val="3971469F"/>
    <w:rsid w:val="3977176A"/>
    <w:rsid w:val="397D02D4"/>
    <w:rsid w:val="397F0B6A"/>
    <w:rsid w:val="397F11FB"/>
    <w:rsid w:val="397F6DBC"/>
    <w:rsid w:val="39810D86"/>
    <w:rsid w:val="3981395A"/>
    <w:rsid w:val="398919E9"/>
    <w:rsid w:val="398A630E"/>
    <w:rsid w:val="398E5251"/>
    <w:rsid w:val="399565E0"/>
    <w:rsid w:val="399B34CA"/>
    <w:rsid w:val="399F2FBB"/>
    <w:rsid w:val="39A64349"/>
    <w:rsid w:val="39AC56D7"/>
    <w:rsid w:val="39AE1450"/>
    <w:rsid w:val="39AE31FE"/>
    <w:rsid w:val="39B20F40"/>
    <w:rsid w:val="39B5458C"/>
    <w:rsid w:val="39B747A8"/>
    <w:rsid w:val="39BE5B37"/>
    <w:rsid w:val="39C24EFB"/>
    <w:rsid w:val="39C3314D"/>
    <w:rsid w:val="39C40C73"/>
    <w:rsid w:val="39C77372"/>
    <w:rsid w:val="39CB3DB0"/>
    <w:rsid w:val="39D013C6"/>
    <w:rsid w:val="39D23B14"/>
    <w:rsid w:val="39D569DC"/>
    <w:rsid w:val="39D709A6"/>
    <w:rsid w:val="39DC420F"/>
    <w:rsid w:val="39E3734B"/>
    <w:rsid w:val="39E906DA"/>
    <w:rsid w:val="39EB6200"/>
    <w:rsid w:val="39EC35DE"/>
    <w:rsid w:val="39EC3D26"/>
    <w:rsid w:val="39EF3F42"/>
    <w:rsid w:val="39F23A32"/>
    <w:rsid w:val="39F25CA5"/>
    <w:rsid w:val="39F41558"/>
    <w:rsid w:val="39F5707E"/>
    <w:rsid w:val="39F74BA5"/>
    <w:rsid w:val="39F94DC1"/>
    <w:rsid w:val="39FA28E7"/>
    <w:rsid w:val="39FF7EFD"/>
    <w:rsid w:val="3A013C75"/>
    <w:rsid w:val="3A045513"/>
    <w:rsid w:val="3A06303A"/>
    <w:rsid w:val="3A086DB2"/>
    <w:rsid w:val="3A0A4753"/>
    <w:rsid w:val="3A0C36D3"/>
    <w:rsid w:val="3A12378C"/>
    <w:rsid w:val="3A15327D"/>
    <w:rsid w:val="3A1C0AAF"/>
    <w:rsid w:val="3A1E0635"/>
    <w:rsid w:val="3A2160C5"/>
    <w:rsid w:val="3A296D28"/>
    <w:rsid w:val="3A2A31CC"/>
    <w:rsid w:val="3A30455A"/>
    <w:rsid w:val="3A347A0E"/>
    <w:rsid w:val="3A3951BD"/>
    <w:rsid w:val="3A396E9E"/>
    <w:rsid w:val="3A3A2CE3"/>
    <w:rsid w:val="3A3E056E"/>
    <w:rsid w:val="3A3E0A25"/>
    <w:rsid w:val="3A3E6C77"/>
    <w:rsid w:val="3A40479E"/>
    <w:rsid w:val="3A437DEA"/>
    <w:rsid w:val="3A445910"/>
    <w:rsid w:val="3A4A1178"/>
    <w:rsid w:val="3A4A73CA"/>
    <w:rsid w:val="3A4D2A17"/>
    <w:rsid w:val="3A4F5994"/>
    <w:rsid w:val="3A500759"/>
    <w:rsid w:val="3A543DA5"/>
    <w:rsid w:val="3A575643"/>
    <w:rsid w:val="3A5B3385"/>
    <w:rsid w:val="3A5D2658"/>
    <w:rsid w:val="3A6B550B"/>
    <w:rsid w:val="3A6D130B"/>
    <w:rsid w:val="3A6D4E67"/>
    <w:rsid w:val="3A704957"/>
    <w:rsid w:val="3A726921"/>
    <w:rsid w:val="3A777A93"/>
    <w:rsid w:val="3A791A5E"/>
    <w:rsid w:val="3A7D77A0"/>
    <w:rsid w:val="3A853183"/>
    <w:rsid w:val="3A8A77C7"/>
    <w:rsid w:val="3A8B75BA"/>
    <w:rsid w:val="3A8F302F"/>
    <w:rsid w:val="3A900B55"/>
    <w:rsid w:val="3A977F55"/>
    <w:rsid w:val="3A9931F9"/>
    <w:rsid w:val="3A9F5F21"/>
    <w:rsid w:val="3AAC1E33"/>
    <w:rsid w:val="3AAF36D1"/>
    <w:rsid w:val="3AAF722D"/>
    <w:rsid w:val="3AB111F7"/>
    <w:rsid w:val="3AB43EC0"/>
    <w:rsid w:val="3AB72586"/>
    <w:rsid w:val="3AB807D8"/>
    <w:rsid w:val="3ABA0EF7"/>
    <w:rsid w:val="3ABC194A"/>
    <w:rsid w:val="3ABE1B66"/>
    <w:rsid w:val="3AC0143A"/>
    <w:rsid w:val="3AC214F7"/>
    <w:rsid w:val="3AC52EF5"/>
    <w:rsid w:val="3AC56A51"/>
    <w:rsid w:val="3AC70A1B"/>
    <w:rsid w:val="3AC727C9"/>
    <w:rsid w:val="3AC848B2"/>
    <w:rsid w:val="3ACC7DDF"/>
    <w:rsid w:val="3AD1189A"/>
    <w:rsid w:val="3AD44EE6"/>
    <w:rsid w:val="3AD46C94"/>
    <w:rsid w:val="3ADB0022"/>
    <w:rsid w:val="3AE01ADD"/>
    <w:rsid w:val="3AE0388B"/>
    <w:rsid w:val="3AE25855"/>
    <w:rsid w:val="3AE27603"/>
    <w:rsid w:val="3AE80991"/>
    <w:rsid w:val="3AE83F75"/>
    <w:rsid w:val="3AF20FD4"/>
    <w:rsid w:val="3B023801"/>
    <w:rsid w:val="3B0357CB"/>
    <w:rsid w:val="3B057795"/>
    <w:rsid w:val="3B095514"/>
    <w:rsid w:val="3B0C28D2"/>
    <w:rsid w:val="3B111C96"/>
    <w:rsid w:val="3B1672AC"/>
    <w:rsid w:val="3B1874C8"/>
    <w:rsid w:val="3B1A0EF9"/>
    <w:rsid w:val="3B1A3241"/>
    <w:rsid w:val="3B22255C"/>
    <w:rsid w:val="3B247C1B"/>
    <w:rsid w:val="3B255741"/>
    <w:rsid w:val="3B2714BA"/>
    <w:rsid w:val="3B293484"/>
    <w:rsid w:val="3B334302"/>
    <w:rsid w:val="3B3360B0"/>
    <w:rsid w:val="3B365BA1"/>
    <w:rsid w:val="3B381919"/>
    <w:rsid w:val="3B3D0CDD"/>
    <w:rsid w:val="3B404329"/>
    <w:rsid w:val="3B4402BD"/>
    <w:rsid w:val="3B491430"/>
    <w:rsid w:val="3B4A33FA"/>
    <w:rsid w:val="3B4C2CCE"/>
    <w:rsid w:val="3B4D18E2"/>
    <w:rsid w:val="3B4E4C98"/>
    <w:rsid w:val="3B510614"/>
    <w:rsid w:val="3B585B17"/>
    <w:rsid w:val="3B5924A3"/>
    <w:rsid w:val="3B5A188F"/>
    <w:rsid w:val="3B5F6EA5"/>
    <w:rsid w:val="3B620744"/>
    <w:rsid w:val="3B660234"/>
    <w:rsid w:val="3B673FAC"/>
    <w:rsid w:val="3B693880"/>
    <w:rsid w:val="3B6C3370"/>
    <w:rsid w:val="3B6F0C4C"/>
    <w:rsid w:val="3B7010B2"/>
    <w:rsid w:val="3B744E3E"/>
    <w:rsid w:val="3B757812"/>
    <w:rsid w:val="3B787F67"/>
    <w:rsid w:val="3B8406BA"/>
    <w:rsid w:val="3B84690C"/>
    <w:rsid w:val="3B8561E0"/>
    <w:rsid w:val="3B862684"/>
    <w:rsid w:val="3B881229"/>
    <w:rsid w:val="3B8A13BA"/>
    <w:rsid w:val="3B8B1A48"/>
    <w:rsid w:val="3B8C756F"/>
    <w:rsid w:val="3B8E7126"/>
    <w:rsid w:val="3B914B85"/>
    <w:rsid w:val="3B950B19"/>
    <w:rsid w:val="3B9F3746"/>
    <w:rsid w:val="3B9F72A2"/>
    <w:rsid w:val="3BA24FE4"/>
    <w:rsid w:val="3BB6283D"/>
    <w:rsid w:val="3BB949C2"/>
    <w:rsid w:val="3BBB7E54"/>
    <w:rsid w:val="3BC1190E"/>
    <w:rsid w:val="3BC1546A"/>
    <w:rsid w:val="3BC44F5A"/>
    <w:rsid w:val="3BCE402B"/>
    <w:rsid w:val="3BD01B51"/>
    <w:rsid w:val="3BDB4052"/>
    <w:rsid w:val="3BE13D5E"/>
    <w:rsid w:val="3BEB24E7"/>
    <w:rsid w:val="3BED44B1"/>
    <w:rsid w:val="3BEE0229"/>
    <w:rsid w:val="3BF03FA1"/>
    <w:rsid w:val="3BF375EE"/>
    <w:rsid w:val="3BF5780A"/>
    <w:rsid w:val="3BF84C04"/>
    <w:rsid w:val="3C017F5D"/>
    <w:rsid w:val="3C047A4D"/>
    <w:rsid w:val="3C061FD5"/>
    <w:rsid w:val="3C0D06AF"/>
    <w:rsid w:val="3C1A7270"/>
    <w:rsid w:val="3C1E7DFF"/>
    <w:rsid w:val="3C2123AD"/>
    <w:rsid w:val="3C2327E1"/>
    <w:rsid w:val="3C237ED3"/>
    <w:rsid w:val="3C277297"/>
    <w:rsid w:val="3C2B322B"/>
    <w:rsid w:val="3C2B3A90"/>
    <w:rsid w:val="3C2B6D87"/>
    <w:rsid w:val="3C2E0626"/>
    <w:rsid w:val="3C3519B4"/>
    <w:rsid w:val="3C3A346E"/>
    <w:rsid w:val="3C3A521C"/>
    <w:rsid w:val="3C3D6ABB"/>
    <w:rsid w:val="3C410359"/>
    <w:rsid w:val="3C432323"/>
    <w:rsid w:val="3C460065"/>
    <w:rsid w:val="3C474B44"/>
    <w:rsid w:val="3C487939"/>
    <w:rsid w:val="3C4A7C4B"/>
    <w:rsid w:val="3C4B11D8"/>
    <w:rsid w:val="3C5067EE"/>
    <w:rsid w:val="3C5502A8"/>
    <w:rsid w:val="3C576D46"/>
    <w:rsid w:val="3C586481"/>
    <w:rsid w:val="3C5938F5"/>
    <w:rsid w:val="3C5C33E5"/>
    <w:rsid w:val="3C5F67A7"/>
    <w:rsid w:val="3C6127A9"/>
    <w:rsid w:val="3C616C4D"/>
    <w:rsid w:val="3C671CF2"/>
    <w:rsid w:val="3C6A5B02"/>
    <w:rsid w:val="3C6F4AD6"/>
    <w:rsid w:val="3C720E5A"/>
    <w:rsid w:val="3C812E4B"/>
    <w:rsid w:val="3C8A61A4"/>
    <w:rsid w:val="3C8B3CCA"/>
    <w:rsid w:val="3C8C573F"/>
    <w:rsid w:val="3C8D005F"/>
    <w:rsid w:val="3C8F5568"/>
    <w:rsid w:val="3C9708C1"/>
    <w:rsid w:val="3CA64660"/>
    <w:rsid w:val="3CA863A8"/>
    <w:rsid w:val="3CAA23A2"/>
    <w:rsid w:val="3CB23005"/>
    <w:rsid w:val="3CB50CB4"/>
    <w:rsid w:val="3CB52AF5"/>
    <w:rsid w:val="3CB7061B"/>
    <w:rsid w:val="3CC01BC6"/>
    <w:rsid w:val="3CC52D38"/>
    <w:rsid w:val="3CC72F54"/>
    <w:rsid w:val="3CCA034E"/>
    <w:rsid w:val="3CD202EE"/>
    <w:rsid w:val="3CE04016"/>
    <w:rsid w:val="3CE07B72"/>
    <w:rsid w:val="3CE138EA"/>
    <w:rsid w:val="3CE36B6D"/>
    <w:rsid w:val="3CE54EBA"/>
    <w:rsid w:val="3CE56575"/>
    <w:rsid w:val="3CE63FC4"/>
    <w:rsid w:val="3CE77152"/>
    <w:rsid w:val="3CE8111C"/>
    <w:rsid w:val="3CEF4259"/>
    <w:rsid w:val="3CF4361D"/>
    <w:rsid w:val="3CF90C34"/>
    <w:rsid w:val="3CF96E86"/>
    <w:rsid w:val="3CFD6976"/>
    <w:rsid w:val="3D033860"/>
    <w:rsid w:val="3D044235"/>
    <w:rsid w:val="3D0F0457"/>
    <w:rsid w:val="3D167A38"/>
    <w:rsid w:val="3D1912D6"/>
    <w:rsid w:val="3D1A2F01"/>
    <w:rsid w:val="3D1B504E"/>
    <w:rsid w:val="3D2263DC"/>
    <w:rsid w:val="3D26209C"/>
    <w:rsid w:val="3D3305EA"/>
    <w:rsid w:val="3D332398"/>
    <w:rsid w:val="3D3358D5"/>
    <w:rsid w:val="3D3532C2"/>
    <w:rsid w:val="3D3D4FC4"/>
    <w:rsid w:val="3D3D6D72"/>
    <w:rsid w:val="3D3E0D3C"/>
    <w:rsid w:val="3D4445A5"/>
    <w:rsid w:val="3D445624"/>
    <w:rsid w:val="3D464256"/>
    <w:rsid w:val="3D4F12A7"/>
    <w:rsid w:val="3D516CC2"/>
    <w:rsid w:val="3D522C3F"/>
    <w:rsid w:val="3D5347E8"/>
    <w:rsid w:val="3D5440BC"/>
    <w:rsid w:val="3D5D5666"/>
    <w:rsid w:val="3D5E4F3B"/>
    <w:rsid w:val="3D606F05"/>
    <w:rsid w:val="3D612BD3"/>
    <w:rsid w:val="3D6407A3"/>
    <w:rsid w:val="3D6A38DF"/>
    <w:rsid w:val="3D6A7D83"/>
    <w:rsid w:val="3D6E33D0"/>
    <w:rsid w:val="3D70703A"/>
    <w:rsid w:val="3D745515"/>
    <w:rsid w:val="3D755B93"/>
    <w:rsid w:val="3D7B3D3F"/>
    <w:rsid w:val="3D7B5AED"/>
    <w:rsid w:val="3D7D1865"/>
    <w:rsid w:val="3D826E7B"/>
    <w:rsid w:val="3D831B8D"/>
    <w:rsid w:val="3D8573D6"/>
    <w:rsid w:val="3D864BBD"/>
    <w:rsid w:val="3D89645B"/>
    <w:rsid w:val="3D8E75CE"/>
    <w:rsid w:val="3D934BE4"/>
    <w:rsid w:val="3D954E00"/>
    <w:rsid w:val="3D98044D"/>
    <w:rsid w:val="3D9848F1"/>
    <w:rsid w:val="3D9B618F"/>
    <w:rsid w:val="3D9D3CB5"/>
    <w:rsid w:val="3D9D5A63"/>
    <w:rsid w:val="3DA74B34"/>
    <w:rsid w:val="3DA96A9F"/>
    <w:rsid w:val="3DB01D85"/>
    <w:rsid w:val="3DB64D77"/>
    <w:rsid w:val="3DB66B25"/>
    <w:rsid w:val="3DC01751"/>
    <w:rsid w:val="3DC079A3"/>
    <w:rsid w:val="3DC41242"/>
    <w:rsid w:val="3DC627CD"/>
    <w:rsid w:val="3DCB25D0"/>
    <w:rsid w:val="3DCC00F6"/>
    <w:rsid w:val="3DD07BE6"/>
    <w:rsid w:val="3DD35929"/>
    <w:rsid w:val="3DD551FD"/>
    <w:rsid w:val="3DD75419"/>
    <w:rsid w:val="3DDA2813"/>
    <w:rsid w:val="3DDD1152"/>
    <w:rsid w:val="3DDF7E2A"/>
    <w:rsid w:val="3DE03BA2"/>
    <w:rsid w:val="3DE32814"/>
    <w:rsid w:val="3DEB2C72"/>
    <w:rsid w:val="3DF064DB"/>
    <w:rsid w:val="3DF813AA"/>
    <w:rsid w:val="3DFA2EB5"/>
    <w:rsid w:val="3E015FF2"/>
    <w:rsid w:val="3E03620E"/>
    <w:rsid w:val="3E043D34"/>
    <w:rsid w:val="3E047890"/>
    <w:rsid w:val="3E0E070F"/>
    <w:rsid w:val="3E126451"/>
    <w:rsid w:val="3E140BF7"/>
    <w:rsid w:val="3E1675C3"/>
    <w:rsid w:val="3E1A5306"/>
    <w:rsid w:val="3E1D0952"/>
    <w:rsid w:val="3E241CE0"/>
    <w:rsid w:val="3E261EFC"/>
    <w:rsid w:val="3E285C74"/>
    <w:rsid w:val="3E2B69E1"/>
    <w:rsid w:val="3E350391"/>
    <w:rsid w:val="3E377C66"/>
    <w:rsid w:val="3E4F1453"/>
    <w:rsid w:val="3E524A9F"/>
    <w:rsid w:val="3E587BDC"/>
    <w:rsid w:val="3E5D51F2"/>
    <w:rsid w:val="3E5E3444"/>
    <w:rsid w:val="3E693B97"/>
    <w:rsid w:val="3E6D2AF5"/>
    <w:rsid w:val="3E6D3687"/>
    <w:rsid w:val="3E703177"/>
    <w:rsid w:val="3E743387"/>
    <w:rsid w:val="3E764FD4"/>
    <w:rsid w:val="3E79027E"/>
    <w:rsid w:val="3E875273"/>
    <w:rsid w:val="3E90743C"/>
    <w:rsid w:val="3E970704"/>
    <w:rsid w:val="3E9E7CE5"/>
    <w:rsid w:val="3EA80B63"/>
    <w:rsid w:val="3EA90437"/>
    <w:rsid w:val="3EB07A18"/>
    <w:rsid w:val="3EB219E2"/>
    <w:rsid w:val="3EBC016B"/>
    <w:rsid w:val="3EBE0387"/>
    <w:rsid w:val="3EC82FB3"/>
    <w:rsid w:val="3ECA1007"/>
    <w:rsid w:val="3ECB6600"/>
    <w:rsid w:val="3ECC2AA4"/>
    <w:rsid w:val="3ECF4342"/>
    <w:rsid w:val="3ED85255"/>
    <w:rsid w:val="3EDA6843"/>
    <w:rsid w:val="3EDE27D7"/>
    <w:rsid w:val="3EE002FD"/>
    <w:rsid w:val="3EE15E23"/>
    <w:rsid w:val="3EE3573E"/>
    <w:rsid w:val="3EE6168C"/>
    <w:rsid w:val="3EE871B2"/>
    <w:rsid w:val="3EEA117C"/>
    <w:rsid w:val="3EF06066"/>
    <w:rsid w:val="3EF67B21"/>
    <w:rsid w:val="3EF73899"/>
    <w:rsid w:val="3EF80278"/>
    <w:rsid w:val="3EFD2BDA"/>
    <w:rsid w:val="3F047B29"/>
    <w:rsid w:val="3F081602"/>
    <w:rsid w:val="3F0C10F2"/>
    <w:rsid w:val="3F0D4E6A"/>
    <w:rsid w:val="3F0F2990"/>
    <w:rsid w:val="3F112BD3"/>
    <w:rsid w:val="3F11495A"/>
    <w:rsid w:val="3F116709"/>
    <w:rsid w:val="3F12422F"/>
    <w:rsid w:val="3F13332F"/>
    <w:rsid w:val="3F147FA7"/>
    <w:rsid w:val="3F1735F3"/>
    <w:rsid w:val="3F1F5DA0"/>
    <w:rsid w:val="3F20694C"/>
    <w:rsid w:val="3F214472"/>
    <w:rsid w:val="3F2469A7"/>
    <w:rsid w:val="3F2A1578"/>
    <w:rsid w:val="3F2F4DE1"/>
    <w:rsid w:val="3F2F5623"/>
    <w:rsid w:val="3F312907"/>
    <w:rsid w:val="3F3146B5"/>
    <w:rsid w:val="3F32042D"/>
    <w:rsid w:val="3F3423F7"/>
    <w:rsid w:val="3F3917BB"/>
    <w:rsid w:val="3F3B012E"/>
    <w:rsid w:val="3F3B19D7"/>
    <w:rsid w:val="3F3E3276"/>
    <w:rsid w:val="3F417E71"/>
    <w:rsid w:val="3F43088C"/>
    <w:rsid w:val="3F454604"/>
    <w:rsid w:val="3F487196"/>
    <w:rsid w:val="3F504BCE"/>
    <w:rsid w:val="3F536D21"/>
    <w:rsid w:val="3F577E93"/>
    <w:rsid w:val="3F584337"/>
    <w:rsid w:val="3F5B5BD6"/>
    <w:rsid w:val="3F5B7984"/>
    <w:rsid w:val="3F5D36FC"/>
    <w:rsid w:val="3F636838"/>
    <w:rsid w:val="3F696545"/>
    <w:rsid w:val="3F732F1F"/>
    <w:rsid w:val="3F7B0026"/>
    <w:rsid w:val="3F7B6278"/>
    <w:rsid w:val="3F827606"/>
    <w:rsid w:val="3F850EA5"/>
    <w:rsid w:val="3F852C53"/>
    <w:rsid w:val="3F88629F"/>
    <w:rsid w:val="3F9966FE"/>
    <w:rsid w:val="3F9B2476"/>
    <w:rsid w:val="3F9F2AFA"/>
    <w:rsid w:val="3F9F3D14"/>
    <w:rsid w:val="3FA16FFD"/>
    <w:rsid w:val="3FA6513C"/>
    <w:rsid w:val="3FAC6431"/>
    <w:rsid w:val="3FAF7CCF"/>
    <w:rsid w:val="3FB13A48"/>
    <w:rsid w:val="3FB51B81"/>
    <w:rsid w:val="3FB672B0"/>
    <w:rsid w:val="3FB86B84"/>
    <w:rsid w:val="3FB928FC"/>
    <w:rsid w:val="3FBD419A"/>
    <w:rsid w:val="3FBF490C"/>
    <w:rsid w:val="3FC25C55"/>
    <w:rsid w:val="3FC714BD"/>
    <w:rsid w:val="3FCA4B09"/>
    <w:rsid w:val="3FCF2120"/>
    <w:rsid w:val="3FCF4644"/>
    <w:rsid w:val="3FD140EA"/>
    <w:rsid w:val="3FD15E98"/>
    <w:rsid w:val="3FD47305"/>
    <w:rsid w:val="3FD55988"/>
    <w:rsid w:val="3FD6525C"/>
    <w:rsid w:val="3FD80FD4"/>
    <w:rsid w:val="3FE43E1D"/>
    <w:rsid w:val="3FE605A8"/>
    <w:rsid w:val="3FF57DD8"/>
    <w:rsid w:val="3FF878C8"/>
    <w:rsid w:val="3FFA53EF"/>
    <w:rsid w:val="40026051"/>
    <w:rsid w:val="4003196D"/>
    <w:rsid w:val="400973E0"/>
    <w:rsid w:val="4010076E"/>
    <w:rsid w:val="40104C12"/>
    <w:rsid w:val="401144E6"/>
    <w:rsid w:val="401A15ED"/>
    <w:rsid w:val="401B0F86"/>
    <w:rsid w:val="401B7113"/>
    <w:rsid w:val="401C35B7"/>
    <w:rsid w:val="401D10DD"/>
    <w:rsid w:val="40267F92"/>
    <w:rsid w:val="402B1A4C"/>
    <w:rsid w:val="402C12DE"/>
    <w:rsid w:val="402C1320"/>
    <w:rsid w:val="40324B88"/>
    <w:rsid w:val="4033445D"/>
    <w:rsid w:val="40363F4D"/>
    <w:rsid w:val="4037219F"/>
    <w:rsid w:val="40381A73"/>
    <w:rsid w:val="403D52DB"/>
    <w:rsid w:val="404219B8"/>
    <w:rsid w:val="404346CB"/>
    <w:rsid w:val="4044666A"/>
    <w:rsid w:val="40493C80"/>
    <w:rsid w:val="404D19C2"/>
    <w:rsid w:val="40533AC6"/>
    <w:rsid w:val="40534AFF"/>
    <w:rsid w:val="405745EF"/>
    <w:rsid w:val="4057639D"/>
    <w:rsid w:val="405C7E57"/>
    <w:rsid w:val="405F5252"/>
    <w:rsid w:val="4061546E"/>
    <w:rsid w:val="40644F5E"/>
    <w:rsid w:val="40750F19"/>
    <w:rsid w:val="40752CC7"/>
    <w:rsid w:val="407707ED"/>
    <w:rsid w:val="40773A7F"/>
    <w:rsid w:val="407E7DCE"/>
    <w:rsid w:val="40842F0A"/>
    <w:rsid w:val="408847A8"/>
    <w:rsid w:val="408D0011"/>
    <w:rsid w:val="408D2D79"/>
    <w:rsid w:val="408D6263"/>
    <w:rsid w:val="409018AF"/>
    <w:rsid w:val="4090365D"/>
    <w:rsid w:val="4093314D"/>
    <w:rsid w:val="40972C3D"/>
    <w:rsid w:val="409F7D44"/>
    <w:rsid w:val="40A435AC"/>
    <w:rsid w:val="40A47108"/>
    <w:rsid w:val="40A67324"/>
    <w:rsid w:val="40B27A77"/>
    <w:rsid w:val="40B41A41"/>
    <w:rsid w:val="40BA4B7E"/>
    <w:rsid w:val="40C96B6F"/>
    <w:rsid w:val="40CE5AFE"/>
    <w:rsid w:val="40CF24DA"/>
    <w:rsid w:val="40CF687B"/>
    <w:rsid w:val="40D0614F"/>
    <w:rsid w:val="40D45C40"/>
    <w:rsid w:val="40D53766"/>
    <w:rsid w:val="40D774DE"/>
    <w:rsid w:val="40E66965"/>
    <w:rsid w:val="40E8793D"/>
    <w:rsid w:val="40EB2F89"/>
    <w:rsid w:val="40EE65D6"/>
    <w:rsid w:val="40F0234E"/>
    <w:rsid w:val="40F108A9"/>
    <w:rsid w:val="40F24318"/>
    <w:rsid w:val="40F956A6"/>
    <w:rsid w:val="40F97454"/>
    <w:rsid w:val="40FF230D"/>
    <w:rsid w:val="410F4ECA"/>
    <w:rsid w:val="411029F0"/>
    <w:rsid w:val="41151DB4"/>
    <w:rsid w:val="41194293"/>
    <w:rsid w:val="41210759"/>
    <w:rsid w:val="41216435"/>
    <w:rsid w:val="412169AB"/>
    <w:rsid w:val="41265D6F"/>
    <w:rsid w:val="41285F8B"/>
    <w:rsid w:val="41354543"/>
    <w:rsid w:val="413C2665"/>
    <w:rsid w:val="413C37E5"/>
    <w:rsid w:val="413F5F20"/>
    <w:rsid w:val="41474664"/>
    <w:rsid w:val="414C5B13"/>
    <w:rsid w:val="414D154E"/>
    <w:rsid w:val="414D59F2"/>
    <w:rsid w:val="414D6E66"/>
    <w:rsid w:val="4152712A"/>
    <w:rsid w:val="415648A7"/>
    <w:rsid w:val="415C79E3"/>
    <w:rsid w:val="41635215"/>
    <w:rsid w:val="4165793D"/>
    <w:rsid w:val="416A2100"/>
    <w:rsid w:val="416B4C41"/>
    <w:rsid w:val="417137CD"/>
    <w:rsid w:val="41760AA5"/>
    <w:rsid w:val="41782A6F"/>
    <w:rsid w:val="417D6632"/>
    <w:rsid w:val="417E5BAB"/>
    <w:rsid w:val="417E7959"/>
    <w:rsid w:val="41807B75"/>
    <w:rsid w:val="4182569C"/>
    <w:rsid w:val="41894C7C"/>
    <w:rsid w:val="41923405"/>
    <w:rsid w:val="41931657"/>
    <w:rsid w:val="41962EF5"/>
    <w:rsid w:val="41967399"/>
    <w:rsid w:val="41970A1B"/>
    <w:rsid w:val="419B675D"/>
    <w:rsid w:val="419D24D5"/>
    <w:rsid w:val="419D4283"/>
    <w:rsid w:val="41A03D74"/>
    <w:rsid w:val="41AC096A"/>
    <w:rsid w:val="41AC627D"/>
    <w:rsid w:val="41AC6F3C"/>
    <w:rsid w:val="41AF2209"/>
    <w:rsid w:val="41B0497E"/>
    <w:rsid w:val="41B25855"/>
    <w:rsid w:val="41B33AA7"/>
    <w:rsid w:val="41B94E35"/>
    <w:rsid w:val="41BB0BAE"/>
    <w:rsid w:val="41BB295C"/>
    <w:rsid w:val="41BC3913"/>
    <w:rsid w:val="41CC2DBB"/>
    <w:rsid w:val="41CC6917"/>
    <w:rsid w:val="41CF4659"/>
    <w:rsid w:val="41D659E7"/>
    <w:rsid w:val="41DA54D8"/>
    <w:rsid w:val="41DD28D2"/>
    <w:rsid w:val="41DF2AEE"/>
    <w:rsid w:val="41E225DE"/>
    <w:rsid w:val="41E2613A"/>
    <w:rsid w:val="41E33C60"/>
    <w:rsid w:val="41E81277"/>
    <w:rsid w:val="41E9716E"/>
    <w:rsid w:val="41EA3241"/>
    <w:rsid w:val="41EE2342"/>
    <w:rsid w:val="41EF0857"/>
    <w:rsid w:val="41F04DA8"/>
    <w:rsid w:val="41F320F5"/>
    <w:rsid w:val="41FB71FC"/>
    <w:rsid w:val="42024A2E"/>
    <w:rsid w:val="4205007B"/>
    <w:rsid w:val="42091919"/>
    <w:rsid w:val="420B38E3"/>
    <w:rsid w:val="420C31B7"/>
    <w:rsid w:val="420E6F2F"/>
    <w:rsid w:val="420F2CA7"/>
    <w:rsid w:val="42186000"/>
    <w:rsid w:val="421C27EF"/>
    <w:rsid w:val="42220C2D"/>
    <w:rsid w:val="42240501"/>
    <w:rsid w:val="42274495"/>
    <w:rsid w:val="423170C2"/>
    <w:rsid w:val="4235637F"/>
    <w:rsid w:val="42360234"/>
    <w:rsid w:val="42395EBE"/>
    <w:rsid w:val="423A41C8"/>
    <w:rsid w:val="423B3A9C"/>
    <w:rsid w:val="423D7815"/>
    <w:rsid w:val="42421590"/>
    <w:rsid w:val="4242287E"/>
    <w:rsid w:val="4242307D"/>
    <w:rsid w:val="424961B9"/>
    <w:rsid w:val="42537038"/>
    <w:rsid w:val="42554B5E"/>
    <w:rsid w:val="4269060A"/>
    <w:rsid w:val="426B4382"/>
    <w:rsid w:val="426B6130"/>
    <w:rsid w:val="426D350E"/>
    <w:rsid w:val="42723962"/>
    <w:rsid w:val="42731488"/>
    <w:rsid w:val="427A361C"/>
    <w:rsid w:val="427C658F"/>
    <w:rsid w:val="427D1B8C"/>
    <w:rsid w:val="427E23AB"/>
    <w:rsid w:val="4283791D"/>
    <w:rsid w:val="428611BC"/>
    <w:rsid w:val="42884F34"/>
    <w:rsid w:val="428D254A"/>
    <w:rsid w:val="4292190E"/>
    <w:rsid w:val="42927B60"/>
    <w:rsid w:val="42937435"/>
    <w:rsid w:val="429675DA"/>
    <w:rsid w:val="42975177"/>
    <w:rsid w:val="429C09DF"/>
    <w:rsid w:val="42A15FF5"/>
    <w:rsid w:val="42AB6E74"/>
    <w:rsid w:val="42AF7735"/>
    <w:rsid w:val="42B45D29"/>
    <w:rsid w:val="42B9333F"/>
    <w:rsid w:val="42BF022A"/>
    <w:rsid w:val="42C27D1A"/>
    <w:rsid w:val="42CD0B98"/>
    <w:rsid w:val="42CE4911"/>
    <w:rsid w:val="42D77C69"/>
    <w:rsid w:val="42DA1507"/>
    <w:rsid w:val="42DA5063"/>
    <w:rsid w:val="42DD6902"/>
    <w:rsid w:val="42DF509A"/>
    <w:rsid w:val="42DF6B1E"/>
    <w:rsid w:val="42E367A3"/>
    <w:rsid w:val="42E45EE2"/>
    <w:rsid w:val="42F02AD9"/>
    <w:rsid w:val="42F26851"/>
    <w:rsid w:val="42F73E67"/>
    <w:rsid w:val="42FC216C"/>
    <w:rsid w:val="42FC322C"/>
    <w:rsid w:val="430116F2"/>
    <w:rsid w:val="430B16C1"/>
    <w:rsid w:val="430F2F5F"/>
    <w:rsid w:val="43144A19"/>
    <w:rsid w:val="431467C7"/>
    <w:rsid w:val="431660D3"/>
    <w:rsid w:val="43192030"/>
    <w:rsid w:val="43193DDE"/>
    <w:rsid w:val="431A1904"/>
    <w:rsid w:val="431E7646"/>
    <w:rsid w:val="432033BE"/>
    <w:rsid w:val="4320516C"/>
    <w:rsid w:val="43244531"/>
    <w:rsid w:val="4326474D"/>
    <w:rsid w:val="432D7889"/>
    <w:rsid w:val="43362BE2"/>
    <w:rsid w:val="43367890"/>
    <w:rsid w:val="433C5D1E"/>
    <w:rsid w:val="433C7ACC"/>
    <w:rsid w:val="433F1693"/>
    <w:rsid w:val="43421586"/>
    <w:rsid w:val="43421755"/>
    <w:rsid w:val="43450EBA"/>
    <w:rsid w:val="43456981"/>
    <w:rsid w:val="4346094B"/>
    <w:rsid w:val="43476B9D"/>
    <w:rsid w:val="43525542"/>
    <w:rsid w:val="435C3CCA"/>
    <w:rsid w:val="436112E1"/>
    <w:rsid w:val="43635059"/>
    <w:rsid w:val="436565D5"/>
    <w:rsid w:val="43672D9B"/>
    <w:rsid w:val="436A4639"/>
    <w:rsid w:val="436D4711"/>
    <w:rsid w:val="436F39FE"/>
    <w:rsid w:val="436F7EA2"/>
    <w:rsid w:val="43727992"/>
    <w:rsid w:val="438020AF"/>
    <w:rsid w:val="43803E5D"/>
    <w:rsid w:val="438066BC"/>
    <w:rsid w:val="43811983"/>
    <w:rsid w:val="43826BE8"/>
    <w:rsid w:val="43837F5E"/>
    <w:rsid w:val="43880F63"/>
    <w:rsid w:val="438F22F2"/>
    <w:rsid w:val="4391606A"/>
    <w:rsid w:val="43952C96"/>
    <w:rsid w:val="4396542E"/>
    <w:rsid w:val="439C0C1F"/>
    <w:rsid w:val="43A63197"/>
    <w:rsid w:val="43B20B4E"/>
    <w:rsid w:val="43B365E4"/>
    <w:rsid w:val="43C43918"/>
    <w:rsid w:val="43C57AC2"/>
    <w:rsid w:val="43CD4BC8"/>
    <w:rsid w:val="43CE2E1A"/>
    <w:rsid w:val="43D30430"/>
    <w:rsid w:val="43D45F57"/>
    <w:rsid w:val="43D83C99"/>
    <w:rsid w:val="43DB5537"/>
    <w:rsid w:val="43E14FD7"/>
    <w:rsid w:val="43E22422"/>
    <w:rsid w:val="43E3619A"/>
    <w:rsid w:val="43E443EC"/>
    <w:rsid w:val="43E73EDC"/>
    <w:rsid w:val="43EA577A"/>
    <w:rsid w:val="43F263DD"/>
    <w:rsid w:val="43F42155"/>
    <w:rsid w:val="43F9627B"/>
    <w:rsid w:val="43FF7959"/>
    <w:rsid w:val="44000AFA"/>
    <w:rsid w:val="44044A8E"/>
    <w:rsid w:val="44047B72"/>
    <w:rsid w:val="44071E88"/>
    <w:rsid w:val="44093E52"/>
    <w:rsid w:val="440A3726"/>
    <w:rsid w:val="440B79EF"/>
    <w:rsid w:val="440E3217"/>
    <w:rsid w:val="441445A5"/>
    <w:rsid w:val="441A7E0D"/>
    <w:rsid w:val="441F785C"/>
    <w:rsid w:val="44242A3A"/>
    <w:rsid w:val="44307631"/>
    <w:rsid w:val="44366C11"/>
    <w:rsid w:val="443A04B0"/>
    <w:rsid w:val="443C4228"/>
    <w:rsid w:val="443D1D4E"/>
    <w:rsid w:val="444A7FC7"/>
    <w:rsid w:val="444B446B"/>
    <w:rsid w:val="4450382F"/>
    <w:rsid w:val="4453331F"/>
    <w:rsid w:val="4456039D"/>
    <w:rsid w:val="445B0426"/>
    <w:rsid w:val="445B158A"/>
    <w:rsid w:val="445D4DB1"/>
    <w:rsid w:val="445F2FF4"/>
    <w:rsid w:val="445F3A72"/>
    <w:rsid w:val="446077EA"/>
    <w:rsid w:val="447339C1"/>
    <w:rsid w:val="44735770"/>
    <w:rsid w:val="447D039C"/>
    <w:rsid w:val="44801C3A"/>
    <w:rsid w:val="4484797D"/>
    <w:rsid w:val="448654A3"/>
    <w:rsid w:val="4487121B"/>
    <w:rsid w:val="4488746D"/>
    <w:rsid w:val="44894F93"/>
    <w:rsid w:val="448B4867"/>
    <w:rsid w:val="44935E12"/>
    <w:rsid w:val="449556E6"/>
    <w:rsid w:val="44970078"/>
    <w:rsid w:val="449776B0"/>
    <w:rsid w:val="449A7D23"/>
    <w:rsid w:val="449C4CC6"/>
    <w:rsid w:val="449D0A3E"/>
    <w:rsid w:val="449D459A"/>
    <w:rsid w:val="44A122DD"/>
    <w:rsid w:val="44A771C7"/>
    <w:rsid w:val="44A91191"/>
    <w:rsid w:val="44AB315B"/>
    <w:rsid w:val="44AC2A30"/>
    <w:rsid w:val="44AE67A8"/>
    <w:rsid w:val="44B32010"/>
    <w:rsid w:val="44BA78F6"/>
    <w:rsid w:val="44BD3D13"/>
    <w:rsid w:val="44BF09B5"/>
    <w:rsid w:val="44BF2763"/>
    <w:rsid w:val="44C24001"/>
    <w:rsid w:val="44C47D79"/>
    <w:rsid w:val="44C71029"/>
    <w:rsid w:val="44C77869"/>
    <w:rsid w:val="44C85ABB"/>
    <w:rsid w:val="44CE0BF8"/>
    <w:rsid w:val="44D3620E"/>
    <w:rsid w:val="44D77AAC"/>
    <w:rsid w:val="44D83825"/>
    <w:rsid w:val="44DA57EF"/>
    <w:rsid w:val="44DE708D"/>
    <w:rsid w:val="44ED5522"/>
    <w:rsid w:val="44F248E6"/>
    <w:rsid w:val="44F52628"/>
    <w:rsid w:val="44F71EFD"/>
    <w:rsid w:val="44FA379B"/>
    <w:rsid w:val="44FB7E85"/>
    <w:rsid w:val="44FD328B"/>
    <w:rsid w:val="44FF34A7"/>
    <w:rsid w:val="450965D5"/>
    <w:rsid w:val="450A08F4"/>
    <w:rsid w:val="450D34CE"/>
    <w:rsid w:val="450E7246"/>
    <w:rsid w:val="451231DA"/>
    <w:rsid w:val="45132AAF"/>
    <w:rsid w:val="451E1B7F"/>
    <w:rsid w:val="451F01A1"/>
    <w:rsid w:val="45252F0E"/>
    <w:rsid w:val="4528655A"/>
    <w:rsid w:val="452B604A"/>
    <w:rsid w:val="453018B3"/>
    <w:rsid w:val="45356EC9"/>
    <w:rsid w:val="453F38A4"/>
    <w:rsid w:val="454669E0"/>
    <w:rsid w:val="454964D0"/>
    <w:rsid w:val="454A2974"/>
    <w:rsid w:val="454F7F8B"/>
    <w:rsid w:val="45505AB1"/>
    <w:rsid w:val="4550785F"/>
    <w:rsid w:val="45525385"/>
    <w:rsid w:val="455530C7"/>
    <w:rsid w:val="45575091"/>
    <w:rsid w:val="4561381A"/>
    <w:rsid w:val="456357E4"/>
    <w:rsid w:val="4565330A"/>
    <w:rsid w:val="45684BA8"/>
    <w:rsid w:val="456A6B72"/>
    <w:rsid w:val="457479F1"/>
    <w:rsid w:val="4577128F"/>
    <w:rsid w:val="457C68A6"/>
    <w:rsid w:val="4587600E"/>
    <w:rsid w:val="45905EAD"/>
    <w:rsid w:val="45912351"/>
    <w:rsid w:val="45965BB9"/>
    <w:rsid w:val="45985061"/>
    <w:rsid w:val="45992FB4"/>
    <w:rsid w:val="45997458"/>
    <w:rsid w:val="459C0CF6"/>
    <w:rsid w:val="45A1630C"/>
    <w:rsid w:val="45A33E32"/>
    <w:rsid w:val="45A35BE1"/>
    <w:rsid w:val="45A54224"/>
    <w:rsid w:val="45B7168C"/>
    <w:rsid w:val="45BA01A4"/>
    <w:rsid w:val="45BA66E7"/>
    <w:rsid w:val="45BE5693"/>
    <w:rsid w:val="45BE6EBE"/>
    <w:rsid w:val="45C02C36"/>
    <w:rsid w:val="45C5024D"/>
    <w:rsid w:val="45C53DA9"/>
    <w:rsid w:val="45C83899"/>
    <w:rsid w:val="45CB0AFE"/>
    <w:rsid w:val="45CC3389"/>
    <w:rsid w:val="45CD7101"/>
    <w:rsid w:val="45CE5353"/>
    <w:rsid w:val="45D43FEC"/>
    <w:rsid w:val="45D87F80"/>
    <w:rsid w:val="45DE0298"/>
    <w:rsid w:val="45DF1B7D"/>
    <w:rsid w:val="45E05087"/>
    <w:rsid w:val="45E2495B"/>
    <w:rsid w:val="45E54C5A"/>
    <w:rsid w:val="45EA0954"/>
    <w:rsid w:val="45ED3300"/>
    <w:rsid w:val="45F12DF0"/>
    <w:rsid w:val="45F50170"/>
    <w:rsid w:val="45F60406"/>
    <w:rsid w:val="45F8417E"/>
    <w:rsid w:val="45FE550D"/>
    <w:rsid w:val="45FF375F"/>
    <w:rsid w:val="46032B23"/>
    <w:rsid w:val="460743C1"/>
    <w:rsid w:val="46160AA8"/>
    <w:rsid w:val="4618037D"/>
    <w:rsid w:val="461865CE"/>
    <w:rsid w:val="461E795D"/>
    <w:rsid w:val="461F5BAF"/>
    <w:rsid w:val="46207231"/>
    <w:rsid w:val="46222FA9"/>
    <w:rsid w:val="462575F4"/>
    <w:rsid w:val="462C5BD6"/>
    <w:rsid w:val="462E7BA0"/>
    <w:rsid w:val="462F6CE3"/>
    <w:rsid w:val="46364E59"/>
    <w:rsid w:val="463827CD"/>
    <w:rsid w:val="463B050F"/>
    <w:rsid w:val="463B22BD"/>
    <w:rsid w:val="463F1DAD"/>
    <w:rsid w:val="4642364B"/>
    <w:rsid w:val="46456C98"/>
    <w:rsid w:val="464A0752"/>
    <w:rsid w:val="46517D32"/>
    <w:rsid w:val="46580E67"/>
    <w:rsid w:val="465B64BB"/>
    <w:rsid w:val="465D66D7"/>
    <w:rsid w:val="465E7D59"/>
    <w:rsid w:val="46625A9C"/>
    <w:rsid w:val="46646A2F"/>
    <w:rsid w:val="46690BD8"/>
    <w:rsid w:val="466B18E9"/>
    <w:rsid w:val="466C2476"/>
    <w:rsid w:val="466E4440"/>
    <w:rsid w:val="46717A8D"/>
    <w:rsid w:val="46752C96"/>
    <w:rsid w:val="46761547"/>
    <w:rsid w:val="46780E1B"/>
    <w:rsid w:val="46786F98"/>
    <w:rsid w:val="467F21AA"/>
    <w:rsid w:val="46821FB8"/>
    <w:rsid w:val="46853538"/>
    <w:rsid w:val="46873754"/>
    <w:rsid w:val="468E6891"/>
    <w:rsid w:val="46916381"/>
    <w:rsid w:val="469A1947"/>
    <w:rsid w:val="46A14816"/>
    <w:rsid w:val="46A20BF1"/>
    <w:rsid w:val="46A41C10"/>
    <w:rsid w:val="46A6753D"/>
    <w:rsid w:val="46B04A59"/>
    <w:rsid w:val="46B30DE6"/>
    <w:rsid w:val="46BA7686"/>
    <w:rsid w:val="46C329DE"/>
    <w:rsid w:val="46C40504"/>
    <w:rsid w:val="46C6427C"/>
    <w:rsid w:val="46D02A05"/>
    <w:rsid w:val="46D06EA9"/>
    <w:rsid w:val="46E14C12"/>
    <w:rsid w:val="46E75FA1"/>
    <w:rsid w:val="46ED2407"/>
    <w:rsid w:val="46F56910"/>
    <w:rsid w:val="46F72688"/>
    <w:rsid w:val="46F96400"/>
    <w:rsid w:val="46FB4F83"/>
    <w:rsid w:val="46FE3A16"/>
    <w:rsid w:val="4707219F"/>
    <w:rsid w:val="47086643"/>
    <w:rsid w:val="470C579D"/>
    <w:rsid w:val="471274C2"/>
    <w:rsid w:val="471548BC"/>
    <w:rsid w:val="47170634"/>
    <w:rsid w:val="471A45C8"/>
    <w:rsid w:val="47213261"/>
    <w:rsid w:val="47242D51"/>
    <w:rsid w:val="47280A93"/>
    <w:rsid w:val="472E597E"/>
    <w:rsid w:val="47314BB9"/>
    <w:rsid w:val="47394A4E"/>
    <w:rsid w:val="473C453F"/>
    <w:rsid w:val="473C62ED"/>
    <w:rsid w:val="473D3E13"/>
    <w:rsid w:val="47460F19"/>
    <w:rsid w:val="474D04FA"/>
    <w:rsid w:val="474D674C"/>
    <w:rsid w:val="474E2263"/>
    <w:rsid w:val="474F4272"/>
    <w:rsid w:val="475050F8"/>
    <w:rsid w:val="475573AE"/>
    <w:rsid w:val="475A6773"/>
    <w:rsid w:val="475C073D"/>
    <w:rsid w:val="475C698F"/>
    <w:rsid w:val="475E0A4F"/>
    <w:rsid w:val="47631ACB"/>
    <w:rsid w:val="47655843"/>
    <w:rsid w:val="47680E90"/>
    <w:rsid w:val="476870E2"/>
    <w:rsid w:val="476A0068"/>
    <w:rsid w:val="476B0980"/>
    <w:rsid w:val="476B4E24"/>
    <w:rsid w:val="476E2C6E"/>
    <w:rsid w:val="4771627F"/>
    <w:rsid w:val="477517FF"/>
    <w:rsid w:val="477535AD"/>
    <w:rsid w:val="477737C9"/>
    <w:rsid w:val="47775577"/>
    <w:rsid w:val="477912EF"/>
    <w:rsid w:val="47794E4B"/>
    <w:rsid w:val="477E4B57"/>
    <w:rsid w:val="47823D15"/>
    <w:rsid w:val="47887784"/>
    <w:rsid w:val="478A5995"/>
    <w:rsid w:val="478A7058"/>
    <w:rsid w:val="478B2DD0"/>
    <w:rsid w:val="478C7274"/>
    <w:rsid w:val="478D08F6"/>
    <w:rsid w:val="47946129"/>
    <w:rsid w:val="47947ED7"/>
    <w:rsid w:val="479524AB"/>
    <w:rsid w:val="479A3013"/>
    <w:rsid w:val="479E19D0"/>
    <w:rsid w:val="479F062A"/>
    <w:rsid w:val="47A0687C"/>
    <w:rsid w:val="47A3636C"/>
    <w:rsid w:val="47A520E4"/>
    <w:rsid w:val="47A67C0A"/>
    <w:rsid w:val="47A81BD4"/>
    <w:rsid w:val="47AC53B2"/>
    <w:rsid w:val="47B474C1"/>
    <w:rsid w:val="47BC742D"/>
    <w:rsid w:val="47C13ED6"/>
    <w:rsid w:val="47C22C96"/>
    <w:rsid w:val="47C26649"/>
    <w:rsid w:val="47C54534"/>
    <w:rsid w:val="47C702AC"/>
    <w:rsid w:val="47C85DD2"/>
    <w:rsid w:val="47C87B80"/>
    <w:rsid w:val="47C94775"/>
    <w:rsid w:val="47CB141F"/>
    <w:rsid w:val="47D14C87"/>
    <w:rsid w:val="47D6229D"/>
    <w:rsid w:val="47E04ECA"/>
    <w:rsid w:val="47E30E5E"/>
    <w:rsid w:val="47E744AA"/>
    <w:rsid w:val="47EB386F"/>
    <w:rsid w:val="47F00E85"/>
    <w:rsid w:val="47F95F8C"/>
    <w:rsid w:val="4800556C"/>
    <w:rsid w:val="4802397F"/>
    <w:rsid w:val="48033007"/>
    <w:rsid w:val="480A1F47"/>
    <w:rsid w:val="48111527"/>
    <w:rsid w:val="48141018"/>
    <w:rsid w:val="48164D90"/>
    <w:rsid w:val="481F6480"/>
    <w:rsid w:val="482079BC"/>
    <w:rsid w:val="48272AF9"/>
    <w:rsid w:val="48284AC3"/>
    <w:rsid w:val="482A0724"/>
    <w:rsid w:val="482A083B"/>
    <w:rsid w:val="482A1A6E"/>
    <w:rsid w:val="482A5323"/>
    <w:rsid w:val="48380E04"/>
    <w:rsid w:val="483D056E"/>
    <w:rsid w:val="483D231C"/>
    <w:rsid w:val="484336AB"/>
    <w:rsid w:val="48462A8F"/>
    <w:rsid w:val="48482A6F"/>
    <w:rsid w:val="484E7228"/>
    <w:rsid w:val="484F2050"/>
    <w:rsid w:val="4857586E"/>
    <w:rsid w:val="485801BD"/>
    <w:rsid w:val="485827BF"/>
    <w:rsid w:val="485A1120"/>
    <w:rsid w:val="485B6C46"/>
    <w:rsid w:val="485D29BF"/>
    <w:rsid w:val="485D651B"/>
    <w:rsid w:val="485E02E9"/>
    <w:rsid w:val="485F6737"/>
    <w:rsid w:val="4860600B"/>
    <w:rsid w:val="48621D83"/>
    <w:rsid w:val="486378A9"/>
    <w:rsid w:val="48693111"/>
    <w:rsid w:val="487675DC"/>
    <w:rsid w:val="48790E7B"/>
    <w:rsid w:val="48796119"/>
    <w:rsid w:val="487B4BF3"/>
    <w:rsid w:val="48825BFD"/>
    <w:rsid w:val="48847F4B"/>
    <w:rsid w:val="4885562E"/>
    <w:rsid w:val="48892CE4"/>
    <w:rsid w:val="48895562"/>
    <w:rsid w:val="488C6E00"/>
    <w:rsid w:val="489108BA"/>
    <w:rsid w:val="489363E0"/>
    <w:rsid w:val="489B34E7"/>
    <w:rsid w:val="489B7043"/>
    <w:rsid w:val="489D2DBB"/>
    <w:rsid w:val="489D725F"/>
    <w:rsid w:val="489F4D85"/>
    <w:rsid w:val="489F51DA"/>
    <w:rsid w:val="48A028AB"/>
    <w:rsid w:val="48A05C2E"/>
    <w:rsid w:val="48A73C3A"/>
    <w:rsid w:val="48AB39EC"/>
    <w:rsid w:val="48AC74A2"/>
    <w:rsid w:val="48B00D40"/>
    <w:rsid w:val="48B12D0A"/>
    <w:rsid w:val="48B325DE"/>
    <w:rsid w:val="48B40105"/>
    <w:rsid w:val="48B545A9"/>
    <w:rsid w:val="48BF5427"/>
    <w:rsid w:val="48C06AA9"/>
    <w:rsid w:val="48C22822"/>
    <w:rsid w:val="48C93BB0"/>
    <w:rsid w:val="48D34A2F"/>
    <w:rsid w:val="48D662CD"/>
    <w:rsid w:val="48D72771"/>
    <w:rsid w:val="48DA5DBD"/>
    <w:rsid w:val="48DD58AD"/>
    <w:rsid w:val="48DD765B"/>
    <w:rsid w:val="48F2260D"/>
    <w:rsid w:val="48F6071D"/>
    <w:rsid w:val="48F86243"/>
    <w:rsid w:val="48FD0081"/>
    <w:rsid w:val="48FD7CFE"/>
    <w:rsid w:val="48FF5824"/>
    <w:rsid w:val="49060960"/>
    <w:rsid w:val="49072873"/>
    <w:rsid w:val="490948F4"/>
    <w:rsid w:val="490B5F77"/>
    <w:rsid w:val="491017DF"/>
    <w:rsid w:val="4910376A"/>
    <w:rsid w:val="491312CF"/>
    <w:rsid w:val="49155047"/>
    <w:rsid w:val="49170DBF"/>
    <w:rsid w:val="491A265E"/>
    <w:rsid w:val="491A440C"/>
    <w:rsid w:val="491C63D6"/>
    <w:rsid w:val="49211C3E"/>
    <w:rsid w:val="492139EC"/>
    <w:rsid w:val="49247038"/>
    <w:rsid w:val="492842E1"/>
    <w:rsid w:val="49290AF3"/>
    <w:rsid w:val="492D05E3"/>
    <w:rsid w:val="492E435B"/>
    <w:rsid w:val="492F31C0"/>
    <w:rsid w:val="4933371F"/>
    <w:rsid w:val="49382AE4"/>
    <w:rsid w:val="493E545C"/>
    <w:rsid w:val="493F3E72"/>
    <w:rsid w:val="4944592C"/>
    <w:rsid w:val="494476DB"/>
    <w:rsid w:val="49496A9F"/>
    <w:rsid w:val="494B0A69"/>
    <w:rsid w:val="494B2817"/>
    <w:rsid w:val="49520049"/>
    <w:rsid w:val="49523BA5"/>
    <w:rsid w:val="49595BC3"/>
    <w:rsid w:val="495C2C76"/>
    <w:rsid w:val="495E079C"/>
    <w:rsid w:val="49635DB3"/>
    <w:rsid w:val="4964767D"/>
    <w:rsid w:val="49667651"/>
    <w:rsid w:val="49724248"/>
    <w:rsid w:val="49725FF6"/>
    <w:rsid w:val="4977360C"/>
    <w:rsid w:val="497A134E"/>
    <w:rsid w:val="497C6E74"/>
    <w:rsid w:val="497F6965"/>
    <w:rsid w:val="4981092F"/>
    <w:rsid w:val="49883A6B"/>
    <w:rsid w:val="4989333F"/>
    <w:rsid w:val="498B355B"/>
    <w:rsid w:val="499139ED"/>
    <w:rsid w:val="49940662"/>
    <w:rsid w:val="49957F36"/>
    <w:rsid w:val="499D1F90"/>
    <w:rsid w:val="499E328F"/>
    <w:rsid w:val="49A07007"/>
    <w:rsid w:val="49A32510"/>
    <w:rsid w:val="49A5428F"/>
    <w:rsid w:val="49AD34D2"/>
    <w:rsid w:val="49B04D70"/>
    <w:rsid w:val="49B26D3A"/>
    <w:rsid w:val="49B44860"/>
    <w:rsid w:val="49B74350"/>
    <w:rsid w:val="49BE748D"/>
    <w:rsid w:val="49BF4FB3"/>
    <w:rsid w:val="49BF6D61"/>
    <w:rsid w:val="49C01457"/>
    <w:rsid w:val="49C03205"/>
    <w:rsid w:val="49C34C6E"/>
    <w:rsid w:val="49C425C9"/>
    <w:rsid w:val="49C8030C"/>
    <w:rsid w:val="49D56585"/>
    <w:rsid w:val="49D942C7"/>
    <w:rsid w:val="49DB003F"/>
    <w:rsid w:val="49DC28E0"/>
    <w:rsid w:val="49E72075"/>
    <w:rsid w:val="49E8450A"/>
    <w:rsid w:val="49E95A4F"/>
    <w:rsid w:val="49EC22F3"/>
    <w:rsid w:val="49EC5A88"/>
    <w:rsid w:val="49ED04C0"/>
    <w:rsid w:val="49EF3AEA"/>
    <w:rsid w:val="49F033BE"/>
    <w:rsid w:val="49F25388"/>
    <w:rsid w:val="49F27137"/>
    <w:rsid w:val="49F44C5D"/>
    <w:rsid w:val="49F7299F"/>
    <w:rsid w:val="49F904C5"/>
    <w:rsid w:val="49FE1F7F"/>
    <w:rsid w:val="4A01737A"/>
    <w:rsid w:val="4A02381D"/>
    <w:rsid w:val="4A031344"/>
    <w:rsid w:val="4A0560C1"/>
    <w:rsid w:val="4A062BE2"/>
    <w:rsid w:val="4A070E34"/>
    <w:rsid w:val="4A084BAC"/>
    <w:rsid w:val="4A0B1FA6"/>
    <w:rsid w:val="4A201EF6"/>
    <w:rsid w:val="4A233794"/>
    <w:rsid w:val="4A245DA2"/>
    <w:rsid w:val="4A282B58"/>
    <w:rsid w:val="4A2B43F6"/>
    <w:rsid w:val="4A2C089A"/>
    <w:rsid w:val="4A317C5F"/>
    <w:rsid w:val="4A3459A1"/>
    <w:rsid w:val="4A396B13"/>
    <w:rsid w:val="4A3A56C0"/>
    <w:rsid w:val="4A3D4856"/>
    <w:rsid w:val="4A4D25BF"/>
    <w:rsid w:val="4A527BD5"/>
    <w:rsid w:val="4A54394D"/>
    <w:rsid w:val="4A58168F"/>
    <w:rsid w:val="4A62606A"/>
    <w:rsid w:val="4A653DAC"/>
    <w:rsid w:val="4A6873F9"/>
    <w:rsid w:val="4A6F4C2B"/>
    <w:rsid w:val="4A72164F"/>
    <w:rsid w:val="4A722025"/>
    <w:rsid w:val="4A730277"/>
    <w:rsid w:val="4A791606"/>
    <w:rsid w:val="4A800BE6"/>
    <w:rsid w:val="4A873D23"/>
    <w:rsid w:val="4A897A9B"/>
    <w:rsid w:val="4A8E3303"/>
    <w:rsid w:val="4A930919"/>
    <w:rsid w:val="4A954692"/>
    <w:rsid w:val="4A981A8C"/>
    <w:rsid w:val="4A993A56"/>
    <w:rsid w:val="4A9B332A"/>
    <w:rsid w:val="4AA03036"/>
    <w:rsid w:val="4AA523FB"/>
    <w:rsid w:val="4AA8514F"/>
    <w:rsid w:val="4AB45A3B"/>
    <w:rsid w:val="4AB8212E"/>
    <w:rsid w:val="4ABA40F8"/>
    <w:rsid w:val="4ABF073E"/>
    <w:rsid w:val="4AC42881"/>
    <w:rsid w:val="4ACC7988"/>
    <w:rsid w:val="4ACE54AE"/>
    <w:rsid w:val="4AD52CE0"/>
    <w:rsid w:val="4AD54A8E"/>
    <w:rsid w:val="4AD55CF6"/>
    <w:rsid w:val="4AD8632C"/>
    <w:rsid w:val="4AD93E52"/>
    <w:rsid w:val="4AE03FF0"/>
    <w:rsid w:val="4AEC002A"/>
    <w:rsid w:val="4AED6BE2"/>
    <w:rsid w:val="4AEE3DA2"/>
    <w:rsid w:val="4AEF3676"/>
    <w:rsid w:val="4AF07B1A"/>
    <w:rsid w:val="4AF3760A"/>
    <w:rsid w:val="4AF84C20"/>
    <w:rsid w:val="4AF866A5"/>
    <w:rsid w:val="4AFB026D"/>
    <w:rsid w:val="4AFF7D5D"/>
    <w:rsid w:val="4B007631"/>
    <w:rsid w:val="4B063365"/>
    <w:rsid w:val="4B0709C0"/>
    <w:rsid w:val="4B074E64"/>
    <w:rsid w:val="4B094738"/>
    <w:rsid w:val="4B0B6702"/>
    <w:rsid w:val="4B0E61F2"/>
    <w:rsid w:val="4B103D18"/>
    <w:rsid w:val="4B125CE2"/>
    <w:rsid w:val="4B1A06F3"/>
    <w:rsid w:val="4B223A4B"/>
    <w:rsid w:val="4B3317B5"/>
    <w:rsid w:val="4B341B04"/>
    <w:rsid w:val="4B362C37"/>
    <w:rsid w:val="4B3E553B"/>
    <w:rsid w:val="4B441C14"/>
    <w:rsid w:val="4B475260"/>
    <w:rsid w:val="4B4C2876"/>
    <w:rsid w:val="4B4D6379"/>
    <w:rsid w:val="4B5160DF"/>
    <w:rsid w:val="4B5300A9"/>
    <w:rsid w:val="4B5F18B4"/>
    <w:rsid w:val="4B5F25AA"/>
    <w:rsid w:val="4B61087C"/>
    <w:rsid w:val="4B6127C6"/>
    <w:rsid w:val="4B616322"/>
    <w:rsid w:val="4B6202EC"/>
    <w:rsid w:val="4B626679"/>
    <w:rsid w:val="4B647BC0"/>
    <w:rsid w:val="4B6776B0"/>
    <w:rsid w:val="4B6E0A3F"/>
    <w:rsid w:val="4B6F09B1"/>
    <w:rsid w:val="4B700C5B"/>
    <w:rsid w:val="4B716577"/>
    <w:rsid w:val="4B7342A7"/>
    <w:rsid w:val="4B7818BD"/>
    <w:rsid w:val="4B7D6ED4"/>
    <w:rsid w:val="4B7F0E9E"/>
    <w:rsid w:val="4B813366"/>
    <w:rsid w:val="4B87550A"/>
    <w:rsid w:val="4B8D03DB"/>
    <w:rsid w:val="4B8D35BB"/>
    <w:rsid w:val="4B977F95"/>
    <w:rsid w:val="4B9C55AC"/>
    <w:rsid w:val="4B9D0C58"/>
    <w:rsid w:val="4BA72908"/>
    <w:rsid w:val="4BAD2402"/>
    <w:rsid w:val="4BAD7547"/>
    <w:rsid w:val="4BAE109A"/>
    <w:rsid w:val="4BB5041C"/>
    <w:rsid w:val="4BB548C0"/>
    <w:rsid w:val="4BB943B0"/>
    <w:rsid w:val="4BB9615E"/>
    <w:rsid w:val="4BBD401C"/>
    <w:rsid w:val="4BC44B03"/>
    <w:rsid w:val="4BC82845"/>
    <w:rsid w:val="4BD05255"/>
    <w:rsid w:val="4BDC009E"/>
    <w:rsid w:val="4BDF36EB"/>
    <w:rsid w:val="4BE13907"/>
    <w:rsid w:val="4BE17463"/>
    <w:rsid w:val="4BE24643"/>
    <w:rsid w:val="4BE62853"/>
    <w:rsid w:val="4BE62CCB"/>
    <w:rsid w:val="4BF03B4A"/>
    <w:rsid w:val="4BF278C2"/>
    <w:rsid w:val="4BFC24EE"/>
    <w:rsid w:val="4C043151"/>
    <w:rsid w:val="4C0D46FC"/>
    <w:rsid w:val="4C1415E6"/>
    <w:rsid w:val="4C147838"/>
    <w:rsid w:val="4C1C66ED"/>
    <w:rsid w:val="4C1E06B7"/>
    <w:rsid w:val="4C215AB1"/>
    <w:rsid w:val="4C2555A1"/>
    <w:rsid w:val="4C285091"/>
    <w:rsid w:val="4C2922A8"/>
    <w:rsid w:val="4C2A06D0"/>
    <w:rsid w:val="4C327CBE"/>
    <w:rsid w:val="4C3457E4"/>
    <w:rsid w:val="4C371778"/>
    <w:rsid w:val="4C390AD2"/>
    <w:rsid w:val="4C392DFB"/>
    <w:rsid w:val="4C417F01"/>
    <w:rsid w:val="4C455C43"/>
    <w:rsid w:val="4C4D2D4A"/>
    <w:rsid w:val="4C4F0870"/>
    <w:rsid w:val="4C516396"/>
    <w:rsid w:val="4C5440D8"/>
    <w:rsid w:val="4C5456DA"/>
    <w:rsid w:val="4C545E87"/>
    <w:rsid w:val="4C561BFF"/>
    <w:rsid w:val="4C5B5467"/>
    <w:rsid w:val="4C5F7B98"/>
    <w:rsid w:val="4C602A7D"/>
    <w:rsid w:val="4C6065D9"/>
    <w:rsid w:val="4C651E42"/>
    <w:rsid w:val="4C6D519A"/>
    <w:rsid w:val="4C6D6F48"/>
    <w:rsid w:val="4C6E30EC"/>
    <w:rsid w:val="4C72630D"/>
    <w:rsid w:val="4C7622A1"/>
    <w:rsid w:val="4C786019"/>
    <w:rsid w:val="4C787DC7"/>
    <w:rsid w:val="4C7B09D4"/>
    <w:rsid w:val="4C7C718B"/>
    <w:rsid w:val="4C7D53DD"/>
    <w:rsid w:val="4C7E2F03"/>
    <w:rsid w:val="4C7E73A7"/>
    <w:rsid w:val="4C7F2957"/>
    <w:rsid w:val="4C820C46"/>
    <w:rsid w:val="4C83051A"/>
    <w:rsid w:val="4C856040"/>
    <w:rsid w:val="4C871DB8"/>
    <w:rsid w:val="4C8F3363"/>
    <w:rsid w:val="4C9141EC"/>
    <w:rsid w:val="4C92075D"/>
    <w:rsid w:val="4C940979"/>
    <w:rsid w:val="4C9646F1"/>
    <w:rsid w:val="4C9840BF"/>
    <w:rsid w:val="4C9D15DC"/>
    <w:rsid w:val="4C9E7102"/>
    <w:rsid w:val="4CA20F3E"/>
    <w:rsid w:val="4CA23096"/>
    <w:rsid w:val="4CA3296A"/>
    <w:rsid w:val="4CA54934"/>
    <w:rsid w:val="4CA95E99"/>
    <w:rsid w:val="4CAA019C"/>
    <w:rsid w:val="4CAC7A71"/>
    <w:rsid w:val="4CAF57B3"/>
    <w:rsid w:val="4CAF7561"/>
    <w:rsid w:val="4CB66B41"/>
    <w:rsid w:val="4CB67A9B"/>
    <w:rsid w:val="4CB93F3C"/>
    <w:rsid w:val="4CBE1552"/>
    <w:rsid w:val="4CC27294"/>
    <w:rsid w:val="4CCF20E6"/>
    <w:rsid w:val="4CCF375F"/>
    <w:rsid w:val="4CCF550D"/>
    <w:rsid w:val="4CD10D1A"/>
    <w:rsid w:val="4CD314A1"/>
    <w:rsid w:val="4CD60F91"/>
    <w:rsid w:val="4CD6689C"/>
    <w:rsid w:val="4CD80866"/>
    <w:rsid w:val="4CDB0356"/>
    <w:rsid w:val="4CDF6854"/>
    <w:rsid w:val="4CE27EB0"/>
    <w:rsid w:val="4CE511D4"/>
    <w:rsid w:val="4CE54D31"/>
    <w:rsid w:val="4CE94821"/>
    <w:rsid w:val="4CEC2563"/>
    <w:rsid w:val="4CF338F1"/>
    <w:rsid w:val="4CF65190"/>
    <w:rsid w:val="4CFA195C"/>
    <w:rsid w:val="4D07114B"/>
    <w:rsid w:val="4D0A4797"/>
    <w:rsid w:val="4D115B26"/>
    <w:rsid w:val="4D137AF0"/>
    <w:rsid w:val="4D1933F5"/>
    <w:rsid w:val="4D21045F"/>
    <w:rsid w:val="4D245859"/>
    <w:rsid w:val="4D30311F"/>
    <w:rsid w:val="4D371A30"/>
    <w:rsid w:val="4D394E7A"/>
    <w:rsid w:val="4D4128AF"/>
    <w:rsid w:val="4D4246BD"/>
    <w:rsid w:val="4D445EFB"/>
    <w:rsid w:val="4D471547"/>
    <w:rsid w:val="4D493511"/>
    <w:rsid w:val="4D4C612C"/>
    <w:rsid w:val="4D5048A0"/>
    <w:rsid w:val="4D602609"/>
    <w:rsid w:val="4D6640C3"/>
    <w:rsid w:val="4D6E2F78"/>
    <w:rsid w:val="4D700A9E"/>
    <w:rsid w:val="4D706CF0"/>
    <w:rsid w:val="4D77007F"/>
    <w:rsid w:val="4D7D459E"/>
    <w:rsid w:val="4D8409ED"/>
    <w:rsid w:val="4D866514"/>
    <w:rsid w:val="4D897DB2"/>
    <w:rsid w:val="4D944CDA"/>
    <w:rsid w:val="4D9A3D6D"/>
    <w:rsid w:val="4D9A5B1B"/>
    <w:rsid w:val="4D9F3131"/>
    <w:rsid w:val="4DA370C6"/>
    <w:rsid w:val="4DA66ACF"/>
    <w:rsid w:val="4DB43081"/>
    <w:rsid w:val="4DB52955"/>
    <w:rsid w:val="4DB90697"/>
    <w:rsid w:val="4DB9358E"/>
    <w:rsid w:val="4DC112FA"/>
    <w:rsid w:val="4DC31516"/>
    <w:rsid w:val="4DC5064E"/>
    <w:rsid w:val="4DC64B62"/>
    <w:rsid w:val="4DCC3EE8"/>
    <w:rsid w:val="4DCE3A17"/>
    <w:rsid w:val="4DD23507"/>
    <w:rsid w:val="4DD52A64"/>
    <w:rsid w:val="4DD74B04"/>
    <w:rsid w:val="4DD86643"/>
    <w:rsid w:val="4DD92AE7"/>
    <w:rsid w:val="4DD94895"/>
    <w:rsid w:val="4DDC4386"/>
    <w:rsid w:val="4DDE1EAC"/>
    <w:rsid w:val="4DE66FB2"/>
    <w:rsid w:val="4DEF40B9"/>
    <w:rsid w:val="4DF06083"/>
    <w:rsid w:val="4DF27705"/>
    <w:rsid w:val="4DF3347D"/>
    <w:rsid w:val="4DFC4A28"/>
    <w:rsid w:val="4E0012A7"/>
    <w:rsid w:val="4E0B4C6B"/>
    <w:rsid w:val="4E0F6509"/>
    <w:rsid w:val="4E105DDD"/>
    <w:rsid w:val="4E125323"/>
    <w:rsid w:val="4E1458CD"/>
    <w:rsid w:val="4E1E04FA"/>
    <w:rsid w:val="4E231FB4"/>
    <w:rsid w:val="4E241889"/>
    <w:rsid w:val="4E24779D"/>
    <w:rsid w:val="4E2B0E69"/>
    <w:rsid w:val="4E2F6BAB"/>
    <w:rsid w:val="4E320449"/>
    <w:rsid w:val="4E355961"/>
    <w:rsid w:val="4E395C3D"/>
    <w:rsid w:val="4E3D0AE2"/>
    <w:rsid w:val="4E3E6070"/>
    <w:rsid w:val="4E452F0B"/>
    <w:rsid w:val="4E4D0DDF"/>
    <w:rsid w:val="4E524648"/>
    <w:rsid w:val="4E5443F3"/>
    <w:rsid w:val="4E546612"/>
    <w:rsid w:val="4E5E123E"/>
    <w:rsid w:val="4E5E2FEC"/>
    <w:rsid w:val="4E6600F3"/>
    <w:rsid w:val="4E6775EB"/>
    <w:rsid w:val="4E6B74B7"/>
    <w:rsid w:val="4E6F0D56"/>
    <w:rsid w:val="4E7445BE"/>
    <w:rsid w:val="4E74636C"/>
    <w:rsid w:val="4E760336"/>
    <w:rsid w:val="4E7E3096"/>
    <w:rsid w:val="4E810A89"/>
    <w:rsid w:val="4E881E17"/>
    <w:rsid w:val="4E8C7B5A"/>
    <w:rsid w:val="4E8F31A6"/>
    <w:rsid w:val="4E944C60"/>
    <w:rsid w:val="4E9E163B"/>
    <w:rsid w:val="4EA2112B"/>
    <w:rsid w:val="4EA74993"/>
    <w:rsid w:val="4EB1136E"/>
    <w:rsid w:val="4EB726FD"/>
    <w:rsid w:val="4EBB3F9B"/>
    <w:rsid w:val="4EBC7D13"/>
    <w:rsid w:val="4EBD41B7"/>
    <w:rsid w:val="4EBE3A8B"/>
    <w:rsid w:val="4EC56BC8"/>
    <w:rsid w:val="4ECC264C"/>
    <w:rsid w:val="4ECC7F56"/>
    <w:rsid w:val="4ECE0172"/>
    <w:rsid w:val="4EDC0C29"/>
    <w:rsid w:val="4EE01C53"/>
    <w:rsid w:val="4EE3329D"/>
    <w:rsid w:val="4EE5084A"/>
    <w:rsid w:val="4EE51018"/>
    <w:rsid w:val="4EE554BC"/>
    <w:rsid w:val="4EE80B08"/>
    <w:rsid w:val="4EF43951"/>
    <w:rsid w:val="4EF456FF"/>
    <w:rsid w:val="4F005E52"/>
    <w:rsid w:val="4F0447A3"/>
    <w:rsid w:val="4F095333"/>
    <w:rsid w:val="4F0A0A7E"/>
    <w:rsid w:val="4F0B3174"/>
    <w:rsid w:val="4F0B3CA6"/>
    <w:rsid w:val="4F132029"/>
    <w:rsid w:val="4F135B85"/>
    <w:rsid w:val="4F194B69"/>
    <w:rsid w:val="4F1B2C8C"/>
    <w:rsid w:val="4F2558B8"/>
    <w:rsid w:val="4F343D4D"/>
    <w:rsid w:val="4F347CBA"/>
    <w:rsid w:val="4F3D3276"/>
    <w:rsid w:val="4F3D6109"/>
    <w:rsid w:val="4F3F2E1E"/>
    <w:rsid w:val="4F3F4BCC"/>
    <w:rsid w:val="4F471CD3"/>
    <w:rsid w:val="4F4977F9"/>
    <w:rsid w:val="4F532425"/>
    <w:rsid w:val="4F587A3C"/>
    <w:rsid w:val="4F5D5052"/>
    <w:rsid w:val="4F635C7F"/>
    <w:rsid w:val="4F6463E1"/>
    <w:rsid w:val="4F74239C"/>
    <w:rsid w:val="4F7815E6"/>
    <w:rsid w:val="4F7A5C04"/>
    <w:rsid w:val="4F7E10A1"/>
    <w:rsid w:val="4F822D0B"/>
    <w:rsid w:val="4F840831"/>
    <w:rsid w:val="4F8B7E11"/>
    <w:rsid w:val="4F8E5B53"/>
    <w:rsid w:val="4F905428"/>
    <w:rsid w:val="4F9273F2"/>
    <w:rsid w:val="4F936055"/>
    <w:rsid w:val="4F9A0054"/>
    <w:rsid w:val="4FA62E9D"/>
    <w:rsid w:val="4FAD422B"/>
    <w:rsid w:val="4FB01626"/>
    <w:rsid w:val="4FB530E0"/>
    <w:rsid w:val="4FB70C06"/>
    <w:rsid w:val="4FBB7FCB"/>
    <w:rsid w:val="4FC6709B"/>
    <w:rsid w:val="4FC82E13"/>
    <w:rsid w:val="4FC926E8"/>
    <w:rsid w:val="4FCB2904"/>
    <w:rsid w:val="4FCE7CFE"/>
    <w:rsid w:val="4FD277EE"/>
    <w:rsid w:val="4FD317B8"/>
    <w:rsid w:val="4FD5108C"/>
    <w:rsid w:val="4FD74E04"/>
    <w:rsid w:val="4FD84A45"/>
    <w:rsid w:val="4FDA6BC7"/>
    <w:rsid w:val="4FDC066D"/>
    <w:rsid w:val="4FDF015D"/>
    <w:rsid w:val="4FE13ED5"/>
    <w:rsid w:val="4FE17A31"/>
    <w:rsid w:val="4FE76539"/>
    <w:rsid w:val="4FE8630A"/>
    <w:rsid w:val="4FEB08B0"/>
    <w:rsid w:val="4FF04118"/>
    <w:rsid w:val="4FF9121F"/>
    <w:rsid w:val="4FFC486B"/>
    <w:rsid w:val="4FFD05E3"/>
    <w:rsid w:val="4FFF25AD"/>
    <w:rsid w:val="4FFF4831"/>
    <w:rsid w:val="500100D3"/>
    <w:rsid w:val="50025BF9"/>
    <w:rsid w:val="5004198B"/>
    <w:rsid w:val="50077921"/>
    <w:rsid w:val="500B2D00"/>
    <w:rsid w:val="500D0826"/>
    <w:rsid w:val="500D4CCA"/>
    <w:rsid w:val="501726AD"/>
    <w:rsid w:val="501A73E7"/>
    <w:rsid w:val="501C4F0D"/>
    <w:rsid w:val="502838B2"/>
    <w:rsid w:val="502D0EC8"/>
    <w:rsid w:val="502F2E92"/>
    <w:rsid w:val="50300BB5"/>
    <w:rsid w:val="50302767"/>
    <w:rsid w:val="50382E99"/>
    <w:rsid w:val="503835F0"/>
    <w:rsid w:val="503A5393"/>
    <w:rsid w:val="503C735D"/>
    <w:rsid w:val="503F2A43"/>
    <w:rsid w:val="50454464"/>
    <w:rsid w:val="504629C6"/>
    <w:rsid w:val="50474C83"/>
    <w:rsid w:val="504D50C7"/>
    <w:rsid w:val="504E5759"/>
    <w:rsid w:val="5051105B"/>
    <w:rsid w:val="5055041F"/>
    <w:rsid w:val="50555457"/>
    <w:rsid w:val="50566671"/>
    <w:rsid w:val="505A5A36"/>
    <w:rsid w:val="50610B72"/>
    <w:rsid w:val="50632B3C"/>
    <w:rsid w:val="506568B4"/>
    <w:rsid w:val="506B7C43"/>
    <w:rsid w:val="506D4320"/>
    <w:rsid w:val="507408A5"/>
    <w:rsid w:val="50746AF7"/>
    <w:rsid w:val="50792360"/>
    <w:rsid w:val="507A2CD6"/>
    <w:rsid w:val="50800F93"/>
    <w:rsid w:val="50830AE8"/>
    <w:rsid w:val="509176A9"/>
    <w:rsid w:val="50926F7D"/>
    <w:rsid w:val="509727E6"/>
    <w:rsid w:val="5099655E"/>
    <w:rsid w:val="50A05B3E"/>
    <w:rsid w:val="50AD3DB7"/>
    <w:rsid w:val="50B67110"/>
    <w:rsid w:val="50B96C00"/>
    <w:rsid w:val="50BC224C"/>
    <w:rsid w:val="50C07F8E"/>
    <w:rsid w:val="50C3182D"/>
    <w:rsid w:val="50C35389"/>
    <w:rsid w:val="50C5576D"/>
    <w:rsid w:val="50C7131D"/>
    <w:rsid w:val="50CA6717"/>
    <w:rsid w:val="50D2381E"/>
    <w:rsid w:val="50D41344"/>
    <w:rsid w:val="50D457E8"/>
    <w:rsid w:val="50DB6B76"/>
    <w:rsid w:val="50DE6667"/>
    <w:rsid w:val="50E35A2B"/>
    <w:rsid w:val="50E772C9"/>
    <w:rsid w:val="50E84DEF"/>
    <w:rsid w:val="50EC48E0"/>
    <w:rsid w:val="50EF617E"/>
    <w:rsid w:val="50F11EF6"/>
    <w:rsid w:val="50F1639A"/>
    <w:rsid w:val="50F6575E"/>
    <w:rsid w:val="50FE0AB7"/>
    <w:rsid w:val="51002139"/>
    <w:rsid w:val="51025EB1"/>
    <w:rsid w:val="51031C29"/>
    <w:rsid w:val="51087240"/>
    <w:rsid w:val="510C31D4"/>
    <w:rsid w:val="51121E6C"/>
    <w:rsid w:val="51134562"/>
    <w:rsid w:val="51183927"/>
    <w:rsid w:val="512027DB"/>
    <w:rsid w:val="512A3AEF"/>
    <w:rsid w:val="512D6CA6"/>
    <w:rsid w:val="512F0C70"/>
    <w:rsid w:val="512F2A1E"/>
    <w:rsid w:val="5133250E"/>
    <w:rsid w:val="5133550E"/>
    <w:rsid w:val="513B77C9"/>
    <w:rsid w:val="51434081"/>
    <w:rsid w:val="5144296E"/>
    <w:rsid w:val="51475FBA"/>
    <w:rsid w:val="515406D7"/>
    <w:rsid w:val="51542485"/>
    <w:rsid w:val="51556929"/>
    <w:rsid w:val="51595CED"/>
    <w:rsid w:val="515D3A2F"/>
    <w:rsid w:val="515E5734"/>
    <w:rsid w:val="51677F27"/>
    <w:rsid w:val="516E2CB6"/>
    <w:rsid w:val="51703763"/>
    <w:rsid w:val="51713037"/>
    <w:rsid w:val="51730B5D"/>
    <w:rsid w:val="51752B27"/>
    <w:rsid w:val="517B639D"/>
    <w:rsid w:val="5180327A"/>
    <w:rsid w:val="51870AAC"/>
    <w:rsid w:val="51937451"/>
    <w:rsid w:val="51976F41"/>
    <w:rsid w:val="519D207E"/>
    <w:rsid w:val="51A60F32"/>
    <w:rsid w:val="51A92724"/>
    <w:rsid w:val="51AA02F7"/>
    <w:rsid w:val="51B01DB1"/>
    <w:rsid w:val="51B3364F"/>
    <w:rsid w:val="51B51175"/>
    <w:rsid w:val="51B573C7"/>
    <w:rsid w:val="51BE2447"/>
    <w:rsid w:val="51BF0246"/>
    <w:rsid w:val="51C40D49"/>
    <w:rsid w:val="51C969CF"/>
    <w:rsid w:val="51CC4711"/>
    <w:rsid w:val="51D27F79"/>
    <w:rsid w:val="51D33CF1"/>
    <w:rsid w:val="51D81308"/>
    <w:rsid w:val="51DA6E2E"/>
    <w:rsid w:val="51E101BC"/>
    <w:rsid w:val="51E700E8"/>
    <w:rsid w:val="51EE0B2B"/>
    <w:rsid w:val="51F36142"/>
    <w:rsid w:val="51F7178E"/>
    <w:rsid w:val="51F779E0"/>
    <w:rsid w:val="51F83758"/>
    <w:rsid w:val="51F872B4"/>
    <w:rsid w:val="51FB0B52"/>
    <w:rsid w:val="51FF0643"/>
    <w:rsid w:val="52097713"/>
    <w:rsid w:val="520B5239"/>
    <w:rsid w:val="52120376"/>
    <w:rsid w:val="52124378"/>
    <w:rsid w:val="5212481A"/>
    <w:rsid w:val="521560B8"/>
    <w:rsid w:val="5217598C"/>
    <w:rsid w:val="521C7446"/>
    <w:rsid w:val="521F6F37"/>
    <w:rsid w:val="522400A9"/>
    <w:rsid w:val="52262073"/>
    <w:rsid w:val="52305FD0"/>
    <w:rsid w:val="52383B54"/>
    <w:rsid w:val="52391DA6"/>
    <w:rsid w:val="5245699D"/>
    <w:rsid w:val="52472FB7"/>
    <w:rsid w:val="524B1ADA"/>
    <w:rsid w:val="524D5852"/>
    <w:rsid w:val="52530F34"/>
    <w:rsid w:val="5253273C"/>
    <w:rsid w:val="52546BE0"/>
    <w:rsid w:val="525564B4"/>
    <w:rsid w:val="52570CA5"/>
    <w:rsid w:val="52585A5A"/>
    <w:rsid w:val="525C3CE7"/>
    <w:rsid w:val="525F7333"/>
    <w:rsid w:val="52666914"/>
    <w:rsid w:val="526879CA"/>
    <w:rsid w:val="526B5E34"/>
    <w:rsid w:val="526D37FE"/>
    <w:rsid w:val="527252B8"/>
    <w:rsid w:val="527B23BF"/>
    <w:rsid w:val="527C6137"/>
    <w:rsid w:val="527C7EE5"/>
    <w:rsid w:val="528A0854"/>
    <w:rsid w:val="528B1ED6"/>
    <w:rsid w:val="528D3EA0"/>
    <w:rsid w:val="528D5C4E"/>
    <w:rsid w:val="5290573F"/>
    <w:rsid w:val="52976ACD"/>
    <w:rsid w:val="52A15B9E"/>
    <w:rsid w:val="52A1794C"/>
    <w:rsid w:val="52AB4326"/>
    <w:rsid w:val="52AD009F"/>
    <w:rsid w:val="52AE35F5"/>
    <w:rsid w:val="52B14033"/>
    <w:rsid w:val="52B21B59"/>
    <w:rsid w:val="52C13A04"/>
    <w:rsid w:val="52C22EFB"/>
    <w:rsid w:val="52C5363A"/>
    <w:rsid w:val="52CA50F4"/>
    <w:rsid w:val="52CB6777"/>
    <w:rsid w:val="52DE294E"/>
    <w:rsid w:val="52DE64AA"/>
    <w:rsid w:val="52E066C6"/>
    <w:rsid w:val="52E07BC5"/>
    <w:rsid w:val="52E11A47"/>
    <w:rsid w:val="52E8096B"/>
    <w:rsid w:val="52EC506B"/>
    <w:rsid w:val="52EE0A88"/>
    <w:rsid w:val="52F141F3"/>
    <w:rsid w:val="53054BDF"/>
    <w:rsid w:val="530A3743"/>
    <w:rsid w:val="5311062D"/>
    <w:rsid w:val="5314011E"/>
    <w:rsid w:val="531719BC"/>
    <w:rsid w:val="53206AC2"/>
    <w:rsid w:val="532145E9"/>
    <w:rsid w:val="53234805"/>
    <w:rsid w:val="53267789"/>
    <w:rsid w:val="532C5467"/>
    <w:rsid w:val="5336089F"/>
    <w:rsid w:val="533B38FC"/>
    <w:rsid w:val="53400F13"/>
    <w:rsid w:val="534053B7"/>
    <w:rsid w:val="534C3D5B"/>
    <w:rsid w:val="534C5B09"/>
    <w:rsid w:val="534D3630"/>
    <w:rsid w:val="53536E98"/>
    <w:rsid w:val="53566988"/>
    <w:rsid w:val="53591FD4"/>
    <w:rsid w:val="535A6478"/>
    <w:rsid w:val="535E75EB"/>
    <w:rsid w:val="535F2155"/>
    <w:rsid w:val="53620E89"/>
    <w:rsid w:val="536410A5"/>
    <w:rsid w:val="53650979"/>
    <w:rsid w:val="53654E1D"/>
    <w:rsid w:val="537312E8"/>
    <w:rsid w:val="53740BBC"/>
    <w:rsid w:val="537B1F4B"/>
    <w:rsid w:val="537D2167"/>
    <w:rsid w:val="538057B3"/>
    <w:rsid w:val="538C05FC"/>
    <w:rsid w:val="538C4158"/>
    <w:rsid w:val="53986FA1"/>
    <w:rsid w:val="539A4AC7"/>
    <w:rsid w:val="539D5C1D"/>
    <w:rsid w:val="53A414A2"/>
    <w:rsid w:val="53A45945"/>
    <w:rsid w:val="53BB79FB"/>
    <w:rsid w:val="53BC2C8F"/>
    <w:rsid w:val="53BD6A07"/>
    <w:rsid w:val="53BF62DB"/>
    <w:rsid w:val="53C47D96"/>
    <w:rsid w:val="53D17DBD"/>
    <w:rsid w:val="53D224B3"/>
    <w:rsid w:val="53E73A84"/>
    <w:rsid w:val="53E93358"/>
    <w:rsid w:val="53EC2E48"/>
    <w:rsid w:val="53EC4BF7"/>
    <w:rsid w:val="53FD32A8"/>
    <w:rsid w:val="53FF492A"/>
    <w:rsid w:val="54014B46"/>
    <w:rsid w:val="540463E4"/>
    <w:rsid w:val="540579FE"/>
    <w:rsid w:val="54065CB8"/>
    <w:rsid w:val="54104D89"/>
    <w:rsid w:val="5411465D"/>
    <w:rsid w:val="54136627"/>
    <w:rsid w:val="54176117"/>
    <w:rsid w:val="54177EC5"/>
    <w:rsid w:val="541A5C08"/>
    <w:rsid w:val="54232D0E"/>
    <w:rsid w:val="54251C5E"/>
    <w:rsid w:val="542645AC"/>
    <w:rsid w:val="54297BF9"/>
    <w:rsid w:val="542B571F"/>
    <w:rsid w:val="543A3BB4"/>
    <w:rsid w:val="543C5B7E"/>
    <w:rsid w:val="543D6BF0"/>
    <w:rsid w:val="544113E6"/>
    <w:rsid w:val="54420CBA"/>
    <w:rsid w:val="54431726"/>
    <w:rsid w:val="54457F5D"/>
    <w:rsid w:val="5449029B"/>
    <w:rsid w:val="544B5DC1"/>
    <w:rsid w:val="54554E92"/>
    <w:rsid w:val="54556C40"/>
    <w:rsid w:val="54576514"/>
    <w:rsid w:val="545A24A8"/>
    <w:rsid w:val="545F04A8"/>
    <w:rsid w:val="54613836"/>
    <w:rsid w:val="546926EB"/>
    <w:rsid w:val="546B0211"/>
    <w:rsid w:val="546B1FBF"/>
    <w:rsid w:val="546E7A80"/>
    <w:rsid w:val="54702F19"/>
    <w:rsid w:val="54705828"/>
    <w:rsid w:val="5472334E"/>
    <w:rsid w:val="54770964"/>
    <w:rsid w:val="547E04D4"/>
    <w:rsid w:val="548117E3"/>
    <w:rsid w:val="54843081"/>
    <w:rsid w:val="54866DF9"/>
    <w:rsid w:val="548968E9"/>
    <w:rsid w:val="548D2F93"/>
    <w:rsid w:val="548D63DA"/>
    <w:rsid w:val="548E5CAE"/>
    <w:rsid w:val="549015F7"/>
    <w:rsid w:val="549332C4"/>
    <w:rsid w:val="5495528E"/>
    <w:rsid w:val="549C661D"/>
    <w:rsid w:val="549D4B07"/>
    <w:rsid w:val="549E2395"/>
    <w:rsid w:val="549E7874"/>
    <w:rsid w:val="54A0435F"/>
    <w:rsid w:val="54A656ED"/>
    <w:rsid w:val="54AB6860"/>
    <w:rsid w:val="54B020C8"/>
    <w:rsid w:val="54B27BEE"/>
    <w:rsid w:val="54B43966"/>
    <w:rsid w:val="54BC0A6D"/>
    <w:rsid w:val="54BE6593"/>
    <w:rsid w:val="54BF40B9"/>
    <w:rsid w:val="54C16083"/>
    <w:rsid w:val="54C33BA9"/>
    <w:rsid w:val="54C47921"/>
    <w:rsid w:val="54C53DC5"/>
    <w:rsid w:val="54C55B73"/>
    <w:rsid w:val="54C65448"/>
    <w:rsid w:val="54CF4C8A"/>
    <w:rsid w:val="54CF69F2"/>
    <w:rsid w:val="54D20290"/>
    <w:rsid w:val="54D44008"/>
    <w:rsid w:val="54D67D81"/>
    <w:rsid w:val="54D758A7"/>
    <w:rsid w:val="54DE09E3"/>
    <w:rsid w:val="54E56216"/>
    <w:rsid w:val="54EA382C"/>
    <w:rsid w:val="54F75F49"/>
    <w:rsid w:val="54FD33B4"/>
    <w:rsid w:val="55020B76"/>
    <w:rsid w:val="55083CB2"/>
    <w:rsid w:val="550A7A2A"/>
    <w:rsid w:val="550B5550"/>
    <w:rsid w:val="55124B31"/>
    <w:rsid w:val="551408A9"/>
    <w:rsid w:val="551E34D6"/>
    <w:rsid w:val="5520724E"/>
    <w:rsid w:val="5523289A"/>
    <w:rsid w:val="55286102"/>
    <w:rsid w:val="552C5BF2"/>
    <w:rsid w:val="552F123F"/>
    <w:rsid w:val="55313209"/>
    <w:rsid w:val="55366A71"/>
    <w:rsid w:val="553D478A"/>
    <w:rsid w:val="553D7E00"/>
    <w:rsid w:val="55425416"/>
    <w:rsid w:val="55432F3C"/>
    <w:rsid w:val="55480552"/>
    <w:rsid w:val="55562C6F"/>
    <w:rsid w:val="55567D78"/>
    <w:rsid w:val="55575E7C"/>
    <w:rsid w:val="555D0C86"/>
    <w:rsid w:val="555E1B24"/>
    <w:rsid w:val="55613240"/>
    <w:rsid w:val="5563713A"/>
    <w:rsid w:val="556530E5"/>
    <w:rsid w:val="55653558"/>
    <w:rsid w:val="55674E7D"/>
    <w:rsid w:val="55690BF5"/>
    <w:rsid w:val="55717AA9"/>
    <w:rsid w:val="557650C0"/>
    <w:rsid w:val="55773B76"/>
    <w:rsid w:val="557E5D22"/>
    <w:rsid w:val="5583514A"/>
    <w:rsid w:val="558D0954"/>
    <w:rsid w:val="558E2409"/>
    <w:rsid w:val="5592206E"/>
    <w:rsid w:val="5596306C"/>
    <w:rsid w:val="55992B5C"/>
    <w:rsid w:val="559B2D78"/>
    <w:rsid w:val="559D089E"/>
    <w:rsid w:val="55A504E4"/>
    <w:rsid w:val="55A51501"/>
    <w:rsid w:val="55A97243"/>
    <w:rsid w:val="55AA2FBB"/>
    <w:rsid w:val="55AE4859"/>
    <w:rsid w:val="55B300C2"/>
    <w:rsid w:val="55B47996"/>
    <w:rsid w:val="55B94FAC"/>
    <w:rsid w:val="55C0633B"/>
    <w:rsid w:val="55C44D6A"/>
    <w:rsid w:val="55CC4CE0"/>
    <w:rsid w:val="55D43B94"/>
    <w:rsid w:val="55DA38A0"/>
    <w:rsid w:val="55DA73FC"/>
    <w:rsid w:val="55DD6EED"/>
    <w:rsid w:val="55E27EA4"/>
    <w:rsid w:val="55E4027B"/>
    <w:rsid w:val="55E77D6B"/>
    <w:rsid w:val="55E97640"/>
    <w:rsid w:val="55EA5788"/>
    <w:rsid w:val="55EC5382"/>
    <w:rsid w:val="55EF7456"/>
    <w:rsid w:val="55F3226C"/>
    <w:rsid w:val="55F54236"/>
    <w:rsid w:val="55F67FAE"/>
    <w:rsid w:val="55F935FB"/>
    <w:rsid w:val="55FA7A9F"/>
    <w:rsid w:val="55FF3307"/>
    <w:rsid w:val="56010E2D"/>
    <w:rsid w:val="560C1580"/>
    <w:rsid w:val="56116B96"/>
    <w:rsid w:val="56186177"/>
    <w:rsid w:val="561D19DF"/>
    <w:rsid w:val="561D553B"/>
    <w:rsid w:val="561F5757"/>
    <w:rsid w:val="56206DD9"/>
    <w:rsid w:val="5621327D"/>
    <w:rsid w:val="562468CA"/>
    <w:rsid w:val="56262642"/>
    <w:rsid w:val="56293EE0"/>
    <w:rsid w:val="562C69CB"/>
    <w:rsid w:val="5632548A"/>
    <w:rsid w:val="56424FA2"/>
    <w:rsid w:val="564451BE"/>
    <w:rsid w:val="56446F6C"/>
    <w:rsid w:val="564B20A8"/>
    <w:rsid w:val="564E2A89"/>
    <w:rsid w:val="56505911"/>
    <w:rsid w:val="565151E5"/>
    <w:rsid w:val="56532595"/>
    <w:rsid w:val="56535401"/>
    <w:rsid w:val="565A053D"/>
    <w:rsid w:val="565C2507"/>
    <w:rsid w:val="565F7902"/>
    <w:rsid w:val="56694C24"/>
    <w:rsid w:val="566E33B2"/>
    <w:rsid w:val="5671548A"/>
    <w:rsid w:val="56737851"/>
    <w:rsid w:val="567535C9"/>
    <w:rsid w:val="56760CC4"/>
    <w:rsid w:val="567710EF"/>
    <w:rsid w:val="56777341"/>
    <w:rsid w:val="5684380C"/>
    <w:rsid w:val="56921A85"/>
    <w:rsid w:val="56951575"/>
    <w:rsid w:val="5697709C"/>
    <w:rsid w:val="569D042A"/>
    <w:rsid w:val="56A96DCF"/>
    <w:rsid w:val="56AF0889"/>
    <w:rsid w:val="56B41E9F"/>
    <w:rsid w:val="56B75990"/>
    <w:rsid w:val="56BA0FDC"/>
    <w:rsid w:val="56BE0ACC"/>
    <w:rsid w:val="56BF4844"/>
    <w:rsid w:val="56CA56C3"/>
    <w:rsid w:val="56CE6835"/>
    <w:rsid w:val="56CF0F2B"/>
    <w:rsid w:val="56D025AE"/>
    <w:rsid w:val="56D46542"/>
    <w:rsid w:val="56D6198C"/>
    <w:rsid w:val="56D71B8E"/>
    <w:rsid w:val="56E04EE6"/>
    <w:rsid w:val="56E26778"/>
    <w:rsid w:val="56E60023"/>
    <w:rsid w:val="56EA18C1"/>
    <w:rsid w:val="56EB388B"/>
    <w:rsid w:val="56F049FE"/>
    <w:rsid w:val="56F6288B"/>
    <w:rsid w:val="56F97D56"/>
    <w:rsid w:val="57014E5D"/>
    <w:rsid w:val="570404A9"/>
    <w:rsid w:val="57064221"/>
    <w:rsid w:val="570B7A8A"/>
    <w:rsid w:val="57106E4E"/>
    <w:rsid w:val="5712706A"/>
    <w:rsid w:val="57131414"/>
    <w:rsid w:val="571C1C97"/>
    <w:rsid w:val="571E77BD"/>
    <w:rsid w:val="57203535"/>
    <w:rsid w:val="5721105B"/>
    <w:rsid w:val="57234DD3"/>
    <w:rsid w:val="57236B81"/>
    <w:rsid w:val="5728063B"/>
    <w:rsid w:val="572B3C88"/>
    <w:rsid w:val="572D17AE"/>
    <w:rsid w:val="5730129E"/>
    <w:rsid w:val="5737262D"/>
    <w:rsid w:val="57376AD1"/>
    <w:rsid w:val="573E7E5F"/>
    <w:rsid w:val="57407733"/>
    <w:rsid w:val="574216FD"/>
    <w:rsid w:val="57430FD1"/>
    <w:rsid w:val="574422C7"/>
    <w:rsid w:val="57486ED7"/>
    <w:rsid w:val="574D1E50"/>
    <w:rsid w:val="575B631B"/>
    <w:rsid w:val="57607DD5"/>
    <w:rsid w:val="57664CC0"/>
    <w:rsid w:val="57671164"/>
    <w:rsid w:val="57684EDC"/>
    <w:rsid w:val="576C0528"/>
    <w:rsid w:val="576D24F2"/>
    <w:rsid w:val="57727B09"/>
    <w:rsid w:val="577572F7"/>
    <w:rsid w:val="57765A9E"/>
    <w:rsid w:val="57783371"/>
    <w:rsid w:val="5778511F"/>
    <w:rsid w:val="577B076B"/>
    <w:rsid w:val="577C44E3"/>
    <w:rsid w:val="577D0987"/>
    <w:rsid w:val="578810DA"/>
    <w:rsid w:val="57882E88"/>
    <w:rsid w:val="578B70CC"/>
    <w:rsid w:val="578F6349"/>
    <w:rsid w:val="57904CC8"/>
    <w:rsid w:val="57923D07"/>
    <w:rsid w:val="57947A7F"/>
    <w:rsid w:val="57994FD5"/>
    <w:rsid w:val="57996E43"/>
    <w:rsid w:val="579D2DD8"/>
    <w:rsid w:val="579E445A"/>
    <w:rsid w:val="57A06424"/>
    <w:rsid w:val="57A203EE"/>
    <w:rsid w:val="57A31A70"/>
    <w:rsid w:val="57A56FB6"/>
    <w:rsid w:val="57A83BD4"/>
    <w:rsid w:val="57B123DF"/>
    <w:rsid w:val="57B1418D"/>
    <w:rsid w:val="57B91294"/>
    <w:rsid w:val="57B974E6"/>
    <w:rsid w:val="57BB14B0"/>
    <w:rsid w:val="57BB325E"/>
    <w:rsid w:val="57BB4460"/>
    <w:rsid w:val="57BC345F"/>
    <w:rsid w:val="57BF2D4E"/>
    <w:rsid w:val="57C00874"/>
    <w:rsid w:val="57C540DC"/>
    <w:rsid w:val="57C739B1"/>
    <w:rsid w:val="57CC546B"/>
    <w:rsid w:val="57D12A81"/>
    <w:rsid w:val="57D1482F"/>
    <w:rsid w:val="57D367F9"/>
    <w:rsid w:val="57D460CD"/>
    <w:rsid w:val="57D52571"/>
    <w:rsid w:val="57D60097"/>
    <w:rsid w:val="57D83E10"/>
    <w:rsid w:val="57D91936"/>
    <w:rsid w:val="57DD1426"/>
    <w:rsid w:val="57DE6F4C"/>
    <w:rsid w:val="57E225AE"/>
    <w:rsid w:val="57E36310"/>
    <w:rsid w:val="57E722A5"/>
    <w:rsid w:val="57EC78BB"/>
    <w:rsid w:val="57EE3633"/>
    <w:rsid w:val="57F16C7F"/>
    <w:rsid w:val="57F8000E"/>
    <w:rsid w:val="57F81DBC"/>
    <w:rsid w:val="57F9077F"/>
    <w:rsid w:val="57F95B34"/>
    <w:rsid w:val="57FD5624"/>
    <w:rsid w:val="58020E8D"/>
    <w:rsid w:val="580760F2"/>
    <w:rsid w:val="580E15DF"/>
    <w:rsid w:val="580F5357"/>
    <w:rsid w:val="58112E7E"/>
    <w:rsid w:val="58226E39"/>
    <w:rsid w:val="58276B45"/>
    <w:rsid w:val="58353010"/>
    <w:rsid w:val="58360B36"/>
    <w:rsid w:val="583628E4"/>
    <w:rsid w:val="58405511"/>
    <w:rsid w:val="584274DB"/>
    <w:rsid w:val="584B2834"/>
    <w:rsid w:val="584E40D2"/>
    <w:rsid w:val="58562F86"/>
    <w:rsid w:val="58570085"/>
    <w:rsid w:val="58584F50"/>
    <w:rsid w:val="586B6A32"/>
    <w:rsid w:val="586E207E"/>
    <w:rsid w:val="58767185"/>
    <w:rsid w:val="587A0A23"/>
    <w:rsid w:val="58816255"/>
    <w:rsid w:val="58847AF3"/>
    <w:rsid w:val="5886561A"/>
    <w:rsid w:val="588673C8"/>
    <w:rsid w:val="588E2720"/>
    <w:rsid w:val="58982045"/>
    <w:rsid w:val="58A40196"/>
    <w:rsid w:val="58A61818"/>
    <w:rsid w:val="58AB1524"/>
    <w:rsid w:val="58AE4B70"/>
    <w:rsid w:val="58B2640F"/>
    <w:rsid w:val="58B4667A"/>
    <w:rsid w:val="58B73A25"/>
    <w:rsid w:val="58BA1767"/>
    <w:rsid w:val="58BD6B62"/>
    <w:rsid w:val="58C359AD"/>
    <w:rsid w:val="58C3686E"/>
    <w:rsid w:val="58C44394"/>
    <w:rsid w:val="58C61EBA"/>
    <w:rsid w:val="58C779E0"/>
    <w:rsid w:val="58CE0D6F"/>
    <w:rsid w:val="58DA5965"/>
    <w:rsid w:val="58DA7713"/>
    <w:rsid w:val="58DC348C"/>
    <w:rsid w:val="58DD0FB2"/>
    <w:rsid w:val="58E97957"/>
    <w:rsid w:val="58EB1221"/>
    <w:rsid w:val="58ED7447"/>
    <w:rsid w:val="58F21EBB"/>
    <w:rsid w:val="58F46A27"/>
    <w:rsid w:val="58F74E06"/>
    <w:rsid w:val="58F9403E"/>
    <w:rsid w:val="59034EBC"/>
    <w:rsid w:val="59097FF9"/>
    <w:rsid w:val="590A4150"/>
    <w:rsid w:val="590B1FC3"/>
    <w:rsid w:val="59125193"/>
    <w:rsid w:val="59162E41"/>
    <w:rsid w:val="591E3AA4"/>
    <w:rsid w:val="591E5852"/>
    <w:rsid w:val="59235D97"/>
    <w:rsid w:val="592B011C"/>
    <w:rsid w:val="592F3F03"/>
    <w:rsid w:val="59305585"/>
    <w:rsid w:val="59352B9C"/>
    <w:rsid w:val="593C33A6"/>
    <w:rsid w:val="59411541"/>
    <w:rsid w:val="594554D5"/>
    <w:rsid w:val="59457283"/>
    <w:rsid w:val="59484FC5"/>
    <w:rsid w:val="594A2AEB"/>
    <w:rsid w:val="594C6863"/>
    <w:rsid w:val="594F1EAF"/>
    <w:rsid w:val="59592D2E"/>
    <w:rsid w:val="595A2602"/>
    <w:rsid w:val="595E20F3"/>
    <w:rsid w:val="59637569"/>
    <w:rsid w:val="59643C33"/>
    <w:rsid w:val="5965696C"/>
    <w:rsid w:val="5966544B"/>
    <w:rsid w:val="596B5F8B"/>
    <w:rsid w:val="596D67DA"/>
    <w:rsid w:val="59701E26"/>
    <w:rsid w:val="59710078"/>
    <w:rsid w:val="59723DF0"/>
    <w:rsid w:val="59725B9E"/>
    <w:rsid w:val="59815DE1"/>
    <w:rsid w:val="59837DAB"/>
    <w:rsid w:val="59965D30"/>
    <w:rsid w:val="599825F2"/>
    <w:rsid w:val="599B50F5"/>
    <w:rsid w:val="59A3044D"/>
    <w:rsid w:val="59A541C5"/>
    <w:rsid w:val="59A85A64"/>
    <w:rsid w:val="59A93130"/>
    <w:rsid w:val="59B12B6A"/>
    <w:rsid w:val="59B2243E"/>
    <w:rsid w:val="59B44408"/>
    <w:rsid w:val="59B63CDD"/>
    <w:rsid w:val="59BB7545"/>
    <w:rsid w:val="59C208D3"/>
    <w:rsid w:val="59C56616"/>
    <w:rsid w:val="59D3448C"/>
    <w:rsid w:val="59D979CB"/>
    <w:rsid w:val="59DE1485"/>
    <w:rsid w:val="59E3084A"/>
    <w:rsid w:val="59E85E60"/>
    <w:rsid w:val="59E940B2"/>
    <w:rsid w:val="59EC0FAB"/>
    <w:rsid w:val="59EC76FE"/>
    <w:rsid w:val="59F6057D"/>
    <w:rsid w:val="5A0013FC"/>
    <w:rsid w:val="5A0233C6"/>
    <w:rsid w:val="5A04713E"/>
    <w:rsid w:val="5A0F163F"/>
    <w:rsid w:val="5A113609"/>
    <w:rsid w:val="5A1924BD"/>
    <w:rsid w:val="5A1D0200"/>
    <w:rsid w:val="5A1F5D26"/>
    <w:rsid w:val="5A225816"/>
    <w:rsid w:val="5A232B1F"/>
    <w:rsid w:val="5A2B45DD"/>
    <w:rsid w:val="5A3572F7"/>
    <w:rsid w:val="5A380B96"/>
    <w:rsid w:val="5A382944"/>
    <w:rsid w:val="5A3B286D"/>
    <w:rsid w:val="5A3B5E94"/>
    <w:rsid w:val="5A401E1F"/>
    <w:rsid w:val="5A403EEE"/>
    <w:rsid w:val="5A405C9C"/>
    <w:rsid w:val="5A41687A"/>
    <w:rsid w:val="5A44578C"/>
    <w:rsid w:val="5A4C2893"/>
    <w:rsid w:val="5A4E03B9"/>
    <w:rsid w:val="5A4E2167"/>
    <w:rsid w:val="5A5A2AAE"/>
    <w:rsid w:val="5A5D05FC"/>
    <w:rsid w:val="5A5F6122"/>
    <w:rsid w:val="5A642A8B"/>
    <w:rsid w:val="5A690D4F"/>
    <w:rsid w:val="5A6C083F"/>
    <w:rsid w:val="5A6C6A91"/>
    <w:rsid w:val="5A6E2809"/>
    <w:rsid w:val="5A6E61DB"/>
    <w:rsid w:val="5A6F20DD"/>
    <w:rsid w:val="5A736072"/>
    <w:rsid w:val="5A7725B2"/>
    <w:rsid w:val="5A7B6CD4"/>
    <w:rsid w:val="5A7F4A16"/>
    <w:rsid w:val="5A8738CB"/>
    <w:rsid w:val="5A8C0EE1"/>
    <w:rsid w:val="5A8C5677"/>
    <w:rsid w:val="5A9658BC"/>
    <w:rsid w:val="5A9A53AC"/>
    <w:rsid w:val="5A9D4E9D"/>
    <w:rsid w:val="5A9D6C4B"/>
    <w:rsid w:val="5A9F29C3"/>
    <w:rsid w:val="5AA004E9"/>
    <w:rsid w:val="5AA1673B"/>
    <w:rsid w:val="5AA47FD9"/>
    <w:rsid w:val="5AA77AC9"/>
    <w:rsid w:val="5AAF6DFC"/>
    <w:rsid w:val="5AB0697E"/>
    <w:rsid w:val="5AB50438"/>
    <w:rsid w:val="5AB82DD7"/>
    <w:rsid w:val="5ABC17C7"/>
    <w:rsid w:val="5ABD50D8"/>
    <w:rsid w:val="5ABD553F"/>
    <w:rsid w:val="5ABD7181"/>
    <w:rsid w:val="5AC10B8B"/>
    <w:rsid w:val="5AC1444A"/>
    <w:rsid w:val="5AC266B1"/>
    <w:rsid w:val="5AC93EE4"/>
    <w:rsid w:val="5ACB7C5C"/>
    <w:rsid w:val="5AD22D98"/>
    <w:rsid w:val="5ADC59C5"/>
    <w:rsid w:val="5ADF1011"/>
    <w:rsid w:val="5ADF3707"/>
    <w:rsid w:val="5AE62A3B"/>
    <w:rsid w:val="5AE73808"/>
    <w:rsid w:val="5AE96334"/>
    <w:rsid w:val="5AF00F90"/>
    <w:rsid w:val="5AF34ABD"/>
    <w:rsid w:val="5AF727FF"/>
    <w:rsid w:val="5AFA22EF"/>
    <w:rsid w:val="5AFC1BC3"/>
    <w:rsid w:val="5AFD593B"/>
    <w:rsid w:val="5AFF16B3"/>
    <w:rsid w:val="5B01367D"/>
    <w:rsid w:val="5B0373F5"/>
    <w:rsid w:val="5B044F1C"/>
    <w:rsid w:val="5B0A0784"/>
    <w:rsid w:val="5B127639"/>
    <w:rsid w:val="5B172EA1"/>
    <w:rsid w:val="5B215ACE"/>
    <w:rsid w:val="5B21787C"/>
    <w:rsid w:val="5B2353A2"/>
    <w:rsid w:val="5B24111A"/>
    <w:rsid w:val="5B2630E4"/>
    <w:rsid w:val="5B286E5C"/>
    <w:rsid w:val="5B2B06FA"/>
    <w:rsid w:val="5B2F1F99"/>
    <w:rsid w:val="5B307ABF"/>
    <w:rsid w:val="5B3255E5"/>
    <w:rsid w:val="5B331E3F"/>
    <w:rsid w:val="5B3320E4"/>
    <w:rsid w:val="5B345801"/>
    <w:rsid w:val="5B37709F"/>
    <w:rsid w:val="5B3D5CFB"/>
    <w:rsid w:val="5B411CCC"/>
    <w:rsid w:val="5B4B48F9"/>
    <w:rsid w:val="5B4F263B"/>
    <w:rsid w:val="5B4F43E9"/>
    <w:rsid w:val="5B503CBD"/>
    <w:rsid w:val="5B533409"/>
    <w:rsid w:val="5B597015"/>
    <w:rsid w:val="5B5A2D8E"/>
    <w:rsid w:val="5B5A4F9F"/>
    <w:rsid w:val="5B5B0FE0"/>
    <w:rsid w:val="5B5D0E81"/>
    <w:rsid w:val="5B5F03A4"/>
    <w:rsid w:val="5B6065F6"/>
    <w:rsid w:val="5B637E94"/>
    <w:rsid w:val="5B647768"/>
    <w:rsid w:val="5B6A7475"/>
    <w:rsid w:val="5B722965"/>
    <w:rsid w:val="5B743E4F"/>
    <w:rsid w:val="5B7756EE"/>
    <w:rsid w:val="5B77749C"/>
    <w:rsid w:val="5B7C0F56"/>
    <w:rsid w:val="5B7C4AB2"/>
    <w:rsid w:val="5B807B3A"/>
    <w:rsid w:val="5B834092"/>
    <w:rsid w:val="5B841BB9"/>
    <w:rsid w:val="5B85605C"/>
    <w:rsid w:val="5B8D3163"/>
    <w:rsid w:val="5B947091"/>
    <w:rsid w:val="5B953DC6"/>
    <w:rsid w:val="5B977B3E"/>
    <w:rsid w:val="5B9938B6"/>
    <w:rsid w:val="5B9C33A6"/>
    <w:rsid w:val="5BA02E96"/>
    <w:rsid w:val="5BA966B2"/>
    <w:rsid w:val="5BAA7871"/>
    <w:rsid w:val="5BAB5397"/>
    <w:rsid w:val="5BAB57E7"/>
    <w:rsid w:val="5BAD55B3"/>
    <w:rsid w:val="5BAD7361"/>
    <w:rsid w:val="5BB029AE"/>
    <w:rsid w:val="5BB16E51"/>
    <w:rsid w:val="5BB57FC4"/>
    <w:rsid w:val="5BBF782B"/>
    <w:rsid w:val="5BC621D1"/>
    <w:rsid w:val="5BC87CF7"/>
    <w:rsid w:val="5BCC3C8B"/>
    <w:rsid w:val="5BCD355F"/>
    <w:rsid w:val="5BCF1086"/>
    <w:rsid w:val="5BDC37A3"/>
    <w:rsid w:val="5BDD7C46"/>
    <w:rsid w:val="5BE400B6"/>
    <w:rsid w:val="5BE47BD7"/>
    <w:rsid w:val="5BEA2363"/>
    <w:rsid w:val="5BEF1728"/>
    <w:rsid w:val="5BF22FC6"/>
    <w:rsid w:val="5BF40AEC"/>
    <w:rsid w:val="5BF46D3E"/>
    <w:rsid w:val="5BF84A80"/>
    <w:rsid w:val="5BFD3E45"/>
    <w:rsid w:val="5BFE196B"/>
    <w:rsid w:val="5BFF789B"/>
    <w:rsid w:val="5C043425"/>
    <w:rsid w:val="5C050F4B"/>
    <w:rsid w:val="5C0A0310"/>
    <w:rsid w:val="5C14118E"/>
    <w:rsid w:val="5C191B77"/>
    <w:rsid w:val="5C1B076F"/>
    <w:rsid w:val="5C1B251D"/>
    <w:rsid w:val="5C1D0043"/>
    <w:rsid w:val="5C2018E1"/>
    <w:rsid w:val="5C205D85"/>
    <w:rsid w:val="5C2179EE"/>
    <w:rsid w:val="5C220057"/>
    <w:rsid w:val="5C225659"/>
    <w:rsid w:val="5C2313D1"/>
    <w:rsid w:val="5C264858"/>
    <w:rsid w:val="5C272C70"/>
    <w:rsid w:val="5C272CB7"/>
    <w:rsid w:val="5C277114"/>
    <w:rsid w:val="5C2869E8"/>
    <w:rsid w:val="5C294C3A"/>
    <w:rsid w:val="5C2A09B2"/>
    <w:rsid w:val="5C2D3FFE"/>
    <w:rsid w:val="5C327B4C"/>
    <w:rsid w:val="5C33715E"/>
    <w:rsid w:val="5C3435DF"/>
    <w:rsid w:val="5C3830CF"/>
    <w:rsid w:val="5C3C4F10"/>
    <w:rsid w:val="5C3D6937"/>
    <w:rsid w:val="5C447CC6"/>
    <w:rsid w:val="5C451348"/>
    <w:rsid w:val="5C471564"/>
    <w:rsid w:val="5C480E38"/>
    <w:rsid w:val="5C4B1054"/>
    <w:rsid w:val="5C4E644E"/>
    <w:rsid w:val="5C4F0418"/>
    <w:rsid w:val="5C582FA8"/>
    <w:rsid w:val="5C58551F"/>
    <w:rsid w:val="5C593045"/>
    <w:rsid w:val="5C5D0D87"/>
    <w:rsid w:val="5C5F065B"/>
    <w:rsid w:val="5C6635E1"/>
    <w:rsid w:val="5C6739B4"/>
    <w:rsid w:val="5C7165E1"/>
    <w:rsid w:val="5C726720"/>
    <w:rsid w:val="5C741C2D"/>
    <w:rsid w:val="5C761E49"/>
    <w:rsid w:val="5C7834CB"/>
    <w:rsid w:val="5C7B2FBB"/>
    <w:rsid w:val="5C7E6689"/>
    <w:rsid w:val="5C806824"/>
    <w:rsid w:val="5C877BB2"/>
    <w:rsid w:val="5C8A1451"/>
    <w:rsid w:val="5C8E2CEF"/>
    <w:rsid w:val="5C9127DF"/>
    <w:rsid w:val="5C913139"/>
    <w:rsid w:val="5C967DF5"/>
    <w:rsid w:val="5C99018A"/>
    <w:rsid w:val="5C9C18B0"/>
    <w:rsid w:val="5C9F3FFC"/>
    <w:rsid w:val="5CA22C3E"/>
    <w:rsid w:val="5CA50038"/>
    <w:rsid w:val="5CA95D7B"/>
    <w:rsid w:val="5CAE3391"/>
    <w:rsid w:val="5CB5471F"/>
    <w:rsid w:val="5CB62246"/>
    <w:rsid w:val="5CB70498"/>
    <w:rsid w:val="5CB87D6C"/>
    <w:rsid w:val="5CBB785C"/>
    <w:rsid w:val="5CC20BEA"/>
    <w:rsid w:val="5CC22998"/>
    <w:rsid w:val="5CC52489"/>
    <w:rsid w:val="5CCD0198"/>
    <w:rsid w:val="5CCE3A33"/>
    <w:rsid w:val="5CCE57E1"/>
    <w:rsid w:val="5CCF011E"/>
    <w:rsid w:val="5CD10E2D"/>
    <w:rsid w:val="5CD4368C"/>
    <w:rsid w:val="5CD56B70"/>
    <w:rsid w:val="5CD728E8"/>
    <w:rsid w:val="5CD821BC"/>
    <w:rsid w:val="5CD86660"/>
    <w:rsid w:val="5CDC1CAC"/>
    <w:rsid w:val="5CDC6150"/>
    <w:rsid w:val="5CE40B61"/>
    <w:rsid w:val="5CE96177"/>
    <w:rsid w:val="5CED3EB9"/>
    <w:rsid w:val="5CEE5E83"/>
    <w:rsid w:val="5CF67716"/>
    <w:rsid w:val="5CFA65D6"/>
    <w:rsid w:val="5CFB5EAA"/>
    <w:rsid w:val="5D047455"/>
    <w:rsid w:val="5D0B433F"/>
    <w:rsid w:val="5D0D455B"/>
    <w:rsid w:val="5D1458EA"/>
    <w:rsid w:val="5D2148DF"/>
    <w:rsid w:val="5D235B2D"/>
    <w:rsid w:val="5D245401"/>
    <w:rsid w:val="5D276C9F"/>
    <w:rsid w:val="5D290C69"/>
    <w:rsid w:val="5D325D70"/>
    <w:rsid w:val="5D3F47CB"/>
    <w:rsid w:val="5D3F66DF"/>
    <w:rsid w:val="5D4810F0"/>
    <w:rsid w:val="5D4D6706"/>
    <w:rsid w:val="5D4F6922"/>
    <w:rsid w:val="5D537A94"/>
    <w:rsid w:val="5D5B6576"/>
    <w:rsid w:val="5D6121B1"/>
    <w:rsid w:val="5D6C63B9"/>
    <w:rsid w:val="5D70790B"/>
    <w:rsid w:val="5D79399F"/>
    <w:rsid w:val="5D7F0889"/>
    <w:rsid w:val="5D835F9E"/>
    <w:rsid w:val="5D850596"/>
    <w:rsid w:val="5D861C18"/>
    <w:rsid w:val="5D8F31C2"/>
    <w:rsid w:val="5D8F4F70"/>
    <w:rsid w:val="5D900CE9"/>
    <w:rsid w:val="5D9B1B67"/>
    <w:rsid w:val="5D9E6F62"/>
    <w:rsid w:val="5DA35DEF"/>
    <w:rsid w:val="5DAB167E"/>
    <w:rsid w:val="5DAD189A"/>
    <w:rsid w:val="5DAF5613"/>
    <w:rsid w:val="5DB16E38"/>
    <w:rsid w:val="5DB20C5F"/>
    <w:rsid w:val="5DB341EC"/>
    <w:rsid w:val="5DBA7B13"/>
    <w:rsid w:val="5DBC388C"/>
    <w:rsid w:val="5DBE5856"/>
    <w:rsid w:val="5DBE7604"/>
    <w:rsid w:val="5DBF512A"/>
    <w:rsid w:val="5DC015CE"/>
    <w:rsid w:val="5DC82230"/>
    <w:rsid w:val="5DCF35BF"/>
    <w:rsid w:val="5DDB1F64"/>
    <w:rsid w:val="5DDD2180"/>
    <w:rsid w:val="5DDD34D4"/>
    <w:rsid w:val="5DE11544"/>
    <w:rsid w:val="5DE132F2"/>
    <w:rsid w:val="5DE84681"/>
    <w:rsid w:val="5DEA664B"/>
    <w:rsid w:val="5DF748C4"/>
    <w:rsid w:val="5DFB2606"/>
    <w:rsid w:val="5DFB43B4"/>
    <w:rsid w:val="5DFE5C52"/>
    <w:rsid w:val="5E0019CA"/>
    <w:rsid w:val="5E007C1C"/>
    <w:rsid w:val="5E034394"/>
    <w:rsid w:val="5E070FAB"/>
    <w:rsid w:val="5E086AD1"/>
    <w:rsid w:val="5E0C4813"/>
    <w:rsid w:val="5E0E058B"/>
    <w:rsid w:val="5E111E29"/>
    <w:rsid w:val="5E113BD7"/>
    <w:rsid w:val="5E1355CA"/>
    <w:rsid w:val="5E135BA1"/>
    <w:rsid w:val="5E1D07CE"/>
    <w:rsid w:val="5E224037"/>
    <w:rsid w:val="5E23390B"/>
    <w:rsid w:val="5E27164D"/>
    <w:rsid w:val="5E2F0501"/>
    <w:rsid w:val="5E345E7F"/>
    <w:rsid w:val="5E3653EC"/>
    <w:rsid w:val="5E391380"/>
    <w:rsid w:val="5E3922A0"/>
    <w:rsid w:val="5E3C4FFE"/>
    <w:rsid w:val="5E4044BD"/>
    <w:rsid w:val="5E420235"/>
    <w:rsid w:val="5E443FAD"/>
    <w:rsid w:val="5E5166CA"/>
    <w:rsid w:val="5E580FF5"/>
    <w:rsid w:val="5E59557E"/>
    <w:rsid w:val="5E604B5F"/>
    <w:rsid w:val="5E655CD1"/>
    <w:rsid w:val="5E677C9B"/>
    <w:rsid w:val="5E6C52B2"/>
    <w:rsid w:val="5E6E2DD8"/>
    <w:rsid w:val="5E746828"/>
    <w:rsid w:val="5E767EDE"/>
    <w:rsid w:val="5E7A5C21"/>
    <w:rsid w:val="5E800D5D"/>
    <w:rsid w:val="5E820631"/>
    <w:rsid w:val="5E873E9A"/>
    <w:rsid w:val="5E897C12"/>
    <w:rsid w:val="5E8A398A"/>
    <w:rsid w:val="5E924316"/>
    <w:rsid w:val="5E9860A7"/>
    <w:rsid w:val="5E99597B"/>
    <w:rsid w:val="5EA52572"/>
    <w:rsid w:val="5EA72BAC"/>
    <w:rsid w:val="5EA762EA"/>
    <w:rsid w:val="5EAB5E7A"/>
    <w:rsid w:val="5EAC3900"/>
    <w:rsid w:val="5EB34C8F"/>
    <w:rsid w:val="5EB629D1"/>
    <w:rsid w:val="5EB6477F"/>
    <w:rsid w:val="5EB6652D"/>
    <w:rsid w:val="5EBB7FE7"/>
    <w:rsid w:val="5EC23124"/>
    <w:rsid w:val="5EC724E8"/>
    <w:rsid w:val="5ECA1FD8"/>
    <w:rsid w:val="5ECB022A"/>
    <w:rsid w:val="5ECB647C"/>
    <w:rsid w:val="5ED510A9"/>
    <w:rsid w:val="5ED52E57"/>
    <w:rsid w:val="5EE72B8A"/>
    <w:rsid w:val="5EE74938"/>
    <w:rsid w:val="5EEE3F19"/>
    <w:rsid w:val="5EF07C91"/>
    <w:rsid w:val="5EF77271"/>
    <w:rsid w:val="5EFA28BD"/>
    <w:rsid w:val="5EFB03E4"/>
    <w:rsid w:val="5EFC5AF2"/>
    <w:rsid w:val="5EFF1C82"/>
    <w:rsid w:val="5F024DA9"/>
    <w:rsid w:val="5F047298"/>
    <w:rsid w:val="5F053010"/>
    <w:rsid w:val="5F08322C"/>
    <w:rsid w:val="5F092697"/>
    <w:rsid w:val="5F0D474C"/>
    <w:rsid w:val="5F105C3D"/>
    <w:rsid w:val="5F122D45"/>
    <w:rsid w:val="5F131BD1"/>
    <w:rsid w:val="5F1C0A86"/>
    <w:rsid w:val="5F221E14"/>
    <w:rsid w:val="5F2931A3"/>
    <w:rsid w:val="5F296CFF"/>
    <w:rsid w:val="5F322057"/>
    <w:rsid w:val="5F335AED"/>
    <w:rsid w:val="5F3538F6"/>
    <w:rsid w:val="5F3833E6"/>
    <w:rsid w:val="5F385194"/>
    <w:rsid w:val="5F3B6A32"/>
    <w:rsid w:val="5F3E6C4E"/>
    <w:rsid w:val="5F41673E"/>
    <w:rsid w:val="5F441D8B"/>
    <w:rsid w:val="5F48416B"/>
    <w:rsid w:val="5F4C6694"/>
    <w:rsid w:val="5F500C15"/>
    <w:rsid w:val="5F506981"/>
    <w:rsid w:val="5F5226F9"/>
    <w:rsid w:val="5F5A15AE"/>
    <w:rsid w:val="5F5C0D79"/>
    <w:rsid w:val="5F5F0972"/>
    <w:rsid w:val="5F622211"/>
    <w:rsid w:val="5F6441DB"/>
    <w:rsid w:val="5F661D01"/>
    <w:rsid w:val="5F69359F"/>
    <w:rsid w:val="5F6B37BB"/>
    <w:rsid w:val="5F6D308F"/>
    <w:rsid w:val="5F7206A6"/>
    <w:rsid w:val="5F751F44"/>
    <w:rsid w:val="5F775CBC"/>
    <w:rsid w:val="5F7A57AC"/>
    <w:rsid w:val="5F7C5783"/>
    <w:rsid w:val="5F7E34EF"/>
    <w:rsid w:val="5F7F2DC3"/>
    <w:rsid w:val="5F8108E9"/>
    <w:rsid w:val="5F8403D9"/>
    <w:rsid w:val="5F8D54E0"/>
    <w:rsid w:val="5F903222"/>
    <w:rsid w:val="5F904FD0"/>
    <w:rsid w:val="5F922AF6"/>
    <w:rsid w:val="5F9A19AB"/>
    <w:rsid w:val="5FA016B7"/>
    <w:rsid w:val="5FA36AB1"/>
    <w:rsid w:val="5FAD16DE"/>
    <w:rsid w:val="5FAF2E13"/>
    <w:rsid w:val="5FB32A6C"/>
    <w:rsid w:val="5FB707AE"/>
    <w:rsid w:val="5FC66889"/>
    <w:rsid w:val="5FC90992"/>
    <w:rsid w:val="5FCF78A6"/>
    <w:rsid w:val="5FD27396"/>
    <w:rsid w:val="5FD924D3"/>
    <w:rsid w:val="5FDA618F"/>
    <w:rsid w:val="5FE76947"/>
    <w:rsid w:val="5FEA46E0"/>
    <w:rsid w:val="5FEB66AA"/>
    <w:rsid w:val="5FF11F12"/>
    <w:rsid w:val="5FF13CC0"/>
    <w:rsid w:val="5FFB4CB5"/>
    <w:rsid w:val="5FFE63DD"/>
    <w:rsid w:val="60082DB8"/>
    <w:rsid w:val="600B4656"/>
    <w:rsid w:val="6017749F"/>
    <w:rsid w:val="601E438A"/>
    <w:rsid w:val="6025396A"/>
    <w:rsid w:val="60265BF5"/>
    <w:rsid w:val="60275934"/>
    <w:rsid w:val="60285208"/>
    <w:rsid w:val="602C2F4B"/>
    <w:rsid w:val="60365B77"/>
    <w:rsid w:val="60367925"/>
    <w:rsid w:val="60367F8D"/>
    <w:rsid w:val="60395667"/>
    <w:rsid w:val="603C1C2E"/>
    <w:rsid w:val="60402552"/>
    <w:rsid w:val="604326ED"/>
    <w:rsid w:val="604F6C39"/>
    <w:rsid w:val="605129B1"/>
    <w:rsid w:val="60561D75"/>
    <w:rsid w:val="60563B24"/>
    <w:rsid w:val="60591866"/>
    <w:rsid w:val="605B55DE"/>
    <w:rsid w:val="605B738C"/>
    <w:rsid w:val="60600E46"/>
    <w:rsid w:val="60634492"/>
    <w:rsid w:val="60687CFB"/>
    <w:rsid w:val="606F1089"/>
    <w:rsid w:val="6071095D"/>
    <w:rsid w:val="60716BAF"/>
    <w:rsid w:val="60771CEC"/>
    <w:rsid w:val="60790F48"/>
    <w:rsid w:val="607A35BB"/>
    <w:rsid w:val="607E12CC"/>
    <w:rsid w:val="60800482"/>
    <w:rsid w:val="608A1A1F"/>
    <w:rsid w:val="608E5CCE"/>
    <w:rsid w:val="608E7761"/>
    <w:rsid w:val="608F34D9"/>
    <w:rsid w:val="609028F6"/>
    <w:rsid w:val="60917251"/>
    <w:rsid w:val="60932FCA"/>
    <w:rsid w:val="609805E0"/>
    <w:rsid w:val="6098413C"/>
    <w:rsid w:val="60997EB4"/>
    <w:rsid w:val="609B00D0"/>
    <w:rsid w:val="609B59DA"/>
    <w:rsid w:val="609E54CA"/>
    <w:rsid w:val="609F196E"/>
    <w:rsid w:val="60A2320D"/>
    <w:rsid w:val="60A30D33"/>
    <w:rsid w:val="60A46FF9"/>
    <w:rsid w:val="60A9459B"/>
    <w:rsid w:val="60B13450"/>
    <w:rsid w:val="60B53531"/>
    <w:rsid w:val="60B60A66"/>
    <w:rsid w:val="60B82A30"/>
    <w:rsid w:val="60C05441"/>
    <w:rsid w:val="60C34F31"/>
    <w:rsid w:val="60D61108"/>
    <w:rsid w:val="60E43825"/>
    <w:rsid w:val="60E6759D"/>
    <w:rsid w:val="60EA0710"/>
    <w:rsid w:val="60F021CA"/>
    <w:rsid w:val="60F670B5"/>
    <w:rsid w:val="61007F33"/>
    <w:rsid w:val="6106379C"/>
    <w:rsid w:val="61073070"/>
    <w:rsid w:val="61094DED"/>
    <w:rsid w:val="610F7448"/>
    <w:rsid w:val="611B6B1B"/>
    <w:rsid w:val="61243C22"/>
    <w:rsid w:val="61247800"/>
    <w:rsid w:val="61271964"/>
    <w:rsid w:val="6129748A"/>
    <w:rsid w:val="612B4FB0"/>
    <w:rsid w:val="61330309"/>
    <w:rsid w:val="61363955"/>
    <w:rsid w:val="61377DF9"/>
    <w:rsid w:val="6142054C"/>
    <w:rsid w:val="61447E20"/>
    <w:rsid w:val="6146003C"/>
    <w:rsid w:val="61500EBB"/>
    <w:rsid w:val="61532759"/>
    <w:rsid w:val="6155425E"/>
    <w:rsid w:val="615838CB"/>
    <w:rsid w:val="615A3AE7"/>
    <w:rsid w:val="615A7643"/>
    <w:rsid w:val="615C160D"/>
    <w:rsid w:val="615D6FA9"/>
    <w:rsid w:val="615D7134"/>
    <w:rsid w:val="61614E76"/>
    <w:rsid w:val="61630BEE"/>
    <w:rsid w:val="61646714"/>
    <w:rsid w:val="61677FB2"/>
    <w:rsid w:val="61695AD8"/>
    <w:rsid w:val="616B35FF"/>
    <w:rsid w:val="616B7AA3"/>
    <w:rsid w:val="616D55C9"/>
    <w:rsid w:val="61734BA9"/>
    <w:rsid w:val="617526CF"/>
    <w:rsid w:val="61761FA3"/>
    <w:rsid w:val="61783F6D"/>
    <w:rsid w:val="617D1968"/>
    <w:rsid w:val="61840B64"/>
    <w:rsid w:val="618D5C6B"/>
    <w:rsid w:val="619012B7"/>
    <w:rsid w:val="61952D71"/>
    <w:rsid w:val="61954B1F"/>
    <w:rsid w:val="61A22D98"/>
    <w:rsid w:val="61A905CB"/>
    <w:rsid w:val="61AE4565"/>
    <w:rsid w:val="61AE5BE1"/>
    <w:rsid w:val="61B6665A"/>
    <w:rsid w:val="61BC02FE"/>
    <w:rsid w:val="61C1376D"/>
    <w:rsid w:val="61C13B66"/>
    <w:rsid w:val="61C15914"/>
    <w:rsid w:val="61C42213"/>
    <w:rsid w:val="61C56BBB"/>
    <w:rsid w:val="61C64CD9"/>
    <w:rsid w:val="61CA2A1B"/>
    <w:rsid w:val="61D05B58"/>
    <w:rsid w:val="61D27B22"/>
    <w:rsid w:val="61DA69D6"/>
    <w:rsid w:val="61EA6C19"/>
    <w:rsid w:val="61EB2991"/>
    <w:rsid w:val="61EE5FDE"/>
    <w:rsid w:val="61EF2482"/>
    <w:rsid w:val="61F5736C"/>
    <w:rsid w:val="61FB0E26"/>
    <w:rsid w:val="61FC4B9F"/>
    <w:rsid w:val="61FD2F9A"/>
    <w:rsid w:val="62011F4F"/>
    <w:rsid w:val="620160A1"/>
    <w:rsid w:val="62053A53"/>
    <w:rsid w:val="620B4DE2"/>
    <w:rsid w:val="620F042E"/>
    <w:rsid w:val="62196C33"/>
    <w:rsid w:val="621E2CF8"/>
    <w:rsid w:val="62215569"/>
    <w:rsid w:val="622B0FE0"/>
    <w:rsid w:val="622C5484"/>
    <w:rsid w:val="622D4D58"/>
    <w:rsid w:val="623217EC"/>
    <w:rsid w:val="62375BD7"/>
    <w:rsid w:val="62377985"/>
    <w:rsid w:val="623A1223"/>
    <w:rsid w:val="62402CDD"/>
    <w:rsid w:val="624125B1"/>
    <w:rsid w:val="62441E42"/>
    <w:rsid w:val="62465E1A"/>
    <w:rsid w:val="62487DE4"/>
    <w:rsid w:val="624D0F56"/>
    <w:rsid w:val="625B18C5"/>
    <w:rsid w:val="626544F2"/>
    <w:rsid w:val="6265548D"/>
    <w:rsid w:val="6267026A"/>
    <w:rsid w:val="62754C95"/>
    <w:rsid w:val="627806C9"/>
    <w:rsid w:val="62782477"/>
    <w:rsid w:val="627E55B4"/>
    <w:rsid w:val="62823274"/>
    <w:rsid w:val="6283706E"/>
    <w:rsid w:val="628801E0"/>
    <w:rsid w:val="628B5009"/>
    <w:rsid w:val="628C5F22"/>
    <w:rsid w:val="628F156F"/>
    <w:rsid w:val="628F77C1"/>
    <w:rsid w:val="62A23F41"/>
    <w:rsid w:val="62A33CEE"/>
    <w:rsid w:val="62A768B8"/>
    <w:rsid w:val="62AA2731"/>
    <w:rsid w:val="62AA6740"/>
    <w:rsid w:val="62AF39BF"/>
    <w:rsid w:val="62B17737"/>
    <w:rsid w:val="62B965EC"/>
    <w:rsid w:val="62C642C8"/>
    <w:rsid w:val="62C92CD3"/>
    <w:rsid w:val="62CA25A7"/>
    <w:rsid w:val="62CD2097"/>
    <w:rsid w:val="62CF5E0F"/>
    <w:rsid w:val="62D11B87"/>
    <w:rsid w:val="62D82F16"/>
    <w:rsid w:val="62D84CC4"/>
    <w:rsid w:val="62DB2A06"/>
    <w:rsid w:val="62DD052C"/>
    <w:rsid w:val="62DF24F6"/>
    <w:rsid w:val="62E25B42"/>
    <w:rsid w:val="62E63110"/>
    <w:rsid w:val="62F13FD7"/>
    <w:rsid w:val="62F31AFE"/>
    <w:rsid w:val="62F42794"/>
    <w:rsid w:val="62F615EE"/>
    <w:rsid w:val="62F835B8"/>
    <w:rsid w:val="62FB1FD9"/>
    <w:rsid w:val="62FD472A"/>
    <w:rsid w:val="62FD6A68"/>
    <w:rsid w:val="62FF2EFD"/>
    <w:rsid w:val="630006BE"/>
    <w:rsid w:val="630C2AAF"/>
    <w:rsid w:val="630E6937"/>
    <w:rsid w:val="631A352E"/>
    <w:rsid w:val="63205C84"/>
    <w:rsid w:val="63212B0F"/>
    <w:rsid w:val="6324615B"/>
    <w:rsid w:val="63293771"/>
    <w:rsid w:val="632B573B"/>
    <w:rsid w:val="632C5F7D"/>
    <w:rsid w:val="63316ACA"/>
    <w:rsid w:val="633A597E"/>
    <w:rsid w:val="63424833"/>
    <w:rsid w:val="634265E1"/>
    <w:rsid w:val="634560D1"/>
    <w:rsid w:val="634630EF"/>
    <w:rsid w:val="63493E13"/>
    <w:rsid w:val="634A36E8"/>
    <w:rsid w:val="634C3904"/>
    <w:rsid w:val="63514A76"/>
    <w:rsid w:val="63525916"/>
    <w:rsid w:val="635822A8"/>
    <w:rsid w:val="63585E05"/>
    <w:rsid w:val="635D166D"/>
    <w:rsid w:val="6361115D"/>
    <w:rsid w:val="636B7AEE"/>
    <w:rsid w:val="636E387A"/>
    <w:rsid w:val="636E73D6"/>
    <w:rsid w:val="6370314E"/>
    <w:rsid w:val="637075F2"/>
    <w:rsid w:val="63716EC6"/>
    <w:rsid w:val="637F7835"/>
    <w:rsid w:val="63807109"/>
    <w:rsid w:val="63846BFA"/>
    <w:rsid w:val="639808F7"/>
    <w:rsid w:val="63A23524"/>
    <w:rsid w:val="63A454EE"/>
    <w:rsid w:val="63A96660"/>
    <w:rsid w:val="63AD16CB"/>
    <w:rsid w:val="63B219B9"/>
    <w:rsid w:val="63B23767"/>
    <w:rsid w:val="63B75C6E"/>
    <w:rsid w:val="63B868A3"/>
    <w:rsid w:val="63BF40D6"/>
    <w:rsid w:val="63C46F1A"/>
    <w:rsid w:val="63C60FC0"/>
    <w:rsid w:val="63CC234F"/>
    <w:rsid w:val="63D01E3F"/>
    <w:rsid w:val="63D062E3"/>
    <w:rsid w:val="63D336DD"/>
    <w:rsid w:val="63D7023A"/>
    <w:rsid w:val="63D7141F"/>
    <w:rsid w:val="63D77671"/>
    <w:rsid w:val="63D800FB"/>
    <w:rsid w:val="63D86F45"/>
    <w:rsid w:val="63DA0F0F"/>
    <w:rsid w:val="63DC4C88"/>
    <w:rsid w:val="63F42FD7"/>
    <w:rsid w:val="63F43D7F"/>
    <w:rsid w:val="63F975E8"/>
    <w:rsid w:val="63FC2C34"/>
    <w:rsid w:val="63FE4BFE"/>
    <w:rsid w:val="63FE69AC"/>
    <w:rsid w:val="6401024A"/>
    <w:rsid w:val="640146EE"/>
    <w:rsid w:val="6401649C"/>
    <w:rsid w:val="64055F8C"/>
    <w:rsid w:val="640C55D8"/>
    <w:rsid w:val="64177A6E"/>
    <w:rsid w:val="641C32D6"/>
    <w:rsid w:val="641C6E32"/>
    <w:rsid w:val="64202DC6"/>
    <w:rsid w:val="642A59F3"/>
    <w:rsid w:val="642B3519"/>
    <w:rsid w:val="64357EF4"/>
    <w:rsid w:val="64360EDC"/>
    <w:rsid w:val="64462101"/>
    <w:rsid w:val="644B7717"/>
    <w:rsid w:val="64504D2E"/>
    <w:rsid w:val="645B3DFE"/>
    <w:rsid w:val="645E1092"/>
    <w:rsid w:val="64627BFA"/>
    <w:rsid w:val="6463526A"/>
    <w:rsid w:val="646802C9"/>
    <w:rsid w:val="646A5DEF"/>
    <w:rsid w:val="646D768E"/>
    <w:rsid w:val="64790728"/>
    <w:rsid w:val="647C6082"/>
    <w:rsid w:val="647F41B9"/>
    <w:rsid w:val="64812DEB"/>
    <w:rsid w:val="648275DD"/>
    <w:rsid w:val="64852C29"/>
    <w:rsid w:val="648570CD"/>
    <w:rsid w:val="64874BF3"/>
    <w:rsid w:val="648844C8"/>
    <w:rsid w:val="648A46E4"/>
    <w:rsid w:val="648D1ADE"/>
    <w:rsid w:val="64942E6C"/>
    <w:rsid w:val="649B069F"/>
    <w:rsid w:val="649D098F"/>
    <w:rsid w:val="64AD3F2E"/>
    <w:rsid w:val="64AF7CA6"/>
    <w:rsid w:val="64B11C70"/>
    <w:rsid w:val="64B21544"/>
    <w:rsid w:val="64B41760"/>
    <w:rsid w:val="64B452BD"/>
    <w:rsid w:val="64B5059A"/>
    <w:rsid w:val="64B61035"/>
    <w:rsid w:val="64B81251"/>
    <w:rsid w:val="64C5571C"/>
    <w:rsid w:val="64C64FF0"/>
    <w:rsid w:val="64C71494"/>
    <w:rsid w:val="64C73242"/>
    <w:rsid w:val="64CA0F84"/>
    <w:rsid w:val="64CE2822"/>
    <w:rsid w:val="64D4595F"/>
    <w:rsid w:val="64D70FAB"/>
    <w:rsid w:val="64DB0A9B"/>
    <w:rsid w:val="64DF4A2F"/>
    <w:rsid w:val="64E02555"/>
    <w:rsid w:val="64E21E2A"/>
    <w:rsid w:val="64E5191A"/>
    <w:rsid w:val="64E97E96"/>
    <w:rsid w:val="64EA5182"/>
    <w:rsid w:val="64F16511"/>
    <w:rsid w:val="64F41B5D"/>
    <w:rsid w:val="64F61D79"/>
    <w:rsid w:val="64F8164D"/>
    <w:rsid w:val="65046244"/>
    <w:rsid w:val="650E0E71"/>
    <w:rsid w:val="65104860"/>
    <w:rsid w:val="65167749"/>
    <w:rsid w:val="65197815"/>
    <w:rsid w:val="651B533C"/>
    <w:rsid w:val="651D7AD6"/>
    <w:rsid w:val="652342D5"/>
    <w:rsid w:val="65242442"/>
    <w:rsid w:val="65297A59"/>
    <w:rsid w:val="652C7549"/>
    <w:rsid w:val="652E1513"/>
    <w:rsid w:val="652F7039"/>
    <w:rsid w:val="653528A1"/>
    <w:rsid w:val="653B4D6A"/>
    <w:rsid w:val="653F2458"/>
    <w:rsid w:val="65404DA2"/>
    <w:rsid w:val="65436640"/>
    <w:rsid w:val="654551E6"/>
    <w:rsid w:val="654851FE"/>
    <w:rsid w:val="654E74BF"/>
    <w:rsid w:val="654F3237"/>
    <w:rsid w:val="65544838"/>
    <w:rsid w:val="65605444"/>
    <w:rsid w:val="656071F2"/>
    <w:rsid w:val="656211BC"/>
    <w:rsid w:val="65654809"/>
    <w:rsid w:val="656942F9"/>
    <w:rsid w:val="656A1E1F"/>
    <w:rsid w:val="656E190F"/>
    <w:rsid w:val="65705687"/>
    <w:rsid w:val="65750EF0"/>
    <w:rsid w:val="657607C4"/>
    <w:rsid w:val="657617E2"/>
    <w:rsid w:val="6578278E"/>
    <w:rsid w:val="657A4758"/>
    <w:rsid w:val="658253BB"/>
    <w:rsid w:val="65861857"/>
    <w:rsid w:val="6587477F"/>
    <w:rsid w:val="658B24C1"/>
    <w:rsid w:val="658E7A69"/>
    <w:rsid w:val="65962C14"/>
    <w:rsid w:val="65982E30"/>
    <w:rsid w:val="659A6BA8"/>
    <w:rsid w:val="65A90B99"/>
    <w:rsid w:val="65AC068A"/>
    <w:rsid w:val="65B80DDC"/>
    <w:rsid w:val="65B8702E"/>
    <w:rsid w:val="65BD4645"/>
    <w:rsid w:val="65C07C91"/>
    <w:rsid w:val="65C15EE3"/>
    <w:rsid w:val="65C6799D"/>
    <w:rsid w:val="65C94BE2"/>
    <w:rsid w:val="65CB0B10"/>
    <w:rsid w:val="65CB6D62"/>
    <w:rsid w:val="65CD0D2C"/>
    <w:rsid w:val="65D00398"/>
    <w:rsid w:val="65D15DF0"/>
    <w:rsid w:val="65D200F0"/>
    <w:rsid w:val="65D379C4"/>
    <w:rsid w:val="65D57BE0"/>
    <w:rsid w:val="65D774B5"/>
    <w:rsid w:val="65E16585"/>
    <w:rsid w:val="65E46075"/>
    <w:rsid w:val="65E47122"/>
    <w:rsid w:val="65E47E23"/>
    <w:rsid w:val="65E9543A"/>
    <w:rsid w:val="65EB70EC"/>
    <w:rsid w:val="65ED4F2A"/>
    <w:rsid w:val="65EE2A50"/>
    <w:rsid w:val="65EE47FE"/>
    <w:rsid w:val="65F00576"/>
    <w:rsid w:val="65F71905"/>
    <w:rsid w:val="65F938CF"/>
    <w:rsid w:val="65FA4A11"/>
    <w:rsid w:val="660A2D46"/>
    <w:rsid w:val="660B1854"/>
    <w:rsid w:val="660C5B63"/>
    <w:rsid w:val="66106E6A"/>
    <w:rsid w:val="661204ED"/>
    <w:rsid w:val="661324B7"/>
    <w:rsid w:val="66132750"/>
    <w:rsid w:val="66134265"/>
    <w:rsid w:val="661701F9"/>
    <w:rsid w:val="66170870"/>
    <w:rsid w:val="661E3335"/>
    <w:rsid w:val="66221C95"/>
    <w:rsid w:val="66236B9E"/>
    <w:rsid w:val="66246472"/>
    <w:rsid w:val="6626043C"/>
    <w:rsid w:val="662621EA"/>
    <w:rsid w:val="66293A88"/>
    <w:rsid w:val="662F5543"/>
    <w:rsid w:val="66383CCB"/>
    <w:rsid w:val="663C43E2"/>
    <w:rsid w:val="663C7C5F"/>
    <w:rsid w:val="663D6B98"/>
    <w:rsid w:val="66456B14"/>
    <w:rsid w:val="664663E8"/>
    <w:rsid w:val="66482160"/>
    <w:rsid w:val="664B7EA3"/>
    <w:rsid w:val="665705F5"/>
    <w:rsid w:val="665723A3"/>
    <w:rsid w:val="66572CD4"/>
    <w:rsid w:val="665925BF"/>
    <w:rsid w:val="6659611C"/>
    <w:rsid w:val="665B6338"/>
    <w:rsid w:val="665D1708"/>
    <w:rsid w:val="665E3732"/>
    <w:rsid w:val="66634206"/>
    <w:rsid w:val="66662979"/>
    <w:rsid w:val="66683050"/>
    <w:rsid w:val="666845B1"/>
    <w:rsid w:val="666920D7"/>
    <w:rsid w:val="666A657B"/>
    <w:rsid w:val="666B40A1"/>
    <w:rsid w:val="666B5E4F"/>
    <w:rsid w:val="666E3021"/>
    <w:rsid w:val="66723681"/>
    <w:rsid w:val="667271DD"/>
    <w:rsid w:val="669730E8"/>
    <w:rsid w:val="669E3D80"/>
    <w:rsid w:val="66A11C49"/>
    <w:rsid w:val="66A22C31"/>
    <w:rsid w:val="66A23F66"/>
    <w:rsid w:val="66AB26EF"/>
    <w:rsid w:val="66AF3F8D"/>
    <w:rsid w:val="66B21CD0"/>
    <w:rsid w:val="66B43C9A"/>
    <w:rsid w:val="66B617C0"/>
    <w:rsid w:val="66BC2B4E"/>
    <w:rsid w:val="66C537B1"/>
    <w:rsid w:val="66CA526B"/>
    <w:rsid w:val="66CF2882"/>
    <w:rsid w:val="66D734E4"/>
    <w:rsid w:val="66D87988"/>
    <w:rsid w:val="66DC1E93"/>
    <w:rsid w:val="66DE4873"/>
    <w:rsid w:val="66DE6C6C"/>
    <w:rsid w:val="66E00A7F"/>
    <w:rsid w:val="66E04A8F"/>
    <w:rsid w:val="66E14363"/>
    <w:rsid w:val="66E16111"/>
    <w:rsid w:val="66E660E4"/>
    <w:rsid w:val="66E77BCB"/>
    <w:rsid w:val="66E8749F"/>
    <w:rsid w:val="66F145A6"/>
    <w:rsid w:val="66F61BBC"/>
    <w:rsid w:val="66F77C12"/>
    <w:rsid w:val="66F916AD"/>
    <w:rsid w:val="67065B78"/>
    <w:rsid w:val="670818F0"/>
    <w:rsid w:val="670E4AA0"/>
    <w:rsid w:val="67136C12"/>
    <w:rsid w:val="67144738"/>
    <w:rsid w:val="6716225F"/>
    <w:rsid w:val="67191D4F"/>
    <w:rsid w:val="671A2FAC"/>
    <w:rsid w:val="67220C03"/>
    <w:rsid w:val="6722430F"/>
    <w:rsid w:val="67227736"/>
    <w:rsid w:val="672506F4"/>
    <w:rsid w:val="672C7CD4"/>
    <w:rsid w:val="672D1356"/>
    <w:rsid w:val="672D7DCD"/>
    <w:rsid w:val="672E57FA"/>
    <w:rsid w:val="67346B89"/>
    <w:rsid w:val="6736645D"/>
    <w:rsid w:val="67383FAB"/>
    <w:rsid w:val="6739419F"/>
    <w:rsid w:val="674072DB"/>
    <w:rsid w:val="6747066A"/>
    <w:rsid w:val="674C5C80"/>
    <w:rsid w:val="67513297"/>
    <w:rsid w:val="6753313D"/>
    <w:rsid w:val="675F3C06"/>
    <w:rsid w:val="67627252"/>
    <w:rsid w:val="67677186"/>
    <w:rsid w:val="676905E0"/>
    <w:rsid w:val="676A4F9B"/>
    <w:rsid w:val="676C6322"/>
    <w:rsid w:val="67717495"/>
    <w:rsid w:val="67780823"/>
    <w:rsid w:val="6779459B"/>
    <w:rsid w:val="677E6BC6"/>
    <w:rsid w:val="678673E4"/>
    <w:rsid w:val="67872BFA"/>
    <w:rsid w:val="678A5DDD"/>
    <w:rsid w:val="678C2947"/>
    <w:rsid w:val="678E6299"/>
    <w:rsid w:val="678F3DBF"/>
    <w:rsid w:val="67917B37"/>
    <w:rsid w:val="67940301"/>
    <w:rsid w:val="6796339F"/>
    <w:rsid w:val="679715F1"/>
    <w:rsid w:val="67A23AF2"/>
    <w:rsid w:val="67A7735B"/>
    <w:rsid w:val="67B22418"/>
    <w:rsid w:val="67B81568"/>
    <w:rsid w:val="67BD28CF"/>
    <w:rsid w:val="67BF46A4"/>
    <w:rsid w:val="67C021CA"/>
    <w:rsid w:val="67C1041C"/>
    <w:rsid w:val="67CB51AF"/>
    <w:rsid w:val="67CE0D8B"/>
    <w:rsid w:val="67D31EFE"/>
    <w:rsid w:val="67D57A24"/>
    <w:rsid w:val="67DA14DE"/>
    <w:rsid w:val="67DD2D7C"/>
    <w:rsid w:val="67DF6AF4"/>
    <w:rsid w:val="67EB7247"/>
    <w:rsid w:val="67ED11DA"/>
    <w:rsid w:val="67EE4F89"/>
    <w:rsid w:val="67F81964"/>
    <w:rsid w:val="67F85E08"/>
    <w:rsid w:val="67FA392E"/>
    <w:rsid w:val="67FA56DC"/>
    <w:rsid w:val="67FB08EB"/>
    <w:rsid w:val="68040309"/>
    <w:rsid w:val="680A0702"/>
    <w:rsid w:val="680B5B3B"/>
    <w:rsid w:val="680E1188"/>
    <w:rsid w:val="68104F00"/>
    <w:rsid w:val="681154A2"/>
    <w:rsid w:val="681A18DB"/>
    <w:rsid w:val="681D761D"/>
    <w:rsid w:val="681F15E7"/>
    <w:rsid w:val="682664D1"/>
    <w:rsid w:val="682727FB"/>
    <w:rsid w:val="68304FEE"/>
    <w:rsid w:val="683055A2"/>
    <w:rsid w:val="6832115E"/>
    <w:rsid w:val="68352BB8"/>
    <w:rsid w:val="68394457"/>
    <w:rsid w:val="683A1F7D"/>
    <w:rsid w:val="68467214"/>
    <w:rsid w:val="6848469A"/>
    <w:rsid w:val="68490412"/>
    <w:rsid w:val="684A6664"/>
    <w:rsid w:val="684D1CB0"/>
    <w:rsid w:val="685017A0"/>
    <w:rsid w:val="685040CE"/>
    <w:rsid w:val="6851527E"/>
    <w:rsid w:val="68550B65"/>
    <w:rsid w:val="68594AF9"/>
    <w:rsid w:val="685C0145"/>
    <w:rsid w:val="685E210F"/>
    <w:rsid w:val="686314D3"/>
    <w:rsid w:val="68633281"/>
    <w:rsid w:val="68635ADE"/>
    <w:rsid w:val="68643598"/>
    <w:rsid w:val="6864524C"/>
    <w:rsid w:val="68646FFA"/>
    <w:rsid w:val="68684D3C"/>
    <w:rsid w:val="686A0AB4"/>
    <w:rsid w:val="686D4100"/>
    <w:rsid w:val="686E1C26"/>
    <w:rsid w:val="686F60CA"/>
    <w:rsid w:val="68703BF0"/>
    <w:rsid w:val="687436E1"/>
    <w:rsid w:val="68864E27"/>
    <w:rsid w:val="68925915"/>
    <w:rsid w:val="689773CF"/>
    <w:rsid w:val="68993147"/>
    <w:rsid w:val="689C2C37"/>
    <w:rsid w:val="689C49E5"/>
    <w:rsid w:val="689C6793"/>
    <w:rsid w:val="68A044D6"/>
    <w:rsid w:val="68AB1441"/>
    <w:rsid w:val="68AF64C7"/>
    <w:rsid w:val="68B00491"/>
    <w:rsid w:val="68B0223F"/>
    <w:rsid w:val="68B166E3"/>
    <w:rsid w:val="68B25FB7"/>
    <w:rsid w:val="68B41C9E"/>
    <w:rsid w:val="68B47F81"/>
    <w:rsid w:val="68B65AA7"/>
    <w:rsid w:val="68B7537B"/>
    <w:rsid w:val="68B910F3"/>
    <w:rsid w:val="68BE1F31"/>
    <w:rsid w:val="68C47A98"/>
    <w:rsid w:val="68C53F3C"/>
    <w:rsid w:val="68C83A2C"/>
    <w:rsid w:val="68CB0E27"/>
    <w:rsid w:val="68CD41C4"/>
    <w:rsid w:val="68D20407"/>
    <w:rsid w:val="68D51CA5"/>
    <w:rsid w:val="68DB3760"/>
    <w:rsid w:val="68DE0B5A"/>
    <w:rsid w:val="68E02B24"/>
    <w:rsid w:val="68E1245B"/>
    <w:rsid w:val="68E72104"/>
    <w:rsid w:val="68E85E7D"/>
    <w:rsid w:val="68ED6FEF"/>
    <w:rsid w:val="68F4037D"/>
    <w:rsid w:val="68F44821"/>
    <w:rsid w:val="68F71C1C"/>
    <w:rsid w:val="68FC60C8"/>
    <w:rsid w:val="6901315B"/>
    <w:rsid w:val="690C3919"/>
    <w:rsid w:val="690D42CF"/>
    <w:rsid w:val="690E6FDB"/>
    <w:rsid w:val="6910780F"/>
    <w:rsid w:val="69166546"/>
    <w:rsid w:val="691762D6"/>
    <w:rsid w:val="69252C2D"/>
    <w:rsid w:val="692D388F"/>
    <w:rsid w:val="69360996"/>
    <w:rsid w:val="69382960"/>
    <w:rsid w:val="693966D8"/>
    <w:rsid w:val="693D1D24"/>
    <w:rsid w:val="69435ADF"/>
    <w:rsid w:val="69472BA3"/>
    <w:rsid w:val="694E2184"/>
    <w:rsid w:val="69540E1C"/>
    <w:rsid w:val="69564B94"/>
    <w:rsid w:val="69584DB0"/>
    <w:rsid w:val="695A0B28"/>
    <w:rsid w:val="695B664F"/>
    <w:rsid w:val="696A4AE4"/>
    <w:rsid w:val="696D1EDE"/>
    <w:rsid w:val="696E0130"/>
    <w:rsid w:val="696F3EA8"/>
    <w:rsid w:val="697E40EB"/>
    <w:rsid w:val="69841670"/>
    <w:rsid w:val="6985191D"/>
    <w:rsid w:val="69872FA0"/>
    <w:rsid w:val="698E2580"/>
    <w:rsid w:val="698F62F8"/>
    <w:rsid w:val="69912070"/>
    <w:rsid w:val="69961435"/>
    <w:rsid w:val="69990F25"/>
    <w:rsid w:val="69A27DD9"/>
    <w:rsid w:val="69A4380D"/>
    <w:rsid w:val="69A47FF6"/>
    <w:rsid w:val="69A73642"/>
    <w:rsid w:val="69AE4A9D"/>
    <w:rsid w:val="69B3090F"/>
    <w:rsid w:val="69B31FE7"/>
    <w:rsid w:val="69B8584F"/>
    <w:rsid w:val="69BC750D"/>
    <w:rsid w:val="69BD4F96"/>
    <w:rsid w:val="69BF6BDD"/>
    <w:rsid w:val="69C04704"/>
    <w:rsid w:val="69C266CE"/>
    <w:rsid w:val="69C45FA2"/>
    <w:rsid w:val="69C51D1A"/>
    <w:rsid w:val="69C9180A"/>
    <w:rsid w:val="69CE6E20"/>
    <w:rsid w:val="69CF69A7"/>
    <w:rsid w:val="69D72179"/>
    <w:rsid w:val="69D837FB"/>
    <w:rsid w:val="69D87C9F"/>
    <w:rsid w:val="69DF102E"/>
    <w:rsid w:val="69E93B36"/>
    <w:rsid w:val="69EB1E6E"/>
    <w:rsid w:val="69F2232B"/>
    <w:rsid w:val="69F55228"/>
    <w:rsid w:val="69F60125"/>
    <w:rsid w:val="69FC398E"/>
    <w:rsid w:val="69FD7706"/>
    <w:rsid w:val="6A024D1C"/>
    <w:rsid w:val="6A042842"/>
    <w:rsid w:val="6A0740E0"/>
    <w:rsid w:val="6A0A1B3C"/>
    <w:rsid w:val="6A0F6C33"/>
    <w:rsid w:val="6A1011E7"/>
    <w:rsid w:val="6A151921"/>
    <w:rsid w:val="6A164324"/>
    <w:rsid w:val="6A1862EE"/>
    <w:rsid w:val="6A244C92"/>
    <w:rsid w:val="6A3273AF"/>
    <w:rsid w:val="6A331379"/>
    <w:rsid w:val="6A3428C4"/>
    <w:rsid w:val="6A3D7B02"/>
    <w:rsid w:val="6A452D1C"/>
    <w:rsid w:val="6A464C09"/>
    <w:rsid w:val="6A554E4C"/>
    <w:rsid w:val="6A572E35"/>
    <w:rsid w:val="6A5877AE"/>
    <w:rsid w:val="6A5D1F52"/>
    <w:rsid w:val="6A615EE7"/>
    <w:rsid w:val="6A617C95"/>
    <w:rsid w:val="6A6424F2"/>
    <w:rsid w:val="6A681023"/>
    <w:rsid w:val="6A6A1D63"/>
    <w:rsid w:val="6A6B0339"/>
    <w:rsid w:val="6A6D555F"/>
    <w:rsid w:val="6A6E23B2"/>
    <w:rsid w:val="6A70612A"/>
    <w:rsid w:val="6A721EA2"/>
    <w:rsid w:val="6A7379C8"/>
    <w:rsid w:val="6A746425"/>
    <w:rsid w:val="6A771266"/>
    <w:rsid w:val="6A7774B8"/>
    <w:rsid w:val="6A786DB9"/>
    <w:rsid w:val="6A7A7680"/>
    <w:rsid w:val="6A7D43A3"/>
    <w:rsid w:val="6A7E0847"/>
    <w:rsid w:val="6A883473"/>
    <w:rsid w:val="6A9260A0"/>
    <w:rsid w:val="6A935471"/>
    <w:rsid w:val="6A9516EC"/>
    <w:rsid w:val="6A95793E"/>
    <w:rsid w:val="6A9E2499"/>
    <w:rsid w:val="6AA61B4B"/>
    <w:rsid w:val="6AA81420"/>
    <w:rsid w:val="6AA867CF"/>
    <w:rsid w:val="6AB444E7"/>
    <w:rsid w:val="6ABA1153"/>
    <w:rsid w:val="6AC326FD"/>
    <w:rsid w:val="6AC344AB"/>
    <w:rsid w:val="6AC63F9C"/>
    <w:rsid w:val="6AC65D4A"/>
    <w:rsid w:val="6ACB3360"/>
    <w:rsid w:val="6ACB7804"/>
    <w:rsid w:val="6ACD0E86"/>
    <w:rsid w:val="6AD00976"/>
    <w:rsid w:val="6AD14E1A"/>
    <w:rsid w:val="6AD2649C"/>
    <w:rsid w:val="6AD55F8D"/>
    <w:rsid w:val="6ADA35A3"/>
    <w:rsid w:val="6ADA6134"/>
    <w:rsid w:val="6ADC556D"/>
    <w:rsid w:val="6ADC731B"/>
    <w:rsid w:val="6ADF6E40"/>
    <w:rsid w:val="6AE34B4E"/>
    <w:rsid w:val="6AE508C6"/>
    <w:rsid w:val="6AE85CC0"/>
    <w:rsid w:val="6AEA5EDC"/>
    <w:rsid w:val="6AED1528"/>
    <w:rsid w:val="6AEF52A0"/>
    <w:rsid w:val="6AF503DD"/>
    <w:rsid w:val="6AF64881"/>
    <w:rsid w:val="6AF705F9"/>
    <w:rsid w:val="6AF74155"/>
    <w:rsid w:val="6AF97ECD"/>
    <w:rsid w:val="6AFF300A"/>
    <w:rsid w:val="6B016D82"/>
    <w:rsid w:val="6B030D4C"/>
    <w:rsid w:val="6B142F59"/>
    <w:rsid w:val="6B144D07"/>
    <w:rsid w:val="6B160A7F"/>
    <w:rsid w:val="6B166CD1"/>
    <w:rsid w:val="6B1940CB"/>
    <w:rsid w:val="6B1A35C7"/>
    <w:rsid w:val="6B1B6095"/>
    <w:rsid w:val="6B1E16E2"/>
    <w:rsid w:val="6B2018FE"/>
    <w:rsid w:val="6B264A3A"/>
    <w:rsid w:val="6B282560"/>
    <w:rsid w:val="6B286A04"/>
    <w:rsid w:val="6B2F1B41"/>
    <w:rsid w:val="6B2F38EF"/>
    <w:rsid w:val="6B321631"/>
    <w:rsid w:val="6B3727A3"/>
    <w:rsid w:val="6B3A7C15"/>
    <w:rsid w:val="6B3E29C2"/>
    <w:rsid w:val="6B405AFC"/>
    <w:rsid w:val="6B4750DC"/>
    <w:rsid w:val="6B4E646B"/>
    <w:rsid w:val="6B4F3F91"/>
    <w:rsid w:val="6B4F63B3"/>
    <w:rsid w:val="6B596BBE"/>
    <w:rsid w:val="6B5D480A"/>
    <w:rsid w:val="6B60619E"/>
    <w:rsid w:val="6B625A72"/>
    <w:rsid w:val="6B6866B4"/>
    <w:rsid w:val="6B686E01"/>
    <w:rsid w:val="6B6A2B79"/>
    <w:rsid w:val="6B6D4417"/>
    <w:rsid w:val="6B817355"/>
    <w:rsid w:val="6B825095"/>
    <w:rsid w:val="6B882FFF"/>
    <w:rsid w:val="6B8C0D41"/>
    <w:rsid w:val="6B8C2AEF"/>
    <w:rsid w:val="6B914E60"/>
    <w:rsid w:val="6B985938"/>
    <w:rsid w:val="6B99520C"/>
    <w:rsid w:val="6B9D4CFC"/>
    <w:rsid w:val="6B9D6AAA"/>
    <w:rsid w:val="6BA02A3F"/>
    <w:rsid w:val="6BA20565"/>
    <w:rsid w:val="6BA22313"/>
    <w:rsid w:val="6BA31122"/>
    <w:rsid w:val="6BA37E39"/>
    <w:rsid w:val="6BAC3191"/>
    <w:rsid w:val="6BB263AE"/>
    <w:rsid w:val="6BB32772"/>
    <w:rsid w:val="6BB43DF4"/>
    <w:rsid w:val="6BB838E4"/>
    <w:rsid w:val="6BBC49CC"/>
    <w:rsid w:val="6BBD714D"/>
    <w:rsid w:val="6BBF2EC5"/>
    <w:rsid w:val="6BC04E8F"/>
    <w:rsid w:val="6BC163D3"/>
    <w:rsid w:val="6BC229B5"/>
    <w:rsid w:val="6BCA2EFA"/>
    <w:rsid w:val="6BCB7ABB"/>
    <w:rsid w:val="6BCC55E2"/>
    <w:rsid w:val="6BD46244"/>
    <w:rsid w:val="6BD61FBC"/>
    <w:rsid w:val="6BDB75D3"/>
    <w:rsid w:val="6BDD77EF"/>
    <w:rsid w:val="6BE203D1"/>
    <w:rsid w:val="6BE648F5"/>
    <w:rsid w:val="6BEC17E0"/>
    <w:rsid w:val="6BF012D0"/>
    <w:rsid w:val="6BF32B6E"/>
    <w:rsid w:val="6BF61418"/>
    <w:rsid w:val="6BFF59B7"/>
    <w:rsid w:val="6C022DB1"/>
    <w:rsid w:val="6C042FCD"/>
    <w:rsid w:val="6C07661A"/>
    <w:rsid w:val="6C0B75DD"/>
    <w:rsid w:val="6C117498"/>
    <w:rsid w:val="6C136D6D"/>
    <w:rsid w:val="6C153260"/>
    <w:rsid w:val="6C1A459F"/>
    <w:rsid w:val="6C1B3E73"/>
    <w:rsid w:val="6C20011D"/>
    <w:rsid w:val="6C21592D"/>
    <w:rsid w:val="6C2801D4"/>
    <w:rsid w:val="6C2942A7"/>
    <w:rsid w:val="6C2C7E2E"/>
    <w:rsid w:val="6C376EFF"/>
    <w:rsid w:val="6C3867D3"/>
    <w:rsid w:val="6C3D203B"/>
    <w:rsid w:val="6C3D64DF"/>
    <w:rsid w:val="6C411B2C"/>
    <w:rsid w:val="6C436689"/>
    <w:rsid w:val="6C44786E"/>
    <w:rsid w:val="6C450EF0"/>
    <w:rsid w:val="6C4909E0"/>
    <w:rsid w:val="6C4E3951"/>
    <w:rsid w:val="6C523D39"/>
    <w:rsid w:val="6C5775A1"/>
    <w:rsid w:val="6C580C23"/>
    <w:rsid w:val="6C5850C7"/>
    <w:rsid w:val="6C5C0714"/>
    <w:rsid w:val="6C607159"/>
    <w:rsid w:val="6C673277"/>
    <w:rsid w:val="6C67530A"/>
    <w:rsid w:val="6C6770B8"/>
    <w:rsid w:val="6C6972D4"/>
    <w:rsid w:val="6C6A7C34"/>
    <w:rsid w:val="6C700663"/>
    <w:rsid w:val="6C787517"/>
    <w:rsid w:val="6C7A3290"/>
    <w:rsid w:val="6C8163CC"/>
    <w:rsid w:val="6C8639E2"/>
    <w:rsid w:val="6C8859AD"/>
    <w:rsid w:val="6C8B2DA7"/>
    <w:rsid w:val="6C9003BD"/>
    <w:rsid w:val="6C9A56E0"/>
    <w:rsid w:val="6C9C4FB4"/>
    <w:rsid w:val="6CA65E33"/>
    <w:rsid w:val="6CA976D1"/>
    <w:rsid w:val="6CAB3449"/>
    <w:rsid w:val="6CB5251A"/>
    <w:rsid w:val="6CBD4F2A"/>
    <w:rsid w:val="6CBE13CE"/>
    <w:rsid w:val="6CBF6EF4"/>
    <w:rsid w:val="6CC8224D"/>
    <w:rsid w:val="6CC87B57"/>
    <w:rsid w:val="6CC91B21"/>
    <w:rsid w:val="6CCB3AEB"/>
    <w:rsid w:val="6CCE5D16"/>
    <w:rsid w:val="6CD603D3"/>
    <w:rsid w:val="6CD7423E"/>
    <w:rsid w:val="6CDF1345"/>
    <w:rsid w:val="6CE150BD"/>
    <w:rsid w:val="6CE34991"/>
    <w:rsid w:val="6CEC3A27"/>
    <w:rsid w:val="6CEF77DA"/>
    <w:rsid w:val="6CF05300"/>
    <w:rsid w:val="6CFC0356"/>
    <w:rsid w:val="6D0112BB"/>
    <w:rsid w:val="6D01750D"/>
    <w:rsid w:val="6D0668D1"/>
    <w:rsid w:val="6D090170"/>
    <w:rsid w:val="6D0D5EB2"/>
    <w:rsid w:val="6D10415C"/>
    <w:rsid w:val="6D1C60F5"/>
    <w:rsid w:val="6D21195D"/>
    <w:rsid w:val="6D231231"/>
    <w:rsid w:val="6D25144D"/>
    <w:rsid w:val="6D254FA9"/>
    <w:rsid w:val="6D2E23EC"/>
    <w:rsid w:val="6D2E330B"/>
    <w:rsid w:val="6D317DF2"/>
    <w:rsid w:val="6D321474"/>
    <w:rsid w:val="6D34343E"/>
    <w:rsid w:val="6D347DC7"/>
    <w:rsid w:val="6D374CDD"/>
    <w:rsid w:val="6D3F1FD7"/>
    <w:rsid w:val="6D400035"/>
    <w:rsid w:val="6D464F20"/>
    <w:rsid w:val="6D486EEA"/>
    <w:rsid w:val="6D491904"/>
    <w:rsid w:val="6D495C5A"/>
    <w:rsid w:val="6D4B0788"/>
    <w:rsid w:val="6D5533B5"/>
    <w:rsid w:val="6D5B3469"/>
    <w:rsid w:val="6D5B4E6F"/>
    <w:rsid w:val="6D602485"/>
    <w:rsid w:val="6D6316BC"/>
    <w:rsid w:val="6D747CDF"/>
    <w:rsid w:val="6D7663B8"/>
    <w:rsid w:val="6D836174"/>
    <w:rsid w:val="6D88378A"/>
    <w:rsid w:val="6D885538"/>
    <w:rsid w:val="6D943EDD"/>
    <w:rsid w:val="6D9640F9"/>
    <w:rsid w:val="6D995997"/>
    <w:rsid w:val="6D9B526C"/>
    <w:rsid w:val="6D9E2FAE"/>
    <w:rsid w:val="6DA00AD4"/>
    <w:rsid w:val="6DA32372"/>
    <w:rsid w:val="6DA47CF5"/>
    <w:rsid w:val="6DA50832"/>
    <w:rsid w:val="6DA5433C"/>
    <w:rsid w:val="6DA85BDA"/>
    <w:rsid w:val="6DA87988"/>
    <w:rsid w:val="6DAC1227"/>
    <w:rsid w:val="6DB225B5"/>
    <w:rsid w:val="6DB602F7"/>
    <w:rsid w:val="6DB77BCC"/>
    <w:rsid w:val="6DB95CF3"/>
    <w:rsid w:val="6DBE0929"/>
    <w:rsid w:val="6DBE0F5A"/>
    <w:rsid w:val="6DC04CD2"/>
    <w:rsid w:val="6DC36570"/>
    <w:rsid w:val="6DC76061"/>
    <w:rsid w:val="6DC9002B"/>
    <w:rsid w:val="6DCA3DA3"/>
    <w:rsid w:val="6DCB48BF"/>
    <w:rsid w:val="6DCC3677"/>
    <w:rsid w:val="6DCC7B1B"/>
    <w:rsid w:val="6DCF3167"/>
    <w:rsid w:val="6DD02AA7"/>
    <w:rsid w:val="6DD15131"/>
    <w:rsid w:val="6DD644F6"/>
    <w:rsid w:val="6DD93FE6"/>
    <w:rsid w:val="6DDB79C3"/>
    <w:rsid w:val="6DE210EC"/>
    <w:rsid w:val="6DE309C1"/>
    <w:rsid w:val="6DE75249"/>
    <w:rsid w:val="6DEA1D4F"/>
    <w:rsid w:val="6DEF5EE0"/>
    <w:rsid w:val="6DF40E20"/>
    <w:rsid w:val="6DFD7CD4"/>
    <w:rsid w:val="6E0077C5"/>
    <w:rsid w:val="6E072901"/>
    <w:rsid w:val="6E076DA5"/>
    <w:rsid w:val="6E10025B"/>
    <w:rsid w:val="6E105C5A"/>
    <w:rsid w:val="6E11552E"/>
    <w:rsid w:val="6E1B4A16"/>
    <w:rsid w:val="6E1F5E9D"/>
    <w:rsid w:val="6E254DB0"/>
    <w:rsid w:val="6E270660"/>
    <w:rsid w:val="6E274D51"/>
    <w:rsid w:val="6E2C2368"/>
    <w:rsid w:val="6E3A0F28"/>
    <w:rsid w:val="6E3B6A4F"/>
    <w:rsid w:val="6E3C04D7"/>
    <w:rsid w:val="6E3F209B"/>
    <w:rsid w:val="6E405E13"/>
    <w:rsid w:val="6E421B8B"/>
    <w:rsid w:val="6E4E0530"/>
    <w:rsid w:val="6E524C1B"/>
    <w:rsid w:val="6E58750A"/>
    <w:rsid w:val="6E5B2C4D"/>
    <w:rsid w:val="6E623FDB"/>
    <w:rsid w:val="6E66587A"/>
    <w:rsid w:val="6E680A4B"/>
    <w:rsid w:val="6E6B087D"/>
    <w:rsid w:val="6E6B2E90"/>
    <w:rsid w:val="6E731D44"/>
    <w:rsid w:val="6E751A14"/>
    <w:rsid w:val="6E753D0F"/>
    <w:rsid w:val="6E777A87"/>
    <w:rsid w:val="6E8126B3"/>
    <w:rsid w:val="6E8C2E06"/>
    <w:rsid w:val="6E8E3022"/>
    <w:rsid w:val="6E8F41AA"/>
    <w:rsid w:val="6E930639"/>
    <w:rsid w:val="6E9323E7"/>
    <w:rsid w:val="6E9D5013"/>
    <w:rsid w:val="6EA14B04"/>
    <w:rsid w:val="6EA4236F"/>
    <w:rsid w:val="6EAE5FF2"/>
    <w:rsid w:val="6EB34837"/>
    <w:rsid w:val="6EBD7464"/>
    <w:rsid w:val="6EBE3907"/>
    <w:rsid w:val="6EBF142E"/>
    <w:rsid w:val="6EC02942"/>
    <w:rsid w:val="6EC151A6"/>
    <w:rsid w:val="6EC16F54"/>
    <w:rsid w:val="6ED00F45"/>
    <w:rsid w:val="6ED17EE9"/>
    <w:rsid w:val="6ED35BC1"/>
    <w:rsid w:val="6ED36C87"/>
    <w:rsid w:val="6ED70525"/>
    <w:rsid w:val="6ED725C3"/>
    <w:rsid w:val="6EDC3D8E"/>
    <w:rsid w:val="6EE3336E"/>
    <w:rsid w:val="6EE42C6D"/>
    <w:rsid w:val="6EE64C0C"/>
    <w:rsid w:val="6EE82732"/>
    <w:rsid w:val="6EE9294B"/>
    <w:rsid w:val="6EED1AF7"/>
    <w:rsid w:val="6EF325DD"/>
    <w:rsid w:val="6EF64291"/>
    <w:rsid w:val="6EF72976"/>
    <w:rsid w:val="6EF94940"/>
    <w:rsid w:val="6EFC4430"/>
    <w:rsid w:val="6EFC61DE"/>
    <w:rsid w:val="6F0155A2"/>
    <w:rsid w:val="6F0230C8"/>
    <w:rsid w:val="6F03131A"/>
    <w:rsid w:val="6F0532E4"/>
    <w:rsid w:val="6F060E0B"/>
    <w:rsid w:val="6F07375C"/>
    <w:rsid w:val="6F0D3F47"/>
    <w:rsid w:val="6F0E7CBF"/>
    <w:rsid w:val="6F101C89"/>
    <w:rsid w:val="6F1265E3"/>
    <w:rsid w:val="6F1277AF"/>
    <w:rsid w:val="6F15104E"/>
    <w:rsid w:val="6F231A39"/>
    <w:rsid w:val="6F241291"/>
    <w:rsid w:val="6F2510B5"/>
    <w:rsid w:val="6F2614AD"/>
    <w:rsid w:val="6F280D81"/>
    <w:rsid w:val="6F305E87"/>
    <w:rsid w:val="6F3F60CB"/>
    <w:rsid w:val="6F402D2D"/>
    <w:rsid w:val="6F4162E7"/>
    <w:rsid w:val="6F490CF7"/>
    <w:rsid w:val="6F4D07E7"/>
    <w:rsid w:val="6F4D6A39"/>
    <w:rsid w:val="6F543924"/>
    <w:rsid w:val="6F59718C"/>
    <w:rsid w:val="6F5A2F04"/>
    <w:rsid w:val="6F5A64A4"/>
    <w:rsid w:val="6F5E0C47"/>
    <w:rsid w:val="6F5E5445"/>
    <w:rsid w:val="6F600F73"/>
    <w:rsid w:val="6F6049BF"/>
    <w:rsid w:val="6F6067E3"/>
    <w:rsid w:val="6F655B31"/>
    <w:rsid w:val="6F675D4D"/>
    <w:rsid w:val="6F71097A"/>
    <w:rsid w:val="6F745D74"/>
    <w:rsid w:val="6F865EDB"/>
    <w:rsid w:val="6F887A72"/>
    <w:rsid w:val="6F8929B2"/>
    <w:rsid w:val="6F8D6E36"/>
    <w:rsid w:val="6FA32AFD"/>
    <w:rsid w:val="6FA50623"/>
    <w:rsid w:val="6FAC7C04"/>
    <w:rsid w:val="6FB1521A"/>
    <w:rsid w:val="6FB97C2B"/>
    <w:rsid w:val="6FC22F83"/>
    <w:rsid w:val="6FD11419"/>
    <w:rsid w:val="6FD71467"/>
    <w:rsid w:val="6FDB4045"/>
    <w:rsid w:val="6FDB5DF3"/>
    <w:rsid w:val="6FDD7DBD"/>
    <w:rsid w:val="6FE0165C"/>
    <w:rsid w:val="6FE80510"/>
    <w:rsid w:val="6FF15617"/>
    <w:rsid w:val="6FF43359"/>
    <w:rsid w:val="6FF45107"/>
    <w:rsid w:val="6FFB6495"/>
    <w:rsid w:val="7000585A"/>
    <w:rsid w:val="700A3840"/>
    <w:rsid w:val="700A492A"/>
    <w:rsid w:val="70182BA3"/>
    <w:rsid w:val="70194B6E"/>
    <w:rsid w:val="701E2184"/>
    <w:rsid w:val="70227EC6"/>
    <w:rsid w:val="70230A50"/>
    <w:rsid w:val="70253512"/>
    <w:rsid w:val="702E23C7"/>
    <w:rsid w:val="70343755"/>
    <w:rsid w:val="70357BF9"/>
    <w:rsid w:val="70381498"/>
    <w:rsid w:val="70383246"/>
    <w:rsid w:val="70384FF4"/>
    <w:rsid w:val="70473489"/>
    <w:rsid w:val="704A4D27"/>
    <w:rsid w:val="704E2A69"/>
    <w:rsid w:val="705609E4"/>
    <w:rsid w:val="70567B70"/>
    <w:rsid w:val="705931BC"/>
    <w:rsid w:val="705B0CE2"/>
    <w:rsid w:val="705D3DA7"/>
    <w:rsid w:val="7060454A"/>
    <w:rsid w:val="70645DE9"/>
    <w:rsid w:val="70757FF6"/>
    <w:rsid w:val="707B3132"/>
    <w:rsid w:val="707D50FC"/>
    <w:rsid w:val="707F2C23"/>
    <w:rsid w:val="70887333"/>
    <w:rsid w:val="708F3A70"/>
    <w:rsid w:val="70950698"/>
    <w:rsid w:val="70967F6C"/>
    <w:rsid w:val="709B37D5"/>
    <w:rsid w:val="70A1528F"/>
    <w:rsid w:val="70A66401"/>
    <w:rsid w:val="70A97C9F"/>
    <w:rsid w:val="70AB1C6A"/>
    <w:rsid w:val="70AB7EBB"/>
    <w:rsid w:val="70AC7790"/>
    <w:rsid w:val="70AD3C34"/>
    <w:rsid w:val="70B07280"/>
    <w:rsid w:val="70B328CC"/>
    <w:rsid w:val="70B34FC2"/>
    <w:rsid w:val="70B52AE8"/>
    <w:rsid w:val="70BA00FF"/>
    <w:rsid w:val="70BA1EAD"/>
    <w:rsid w:val="70BD199D"/>
    <w:rsid w:val="70BD7BEF"/>
    <w:rsid w:val="70BF5715"/>
    <w:rsid w:val="70C745CA"/>
    <w:rsid w:val="70CC1BE0"/>
    <w:rsid w:val="70CF0F02"/>
    <w:rsid w:val="70D016D0"/>
    <w:rsid w:val="70D32F6E"/>
    <w:rsid w:val="70E231B1"/>
    <w:rsid w:val="70E4517B"/>
    <w:rsid w:val="70E62CA2"/>
    <w:rsid w:val="70EB02B8"/>
    <w:rsid w:val="70ED4030"/>
    <w:rsid w:val="70F03B20"/>
    <w:rsid w:val="70F21646"/>
    <w:rsid w:val="70F43194"/>
    <w:rsid w:val="70F8159E"/>
    <w:rsid w:val="70F84783"/>
    <w:rsid w:val="70FC4273"/>
    <w:rsid w:val="70FD7FEB"/>
    <w:rsid w:val="70FF1FB5"/>
    <w:rsid w:val="71063344"/>
    <w:rsid w:val="710D6480"/>
    <w:rsid w:val="710F044A"/>
    <w:rsid w:val="71145A61"/>
    <w:rsid w:val="71186BD3"/>
    <w:rsid w:val="711C2B67"/>
    <w:rsid w:val="711F7F62"/>
    <w:rsid w:val="71202899"/>
    <w:rsid w:val="71235CA4"/>
    <w:rsid w:val="71241A1C"/>
    <w:rsid w:val="71267542"/>
    <w:rsid w:val="71285068"/>
    <w:rsid w:val="712E5E09"/>
    <w:rsid w:val="7134785E"/>
    <w:rsid w:val="713954C7"/>
    <w:rsid w:val="713C4FB8"/>
    <w:rsid w:val="713D7F06"/>
    <w:rsid w:val="71431EA2"/>
    <w:rsid w:val="71444FD4"/>
    <w:rsid w:val="714479C8"/>
    <w:rsid w:val="71467BE4"/>
    <w:rsid w:val="714B51FB"/>
    <w:rsid w:val="714B6FA9"/>
    <w:rsid w:val="71500A63"/>
    <w:rsid w:val="7157594D"/>
    <w:rsid w:val="715776FB"/>
    <w:rsid w:val="715A71EC"/>
    <w:rsid w:val="715E4F2E"/>
    <w:rsid w:val="71632544"/>
    <w:rsid w:val="716A38D3"/>
    <w:rsid w:val="716A5681"/>
    <w:rsid w:val="716D6F1F"/>
    <w:rsid w:val="71791D68"/>
    <w:rsid w:val="717958C4"/>
    <w:rsid w:val="717C1104"/>
    <w:rsid w:val="717E2EDA"/>
    <w:rsid w:val="718524BB"/>
    <w:rsid w:val="71856F82"/>
    <w:rsid w:val="71867FE1"/>
    <w:rsid w:val="71881FAB"/>
    <w:rsid w:val="71893F31"/>
    <w:rsid w:val="718A3708"/>
    <w:rsid w:val="718A5D23"/>
    <w:rsid w:val="718E5902"/>
    <w:rsid w:val="718F4844"/>
    <w:rsid w:val="718F6E95"/>
    <w:rsid w:val="7195081B"/>
    <w:rsid w:val="71997D14"/>
    <w:rsid w:val="719E532A"/>
    <w:rsid w:val="71A010A2"/>
    <w:rsid w:val="71A05546"/>
    <w:rsid w:val="71A16BC9"/>
    <w:rsid w:val="71A843FB"/>
    <w:rsid w:val="71A861A9"/>
    <w:rsid w:val="71AB5612"/>
    <w:rsid w:val="71AB5C99"/>
    <w:rsid w:val="71AD7C63"/>
    <w:rsid w:val="71B049BF"/>
    <w:rsid w:val="71B44B4E"/>
    <w:rsid w:val="71B66B18"/>
    <w:rsid w:val="71BA7C8A"/>
    <w:rsid w:val="71C01745"/>
    <w:rsid w:val="71C034F3"/>
    <w:rsid w:val="71C11019"/>
    <w:rsid w:val="71C707CD"/>
    <w:rsid w:val="71C8684B"/>
    <w:rsid w:val="71CA4371"/>
    <w:rsid w:val="71CC633B"/>
    <w:rsid w:val="71CF26FE"/>
    <w:rsid w:val="71D074AE"/>
    <w:rsid w:val="71D23226"/>
    <w:rsid w:val="71D36DB4"/>
    <w:rsid w:val="71D376CA"/>
    <w:rsid w:val="71D7083C"/>
    <w:rsid w:val="71D72F3C"/>
    <w:rsid w:val="71DC5E53"/>
    <w:rsid w:val="71E35433"/>
    <w:rsid w:val="71E44558"/>
    <w:rsid w:val="71E80C9B"/>
    <w:rsid w:val="71EC078C"/>
    <w:rsid w:val="71ED0B89"/>
    <w:rsid w:val="71FE260E"/>
    <w:rsid w:val="72023B0B"/>
    <w:rsid w:val="7205184D"/>
    <w:rsid w:val="72062ED0"/>
    <w:rsid w:val="72090FAD"/>
    <w:rsid w:val="720A6E64"/>
    <w:rsid w:val="720B5B34"/>
    <w:rsid w:val="720F447A"/>
    <w:rsid w:val="720F6228"/>
    <w:rsid w:val="720F72CF"/>
    <w:rsid w:val="72113D4E"/>
    <w:rsid w:val="72133F6A"/>
    <w:rsid w:val="721675B7"/>
    <w:rsid w:val="72192C03"/>
    <w:rsid w:val="722241AD"/>
    <w:rsid w:val="72227D09"/>
    <w:rsid w:val="722577FA"/>
    <w:rsid w:val="722A576D"/>
    <w:rsid w:val="722E2B52"/>
    <w:rsid w:val="722F2426"/>
    <w:rsid w:val="723569B5"/>
    <w:rsid w:val="723839D1"/>
    <w:rsid w:val="723932A5"/>
    <w:rsid w:val="723D0FE7"/>
    <w:rsid w:val="723E08BB"/>
    <w:rsid w:val="72455EF1"/>
    <w:rsid w:val="724834E8"/>
    <w:rsid w:val="7249173A"/>
    <w:rsid w:val="7251239D"/>
    <w:rsid w:val="72516841"/>
    <w:rsid w:val="72563E57"/>
    <w:rsid w:val="725956F5"/>
    <w:rsid w:val="725B146D"/>
    <w:rsid w:val="725B6795"/>
    <w:rsid w:val="725D3437"/>
    <w:rsid w:val="72655E48"/>
    <w:rsid w:val="72671BC0"/>
    <w:rsid w:val="72673B98"/>
    <w:rsid w:val="72693B8A"/>
    <w:rsid w:val="726F4F19"/>
    <w:rsid w:val="726F6CC7"/>
    <w:rsid w:val="727147ED"/>
    <w:rsid w:val="727A5D97"/>
    <w:rsid w:val="728207C9"/>
    <w:rsid w:val="728269FA"/>
    <w:rsid w:val="72850298"/>
    <w:rsid w:val="72866D9F"/>
    <w:rsid w:val="7288073B"/>
    <w:rsid w:val="7288525A"/>
    <w:rsid w:val="728B6EFE"/>
    <w:rsid w:val="728E35F1"/>
    <w:rsid w:val="729130E1"/>
    <w:rsid w:val="729329B5"/>
    <w:rsid w:val="72952BD1"/>
    <w:rsid w:val="72960637"/>
    <w:rsid w:val="72A37A9C"/>
    <w:rsid w:val="72A42E14"/>
    <w:rsid w:val="72A5093A"/>
    <w:rsid w:val="72AC285D"/>
    <w:rsid w:val="72AE3C93"/>
    <w:rsid w:val="72BF7C4E"/>
    <w:rsid w:val="72C139C6"/>
    <w:rsid w:val="72C241D7"/>
    <w:rsid w:val="72C963D7"/>
    <w:rsid w:val="72CC5EC7"/>
    <w:rsid w:val="72CE60E3"/>
    <w:rsid w:val="72CE7E91"/>
    <w:rsid w:val="72D1172F"/>
    <w:rsid w:val="72D51220"/>
    <w:rsid w:val="72DF5BFA"/>
    <w:rsid w:val="72E651DB"/>
    <w:rsid w:val="72E845A2"/>
    <w:rsid w:val="72ED47BB"/>
    <w:rsid w:val="72EE22E1"/>
    <w:rsid w:val="72F01BB6"/>
    <w:rsid w:val="72F21DD2"/>
    <w:rsid w:val="72F316A6"/>
    <w:rsid w:val="72F53670"/>
    <w:rsid w:val="72FB055A"/>
    <w:rsid w:val="72FD128B"/>
    <w:rsid w:val="72FD2525"/>
    <w:rsid w:val="73037217"/>
    <w:rsid w:val="73092C77"/>
    <w:rsid w:val="7309711B"/>
    <w:rsid w:val="730C2768"/>
    <w:rsid w:val="73117D7E"/>
    <w:rsid w:val="7315786E"/>
    <w:rsid w:val="731D4975"/>
    <w:rsid w:val="731E7FAE"/>
    <w:rsid w:val="731F06ED"/>
    <w:rsid w:val="732115C7"/>
    <w:rsid w:val="73221F8B"/>
    <w:rsid w:val="7329331A"/>
    <w:rsid w:val="732D2E0A"/>
    <w:rsid w:val="73357F10"/>
    <w:rsid w:val="73373C88"/>
    <w:rsid w:val="733D6639"/>
    <w:rsid w:val="734737A0"/>
    <w:rsid w:val="734B045B"/>
    <w:rsid w:val="734B3290"/>
    <w:rsid w:val="734E2D80"/>
    <w:rsid w:val="73533A44"/>
    <w:rsid w:val="73571C35"/>
    <w:rsid w:val="73593BFF"/>
    <w:rsid w:val="73595538"/>
    <w:rsid w:val="7363682B"/>
    <w:rsid w:val="736D76AA"/>
    <w:rsid w:val="737427E7"/>
    <w:rsid w:val="7375030D"/>
    <w:rsid w:val="7379604F"/>
    <w:rsid w:val="737F2F3A"/>
    <w:rsid w:val="737F73DD"/>
    <w:rsid w:val="73880040"/>
    <w:rsid w:val="738B5D82"/>
    <w:rsid w:val="739E1612"/>
    <w:rsid w:val="73A3131E"/>
    <w:rsid w:val="73A62BBC"/>
    <w:rsid w:val="73AF1A71"/>
    <w:rsid w:val="73B01345"/>
    <w:rsid w:val="73B13A3B"/>
    <w:rsid w:val="73B2457F"/>
    <w:rsid w:val="73B74BBB"/>
    <w:rsid w:val="73B9469D"/>
    <w:rsid w:val="73B9644B"/>
    <w:rsid w:val="73BE3A62"/>
    <w:rsid w:val="73C82B32"/>
    <w:rsid w:val="73CB617F"/>
    <w:rsid w:val="73D2575F"/>
    <w:rsid w:val="73DE38D3"/>
    <w:rsid w:val="73E536E4"/>
    <w:rsid w:val="73E62FB9"/>
    <w:rsid w:val="73EA130D"/>
    <w:rsid w:val="73F910BB"/>
    <w:rsid w:val="740022CC"/>
    <w:rsid w:val="74024296"/>
    <w:rsid w:val="74055B35"/>
    <w:rsid w:val="740578E3"/>
    <w:rsid w:val="740F250F"/>
    <w:rsid w:val="74153556"/>
    <w:rsid w:val="7416093F"/>
    <w:rsid w:val="74165326"/>
    <w:rsid w:val="741B2C62"/>
    <w:rsid w:val="741D2E7E"/>
    <w:rsid w:val="7420471D"/>
    <w:rsid w:val="74220495"/>
    <w:rsid w:val="74257F85"/>
    <w:rsid w:val="742C4E6F"/>
    <w:rsid w:val="742F4960"/>
    <w:rsid w:val="7431692A"/>
    <w:rsid w:val="74363F40"/>
    <w:rsid w:val="74367A9C"/>
    <w:rsid w:val="7439758C"/>
    <w:rsid w:val="744A3547"/>
    <w:rsid w:val="744A543C"/>
    <w:rsid w:val="744F6DB0"/>
    <w:rsid w:val="74510D7A"/>
    <w:rsid w:val="745229A8"/>
    <w:rsid w:val="745D14CD"/>
    <w:rsid w:val="74654825"/>
    <w:rsid w:val="746C2A34"/>
    <w:rsid w:val="74732A9E"/>
    <w:rsid w:val="747479B1"/>
    <w:rsid w:val="747607E0"/>
    <w:rsid w:val="7476433D"/>
    <w:rsid w:val="747D3BFD"/>
    <w:rsid w:val="747F58E7"/>
    <w:rsid w:val="748A603A"/>
    <w:rsid w:val="74911176"/>
    <w:rsid w:val="74933140"/>
    <w:rsid w:val="74977C4C"/>
    <w:rsid w:val="749B0247"/>
    <w:rsid w:val="749D7B1B"/>
    <w:rsid w:val="749E5641"/>
    <w:rsid w:val="749F1AE5"/>
    <w:rsid w:val="74A0585D"/>
    <w:rsid w:val="74A215D5"/>
    <w:rsid w:val="74A57A18"/>
    <w:rsid w:val="74AC5FB0"/>
    <w:rsid w:val="74AE1D28"/>
    <w:rsid w:val="74AF784E"/>
    <w:rsid w:val="74B03CF2"/>
    <w:rsid w:val="74B44E65"/>
    <w:rsid w:val="74B54D12"/>
    <w:rsid w:val="74B65081"/>
    <w:rsid w:val="74B82BA7"/>
    <w:rsid w:val="74BE57E3"/>
    <w:rsid w:val="74BE59C8"/>
    <w:rsid w:val="74BE7A92"/>
    <w:rsid w:val="74C50E20"/>
    <w:rsid w:val="74C94DB4"/>
    <w:rsid w:val="74CC0400"/>
    <w:rsid w:val="74CC6652"/>
    <w:rsid w:val="74CF1C9F"/>
    <w:rsid w:val="74D15A17"/>
    <w:rsid w:val="74D33596"/>
    <w:rsid w:val="74E16A4F"/>
    <w:rsid w:val="74E7523A"/>
    <w:rsid w:val="74E76FE8"/>
    <w:rsid w:val="74EE0377"/>
    <w:rsid w:val="74F160B9"/>
    <w:rsid w:val="74F762D7"/>
    <w:rsid w:val="74FA4F6E"/>
    <w:rsid w:val="74FD680C"/>
    <w:rsid w:val="750270BB"/>
    <w:rsid w:val="750556C0"/>
    <w:rsid w:val="75093403"/>
    <w:rsid w:val="750C4CA1"/>
    <w:rsid w:val="75114065"/>
    <w:rsid w:val="75137DDD"/>
    <w:rsid w:val="751678CE"/>
    <w:rsid w:val="75183646"/>
    <w:rsid w:val="751853F4"/>
    <w:rsid w:val="75220020"/>
    <w:rsid w:val="75232716"/>
    <w:rsid w:val="75295E16"/>
    <w:rsid w:val="752C70F1"/>
    <w:rsid w:val="752D4797"/>
    <w:rsid w:val="753136E7"/>
    <w:rsid w:val="75322959"/>
    <w:rsid w:val="75371D1E"/>
    <w:rsid w:val="75377F70"/>
    <w:rsid w:val="75387844"/>
    <w:rsid w:val="753D1125"/>
    <w:rsid w:val="753D2178"/>
    <w:rsid w:val="75436915"/>
    <w:rsid w:val="754548E7"/>
    <w:rsid w:val="754B3A1B"/>
    <w:rsid w:val="754D1919"/>
    <w:rsid w:val="75526B58"/>
    <w:rsid w:val="7557416E"/>
    <w:rsid w:val="75575F1C"/>
    <w:rsid w:val="75587EE6"/>
    <w:rsid w:val="75774810"/>
    <w:rsid w:val="75792336"/>
    <w:rsid w:val="757C5983"/>
    <w:rsid w:val="757D686A"/>
    <w:rsid w:val="75812F99"/>
    <w:rsid w:val="7581743D"/>
    <w:rsid w:val="75894543"/>
    <w:rsid w:val="758A6B24"/>
    <w:rsid w:val="758B3E18"/>
    <w:rsid w:val="7590142E"/>
    <w:rsid w:val="75925086"/>
    <w:rsid w:val="75954C96"/>
    <w:rsid w:val="759C7DD3"/>
    <w:rsid w:val="75A85A1B"/>
    <w:rsid w:val="75A90742"/>
    <w:rsid w:val="75AB6268"/>
    <w:rsid w:val="75B00A4D"/>
    <w:rsid w:val="75B0387E"/>
    <w:rsid w:val="75B3511C"/>
    <w:rsid w:val="75B55338"/>
    <w:rsid w:val="75BE21A0"/>
    <w:rsid w:val="75C537CD"/>
    <w:rsid w:val="75CA0DE4"/>
    <w:rsid w:val="75CA2B92"/>
    <w:rsid w:val="75D43A11"/>
    <w:rsid w:val="75D73501"/>
    <w:rsid w:val="75DB4D9F"/>
    <w:rsid w:val="75E023B5"/>
    <w:rsid w:val="75E31EA6"/>
    <w:rsid w:val="75E51B81"/>
    <w:rsid w:val="75EF084A"/>
    <w:rsid w:val="75F75951"/>
    <w:rsid w:val="75FB71EF"/>
    <w:rsid w:val="760308DC"/>
    <w:rsid w:val="76045978"/>
    <w:rsid w:val="760616F0"/>
    <w:rsid w:val="760836BA"/>
    <w:rsid w:val="760D2EF2"/>
    <w:rsid w:val="760F78EA"/>
    <w:rsid w:val="76120095"/>
    <w:rsid w:val="761E6A3A"/>
    <w:rsid w:val="7621652A"/>
    <w:rsid w:val="7625426C"/>
    <w:rsid w:val="762C55FB"/>
    <w:rsid w:val="762D4ECF"/>
    <w:rsid w:val="7630583A"/>
    <w:rsid w:val="7634617E"/>
    <w:rsid w:val="76352D46"/>
    <w:rsid w:val="76360227"/>
    <w:rsid w:val="76373F9F"/>
    <w:rsid w:val="76377AFB"/>
    <w:rsid w:val="764566BC"/>
    <w:rsid w:val="76481D09"/>
    <w:rsid w:val="765A0431"/>
    <w:rsid w:val="765B1A3C"/>
    <w:rsid w:val="765D3A06"/>
    <w:rsid w:val="7662101C"/>
    <w:rsid w:val="766528BB"/>
    <w:rsid w:val="766F6960"/>
    <w:rsid w:val="7671125F"/>
    <w:rsid w:val="76760624"/>
    <w:rsid w:val="768233B8"/>
    <w:rsid w:val="768327DD"/>
    <w:rsid w:val="768412E7"/>
    <w:rsid w:val="768A0573"/>
    <w:rsid w:val="768A0F6F"/>
    <w:rsid w:val="768C5D95"/>
    <w:rsid w:val="768E61AF"/>
    <w:rsid w:val="76970586"/>
    <w:rsid w:val="76A01B45"/>
    <w:rsid w:val="76A74C81"/>
    <w:rsid w:val="76AA4771"/>
    <w:rsid w:val="76AC673B"/>
    <w:rsid w:val="76AD4DB5"/>
    <w:rsid w:val="76AE4262"/>
    <w:rsid w:val="76BE5591"/>
    <w:rsid w:val="76BF646F"/>
    <w:rsid w:val="76C92E49"/>
    <w:rsid w:val="76D37824"/>
    <w:rsid w:val="76DA5057"/>
    <w:rsid w:val="76DC0FA8"/>
    <w:rsid w:val="76DD68F5"/>
    <w:rsid w:val="76DF43A2"/>
    <w:rsid w:val="76E01F41"/>
    <w:rsid w:val="76E25CB9"/>
    <w:rsid w:val="76E539FB"/>
    <w:rsid w:val="76E575A1"/>
    <w:rsid w:val="76E95DA3"/>
    <w:rsid w:val="76ED5487"/>
    <w:rsid w:val="76F459ED"/>
    <w:rsid w:val="76F53C3E"/>
    <w:rsid w:val="76F65C09"/>
    <w:rsid w:val="76FE0619"/>
    <w:rsid w:val="77004391"/>
    <w:rsid w:val="77043E82"/>
    <w:rsid w:val="770562E1"/>
    <w:rsid w:val="77065E4C"/>
    <w:rsid w:val="770E2F52"/>
    <w:rsid w:val="771208E5"/>
    <w:rsid w:val="771340C5"/>
    <w:rsid w:val="7715608F"/>
    <w:rsid w:val="771B741D"/>
    <w:rsid w:val="771C566F"/>
    <w:rsid w:val="771D13E7"/>
    <w:rsid w:val="772067E2"/>
    <w:rsid w:val="77244524"/>
    <w:rsid w:val="772A140E"/>
    <w:rsid w:val="772B7660"/>
    <w:rsid w:val="77356731"/>
    <w:rsid w:val="773724A9"/>
    <w:rsid w:val="774921DC"/>
    <w:rsid w:val="77530965"/>
    <w:rsid w:val="775766A7"/>
    <w:rsid w:val="7758241F"/>
    <w:rsid w:val="775C1F10"/>
    <w:rsid w:val="775D17E4"/>
    <w:rsid w:val="775D7A36"/>
    <w:rsid w:val="775F730A"/>
    <w:rsid w:val="77644920"/>
    <w:rsid w:val="776821F4"/>
    <w:rsid w:val="776C1A27"/>
    <w:rsid w:val="777032C5"/>
    <w:rsid w:val="777C7EBC"/>
    <w:rsid w:val="777E5608"/>
    <w:rsid w:val="77844FC2"/>
    <w:rsid w:val="77862AE9"/>
    <w:rsid w:val="77894387"/>
    <w:rsid w:val="778C3E77"/>
    <w:rsid w:val="77903967"/>
    <w:rsid w:val="779622E5"/>
    <w:rsid w:val="77974CF6"/>
    <w:rsid w:val="77991A3A"/>
    <w:rsid w:val="779F004E"/>
    <w:rsid w:val="77A47413"/>
    <w:rsid w:val="77A85155"/>
    <w:rsid w:val="77AD62C7"/>
    <w:rsid w:val="77AF64E3"/>
    <w:rsid w:val="77B5517C"/>
    <w:rsid w:val="77B75398"/>
    <w:rsid w:val="77BE04D4"/>
    <w:rsid w:val="77BF424C"/>
    <w:rsid w:val="77C655DB"/>
    <w:rsid w:val="77CA50CB"/>
    <w:rsid w:val="77CB499F"/>
    <w:rsid w:val="77CF26E1"/>
    <w:rsid w:val="77D00208"/>
    <w:rsid w:val="77D52550"/>
    <w:rsid w:val="77E67A2B"/>
    <w:rsid w:val="77ED700C"/>
    <w:rsid w:val="77EF4B32"/>
    <w:rsid w:val="77F008AA"/>
    <w:rsid w:val="77F02C27"/>
    <w:rsid w:val="77F739E6"/>
    <w:rsid w:val="77F9150C"/>
    <w:rsid w:val="77FE6B23"/>
    <w:rsid w:val="78104AA8"/>
    <w:rsid w:val="78144598"/>
    <w:rsid w:val="78160310"/>
    <w:rsid w:val="781A1483"/>
    <w:rsid w:val="781A76D5"/>
    <w:rsid w:val="781D4642"/>
    <w:rsid w:val="781E2C43"/>
    <w:rsid w:val="781E71C5"/>
    <w:rsid w:val="781F6CA4"/>
    <w:rsid w:val="78202F3D"/>
    <w:rsid w:val="78232A2D"/>
    <w:rsid w:val="78267E28"/>
    <w:rsid w:val="78283BA0"/>
    <w:rsid w:val="78290849"/>
    <w:rsid w:val="782C7B34"/>
    <w:rsid w:val="78306EF8"/>
    <w:rsid w:val="78320EC2"/>
    <w:rsid w:val="78321D46"/>
    <w:rsid w:val="783267CC"/>
    <w:rsid w:val="78342545"/>
    <w:rsid w:val="783469E8"/>
    <w:rsid w:val="78372035"/>
    <w:rsid w:val="783A38D3"/>
    <w:rsid w:val="784309DA"/>
    <w:rsid w:val="78450BF6"/>
    <w:rsid w:val="784B788E"/>
    <w:rsid w:val="784C3D32"/>
    <w:rsid w:val="784D7AAA"/>
    <w:rsid w:val="784F3822"/>
    <w:rsid w:val="78511348"/>
    <w:rsid w:val="785250C1"/>
    <w:rsid w:val="78544995"/>
    <w:rsid w:val="7856695F"/>
    <w:rsid w:val="785B3F75"/>
    <w:rsid w:val="785F7F87"/>
    <w:rsid w:val="7860333A"/>
    <w:rsid w:val="7867302D"/>
    <w:rsid w:val="786A240A"/>
    <w:rsid w:val="786B04BF"/>
    <w:rsid w:val="786B7A8F"/>
    <w:rsid w:val="787212BF"/>
    <w:rsid w:val="78727511"/>
    <w:rsid w:val="787D6616"/>
    <w:rsid w:val="787E1A12"/>
    <w:rsid w:val="788F3C1F"/>
    <w:rsid w:val="78917997"/>
    <w:rsid w:val="789254BD"/>
    <w:rsid w:val="78A21BA4"/>
    <w:rsid w:val="78A50E3F"/>
    <w:rsid w:val="78A9524D"/>
    <w:rsid w:val="78AA6CAB"/>
    <w:rsid w:val="78AF606F"/>
    <w:rsid w:val="78B10039"/>
    <w:rsid w:val="78B13B95"/>
    <w:rsid w:val="78B330FF"/>
    <w:rsid w:val="78B611AB"/>
    <w:rsid w:val="78B73018"/>
    <w:rsid w:val="78B813C8"/>
    <w:rsid w:val="78BD078C"/>
    <w:rsid w:val="78C7160B"/>
    <w:rsid w:val="78D12489"/>
    <w:rsid w:val="78D36201"/>
    <w:rsid w:val="78D43D28"/>
    <w:rsid w:val="78DB58DC"/>
    <w:rsid w:val="78DD6A34"/>
    <w:rsid w:val="78DE6954"/>
    <w:rsid w:val="78E026CC"/>
    <w:rsid w:val="78E26444"/>
    <w:rsid w:val="78E35D19"/>
    <w:rsid w:val="78F062A1"/>
    <w:rsid w:val="78F30652"/>
    <w:rsid w:val="78F7464D"/>
    <w:rsid w:val="78F817C4"/>
    <w:rsid w:val="78FD327E"/>
    <w:rsid w:val="78FE67D3"/>
    <w:rsid w:val="790463BB"/>
    <w:rsid w:val="79075EAB"/>
    <w:rsid w:val="7908577F"/>
    <w:rsid w:val="790939D1"/>
    <w:rsid w:val="790E0FE8"/>
    <w:rsid w:val="790F6B0E"/>
    <w:rsid w:val="791800B8"/>
    <w:rsid w:val="7919798C"/>
    <w:rsid w:val="791A3E30"/>
    <w:rsid w:val="79224A93"/>
    <w:rsid w:val="792A1B99"/>
    <w:rsid w:val="792C5912"/>
    <w:rsid w:val="793356A4"/>
    <w:rsid w:val="793A1DDD"/>
    <w:rsid w:val="793D18CD"/>
    <w:rsid w:val="79415DFA"/>
    <w:rsid w:val="79440EAD"/>
    <w:rsid w:val="794A6B57"/>
    <w:rsid w:val="794C5FB4"/>
    <w:rsid w:val="795450A1"/>
    <w:rsid w:val="795A5FDB"/>
    <w:rsid w:val="795B7FA5"/>
    <w:rsid w:val="795F5CE7"/>
    <w:rsid w:val="796230E1"/>
    <w:rsid w:val="79667075"/>
    <w:rsid w:val="79690914"/>
    <w:rsid w:val="796B643A"/>
    <w:rsid w:val="796C21B2"/>
    <w:rsid w:val="796D2246"/>
    <w:rsid w:val="796E1A86"/>
    <w:rsid w:val="79725A1A"/>
    <w:rsid w:val="79733540"/>
    <w:rsid w:val="79764DDF"/>
    <w:rsid w:val="798B088A"/>
    <w:rsid w:val="798D4602"/>
    <w:rsid w:val="798E3ED6"/>
    <w:rsid w:val="79915775"/>
    <w:rsid w:val="7997722F"/>
    <w:rsid w:val="799A0ACD"/>
    <w:rsid w:val="799B65F3"/>
    <w:rsid w:val="79A100AE"/>
    <w:rsid w:val="79A33E26"/>
    <w:rsid w:val="79A4194C"/>
    <w:rsid w:val="79A61220"/>
    <w:rsid w:val="79A656C4"/>
    <w:rsid w:val="79AD6A52"/>
    <w:rsid w:val="79B7167F"/>
    <w:rsid w:val="79BD656A"/>
    <w:rsid w:val="79BF22E2"/>
    <w:rsid w:val="79C16FDE"/>
    <w:rsid w:val="79C30024"/>
    <w:rsid w:val="79C43D9C"/>
    <w:rsid w:val="79C8388C"/>
    <w:rsid w:val="79CB6ED9"/>
    <w:rsid w:val="79CE0777"/>
    <w:rsid w:val="79D02741"/>
    <w:rsid w:val="79D20267"/>
    <w:rsid w:val="79D33FDF"/>
    <w:rsid w:val="79E1494E"/>
    <w:rsid w:val="79EB757B"/>
    <w:rsid w:val="79ED1247"/>
    <w:rsid w:val="79ED6E4F"/>
    <w:rsid w:val="79EE0E19"/>
    <w:rsid w:val="79EF3971"/>
    <w:rsid w:val="79F53F55"/>
    <w:rsid w:val="79FC05FF"/>
    <w:rsid w:val="7A0917AF"/>
    <w:rsid w:val="7A0A5C53"/>
    <w:rsid w:val="7A0B19CB"/>
    <w:rsid w:val="7A100D8F"/>
    <w:rsid w:val="7A135FA6"/>
    <w:rsid w:val="7A195E96"/>
    <w:rsid w:val="7A22231A"/>
    <w:rsid w:val="7A2860D9"/>
    <w:rsid w:val="7A287E87"/>
    <w:rsid w:val="7A2B3E1B"/>
    <w:rsid w:val="7A2F5641"/>
    <w:rsid w:val="7A37456E"/>
    <w:rsid w:val="7A392094"/>
    <w:rsid w:val="7A403324"/>
    <w:rsid w:val="7A4078C7"/>
    <w:rsid w:val="7A431D3E"/>
    <w:rsid w:val="7A432F13"/>
    <w:rsid w:val="7A434CC1"/>
    <w:rsid w:val="7A462A03"/>
    <w:rsid w:val="7A4647B1"/>
    <w:rsid w:val="7A4A42A1"/>
    <w:rsid w:val="7A523156"/>
    <w:rsid w:val="7A540C7C"/>
    <w:rsid w:val="7A5E1AFB"/>
    <w:rsid w:val="7A603AC5"/>
    <w:rsid w:val="7A6115EB"/>
    <w:rsid w:val="7A6730A5"/>
    <w:rsid w:val="7A6A04A0"/>
    <w:rsid w:val="7A70182E"/>
    <w:rsid w:val="7A7E219D"/>
    <w:rsid w:val="7A8552D9"/>
    <w:rsid w:val="7A895529"/>
    <w:rsid w:val="7A8D23E0"/>
    <w:rsid w:val="7A94376E"/>
    <w:rsid w:val="7A9814B1"/>
    <w:rsid w:val="7A990D85"/>
    <w:rsid w:val="7A9E283F"/>
    <w:rsid w:val="7AA17C39"/>
    <w:rsid w:val="7AA339B1"/>
    <w:rsid w:val="7AAF0985"/>
    <w:rsid w:val="7AB52F76"/>
    <w:rsid w:val="7AB83901"/>
    <w:rsid w:val="7ABC40D6"/>
    <w:rsid w:val="7ABD0F17"/>
    <w:rsid w:val="7ABD2CC5"/>
    <w:rsid w:val="7AC30385"/>
    <w:rsid w:val="7ACA3634"/>
    <w:rsid w:val="7ACC115A"/>
    <w:rsid w:val="7ACE4ED2"/>
    <w:rsid w:val="7AD350B1"/>
    <w:rsid w:val="7AD86060"/>
    <w:rsid w:val="7ADF0756"/>
    <w:rsid w:val="7AE00762"/>
    <w:rsid w:val="7AE220D3"/>
    <w:rsid w:val="7AE446F6"/>
    <w:rsid w:val="7AE53FCA"/>
    <w:rsid w:val="7AE71AF0"/>
    <w:rsid w:val="7AEC7106"/>
    <w:rsid w:val="7AF6033A"/>
    <w:rsid w:val="7AF83CFD"/>
    <w:rsid w:val="7AF91823"/>
    <w:rsid w:val="7AFE6E3A"/>
    <w:rsid w:val="7AFF150E"/>
    <w:rsid w:val="7B0501C8"/>
    <w:rsid w:val="7B05641A"/>
    <w:rsid w:val="7B072192"/>
    <w:rsid w:val="7B0A1336"/>
    <w:rsid w:val="7B0A3A31"/>
    <w:rsid w:val="7B12374B"/>
    <w:rsid w:val="7B164183"/>
    <w:rsid w:val="7B187EFC"/>
    <w:rsid w:val="7B1B79EC"/>
    <w:rsid w:val="7B1C1F99"/>
    <w:rsid w:val="7B1D3764"/>
    <w:rsid w:val="7B244A56"/>
    <w:rsid w:val="7B2C7E4B"/>
    <w:rsid w:val="7B3129ED"/>
    <w:rsid w:val="7B315461"/>
    <w:rsid w:val="7B332F87"/>
    <w:rsid w:val="7B346CFF"/>
    <w:rsid w:val="7B38059E"/>
    <w:rsid w:val="7B3B008E"/>
    <w:rsid w:val="7B3B1E3C"/>
    <w:rsid w:val="7B3B62E0"/>
    <w:rsid w:val="7B3D105E"/>
    <w:rsid w:val="7B4909FD"/>
    <w:rsid w:val="7B4D37FA"/>
    <w:rsid w:val="7B4F6AE2"/>
    <w:rsid w:val="7B533629"/>
    <w:rsid w:val="7B5573A2"/>
    <w:rsid w:val="7B562E02"/>
    <w:rsid w:val="7B5B259C"/>
    <w:rsid w:val="7B6018A2"/>
    <w:rsid w:val="7B6020D8"/>
    <w:rsid w:val="7B6475E5"/>
    <w:rsid w:val="7B656EB9"/>
    <w:rsid w:val="7B6B0973"/>
    <w:rsid w:val="7B722DAC"/>
    <w:rsid w:val="7B7610C6"/>
    <w:rsid w:val="7B7F441F"/>
    <w:rsid w:val="7B803CF3"/>
    <w:rsid w:val="7B825CBD"/>
    <w:rsid w:val="7B835472"/>
    <w:rsid w:val="7B840A4C"/>
    <w:rsid w:val="7B864B1E"/>
    <w:rsid w:val="7B89704B"/>
    <w:rsid w:val="7B8C08E9"/>
    <w:rsid w:val="7B8F3F36"/>
    <w:rsid w:val="7B902188"/>
    <w:rsid w:val="7B911E8C"/>
    <w:rsid w:val="7B9463F7"/>
    <w:rsid w:val="7B963516"/>
    <w:rsid w:val="7B9A1258"/>
    <w:rsid w:val="7B9A6B62"/>
    <w:rsid w:val="7B9F350A"/>
    <w:rsid w:val="7BA21EBB"/>
    <w:rsid w:val="7BA43E85"/>
    <w:rsid w:val="7BB02213"/>
    <w:rsid w:val="7BB51BEE"/>
    <w:rsid w:val="7BB67714"/>
    <w:rsid w:val="7BB8348D"/>
    <w:rsid w:val="7BBA53AD"/>
    <w:rsid w:val="7BBC11CF"/>
    <w:rsid w:val="7BBF6FD9"/>
    <w:rsid w:val="7BC10593"/>
    <w:rsid w:val="7BC2430B"/>
    <w:rsid w:val="7BC57958"/>
    <w:rsid w:val="7BCA404B"/>
    <w:rsid w:val="7BCB0567"/>
    <w:rsid w:val="7BD41753"/>
    <w:rsid w:val="7BD55DED"/>
    <w:rsid w:val="7BE10C35"/>
    <w:rsid w:val="7BE40725"/>
    <w:rsid w:val="7BE61DA8"/>
    <w:rsid w:val="7BE81FC4"/>
    <w:rsid w:val="7BEB3862"/>
    <w:rsid w:val="7BEC1388"/>
    <w:rsid w:val="7BEE5100"/>
    <w:rsid w:val="7BF85F7F"/>
    <w:rsid w:val="7BFD3595"/>
    <w:rsid w:val="7BFE17E7"/>
    <w:rsid w:val="7C030BAC"/>
    <w:rsid w:val="7C05152A"/>
    <w:rsid w:val="7C06069C"/>
    <w:rsid w:val="7C0D1674"/>
    <w:rsid w:val="7C10151B"/>
    <w:rsid w:val="7C134B67"/>
    <w:rsid w:val="7C181F3F"/>
    <w:rsid w:val="7C191FBE"/>
    <w:rsid w:val="7C1A4147"/>
    <w:rsid w:val="7C1F350C"/>
    <w:rsid w:val="7C2A25DC"/>
    <w:rsid w:val="7C2B1EB0"/>
    <w:rsid w:val="7C2B3C5E"/>
    <w:rsid w:val="7C2D18C4"/>
    <w:rsid w:val="7C305719"/>
    <w:rsid w:val="7C327EBA"/>
    <w:rsid w:val="7C352D2F"/>
    <w:rsid w:val="7C360255"/>
    <w:rsid w:val="7C372976"/>
    <w:rsid w:val="7C381A30"/>
    <w:rsid w:val="7C39281F"/>
    <w:rsid w:val="7C3D3992"/>
    <w:rsid w:val="7C3F595C"/>
    <w:rsid w:val="7C4116D4"/>
    <w:rsid w:val="7C480CB4"/>
    <w:rsid w:val="7C4B60AF"/>
    <w:rsid w:val="7C4E5B9F"/>
    <w:rsid w:val="7C4F2043"/>
    <w:rsid w:val="7C5238E1"/>
    <w:rsid w:val="7C556F2D"/>
    <w:rsid w:val="7C570EF7"/>
    <w:rsid w:val="7C5F1B5A"/>
    <w:rsid w:val="7C635AEE"/>
    <w:rsid w:val="7C66113B"/>
    <w:rsid w:val="7C6B04FF"/>
    <w:rsid w:val="7C6D071B"/>
    <w:rsid w:val="7C6F4493"/>
    <w:rsid w:val="7C6F7FEF"/>
    <w:rsid w:val="7C765821"/>
    <w:rsid w:val="7C792C1C"/>
    <w:rsid w:val="7C7970C0"/>
    <w:rsid w:val="7C8516F9"/>
    <w:rsid w:val="7C8A307B"/>
    <w:rsid w:val="7C8D2B6B"/>
    <w:rsid w:val="7C8D66C7"/>
    <w:rsid w:val="7C914409"/>
    <w:rsid w:val="7C921F30"/>
    <w:rsid w:val="7C945CA8"/>
    <w:rsid w:val="7C95557C"/>
    <w:rsid w:val="7C9E45EB"/>
    <w:rsid w:val="7CA0464C"/>
    <w:rsid w:val="7CA26617"/>
    <w:rsid w:val="7CA51C63"/>
    <w:rsid w:val="7CA83423"/>
    <w:rsid w:val="7CAC070C"/>
    <w:rsid w:val="7CAD4FBB"/>
    <w:rsid w:val="7CB00608"/>
    <w:rsid w:val="7CB400F8"/>
    <w:rsid w:val="7CB579CC"/>
    <w:rsid w:val="7CC06A9D"/>
    <w:rsid w:val="7CC540B3"/>
    <w:rsid w:val="7CC77E2B"/>
    <w:rsid w:val="7CCF0A8E"/>
    <w:rsid w:val="7CD06B89"/>
    <w:rsid w:val="7CD12A58"/>
    <w:rsid w:val="7CD24A22"/>
    <w:rsid w:val="7CD42548"/>
    <w:rsid w:val="7CD6006E"/>
    <w:rsid w:val="7CD67F68"/>
    <w:rsid w:val="7CDE6B5A"/>
    <w:rsid w:val="7CE34539"/>
    <w:rsid w:val="7CE54755"/>
    <w:rsid w:val="7CE65DD7"/>
    <w:rsid w:val="7CE92C63"/>
    <w:rsid w:val="7CED360A"/>
    <w:rsid w:val="7CF36E72"/>
    <w:rsid w:val="7CF77FE5"/>
    <w:rsid w:val="7CF84488"/>
    <w:rsid w:val="7CFB5D27"/>
    <w:rsid w:val="7D032E2D"/>
    <w:rsid w:val="7D0746CC"/>
    <w:rsid w:val="7D124E1E"/>
    <w:rsid w:val="7D142945"/>
    <w:rsid w:val="7D1666BD"/>
    <w:rsid w:val="7D180687"/>
    <w:rsid w:val="7D1C7A4B"/>
    <w:rsid w:val="7D1E1A15"/>
    <w:rsid w:val="7D1F7C67"/>
    <w:rsid w:val="7D20753B"/>
    <w:rsid w:val="7D252DA4"/>
    <w:rsid w:val="7D253B55"/>
    <w:rsid w:val="7D31799A"/>
    <w:rsid w:val="7D32101D"/>
    <w:rsid w:val="7D3354C1"/>
    <w:rsid w:val="7D3873A2"/>
    <w:rsid w:val="7D3923AB"/>
    <w:rsid w:val="7D3B25C7"/>
    <w:rsid w:val="7D3B4375"/>
    <w:rsid w:val="7D4476CE"/>
    <w:rsid w:val="7D4A45B8"/>
    <w:rsid w:val="7D4F1BCF"/>
    <w:rsid w:val="7D513B99"/>
    <w:rsid w:val="7D515947"/>
    <w:rsid w:val="7D567401"/>
    <w:rsid w:val="7D5D42EC"/>
    <w:rsid w:val="7D641B1E"/>
    <w:rsid w:val="7D660289"/>
    <w:rsid w:val="7D697134"/>
    <w:rsid w:val="7D6C452F"/>
    <w:rsid w:val="7D6F2271"/>
    <w:rsid w:val="7D715FE9"/>
    <w:rsid w:val="7D7F0706"/>
    <w:rsid w:val="7D80622C"/>
    <w:rsid w:val="7D8201F6"/>
    <w:rsid w:val="7D8A0E59"/>
    <w:rsid w:val="7D8B4E6C"/>
    <w:rsid w:val="7D8C697F"/>
    <w:rsid w:val="7D8F6020"/>
    <w:rsid w:val="7D9014E6"/>
    <w:rsid w:val="7D913F95"/>
    <w:rsid w:val="7D9A72EE"/>
    <w:rsid w:val="7D9B4E14"/>
    <w:rsid w:val="7D9D293A"/>
    <w:rsid w:val="7D9F2B56"/>
    <w:rsid w:val="7DA102C1"/>
    <w:rsid w:val="7DA4016C"/>
    <w:rsid w:val="7DA97531"/>
    <w:rsid w:val="7DAA5057"/>
    <w:rsid w:val="7DAE2D99"/>
    <w:rsid w:val="7DB81AD1"/>
    <w:rsid w:val="7DB824FD"/>
    <w:rsid w:val="7DBB54B6"/>
    <w:rsid w:val="7DBD6255"/>
    <w:rsid w:val="7DC12ACC"/>
    <w:rsid w:val="7DC223A1"/>
    <w:rsid w:val="7DCB1217"/>
    <w:rsid w:val="7DCB394B"/>
    <w:rsid w:val="7DD00F61"/>
    <w:rsid w:val="7DD02D0F"/>
    <w:rsid w:val="7DD24CD9"/>
    <w:rsid w:val="7DD30A52"/>
    <w:rsid w:val="7DD520D4"/>
    <w:rsid w:val="7DD56578"/>
    <w:rsid w:val="7DD87E16"/>
    <w:rsid w:val="7DE379EA"/>
    <w:rsid w:val="7DE844FD"/>
    <w:rsid w:val="7DEB5D9B"/>
    <w:rsid w:val="7DEB781C"/>
    <w:rsid w:val="7DEC566F"/>
    <w:rsid w:val="7DED1B13"/>
    <w:rsid w:val="7DEE5187"/>
    <w:rsid w:val="7DF22338"/>
    <w:rsid w:val="7DF34C50"/>
    <w:rsid w:val="7E10135E"/>
    <w:rsid w:val="7E105802"/>
    <w:rsid w:val="7E12157A"/>
    <w:rsid w:val="7E1370A0"/>
    <w:rsid w:val="7E156974"/>
    <w:rsid w:val="7E166902"/>
    <w:rsid w:val="7E194CB7"/>
    <w:rsid w:val="7E1A042F"/>
    <w:rsid w:val="7E1F77F3"/>
    <w:rsid w:val="7E282B4B"/>
    <w:rsid w:val="7E292420"/>
    <w:rsid w:val="7E2968C4"/>
    <w:rsid w:val="7E2B263C"/>
    <w:rsid w:val="7E325F11"/>
    <w:rsid w:val="7E327526"/>
    <w:rsid w:val="7E372D8F"/>
    <w:rsid w:val="7E3A63DB"/>
    <w:rsid w:val="7E3D5ECB"/>
    <w:rsid w:val="7E3F39F1"/>
    <w:rsid w:val="7E3F7E95"/>
    <w:rsid w:val="7E4159BB"/>
    <w:rsid w:val="7E455CCF"/>
    <w:rsid w:val="7E492AC2"/>
    <w:rsid w:val="7E505BFE"/>
    <w:rsid w:val="7E521976"/>
    <w:rsid w:val="7E525E1A"/>
    <w:rsid w:val="7E5751DF"/>
    <w:rsid w:val="7E5971A9"/>
    <w:rsid w:val="7E5B4207"/>
    <w:rsid w:val="7E5C45A3"/>
    <w:rsid w:val="7E5D031B"/>
    <w:rsid w:val="7E5D144C"/>
    <w:rsid w:val="7E61605D"/>
    <w:rsid w:val="7E6474C5"/>
    <w:rsid w:val="7E6B0C8A"/>
    <w:rsid w:val="7E6D055E"/>
    <w:rsid w:val="7E751B09"/>
    <w:rsid w:val="7E78694B"/>
    <w:rsid w:val="7E7933A7"/>
    <w:rsid w:val="7E81225C"/>
    <w:rsid w:val="7E841D32"/>
    <w:rsid w:val="7E855D33"/>
    <w:rsid w:val="7E8D0C00"/>
    <w:rsid w:val="7E916F64"/>
    <w:rsid w:val="7E941F8F"/>
    <w:rsid w:val="7E9C2A65"/>
    <w:rsid w:val="7E9C7095"/>
    <w:rsid w:val="7E9C74FC"/>
    <w:rsid w:val="7E9E696A"/>
    <w:rsid w:val="7E9F26E2"/>
    <w:rsid w:val="7EAA7A04"/>
    <w:rsid w:val="7EAD12A3"/>
    <w:rsid w:val="7EAD3C30"/>
    <w:rsid w:val="7EAD4DFF"/>
    <w:rsid w:val="7EAF6DC9"/>
    <w:rsid w:val="7EB22415"/>
    <w:rsid w:val="7EB77A2B"/>
    <w:rsid w:val="7EC17799"/>
    <w:rsid w:val="7EC369B6"/>
    <w:rsid w:val="7EC42148"/>
    <w:rsid w:val="7EC5039A"/>
    <w:rsid w:val="7ECA2FD7"/>
    <w:rsid w:val="7ECB797B"/>
    <w:rsid w:val="7ECD724F"/>
    <w:rsid w:val="7ED16F9F"/>
    <w:rsid w:val="7ED92098"/>
    <w:rsid w:val="7EDC3936"/>
    <w:rsid w:val="7EDC56E4"/>
    <w:rsid w:val="7EE051D4"/>
    <w:rsid w:val="7EE36A72"/>
    <w:rsid w:val="7EEF71C5"/>
    <w:rsid w:val="7EF33673"/>
    <w:rsid w:val="7EF40C80"/>
    <w:rsid w:val="7EF50554"/>
    <w:rsid w:val="7EFC18E2"/>
    <w:rsid w:val="7EFD72F6"/>
    <w:rsid w:val="7F043C8F"/>
    <w:rsid w:val="7F1430D0"/>
    <w:rsid w:val="7F17671C"/>
    <w:rsid w:val="7F1B26B0"/>
    <w:rsid w:val="7F1E3F4E"/>
    <w:rsid w:val="7F1E7AAB"/>
    <w:rsid w:val="7F230A97"/>
    <w:rsid w:val="7F2575B4"/>
    <w:rsid w:val="7F271055"/>
    <w:rsid w:val="7F286B7B"/>
    <w:rsid w:val="7F2D4191"/>
    <w:rsid w:val="7F3217A8"/>
    <w:rsid w:val="7F333FFE"/>
    <w:rsid w:val="7F345520"/>
    <w:rsid w:val="7F385010"/>
    <w:rsid w:val="7F3948E4"/>
    <w:rsid w:val="7F3B240A"/>
    <w:rsid w:val="7F4219EB"/>
    <w:rsid w:val="7F48033F"/>
    <w:rsid w:val="7F482D79"/>
    <w:rsid w:val="7F484B27"/>
    <w:rsid w:val="7F4D0390"/>
    <w:rsid w:val="7F4D213E"/>
    <w:rsid w:val="7F4E570E"/>
    <w:rsid w:val="7F5756B2"/>
    <w:rsid w:val="7F58120E"/>
    <w:rsid w:val="7F5931D8"/>
    <w:rsid w:val="7F5B485B"/>
    <w:rsid w:val="7F5D6825"/>
    <w:rsid w:val="7F631961"/>
    <w:rsid w:val="7F686F78"/>
    <w:rsid w:val="7F6C6A68"/>
    <w:rsid w:val="7F6F6558"/>
    <w:rsid w:val="7F842003"/>
    <w:rsid w:val="7F855D7C"/>
    <w:rsid w:val="7F8738A2"/>
    <w:rsid w:val="7F961D37"/>
    <w:rsid w:val="7F9B559F"/>
    <w:rsid w:val="7F9D4429"/>
    <w:rsid w:val="7F9E2999"/>
    <w:rsid w:val="7FAC3308"/>
    <w:rsid w:val="7FAD397E"/>
    <w:rsid w:val="7FBD3767"/>
    <w:rsid w:val="7FBF6893"/>
    <w:rsid w:val="7FC05006"/>
    <w:rsid w:val="7FC3034F"/>
    <w:rsid w:val="7FC70142"/>
    <w:rsid w:val="7FD10FC1"/>
    <w:rsid w:val="7FD8234F"/>
    <w:rsid w:val="7FD83CB6"/>
    <w:rsid w:val="7FD91C23"/>
    <w:rsid w:val="7FDC1E3F"/>
    <w:rsid w:val="7FDF36DE"/>
    <w:rsid w:val="7FDF723A"/>
    <w:rsid w:val="7FE02FB2"/>
    <w:rsid w:val="7FE231CE"/>
    <w:rsid w:val="7FE74340"/>
    <w:rsid w:val="7FE9455C"/>
    <w:rsid w:val="7FF2742E"/>
    <w:rsid w:val="7FF64583"/>
    <w:rsid w:val="7FFA0518"/>
    <w:rsid w:val="7FFA4074"/>
    <w:rsid w:val="7FFD1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0" Type="http://schemas.openxmlformats.org/officeDocument/2006/relationships/fontTable" Target="fontTable.xml"/><Relationship Id="rId7" Type="http://schemas.openxmlformats.org/officeDocument/2006/relationships/image" Target="media/image4.png"/><Relationship Id="rId69" Type="http://schemas.openxmlformats.org/officeDocument/2006/relationships/numbering" Target="numbering.xml"/><Relationship Id="rId68" Type="http://schemas.openxmlformats.org/officeDocument/2006/relationships/image" Target="media/image44.wmf"/><Relationship Id="rId67" Type="http://schemas.openxmlformats.org/officeDocument/2006/relationships/oleObject" Target="embeddings/oleObject21.bin"/><Relationship Id="rId66" Type="http://schemas.openxmlformats.org/officeDocument/2006/relationships/image" Target="media/image43.wmf"/><Relationship Id="rId65" Type="http://schemas.openxmlformats.org/officeDocument/2006/relationships/oleObject" Target="embeddings/oleObject20.bin"/><Relationship Id="rId64" Type="http://schemas.openxmlformats.org/officeDocument/2006/relationships/image" Target="media/image42.wmf"/><Relationship Id="rId63" Type="http://schemas.openxmlformats.org/officeDocument/2006/relationships/oleObject" Target="embeddings/oleObject19.bin"/><Relationship Id="rId62" Type="http://schemas.openxmlformats.org/officeDocument/2006/relationships/image" Target="media/image41.wmf"/><Relationship Id="rId61" Type="http://schemas.openxmlformats.org/officeDocument/2006/relationships/oleObject" Target="embeddings/oleObject18.bin"/><Relationship Id="rId60" Type="http://schemas.openxmlformats.org/officeDocument/2006/relationships/image" Target="media/image40.wmf"/><Relationship Id="rId6" Type="http://schemas.openxmlformats.org/officeDocument/2006/relationships/image" Target="media/image3.png"/><Relationship Id="rId59" Type="http://schemas.openxmlformats.org/officeDocument/2006/relationships/oleObject" Target="embeddings/oleObject17.bin"/><Relationship Id="rId58" Type="http://schemas.openxmlformats.org/officeDocument/2006/relationships/image" Target="media/image39.wmf"/><Relationship Id="rId57" Type="http://schemas.openxmlformats.org/officeDocument/2006/relationships/oleObject" Target="embeddings/oleObject16.bin"/><Relationship Id="rId56" Type="http://schemas.openxmlformats.org/officeDocument/2006/relationships/image" Target="media/image38.wmf"/><Relationship Id="rId55" Type="http://schemas.openxmlformats.org/officeDocument/2006/relationships/oleObject" Target="embeddings/oleObject15.bin"/><Relationship Id="rId54" Type="http://schemas.openxmlformats.org/officeDocument/2006/relationships/image" Target="media/image37.wmf"/><Relationship Id="rId53" Type="http://schemas.openxmlformats.org/officeDocument/2006/relationships/oleObject" Target="embeddings/oleObject14.bin"/><Relationship Id="rId52" Type="http://schemas.openxmlformats.org/officeDocument/2006/relationships/image" Target="media/image36.wmf"/><Relationship Id="rId51" Type="http://schemas.openxmlformats.org/officeDocument/2006/relationships/oleObject" Target="embeddings/oleObject13.bin"/><Relationship Id="rId50" Type="http://schemas.openxmlformats.org/officeDocument/2006/relationships/image" Target="media/image35.wmf"/><Relationship Id="rId5" Type="http://schemas.openxmlformats.org/officeDocument/2006/relationships/image" Target="media/image2.png"/><Relationship Id="rId49" Type="http://schemas.openxmlformats.org/officeDocument/2006/relationships/oleObject" Target="embeddings/oleObject12.bin"/><Relationship Id="rId48" Type="http://schemas.openxmlformats.org/officeDocument/2006/relationships/image" Target="media/image34.wmf"/><Relationship Id="rId47" Type="http://schemas.openxmlformats.org/officeDocument/2006/relationships/oleObject" Target="embeddings/oleObject11.bin"/><Relationship Id="rId46" Type="http://schemas.openxmlformats.org/officeDocument/2006/relationships/image" Target="media/image33.wmf"/><Relationship Id="rId45" Type="http://schemas.openxmlformats.org/officeDocument/2006/relationships/oleObject" Target="embeddings/oleObject10.bin"/><Relationship Id="rId44" Type="http://schemas.openxmlformats.org/officeDocument/2006/relationships/image" Target="media/image32.wmf"/><Relationship Id="rId43" Type="http://schemas.openxmlformats.org/officeDocument/2006/relationships/oleObject" Target="embeddings/oleObject9.bin"/><Relationship Id="rId42" Type="http://schemas.openxmlformats.org/officeDocument/2006/relationships/image" Target="media/image31.wmf"/><Relationship Id="rId41" Type="http://schemas.openxmlformats.org/officeDocument/2006/relationships/oleObject" Target="embeddings/oleObject8.bin"/><Relationship Id="rId40" Type="http://schemas.openxmlformats.org/officeDocument/2006/relationships/image" Target="media/image30.png"/><Relationship Id="rId4" Type="http://schemas.openxmlformats.org/officeDocument/2006/relationships/image" Target="media/image1.png"/><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theme" Target="theme/theme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7.bin"/><Relationship Id="rId24" Type="http://schemas.openxmlformats.org/officeDocument/2006/relationships/image" Target="media/image15.wmf"/><Relationship Id="rId23" Type="http://schemas.openxmlformats.org/officeDocument/2006/relationships/oleObject" Target="embeddings/oleObject6.bin"/><Relationship Id="rId22" Type="http://schemas.openxmlformats.org/officeDocument/2006/relationships/image" Target="media/image14.wmf"/><Relationship Id="rId21" Type="http://schemas.openxmlformats.org/officeDocument/2006/relationships/oleObject" Target="embeddings/oleObject5.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wmf"/><Relationship Id="rId17" Type="http://schemas.openxmlformats.org/officeDocument/2006/relationships/oleObject" Target="embeddings/oleObject3.bin"/><Relationship Id="rId16" Type="http://schemas.openxmlformats.org/officeDocument/2006/relationships/image" Target="media/image11.wmf"/><Relationship Id="rId15" Type="http://schemas.openxmlformats.org/officeDocument/2006/relationships/oleObject" Target="embeddings/oleObject2.bin"/><Relationship Id="rId14" Type="http://schemas.openxmlformats.org/officeDocument/2006/relationships/image" Target="media/image10.wmf"/><Relationship Id="rId13" Type="http://schemas.openxmlformats.org/officeDocument/2006/relationships/oleObject" Target="embeddings/oleObject1.bin"/><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10675</Words>
  <Characters>19515</Characters>
  <Lines>0</Lines>
  <Paragraphs>0</Paragraphs>
  <TotalTime>0</TotalTime>
  <ScaleCrop>false</ScaleCrop>
  <LinksUpToDate>false</LinksUpToDate>
  <CharactersWithSpaces>20443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2024-04-17T06:46:00Z</dcterms:created>
  <dc:creator>Administrator</dc:creator>
  <cp:lastModifiedBy>WPS_1713510718</cp:lastModifiedBy>
  <dcterms:modified xsi:type="dcterms:W3CDTF">2025-04-24T07:23:04Z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ABE3F5ECCB5747159F943012802C8D41_12</vt:lpwstr>
  </property>
  <property fmtid="{D5CDD505-2E9C-101B-9397-08002B2CF9AE}" pid="4" name="KSOTemplateDocerSaveRecord">
    <vt:lpwstr>eyJoZGlkIjoiZGUzNzNkZWFjYjgwNDhmMjViMTNiOWM1OWMzMmE4YjMiLCJ1c2VySWQiOiIxNTk0MjIwMjA0In0=</vt:lpwstr>
  </property>
</Properties>
</file>