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DC" w:rsidRPr="001F53F1" w:rsidRDefault="00404CDC" w:rsidP="00404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13 October 2011 </w:t>
      </w:r>
      <w:proofErr w:type="gramStart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10:09 </w:t>
      </w:r>
    </w:p>
    <w:p w:rsidR="00404CDC" w:rsidRPr="001F53F1" w:rsidRDefault="00404CDC" w:rsidP="00404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111A47B9" wp14:editId="383E3AAE">
              <wp:extent cx="1375410" cy="987425"/>
              <wp:effectExtent l="0" t="0" r="0" b="3175"/>
              <wp:docPr id="2" name="Picture 2" descr="Tom Feilden, Science correspondent, Today program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om Feilden, Science correspondent, Today programme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5410" cy="987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F5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Article written by Tom </w:t>
        </w:r>
        <w:proofErr w:type="spellStart"/>
        <w:r w:rsidRPr="001F5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Feilden</w:t>
        </w:r>
        <w:proofErr w:type="spellEnd"/>
        <w:r w:rsidRPr="001F53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</w:hyperlink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Science correspondent, Today </w:t>
      </w:r>
    </w:p>
    <w:p w:rsidR="00404CDC" w:rsidRDefault="00404CDC" w:rsidP="00404C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404CDC" w:rsidRPr="001F53F1" w:rsidRDefault="00404CDC" w:rsidP="00404C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F53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Bringing gene therapy in from the cold</w:t>
      </w:r>
    </w:p>
    <w:p w:rsidR="00404CDC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so long ago gene therapy was the "Next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Big Thing" in medical science.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Revolutionary new treatments and cures, we were told, were just around the corner.</w:t>
      </w:r>
    </w:p>
    <w:p w:rsidR="00404CDC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when the 18-year-old Jesse </w:t>
      </w:r>
      <w:proofErr w:type="spellStart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Gelsinger</w:t>
      </w:r>
      <w:proofErr w:type="spellEnd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died during a clinical trial for a revolutionary new gene therapy technique in 1999, 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 bubble of expectation burst.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mantle of medical hyperbole - and the funding - moved on to other, as yet untarnished advances, including stem cells and the promise of personalised medicine.</w:t>
      </w:r>
    </w:p>
    <w:p w:rsidR="00404CDC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investment in gene therapy withered, away from the limelight research has continued and in the intervening years a number of important breakthroughs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treatments have been developed.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latest of these, described in a paper published in the journal Nature, may go some way towards reinstating gene therapy in medical science's premier league.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at the </w:t>
      </w:r>
      <w:proofErr w:type="spellStart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Trust's Sanger Institute and the University of Cambridge have succeeded in correcting the genetic mutation responsible for Antitrypsin deficiency - a debilitating condition that causes cirrhotic liver disease and lung emphysema in some 30,000 patients in the UK alone.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Starting with a skin biopsy from a patient suffering from the disease the team derived a population of </w:t>
      </w:r>
      <w:proofErr w:type="spellStart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iPS</w:t>
      </w:r>
      <w:proofErr w:type="spellEnd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or induced pluripotent stem cells, containing faulty copies of the alpha-1 antitrypsin gene. 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molecular scissors they then removed the abnormal copies of the gene and replaced them with corrected versions, before stimulating the stem cells to differentiate into liver cells. 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Finally they implanted these healthy liver cells into a mouse model - demonstrating not only that they functioned properly, but that over time, they re-populated the entire organ generating a disease-free liver.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Speaking on the programme this morning Cambridge University's Professor David Lomas hailed the result as a remarkable breakthrough.</w:t>
      </w:r>
    </w:p>
    <w:p w:rsidR="00404CDC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"The genetic correction is really quite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phenomenal technical advance.</w:t>
      </w:r>
    </w:p>
    <w:p w:rsidR="00404CDC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Now we have to understand how we can safely use these cells in patients, because it's most important we don't do 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arm.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The cells that we put back in have to be effective, have to function well, but most of all have to cause no harm to the patient."</w:t>
      </w:r>
    </w:p>
    <w:p w:rsidR="00404CDC" w:rsidRPr="001F53F1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It's early days, but if researchers can overcome the technical obstacles and safety concerns, the technique could offer patients a viable alternative to a liver transplant and a lifetime on </w:t>
      </w:r>
      <w:proofErr w:type="spellStart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immuno</w:t>
      </w:r>
      <w:proofErr w:type="spellEnd"/>
      <w:r w:rsidRPr="001F53F1">
        <w:rPr>
          <w:rFonts w:ascii="Times New Roman" w:eastAsia="Times New Roman" w:hAnsi="Times New Roman" w:cs="Times New Roman"/>
          <w:sz w:val="24"/>
          <w:szCs w:val="24"/>
          <w:lang w:eastAsia="en-GB"/>
        </w:rPr>
        <w:t>-suppressant drugs - and help bring gene therapy in from the cold.</w:t>
      </w:r>
    </w:p>
    <w:p w:rsidR="00404CDC" w:rsidRDefault="00404CDC">
      <w:pPr>
        <w:spacing w:after="0" w:line="240" w:lineRule="auto"/>
      </w:pPr>
      <w:r>
        <w:br w:type="page"/>
      </w:r>
    </w:p>
    <w:p w:rsidR="00404CDC" w:rsidRPr="003A65A3" w:rsidRDefault="00404CDC" w:rsidP="00404C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53ED10A" wp14:editId="45E635FD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telegraph.co.uk</w:t>
      </w:r>
      <w:proofErr w:type="gramEnd"/>
    </w:p>
    <w:p w:rsidR="00404CDC" w:rsidRPr="003A65A3" w:rsidRDefault="00404CDC" w:rsidP="00404C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October 12, 2011 Wednesday 7:02 PM GMT </w:t>
      </w:r>
    </w:p>
    <w:p w:rsidR="00404CDC" w:rsidRPr="003A65A3" w:rsidRDefault="00404CDC" w:rsidP="00404C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Genetic liver </w:t>
      </w:r>
      <w:proofErr w:type="spellStart"/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conditon</w:t>
      </w:r>
      <w:proofErr w:type="spellEnd"/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corrected with stem cells; </w:t>
      </w:r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proofErr w:type="gramStart"/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</w:t>
      </w:r>
      <w:proofErr w:type="gramEnd"/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genetic fault responsible for a fatal liver condition has been completely corrected by Cambridge scientists in a stem cell experiment which could bring patient-specific treatments closer to reality.</w:t>
      </w:r>
      <w:r w:rsidRPr="003A65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65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Nick Collins Science Correspondent</w:t>
      </w: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65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263 words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stem cells engineered from human skin, scientists were able to correct a genetic mutation which leads to liver and lung disease, turn the cells into healthy liver cells and use them to replace damaged tissue.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research, conducted in test tubes and on mice, has yet to be tested on humans but could lead to a new range of specialised cell treatments.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believe that the ability to mend defective </w:t>
      </w:r>
      <w:bookmarkStart w:id="2" w:name="ORIGHIT_2"/>
      <w:bookmarkStart w:id="3" w:name="HIT_2"/>
      <w:bookmarkEnd w:id="2"/>
      <w:bookmarkEnd w:id="3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genes in stem cells, which create every type of tissue in the body, would enable them to tackle mutations that cause a wide range of diseases.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from Cambridge and the </w:t>
      </w:r>
      <w:proofErr w:type="spellStart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 Sanger Institute targeted a </w:t>
      </w:r>
      <w:bookmarkStart w:id="4" w:name="ORIGHIT_3"/>
      <w:bookmarkStart w:id="5" w:name="HIT_3"/>
      <w:bookmarkEnd w:id="4"/>
      <w:bookmarkEnd w:id="5"/>
      <w:proofErr w:type="gramStart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gene which</w:t>
      </w:r>
      <w:proofErr w:type="gramEnd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protects against inflammation in the liver by producing a certain protein. 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patients with a mutation in the </w:t>
      </w:r>
      <w:bookmarkStart w:id="6" w:name="ORIGHIT_4"/>
      <w:bookmarkStart w:id="7" w:name="HIT_4"/>
      <w:bookmarkEnd w:id="6"/>
      <w:bookmarkEnd w:id="7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 - a disorder </w:t>
      </w:r>
      <w:proofErr w:type="gramStart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proofErr w:type="gramEnd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affects about one in 2,000 northern European people - the protein becomes trapped in the liver, and leads to cirrhosis of the liver and lung emphysema. 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"molecular scissors" the scientists were able to cut away the mutated section of DNA from a stem cell and replace it with a corrected version, according to a report in the Nature journal. 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stem cells went on to generate liver </w:t>
      </w:r>
      <w:proofErr w:type="gramStart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cells which</w:t>
      </w:r>
      <w:proofErr w:type="gramEnd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contained normal protein levels, indicating that the previously faulty </w:t>
      </w:r>
      <w:bookmarkStart w:id="8" w:name="ORIGHIT_5"/>
      <w:bookmarkStart w:id="9" w:name="HIT_5"/>
      <w:bookmarkEnd w:id="8"/>
      <w:bookmarkEnd w:id="9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gene was now working normally.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 Allan Bradley, director emeritus of the </w:t>
      </w:r>
      <w:proofErr w:type="spellStart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 Sanger Institute, said: "Our systems leave behind no trace of the genetic manipulation, save for the </w:t>
      </w:r>
      <w:bookmarkStart w:id="10" w:name="ORIGHIT_6"/>
      <w:bookmarkStart w:id="11" w:name="HIT_6"/>
      <w:bookmarkEnd w:id="10"/>
      <w:bookmarkEnd w:id="11"/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 correction. </w:t>
      </w:r>
    </w:p>
    <w:p w:rsidR="00404CDC" w:rsidRPr="003A65A3" w:rsidRDefault="00404CDC" w:rsidP="00404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65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"These are early steps but, if this technology can be taken into treatment, it will offer great possible benefits for patients." </w:t>
      </w:r>
    </w:p>
    <w:p w:rsidR="005E44CF" w:rsidRDefault="005E44CF">
      <w:bookmarkStart w:id="12" w:name="_GoBack"/>
      <w:bookmarkEnd w:id="12"/>
    </w:p>
    <w:sectPr w:rsidR="005E44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3F1" w:rsidRDefault="00404CDC">
    <w:pPr>
      <w:pStyle w:val="Header"/>
    </w:pPr>
    <w:r>
      <w:t>Title: 7</w:t>
    </w:r>
  </w:p>
  <w:p w:rsidR="001F53F1" w:rsidRDefault="00404CDC">
    <w:pPr>
      <w:pStyle w:val="Header"/>
    </w:pPr>
    <w:r>
      <w:t>Body: 387</w:t>
    </w:r>
  </w:p>
  <w:p w:rsidR="001F53F1" w:rsidRDefault="00404CDC">
    <w:pPr>
      <w:pStyle w:val="Header"/>
    </w:pPr>
    <w:r>
      <w:t>Sentences: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DC"/>
    <w:rsid w:val="00404CDC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DC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DC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C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DC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DC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DC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C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DC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bc.co.uk/news/correspondents/tomfeilden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3944</Characters>
  <Application>Microsoft Macintosh Word</Application>
  <DocSecurity>0</DocSecurity>
  <Lines>32</Lines>
  <Paragraphs>9</Paragraphs>
  <ScaleCrop>false</ScaleCrop>
  <Company>Cardiff University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2014-11-09T16:08:00Z</dcterms:created>
  <dcterms:modified xsi:type="dcterms:W3CDTF">2014-11-09T16:09:00Z</dcterms:modified>
</cp:coreProperties>
</file>