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00A15" w14:textId="77777777" w:rsidR="008B10A5" w:rsidRDefault="008B10A5" w:rsidP="00656CCE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  <w:t>BBC</w:t>
      </w:r>
    </w:p>
    <w:p w14:paraId="5F9FC9A1" w14:textId="77777777" w:rsidR="00656CCE" w:rsidRPr="00656CCE" w:rsidRDefault="00656CCE" w:rsidP="00656CCE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</w:pPr>
      <w:bookmarkStart w:id="0" w:name="_GoBack"/>
      <w:bookmarkEnd w:id="0"/>
      <w:r w:rsidRPr="00656CCE">
        <w:rPr>
          <w:rFonts w:ascii="Arial" w:eastAsia="Times New Roman" w:hAnsi="Arial" w:cs="Arial"/>
          <w:b/>
          <w:bCs/>
          <w:color w:val="000000"/>
          <w:spacing w:val="-15"/>
          <w:kern w:val="36"/>
          <w:sz w:val="49"/>
          <w:szCs w:val="49"/>
          <w:lang w:eastAsia="en-GB"/>
        </w:rPr>
        <w:t>Edinburgh and Cambridge scientists make virus discovery</w:t>
      </w:r>
    </w:p>
    <w:p w14:paraId="10070506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Scientists have gained new knowledge into how viruses such as flu and HIV jump between species.</w:t>
      </w:r>
    </w:p>
    <w:p w14:paraId="7858815B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The research, by Edinburgh and Cambridge universities, should help predict the appearance of new diseases.</w:t>
      </w:r>
    </w:p>
    <w:p w14:paraId="76677984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The scientists wanted to understand how viruses such as bird flu infect distant species like humans.</w:t>
      </w:r>
    </w:p>
    <w:p w14:paraId="7AADA7B9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They found they were better able to infect species closely related to their typical target species than species that were distantly related.</w:t>
      </w:r>
    </w:p>
    <w:p w14:paraId="73085E43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However, the research also suggested that when diseases make a big leap they may then spread easily in species closely related to the new victim, regardless of how closely related these are to the original target species.</w:t>
      </w:r>
    </w:p>
    <w:p w14:paraId="23152C80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 xml:space="preserve">Dr Ben </w:t>
      </w:r>
      <w:proofErr w:type="spellStart"/>
      <w:r w:rsidRPr="00656CCE">
        <w:rPr>
          <w:rFonts w:ascii="Arial" w:eastAsia="Times New Roman" w:hAnsi="Arial" w:cs="Arial"/>
          <w:color w:val="333333"/>
          <w:lang w:eastAsia="en-GB"/>
        </w:rPr>
        <w:t>Longdon</w:t>
      </w:r>
      <w:proofErr w:type="spellEnd"/>
      <w:r w:rsidRPr="00656CCE">
        <w:rPr>
          <w:rFonts w:ascii="Arial" w:eastAsia="Times New Roman" w:hAnsi="Arial" w:cs="Arial"/>
          <w:color w:val="333333"/>
          <w:lang w:eastAsia="en-GB"/>
        </w:rPr>
        <w:t xml:space="preserve">, of Edinburgh University's school of biological sciences, who led the study, said: "Emerging diseases such as </w:t>
      </w:r>
      <w:proofErr w:type="spellStart"/>
      <w:r w:rsidRPr="00656CCE">
        <w:rPr>
          <w:rFonts w:ascii="Arial" w:eastAsia="Times New Roman" w:hAnsi="Arial" w:cs="Arial"/>
          <w:color w:val="333333"/>
          <w:lang w:eastAsia="en-GB"/>
        </w:rPr>
        <w:t>Sars</w:t>
      </w:r>
      <w:proofErr w:type="spellEnd"/>
      <w:r w:rsidRPr="00656CCE">
        <w:rPr>
          <w:rFonts w:ascii="Arial" w:eastAsia="Times New Roman" w:hAnsi="Arial" w:cs="Arial"/>
          <w:color w:val="333333"/>
          <w:lang w:eastAsia="en-GB"/>
        </w:rPr>
        <w:t>, HIV and some types of flu have all got into humans from other species.</w:t>
      </w:r>
    </w:p>
    <w:p w14:paraId="7E58DD39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"Understanding how diseases jump between different species is essential if we want to predict the appearance of new diseases in the future."</w:t>
      </w:r>
    </w:p>
    <w:p w14:paraId="322BD2C9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 xml:space="preserve">By infecting more than 50 species of flies with three different viruses, the researchers showed that species closely related to a virus's usual target species were more susceptible than distantly related flies. </w:t>
      </w:r>
    </w:p>
    <w:p w14:paraId="56424541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>They also showed that groups of flies that were closely related were similarly susceptible to the same viruses.</w:t>
      </w:r>
    </w:p>
    <w:p w14:paraId="4767BF75" w14:textId="77777777" w:rsidR="00656CCE" w:rsidRPr="00656CCE" w:rsidRDefault="00656CCE" w:rsidP="00656CC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656CCE">
        <w:rPr>
          <w:rFonts w:ascii="Arial" w:eastAsia="Times New Roman" w:hAnsi="Arial" w:cs="Arial"/>
          <w:color w:val="333333"/>
          <w:lang w:eastAsia="en-GB"/>
        </w:rPr>
        <w:t xml:space="preserve">The study, funded by the Biotechnology and Biological Sciences Research Council, Natural Environment Research Council, the </w:t>
      </w:r>
      <w:proofErr w:type="spellStart"/>
      <w:r w:rsidRPr="00656CCE">
        <w:rPr>
          <w:rFonts w:ascii="Arial" w:eastAsia="Times New Roman" w:hAnsi="Arial" w:cs="Arial"/>
          <w:color w:val="333333"/>
          <w:lang w:eastAsia="en-GB"/>
        </w:rPr>
        <w:t>Wellcome</w:t>
      </w:r>
      <w:proofErr w:type="spellEnd"/>
      <w:r w:rsidRPr="00656CCE">
        <w:rPr>
          <w:rFonts w:ascii="Arial" w:eastAsia="Times New Roman" w:hAnsi="Arial" w:cs="Arial"/>
          <w:color w:val="333333"/>
          <w:lang w:eastAsia="en-GB"/>
        </w:rPr>
        <w:t xml:space="preserve"> Trust and the Royal Society, was published in the journal </w:t>
      </w:r>
      <w:proofErr w:type="spellStart"/>
      <w:r w:rsidRPr="00656CCE">
        <w:rPr>
          <w:rFonts w:ascii="Arial" w:eastAsia="Times New Roman" w:hAnsi="Arial" w:cs="Arial"/>
          <w:color w:val="333333"/>
          <w:lang w:eastAsia="en-GB"/>
        </w:rPr>
        <w:t>PLoS</w:t>
      </w:r>
      <w:proofErr w:type="spellEnd"/>
      <w:r w:rsidRPr="00656CCE">
        <w:rPr>
          <w:rFonts w:ascii="Arial" w:eastAsia="Times New Roman" w:hAnsi="Arial" w:cs="Arial"/>
          <w:color w:val="333333"/>
          <w:lang w:eastAsia="en-GB"/>
        </w:rPr>
        <w:t xml:space="preserve"> Pathogens.</w:t>
      </w:r>
    </w:p>
    <w:p w14:paraId="7228B41B" w14:textId="77777777" w:rsidR="00EF3E7F" w:rsidRDefault="008B10A5"/>
    <w:sectPr w:rsidR="00EF3E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CEABB" w14:textId="77777777" w:rsidR="00656CCE" w:rsidRDefault="00656CCE" w:rsidP="00656CCE">
      <w:pPr>
        <w:spacing w:after="0" w:line="240" w:lineRule="auto"/>
      </w:pPr>
      <w:r>
        <w:separator/>
      </w:r>
    </w:p>
  </w:endnote>
  <w:endnote w:type="continuationSeparator" w:id="0">
    <w:p w14:paraId="26B1C9CB" w14:textId="77777777" w:rsidR="00656CCE" w:rsidRDefault="00656CCE" w:rsidP="006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27063" w14:textId="77777777" w:rsidR="00656CCE" w:rsidRDefault="00656CCE" w:rsidP="00656CCE">
      <w:pPr>
        <w:spacing w:after="0" w:line="240" w:lineRule="auto"/>
      </w:pPr>
      <w:r>
        <w:separator/>
      </w:r>
    </w:p>
  </w:footnote>
  <w:footnote w:type="continuationSeparator" w:id="0">
    <w:p w14:paraId="3C1DC7AF" w14:textId="77777777" w:rsidR="00656CCE" w:rsidRDefault="00656CCE" w:rsidP="0065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42B00" w14:textId="77777777" w:rsidR="00656CCE" w:rsidRDefault="00656CCE">
    <w:pPr>
      <w:pStyle w:val="Header"/>
    </w:pPr>
    <w:r>
      <w:t>Date:  22/09/2011</w:t>
    </w:r>
  </w:p>
  <w:p w14:paraId="38429D08" w14:textId="77777777" w:rsidR="00656CCE" w:rsidRDefault="00656CCE">
    <w:pPr>
      <w:pStyle w:val="Header"/>
    </w:pPr>
    <w:r>
      <w:t>Word Count:  241</w:t>
    </w:r>
  </w:p>
  <w:p w14:paraId="6E8F0376" w14:textId="77777777" w:rsidR="00656CCE" w:rsidRDefault="00656CCE">
    <w:pPr>
      <w:pStyle w:val="Header"/>
    </w:pPr>
    <w:r>
      <w:t>Sentence Count:  10</w:t>
    </w:r>
  </w:p>
  <w:p w14:paraId="7F84B19C" w14:textId="77777777" w:rsidR="00656CCE" w:rsidRDefault="00656CCE">
    <w:pPr>
      <w:pStyle w:val="Header"/>
    </w:pPr>
    <w:r>
      <w:t>Title:  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26A0"/>
    <w:multiLevelType w:val="multilevel"/>
    <w:tmpl w:val="11AA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CE"/>
    <w:rsid w:val="00656CCE"/>
    <w:rsid w:val="006E3BA2"/>
    <w:rsid w:val="008B10A5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049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5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CE"/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6CC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6CCE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656CCE"/>
    <w:rPr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CE"/>
  </w:style>
  <w:style w:type="paragraph" w:styleId="Footer">
    <w:name w:val="footer"/>
    <w:basedOn w:val="Normal"/>
    <w:link w:val="FooterChar"/>
    <w:uiPriority w:val="99"/>
    <w:unhideWhenUsed/>
    <w:rsid w:val="0065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56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CE"/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6CC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6CCE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656CCE"/>
    <w:rPr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CE"/>
  </w:style>
  <w:style w:type="paragraph" w:styleId="Footer">
    <w:name w:val="footer"/>
    <w:basedOn w:val="Normal"/>
    <w:link w:val="FooterChar"/>
    <w:uiPriority w:val="99"/>
    <w:unhideWhenUsed/>
    <w:rsid w:val="0065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2012-11-06T13:19:00Z</dcterms:created>
  <dcterms:modified xsi:type="dcterms:W3CDTF">2014-11-09T17:20:00Z</dcterms:modified>
</cp:coreProperties>
</file>