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E9CAF" w14:textId="77777777" w:rsidR="00F05F99" w:rsidRDefault="00F05F99" w:rsidP="00F05F99">
      <w:pPr>
        <w:spacing w:line="384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date"/>
          <w:rFonts w:ascii="Arial" w:hAnsi="Arial" w:cs="Arial"/>
          <w:color w:val="000000"/>
          <w:sz w:val="20"/>
          <w:szCs w:val="20"/>
        </w:rPr>
        <w:t>29 June 2011</w:t>
      </w:r>
      <w:r>
        <w:rPr>
          <w:rStyle w:val="story-dat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time-text"/>
          <w:rFonts w:ascii="Arial" w:hAnsi="Arial" w:cs="Arial"/>
          <w:color w:val="000000"/>
          <w:sz w:val="20"/>
          <w:szCs w:val="20"/>
        </w:rPr>
        <w:t xml:space="preserve">Last updated at </w:t>
      </w:r>
      <w:r>
        <w:rPr>
          <w:rStyle w:val="time"/>
          <w:rFonts w:ascii="Arial" w:hAnsi="Arial" w:cs="Arial"/>
          <w:color w:val="000000"/>
          <w:sz w:val="20"/>
          <w:szCs w:val="20"/>
        </w:rPr>
        <w:t>10:20</w:t>
      </w:r>
      <w:r>
        <w:rPr>
          <w:rStyle w:val="story-date"/>
          <w:rFonts w:ascii="Arial" w:hAnsi="Arial" w:cs="Arial"/>
          <w:color w:val="000000"/>
          <w:sz w:val="20"/>
          <w:szCs w:val="20"/>
        </w:rPr>
        <w:t xml:space="preserve"> </w:t>
      </w:r>
    </w:p>
    <w:p w14:paraId="711DD2D1" w14:textId="77777777" w:rsidR="00A95A6E" w:rsidRDefault="00A95A6E" w:rsidP="00F05F99">
      <w:pPr>
        <w:pStyle w:val="Heading1"/>
        <w:spacing w:line="510" w:lineRule="atLeast"/>
        <w:rPr>
          <w:rFonts w:ascii="Arial" w:hAnsi="Arial" w:cs="Arial"/>
          <w:color w:val="000000"/>
          <w:spacing w:val="-15"/>
          <w:sz w:val="49"/>
          <w:szCs w:val="49"/>
        </w:rPr>
      </w:pPr>
      <w:r>
        <w:rPr>
          <w:rFonts w:ascii="Arial" w:hAnsi="Arial" w:cs="Arial"/>
          <w:color w:val="000000"/>
          <w:spacing w:val="-15"/>
          <w:sz w:val="49"/>
          <w:szCs w:val="49"/>
        </w:rPr>
        <w:t>BBC</w:t>
      </w:r>
    </w:p>
    <w:p w14:paraId="202D95B0" w14:textId="77777777" w:rsidR="00F05F99" w:rsidRDefault="00F05F99" w:rsidP="00F05F99">
      <w:pPr>
        <w:pStyle w:val="Heading1"/>
        <w:spacing w:line="510" w:lineRule="atLeast"/>
        <w:rPr>
          <w:rFonts w:ascii="Arial" w:hAnsi="Arial" w:cs="Arial"/>
          <w:color w:val="000000"/>
          <w:spacing w:val="-15"/>
          <w:sz w:val="49"/>
          <w:szCs w:val="49"/>
        </w:rPr>
      </w:pPr>
      <w:bookmarkStart w:id="0" w:name="_GoBack"/>
      <w:bookmarkEnd w:id="0"/>
      <w:r>
        <w:rPr>
          <w:rFonts w:ascii="Arial" w:hAnsi="Arial" w:cs="Arial"/>
          <w:color w:val="000000"/>
          <w:spacing w:val="-15"/>
          <w:sz w:val="49"/>
          <w:szCs w:val="49"/>
        </w:rPr>
        <w:t>Obesity 'is higher among non-smoking women'</w:t>
      </w:r>
    </w:p>
    <w:p w14:paraId="0FD43ADC" w14:textId="77777777" w:rsidR="00F05F99" w:rsidRDefault="00F05F99" w:rsidP="00F05F99">
      <w:pPr>
        <w:spacing w:before="100" w:beforeAutospacing="1" w:after="100" w:afterAutospacing="1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Non-smoking woman are more likely to be obese and die of associated illnesses than those who smoke, according to research.</w:t>
      </w:r>
    </w:p>
    <w:p w14:paraId="5BE2CD0E" w14:textId="77777777" w:rsidR="00F05F99" w:rsidRDefault="00F05F99" w:rsidP="00F05F99">
      <w:pPr>
        <w:spacing w:before="100" w:beforeAutospacing="1" w:after="100" w:afterAutospacing="1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About 8,000 women were recruited to the Renfrew and Paisley study from 1972 to 1976. Of these, 40% had never smoked.</w:t>
      </w:r>
    </w:p>
    <w:p w14:paraId="26E188B3" w14:textId="77777777" w:rsidR="00F05F99" w:rsidRDefault="00F05F99" w:rsidP="00F05F99">
      <w:pPr>
        <w:spacing w:before="100" w:beforeAutospacing="1" w:after="100" w:afterAutospacing="1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authors, led by Dr Laurence Gruer from NHS Health Scotland, found 60% of non-smokers were overweight or obese compared with 40% of those who smoked.</w:t>
      </w:r>
    </w:p>
    <w:p w14:paraId="3546031C" w14:textId="77777777" w:rsidR="00F05F99" w:rsidRDefault="00F05F99" w:rsidP="00F05F99">
      <w:pPr>
        <w:spacing w:before="100" w:beforeAutospacing="1" w:after="100" w:afterAutospacing="1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study claimed extra weight acted as a major contributor to premature death.</w:t>
      </w:r>
    </w:p>
    <w:p w14:paraId="59F218F8" w14:textId="77777777" w:rsidR="00F05F99" w:rsidRDefault="00F05F99" w:rsidP="00F05F99">
      <w:pPr>
        <w:spacing w:before="100" w:beforeAutospacing="1" w:after="100" w:afterAutospacing="1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However, experts stressed that smoking was a "much stronger" risk factor than obesity.</w:t>
      </w:r>
    </w:p>
    <w:p w14:paraId="37B4CD18" w14:textId="77777777" w:rsidR="00F05F99" w:rsidRDefault="00F05F99" w:rsidP="00F05F99">
      <w:pPr>
        <w:spacing w:before="100" w:beforeAutospacing="1" w:after="100" w:afterAutospacing="1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study of women aged 45 to 64, published in the British Medical Journal, said the highest rate of obesity among non-smokers was found in low income groups.</w:t>
      </w:r>
    </w:p>
    <w:p w14:paraId="2E2CD3E2" w14:textId="77777777" w:rsidR="00F05F99" w:rsidRDefault="00F05F99" w:rsidP="00F05F99">
      <w:pPr>
        <w:spacing w:before="100" w:beforeAutospacing="1" w:after="100" w:afterAutospacing="1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Almost 70% of women in this category were overweight or obese, according to the research.</w:t>
      </w:r>
    </w:p>
    <w:p w14:paraId="08C9477E" w14:textId="77777777" w:rsidR="00F05F99" w:rsidRDefault="00F05F99" w:rsidP="00F05F99">
      <w:pPr>
        <w:spacing w:before="100" w:beforeAutospacing="1" w:after="100" w:afterAutospacing="1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Dr Gruer said: "You can certainly assume that if you are obese, you are more likely to die of things like diabetes, heart attacks and strokes."</w:t>
      </w:r>
    </w:p>
    <w:p w14:paraId="2CC85DB4" w14:textId="77777777" w:rsidR="00F05F99" w:rsidRPr="00F05F99" w:rsidRDefault="00F05F99" w:rsidP="00F05F99">
      <w:pPr>
        <w:spacing w:after="0" w:line="384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333333"/>
        </w:rPr>
        <w:t>Researchers also suggested declining numbers of female smokers over the past few decades may have had a direct impact on obesity levels - with fewer people using cigarettes in an attempt to suppress their appetites.</w:t>
      </w:r>
    </w:p>
    <w:p w14:paraId="1DBF8D52" w14:textId="77777777" w:rsidR="00F05F99" w:rsidRDefault="00F05F99" w:rsidP="00F05F99">
      <w:pPr>
        <w:spacing w:before="100" w:beforeAutospacing="1" w:after="100" w:afterAutospacing="1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study also found that non-smokers from a lower occupational group were no more likely to die early if they lived a healthy lifestyle.</w:t>
      </w:r>
    </w:p>
    <w:p w14:paraId="589D4ED7" w14:textId="77777777" w:rsidR="00F05F99" w:rsidRDefault="00F05F99" w:rsidP="00F05F99">
      <w:pPr>
        <w:spacing w:before="100" w:beforeAutospacing="1" w:after="100" w:afterAutospacing="1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Dr Gruer said: "If you never smoke and you keep your weight within the reasonable limit then even if you earn below average income and live in a more disadvantaged area, you can still expect to live a long and healthy life.</w:t>
      </w:r>
    </w:p>
    <w:p w14:paraId="25E675F5" w14:textId="77777777" w:rsidR="00F05F99" w:rsidRDefault="00F05F99" w:rsidP="00F05F99">
      <w:pPr>
        <w:spacing w:before="100" w:beforeAutospacing="1" w:after="100" w:afterAutospacing="1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"You are not doomed to die early just because you happen not to have a high income or good job or live in a leafy suburb.</w:t>
      </w:r>
    </w:p>
    <w:p w14:paraId="15480868" w14:textId="77777777" w:rsidR="00F05F99" w:rsidRDefault="00F05F99" w:rsidP="00F05F99">
      <w:pPr>
        <w:spacing w:before="100" w:beforeAutospacing="1" w:after="100" w:afterAutospacing="1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"It goes against the idea that if you live in a poor neighbourhood or came from a working class background, then your health will be worse, regardless."</w:t>
      </w:r>
    </w:p>
    <w:p w14:paraId="07772D70" w14:textId="77777777" w:rsidR="00754E08" w:rsidRPr="00F05F99" w:rsidRDefault="00F05F99" w:rsidP="00F05F99">
      <w:pPr>
        <w:spacing w:before="100" w:beforeAutospacing="1" w:after="100" w:afterAutospacing="1" w:line="270" w:lineRule="atLeast"/>
      </w:pPr>
      <w:r>
        <w:rPr>
          <w:rFonts w:ascii="Arial" w:hAnsi="Arial" w:cs="Arial"/>
          <w:color w:val="333333"/>
        </w:rPr>
        <w:lastRenderedPageBreak/>
        <w:t>Prof Johan Mackenbach from the Erasmus Medical Centre in Rotterdam welcomed the study but added: "It is important not to forget that smoking is a much stronger risk factor for mortality than most other risk factors, including obesity."</w:t>
      </w:r>
    </w:p>
    <w:sectPr w:rsidR="00754E08" w:rsidRPr="00F05F9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02B2D" w14:textId="77777777" w:rsidR="00E044A2" w:rsidRDefault="00E044A2" w:rsidP="00E044A2">
      <w:pPr>
        <w:spacing w:after="0" w:line="240" w:lineRule="auto"/>
      </w:pPr>
      <w:r>
        <w:separator/>
      </w:r>
    </w:p>
  </w:endnote>
  <w:endnote w:type="continuationSeparator" w:id="0">
    <w:p w14:paraId="724F50FD" w14:textId="77777777" w:rsidR="00E044A2" w:rsidRDefault="00E044A2" w:rsidP="00E0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6E940" w14:textId="77777777" w:rsidR="00E044A2" w:rsidRDefault="00E044A2" w:rsidP="00E044A2">
      <w:pPr>
        <w:spacing w:after="0" w:line="240" w:lineRule="auto"/>
      </w:pPr>
      <w:r>
        <w:separator/>
      </w:r>
    </w:p>
  </w:footnote>
  <w:footnote w:type="continuationSeparator" w:id="0">
    <w:p w14:paraId="232EC78D" w14:textId="77777777" w:rsidR="00E044A2" w:rsidRDefault="00E044A2" w:rsidP="00E0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F1203" w14:textId="77777777" w:rsidR="00E044A2" w:rsidRDefault="00E044A2">
    <w:pPr>
      <w:pStyle w:val="Header"/>
    </w:pPr>
    <w:r>
      <w:t>Date Published: 29/06/2011</w:t>
    </w:r>
  </w:p>
  <w:p w14:paraId="4822B8E2" w14:textId="77777777" w:rsidR="00E044A2" w:rsidRDefault="00F05F99">
    <w:pPr>
      <w:pStyle w:val="Header"/>
    </w:pPr>
    <w:r>
      <w:t>Word Count Title: 6</w:t>
    </w:r>
  </w:p>
  <w:p w14:paraId="771B8DFD" w14:textId="77777777" w:rsidR="00F05F99" w:rsidRDefault="00F05F99">
    <w:pPr>
      <w:pStyle w:val="Header"/>
    </w:pPr>
    <w:r>
      <w:t>Word Count Body: 354</w:t>
    </w:r>
  </w:p>
  <w:p w14:paraId="77232595" w14:textId="77777777" w:rsidR="00E044A2" w:rsidRDefault="00F05F99">
    <w:pPr>
      <w:pStyle w:val="Header"/>
    </w:pPr>
    <w:r>
      <w:t>Sentence Count: 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2B93"/>
    <w:multiLevelType w:val="multilevel"/>
    <w:tmpl w:val="C3E4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196C8D"/>
    <w:multiLevelType w:val="multilevel"/>
    <w:tmpl w:val="7BCC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4A2"/>
    <w:rsid w:val="004405EF"/>
    <w:rsid w:val="0072264B"/>
    <w:rsid w:val="00A95A6E"/>
    <w:rsid w:val="00D25743"/>
    <w:rsid w:val="00E044A2"/>
    <w:rsid w:val="00F0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46D1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4A2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53"/>
      <w:szCs w:val="53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4A2"/>
    <w:rPr>
      <w:rFonts w:ascii="Times New Roman" w:eastAsia="Times New Roman" w:hAnsi="Times New Roman" w:cs="Times New Roman"/>
      <w:b/>
      <w:bCs/>
      <w:kern w:val="36"/>
      <w:sz w:val="53"/>
      <w:szCs w:val="53"/>
      <w:lang w:eastAsia="en-GB"/>
    </w:rPr>
  </w:style>
  <w:style w:type="character" w:styleId="Strong">
    <w:name w:val="Strong"/>
    <w:basedOn w:val="DefaultParagraphFont"/>
    <w:uiPriority w:val="22"/>
    <w:qFormat/>
    <w:rsid w:val="00E044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44A2"/>
    <w:pPr>
      <w:spacing w:after="192" w:line="240" w:lineRule="auto"/>
      <w:ind w:right="39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04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4A2"/>
  </w:style>
  <w:style w:type="paragraph" w:styleId="Footer">
    <w:name w:val="footer"/>
    <w:basedOn w:val="Normal"/>
    <w:link w:val="FooterChar"/>
    <w:uiPriority w:val="99"/>
    <w:unhideWhenUsed/>
    <w:rsid w:val="00E04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4A2"/>
  </w:style>
  <w:style w:type="character" w:customStyle="1" w:styleId="Heading2Char">
    <w:name w:val="Heading 2 Char"/>
    <w:basedOn w:val="DefaultParagraphFont"/>
    <w:link w:val="Heading2"/>
    <w:uiPriority w:val="9"/>
    <w:semiHidden/>
    <w:rsid w:val="00F05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05F99"/>
    <w:rPr>
      <w:b/>
      <w:bCs/>
      <w:strike w:val="0"/>
      <w:dstrike w:val="0"/>
      <w:color w:val="1F4F82"/>
      <w:u w:val="none"/>
      <w:effect w:val="none"/>
    </w:rPr>
  </w:style>
  <w:style w:type="character" w:customStyle="1" w:styleId="date">
    <w:name w:val="date"/>
    <w:basedOn w:val="DefaultParagraphFont"/>
    <w:rsid w:val="00F05F99"/>
  </w:style>
  <w:style w:type="character" w:customStyle="1" w:styleId="story-date">
    <w:name w:val="story-date"/>
    <w:basedOn w:val="DefaultParagraphFont"/>
    <w:rsid w:val="00F05F99"/>
  </w:style>
  <w:style w:type="character" w:customStyle="1" w:styleId="time-text">
    <w:name w:val="time-text"/>
    <w:basedOn w:val="DefaultParagraphFont"/>
    <w:rsid w:val="00F05F99"/>
  </w:style>
  <w:style w:type="character" w:customStyle="1" w:styleId="time">
    <w:name w:val="time"/>
    <w:basedOn w:val="DefaultParagraphFont"/>
    <w:rsid w:val="00F05F99"/>
  </w:style>
  <w:style w:type="character" w:customStyle="1" w:styleId="endquote">
    <w:name w:val="endquote"/>
    <w:basedOn w:val="DefaultParagraphFont"/>
    <w:rsid w:val="00F05F99"/>
  </w:style>
  <w:style w:type="character" w:customStyle="1" w:styleId="quote-credit">
    <w:name w:val="quote-credit"/>
    <w:basedOn w:val="DefaultParagraphFont"/>
    <w:rsid w:val="00F05F99"/>
  </w:style>
  <w:style w:type="character" w:customStyle="1" w:styleId="quote-credit-title">
    <w:name w:val="quote-credit-title"/>
    <w:basedOn w:val="DefaultParagraphFont"/>
    <w:rsid w:val="00F05F99"/>
  </w:style>
  <w:style w:type="paragraph" w:styleId="BalloonText">
    <w:name w:val="Balloon Text"/>
    <w:basedOn w:val="Normal"/>
    <w:link w:val="BalloonTextChar"/>
    <w:uiPriority w:val="99"/>
    <w:semiHidden/>
    <w:unhideWhenUsed/>
    <w:rsid w:val="00F05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F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4A2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53"/>
      <w:szCs w:val="53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4A2"/>
    <w:rPr>
      <w:rFonts w:ascii="Times New Roman" w:eastAsia="Times New Roman" w:hAnsi="Times New Roman" w:cs="Times New Roman"/>
      <w:b/>
      <w:bCs/>
      <w:kern w:val="36"/>
      <w:sz w:val="53"/>
      <w:szCs w:val="53"/>
      <w:lang w:eastAsia="en-GB"/>
    </w:rPr>
  </w:style>
  <w:style w:type="character" w:styleId="Strong">
    <w:name w:val="Strong"/>
    <w:basedOn w:val="DefaultParagraphFont"/>
    <w:uiPriority w:val="22"/>
    <w:qFormat/>
    <w:rsid w:val="00E044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44A2"/>
    <w:pPr>
      <w:spacing w:after="192" w:line="240" w:lineRule="auto"/>
      <w:ind w:right="39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04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4A2"/>
  </w:style>
  <w:style w:type="paragraph" w:styleId="Footer">
    <w:name w:val="footer"/>
    <w:basedOn w:val="Normal"/>
    <w:link w:val="FooterChar"/>
    <w:uiPriority w:val="99"/>
    <w:unhideWhenUsed/>
    <w:rsid w:val="00E04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4A2"/>
  </w:style>
  <w:style w:type="character" w:customStyle="1" w:styleId="Heading2Char">
    <w:name w:val="Heading 2 Char"/>
    <w:basedOn w:val="DefaultParagraphFont"/>
    <w:link w:val="Heading2"/>
    <w:uiPriority w:val="9"/>
    <w:semiHidden/>
    <w:rsid w:val="00F05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05F99"/>
    <w:rPr>
      <w:b/>
      <w:bCs/>
      <w:strike w:val="0"/>
      <w:dstrike w:val="0"/>
      <w:color w:val="1F4F82"/>
      <w:u w:val="none"/>
      <w:effect w:val="none"/>
    </w:rPr>
  </w:style>
  <w:style w:type="character" w:customStyle="1" w:styleId="date">
    <w:name w:val="date"/>
    <w:basedOn w:val="DefaultParagraphFont"/>
    <w:rsid w:val="00F05F99"/>
  </w:style>
  <w:style w:type="character" w:customStyle="1" w:styleId="story-date">
    <w:name w:val="story-date"/>
    <w:basedOn w:val="DefaultParagraphFont"/>
    <w:rsid w:val="00F05F99"/>
  </w:style>
  <w:style w:type="character" w:customStyle="1" w:styleId="time-text">
    <w:name w:val="time-text"/>
    <w:basedOn w:val="DefaultParagraphFont"/>
    <w:rsid w:val="00F05F99"/>
  </w:style>
  <w:style w:type="character" w:customStyle="1" w:styleId="time">
    <w:name w:val="time"/>
    <w:basedOn w:val="DefaultParagraphFont"/>
    <w:rsid w:val="00F05F99"/>
  </w:style>
  <w:style w:type="character" w:customStyle="1" w:styleId="endquote">
    <w:name w:val="endquote"/>
    <w:basedOn w:val="DefaultParagraphFont"/>
    <w:rsid w:val="00F05F99"/>
  </w:style>
  <w:style w:type="character" w:customStyle="1" w:styleId="quote-credit">
    <w:name w:val="quote-credit"/>
    <w:basedOn w:val="DefaultParagraphFont"/>
    <w:rsid w:val="00F05F99"/>
  </w:style>
  <w:style w:type="character" w:customStyle="1" w:styleId="quote-credit-title">
    <w:name w:val="quote-credit-title"/>
    <w:basedOn w:val="DefaultParagraphFont"/>
    <w:rsid w:val="00F05F99"/>
  </w:style>
  <w:style w:type="paragraph" w:styleId="BalloonText">
    <w:name w:val="Balloon Text"/>
    <w:basedOn w:val="Normal"/>
    <w:link w:val="BalloonTextChar"/>
    <w:uiPriority w:val="99"/>
    <w:semiHidden/>
    <w:unhideWhenUsed/>
    <w:rsid w:val="00F05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F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1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3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8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2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66568">
                                                  <w:marLeft w:val="0"/>
                                                  <w:marRight w:val="-10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75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4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6959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1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2859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4324">
                          <w:marLeft w:val="0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Solveiga Stonkute</cp:lastModifiedBy>
  <cp:revision>4</cp:revision>
  <dcterms:created xsi:type="dcterms:W3CDTF">2012-09-05T14:17:00Z</dcterms:created>
  <dcterms:modified xsi:type="dcterms:W3CDTF">2014-11-09T17:34:00Z</dcterms:modified>
</cp:coreProperties>
</file>