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01D" w:rsidRDefault="00FF701D" w:rsidP="00FF701D">
      <w:pPr>
        <w:spacing w:after="240" w:line="240" w:lineRule="auto"/>
        <w:ind w:left="300" w:right="300"/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>Metro</w:t>
      </w:r>
    </w:p>
    <w:p w:rsidR="00FF701D" w:rsidRDefault="00FF701D" w:rsidP="00FF701D">
      <w:pPr>
        <w:spacing w:after="24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D728B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Drinking habit </w:t>
      </w:r>
      <w:bookmarkStart w:id="0" w:name="HIT_1"/>
      <w:bookmarkStart w:id="1" w:name="ORIGHIT_1"/>
      <w:bookmarkEnd w:id="0"/>
      <w:bookmarkEnd w:id="1"/>
      <w:r w:rsidRPr="005D728B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gene</w:t>
      </w:r>
      <w:r w:rsidRPr="005D728B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discovered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D728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</w:t>
      </w:r>
      <w:proofErr w:type="gramStart"/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;</w:t>
      </w:r>
      <w:proofErr w:type="gramEnd"/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Pg. 15</w:t>
      </w:r>
    </w:p>
    <w:p w:rsidR="00FF701D" w:rsidRDefault="00FF701D" w:rsidP="00FF701D">
      <w:pPr>
        <w:spacing w:after="24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hAnsi="Verdana"/>
          <w:color w:val="000000"/>
          <w:sz w:val="20"/>
          <w:szCs w:val="20"/>
        </w:rPr>
        <w:t xml:space="preserve">April 5, 2011 Tuesday </w:t>
      </w:r>
      <w:r>
        <w:rPr>
          <w:rFonts w:ascii="Verdana" w:hAnsi="Verdana"/>
          <w:color w:val="000000"/>
          <w:sz w:val="20"/>
          <w:szCs w:val="20"/>
        </w:rPr>
        <w:br/>
        <w:t>Edition 1;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D728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108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words</w:t>
      </w:r>
    </w:p>
    <w:p w:rsidR="00FF701D" w:rsidRPr="005D728B" w:rsidRDefault="00FF701D" w:rsidP="00FF701D">
      <w:pPr>
        <w:spacing w:after="24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Sentences- 5</w:t>
      </w:r>
    </w:p>
    <w:p w:rsidR="00FF701D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 </w:t>
      </w:r>
      <w:bookmarkStart w:id="2" w:name="HIT_2"/>
      <w:bookmarkStart w:id="3" w:name="ORIGHIT_2"/>
      <w:bookmarkEnd w:id="2"/>
      <w:bookmarkEnd w:id="3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that influences drinking habits has been discovered.</w:t>
      </w:r>
    </w:p>
    <w:p w:rsidR="00FF701D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Researchers found people with a </w:t>
      </w:r>
      <w:proofErr w:type="gramStart"/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rarer</w:t>
      </w:r>
      <w:proofErr w:type="gramEnd"/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version of the </w:t>
      </w:r>
      <w:bookmarkStart w:id="4" w:name="HIT_3"/>
      <w:bookmarkStart w:id="5" w:name="ORIGHIT_3"/>
      <w:bookmarkEnd w:id="4"/>
      <w:bookmarkEnd w:id="5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known as AUTS2, consume five per cent less </w:t>
      </w:r>
      <w:bookmarkStart w:id="6" w:name="HIT_4"/>
      <w:bookmarkStart w:id="7" w:name="ORIGHIT_4"/>
      <w:bookmarkEnd w:id="6"/>
      <w:bookmarkEnd w:id="7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than those with the more common variety.</w:t>
      </w:r>
    </w:p>
    <w:p w:rsidR="00FF701D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AUTS2 is most active in parts of the brain associated with 'reward' mechanisms that respond to pleasure. </w:t>
      </w:r>
    </w:p>
    <w:p w:rsidR="00FF701D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Until now only one </w:t>
      </w:r>
      <w:bookmarkStart w:id="8" w:name="HIT_5"/>
      <w:bookmarkStart w:id="9" w:name="ORIGHIT_5"/>
      <w:bookmarkEnd w:id="8"/>
      <w:bookmarkEnd w:id="9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controlling </w:t>
      </w:r>
      <w:bookmarkStart w:id="10" w:name="HIT_6"/>
      <w:bookmarkStart w:id="11" w:name="ORIGHIT_6"/>
      <w:bookmarkEnd w:id="10"/>
      <w:bookmarkEnd w:id="11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gramStart"/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breakdown,</w:t>
      </w:r>
      <w:proofErr w:type="gramEnd"/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known to have an impact on drinking, but scientists believe other </w:t>
      </w:r>
      <w:bookmarkStart w:id="12" w:name="HIT_7"/>
      <w:bookmarkStart w:id="13" w:name="ORIGHIT_7"/>
      <w:bookmarkEnd w:id="12"/>
      <w:bookmarkEnd w:id="13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genes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must play a role in determining desire for </w:t>
      </w:r>
      <w:bookmarkStart w:id="14" w:name="HIT_8"/>
      <w:bookmarkStart w:id="15" w:name="ORIGHIT_8"/>
      <w:bookmarkEnd w:id="14"/>
      <w:bookmarkEnd w:id="15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alcohol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FF701D" w:rsidRPr="005D728B" w:rsidRDefault="00FF701D" w:rsidP="00FF701D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 </w:t>
      </w:r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Imperial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College, London, scientists analysed DNA from 37,000 volunteers and found the version of the </w:t>
      </w:r>
      <w:bookmarkStart w:id="16" w:name="HIT_10"/>
      <w:bookmarkStart w:id="17" w:name="ORIGHIT_10"/>
      <w:bookmarkEnd w:id="16"/>
      <w:bookmarkEnd w:id="17"/>
      <w:r w:rsidRPr="005D728B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</w:t>
      </w:r>
      <w:r w:rsidRPr="005D728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associated with lower levels of drinking was more active</w:t>
      </w:r>
    </w:p>
    <w:p w:rsidR="00FF701D" w:rsidRDefault="00FF701D" w:rsidP="00FF701D"/>
    <w:p w:rsidR="00FF701D" w:rsidRDefault="00FF701D" w:rsidP="00FF701D"/>
    <w:p w:rsidR="00FF701D" w:rsidRDefault="00FF701D">
      <w:pPr>
        <w:spacing w:after="0" w:line="240" w:lineRule="auto"/>
      </w:pPr>
      <w:r>
        <w:br w:type="page"/>
      </w:r>
    </w:p>
    <w:p w:rsidR="00FF701D" w:rsidRPr="00A22394" w:rsidRDefault="00FF701D" w:rsidP="00FF701D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The Mirror</w:t>
      </w:r>
    </w:p>
    <w:p w:rsidR="00FF701D" w:rsidRPr="00A22394" w:rsidRDefault="00FF701D" w:rsidP="00FF701D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April 5, 2011 Tuesday 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1 Star Edition</w:t>
      </w:r>
    </w:p>
    <w:p w:rsidR="00FF701D" w:rsidRDefault="00FF701D" w:rsidP="00FF701D">
      <w:pPr>
        <w:spacing w:after="24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22394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BOOZING 'IN YOUR </w:t>
      </w:r>
      <w:r w:rsidRPr="00A22394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GENES'</w:t>
      </w:r>
      <w:r w:rsidRPr="00A22394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; </w:t>
      </w:r>
      <w:r w:rsidRPr="00A22394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</w:r>
      <w:r w:rsidRPr="00A22394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ALCOHOL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223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SECTION: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NEWS; Pg. 16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A223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56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words</w:t>
      </w:r>
    </w:p>
    <w:p w:rsidR="00FF701D" w:rsidRPr="00A22394" w:rsidRDefault="00FF701D" w:rsidP="00FF701D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 - 4</w:t>
      </w:r>
    </w:p>
    <w:p w:rsidR="00FF701D" w:rsidRPr="00A22394" w:rsidRDefault="00FF701D" w:rsidP="00FF701D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HOW much you like a jar could be down to DNA.</w:t>
      </w:r>
    </w:p>
    <w:p w:rsidR="00FF701D" w:rsidRPr="00A22394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Two versions of the same "booze" </w:t>
      </w:r>
      <w:r w:rsidRPr="00A2239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was responsible for some people drinking 5% less, a study of 47,000 people showed.</w:t>
      </w:r>
    </w:p>
    <w:p w:rsidR="00FF701D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from London's </w:t>
      </w:r>
      <w:r w:rsidRPr="00A2239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Imperial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King's colleges said the </w:t>
      </w:r>
      <w:r w:rsidRPr="00A2239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gene</w:t>
      </w: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AUTS2 could explain bingeing and addiction.</w:t>
      </w:r>
    </w:p>
    <w:p w:rsidR="00FF701D" w:rsidRPr="00A22394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A2239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They said: "It's a first step towards prevention."</w:t>
      </w:r>
    </w:p>
    <w:p w:rsidR="00FF701D" w:rsidRPr="00A22394" w:rsidRDefault="00FF701D" w:rsidP="00FF701D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FF701D" w:rsidRDefault="00FF701D" w:rsidP="00FF701D"/>
    <w:p w:rsidR="005E44CF" w:rsidRDefault="005E44CF">
      <w:bookmarkStart w:id="18" w:name="_GoBack"/>
      <w:bookmarkEnd w:id="18"/>
    </w:p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1D"/>
    <w:rsid w:val="005E44CF"/>
    <w:rsid w:val="00D67393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1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01D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1084</Characters>
  <Application>Microsoft Macintosh Word</Application>
  <DocSecurity>0</DocSecurity>
  <Lines>9</Lines>
  <Paragraphs>2</Paragraphs>
  <ScaleCrop>false</ScaleCrop>
  <Company>Cardiff University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2014-11-09T18:13:00Z</dcterms:created>
  <dcterms:modified xsi:type="dcterms:W3CDTF">2014-11-09T18:13:00Z</dcterms:modified>
</cp:coreProperties>
</file>