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D32" w:rsidRPr="00B94798" w:rsidRDefault="00BB6D32" w:rsidP="00BB6D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DAILY MAIL (London)</w:t>
      </w:r>
    </w:p>
    <w:p w:rsidR="00BB6D32" w:rsidRPr="00B94798" w:rsidRDefault="00BB6D32" w:rsidP="00BB6D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August 26, 2011 Friday</w:t>
      </w:r>
    </w:p>
    <w:p w:rsidR="00BB6D32" w:rsidRPr="00B94798" w:rsidRDefault="00BB6D32" w:rsidP="00BB6D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2" w:name="ORIGHIT_2"/>
      <w:bookmarkStart w:id="3" w:name="HIT_2"/>
      <w:bookmarkEnd w:id="2"/>
      <w:bookmarkEnd w:id="3"/>
      <w:r w:rsidRPr="00B9479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CANCER SCORING TO PREDICT HOW LONG YOU MAY LIVE</w:t>
      </w:r>
      <w:r w:rsidRPr="00B9479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947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DAILY MAIL REPORTER</w:t>
      </w: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947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471 words</w:t>
      </w:r>
    </w:p>
    <w:p w:rsidR="00BB6D32" w:rsidRPr="00B94798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Doctors have developed a </w:t>
      </w:r>
      <w:bookmarkStart w:id="4" w:name="ORIGHIT_3"/>
      <w:bookmarkStart w:id="5" w:name="HIT_3"/>
      <w:bookmarkEnd w:id="4"/>
      <w:bookmarkEnd w:id="5"/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scoring system that can give </w:t>
      </w:r>
      <w:bookmarkStart w:id="6" w:name="ORIGHIT_4"/>
      <w:bookmarkStart w:id="7" w:name="HIT_4"/>
      <w:bookmarkEnd w:id="6"/>
      <w:bookmarkEnd w:id="7"/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cancer patients a reliable idea of how long they have left to live.</w:t>
      </w:r>
    </w:p>
    <w:p w:rsidR="00BB6D32" w:rsidRPr="00B94798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The aim is to help the terminally ill and their carers to plan for the future.</w:t>
      </w:r>
    </w:p>
    <w:p w:rsidR="00BB6D32" w:rsidRPr="00B94798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A study of more than 1,000 patients found the system was at least as accurate as clinicians at predicting whether they were likely to survive for days, weeks or months.</w:t>
      </w:r>
    </w:p>
    <w:p w:rsidR="00BB6D32" w:rsidRPr="00B94798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Paddy Stone, from St George's, University of London, said: 'Patients with advanced </w:t>
      </w:r>
      <w:bookmarkStart w:id="8" w:name="ORIGHIT_5"/>
      <w:bookmarkStart w:id="9" w:name="HIT_5"/>
      <w:bookmarkEnd w:id="8"/>
      <w:bookmarkEnd w:id="9"/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cancer and their carers often wish to know how long they have left to live.</w:t>
      </w:r>
    </w:p>
    <w:p w:rsidR="00BB6D32" w:rsidRPr="00B94798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'Accurate information can allow patients adequate time to prepare for their impending death.'</w:t>
      </w:r>
    </w:p>
    <w:p w:rsidR="00BB6D32" w:rsidRPr="00B94798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The information is also important for planning appropriate medical care.</w:t>
      </w:r>
    </w:p>
    <w:p w:rsidR="00BB6D32" w:rsidRPr="00B94798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Clinicians' predictions of survival are the mainstay of current practice, but can be unreliable, over-optimistic and subjective, say the researchers.</w:t>
      </w:r>
    </w:p>
    <w:p w:rsidR="00BB6D32" w:rsidRPr="00B94798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 Dr Stone's team set out to develop a </w:t>
      </w:r>
      <w:bookmarkStart w:id="10" w:name="ORIGHIT_6"/>
      <w:bookmarkStart w:id="11" w:name="HIT_6"/>
      <w:bookmarkEnd w:id="10"/>
      <w:bookmarkEnd w:id="11"/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scoring system for use in patients with advanced </w:t>
      </w:r>
      <w:bookmarkStart w:id="12" w:name="ORIGHIT_7"/>
      <w:bookmarkStart w:id="13" w:name="HIT_7"/>
      <w:bookmarkEnd w:id="12"/>
      <w:bookmarkEnd w:id="13"/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cancer in different care settings that was as good, or better, than clinicians' best predictions.</w:t>
      </w:r>
    </w:p>
    <w:p w:rsidR="00BB6D32" w:rsidRPr="00B94798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study, published online in the British Medical Journal, involved 1,018 patients with advanced incurable </w:t>
      </w:r>
      <w:bookmarkStart w:id="14" w:name="ORIGHIT_8"/>
      <w:bookmarkStart w:id="15" w:name="HIT_8"/>
      <w:bookmarkEnd w:id="14"/>
      <w:bookmarkEnd w:id="15"/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cancer who were no longer receiving treatment and had recently been referred to palliative care services across the UK.</w:t>
      </w:r>
    </w:p>
    <w:p w:rsidR="00BB6D32" w:rsidRPr="00B94798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a combination of clinical and laboratory tests, the team created two scores, known as </w:t>
      </w:r>
      <w:proofErr w:type="spellStart"/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PiPS</w:t>
      </w:r>
      <w:proofErr w:type="spellEnd"/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-A and </w:t>
      </w:r>
      <w:proofErr w:type="spellStart"/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PiPS</w:t>
      </w:r>
      <w:proofErr w:type="spellEnd"/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-B, to predict whether patients were likely to survive for up to 13 days, between 14 and 55 days, or more than this.</w:t>
      </w:r>
    </w:p>
    <w:p w:rsidR="00BB6D32" w:rsidRPr="00B94798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They compared the results with actual survival and clinicians' predictions.</w:t>
      </w:r>
    </w:p>
    <w:p w:rsidR="00BB6D32" w:rsidRPr="00B94798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Both scores were at least as accurate as a clinician's estimate.</w:t>
      </w:r>
    </w:p>
    <w:p w:rsidR="00BB6D32" w:rsidRPr="00B94798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PiPS</w:t>
      </w:r>
      <w:proofErr w:type="spellEnd"/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-B, which required a blood test, was significantly better than an individual </w:t>
      </w:r>
      <w:proofErr w:type="gramStart"/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doctor's</w:t>
      </w:r>
      <w:proofErr w:type="gramEnd"/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nurse's prediction.</w:t>
      </w:r>
    </w:p>
    <w:p w:rsidR="00BB6D32" w:rsidRPr="00B94798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neither scale was significantly more accurate than a multi-professional estimate of survival.</w:t>
      </w:r>
    </w:p>
    <w:p w:rsidR="00BB6D32" w:rsidRPr="00B94798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The researchers say further work is needed before the scales can be recommended for use in routine clinical practice.</w:t>
      </w:r>
    </w:p>
    <w:p w:rsidR="00BB6D32" w:rsidRPr="00B94798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Paul Glare, of the Memorial Sloan-Kettering </w:t>
      </w:r>
      <w:bookmarkStart w:id="16" w:name="ORIGHIT_9"/>
      <w:bookmarkStart w:id="17" w:name="HIT_9"/>
      <w:bookmarkEnd w:id="16"/>
      <w:bookmarkEnd w:id="17"/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Cancer Centre in New York, reviewed the findings for the journal and says prognostic tools can help, but should not be applied blindly.</w:t>
      </w:r>
    </w:p>
    <w:p w:rsidR="00BB6D32" w:rsidRPr="00B94798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Dr Glare pointed out that 'communicating the prediction to the patient is as important as forecasting it'.</w:t>
      </w:r>
    </w:p>
    <w:p w:rsidR="00BB6D32" w:rsidRPr="00B94798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system has been welcomed by </w:t>
      </w:r>
      <w:bookmarkStart w:id="18" w:name="ORIGHIT_10"/>
      <w:bookmarkStart w:id="19" w:name="HIT_10"/>
      <w:bookmarkEnd w:id="18"/>
      <w:bookmarkEnd w:id="19"/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Cancer Research UK</w:t>
      </w:r>
      <w:proofErr w:type="gramEnd"/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B6D32" w:rsidRPr="00B94798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charity's Liz Woolf said: 'Although this scale would provide an indication rather than definite information on how long </w:t>
      </w:r>
      <w:bookmarkStart w:id="20" w:name="ORIGHIT_11"/>
      <w:bookmarkStart w:id="21" w:name="HIT_11"/>
      <w:bookmarkEnd w:id="20"/>
      <w:bookmarkEnd w:id="21"/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cancer patients have left to live, it could prove useful to patients, families and clinicians who are wondering whether to begin discussions around palliative care.</w:t>
      </w:r>
    </w:p>
    <w:p w:rsidR="00BB6D32" w:rsidRPr="00B94798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'Often this conversation is left until it is too late to make arrangements while patients wait to know what their prognosis is.</w:t>
      </w:r>
    </w:p>
    <w:p w:rsidR="00BB6D32" w:rsidRPr="00B94798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798">
        <w:rPr>
          <w:rFonts w:ascii="Times New Roman" w:eastAsia="Times New Roman" w:hAnsi="Times New Roman" w:cs="Times New Roman"/>
          <w:sz w:val="24"/>
          <w:szCs w:val="24"/>
          <w:lang w:eastAsia="en-GB"/>
        </w:rPr>
        <w:t>'Having the conversation at an earlier point will make it more likely that those who want to die at home will be able to do so.'</w:t>
      </w:r>
    </w:p>
    <w:p w:rsidR="00BB6D32" w:rsidRDefault="00BB6D32">
      <w:pPr>
        <w:spacing w:after="0" w:line="240" w:lineRule="auto"/>
      </w:pPr>
      <w:r>
        <w:br w:type="page"/>
      </w:r>
    </w:p>
    <w:p w:rsidR="00BB6D32" w:rsidRPr="00410ACA" w:rsidRDefault="00BB6D32" w:rsidP="00BB6D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00BDDC2E" wp14:editId="0EB49340">
                <wp:extent cx="307340" cy="307340"/>
                <wp:effectExtent l="0" t="0" r="0" b="0"/>
                <wp:docPr id="1" name="Rectangle 1" descr="Publication Logo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Publication Logo" href="http://www.thesun.co.uk/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10AC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Sun (England)</w:t>
      </w:r>
    </w:p>
    <w:p w:rsidR="00BB6D32" w:rsidRPr="00410ACA" w:rsidRDefault="00BB6D32" w:rsidP="00BB6D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0AC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August 26, 2011 Friday </w:t>
      </w:r>
      <w:r w:rsidRPr="00410AC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410AC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Scotland</w:t>
      </w:r>
    </w:p>
    <w:p w:rsidR="00BB6D32" w:rsidRPr="00410ACA" w:rsidRDefault="00BB6D32" w:rsidP="00BB6D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0AC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10AC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Big C last days test</w:t>
      </w:r>
      <w:r w:rsidRPr="00410AC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410AC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10A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410A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43</w:t>
      </w:r>
      <w:r w:rsidRPr="00410AC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10AC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10A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410A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88 words</w:t>
      </w:r>
    </w:p>
    <w:p w:rsidR="00BB6D32" w:rsidRPr="00410ACA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0ACA">
        <w:rPr>
          <w:rFonts w:ascii="Times New Roman" w:eastAsia="Times New Roman" w:hAnsi="Times New Roman" w:cs="Times New Roman"/>
          <w:sz w:val="24"/>
          <w:szCs w:val="24"/>
          <w:lang w:eastAsia="en-GB"/>
        </w:rPr>
        <w:t>DOCTORS have developed a scoring system that tells incurable cancer sufferers how long they have left to live.</w:t>
      </w:r>
    </w:p>
    <w:p w:rsidR="00BB6D32" w:rsidRPr="00410ACA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0ACA">
        <w:rPr>
          <w:rFonts w:ascii="Times New Roman" w:eastAsia="Times New Roman" w:hAnsi="Times New Roman" w:cs="Times New Roman"/>
          <w:sz w:val="24"/>
          <w:szCs w:val="24"/>
          <w:lang w:eastAsia="en-GB"/>
        </w:rPr>
        <w:t>They say the accurate information will help patients and their families plan for their last days at a difficult time.</w:t>
      </w:r>
    </w:p>
    <w:p w:rsidR="00BB6D32" w:rsidRPr="00410ACA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0ACA">
        <w:rPr>
          <w:rFonts w:ascii="Times New Roman" w:eastAsia="Times New Roman" w:hAnsi="Times New Roman" w:cs="Times New Roman"/>
          <w:sz w:val="24"/>
          <w:szCs w:val="24"/>
          <w:lang w:eastAsia="en-GB"/>
        </w:rPr>
        <w:t>The system uses factors such as age, gender and diagnosis to predict survival times.</w:t>
      </w:r>
    </w:p>
    <w:p w:rsidR="00BB6D32" w:rsidRPr="00410ACA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0ACA">
        <w:rPr>
          <w:rFonts w:ascii="Times New Roman" w:eastAsia="Times New Roman" w:hAnsi="Times New Roman" w:cs="Times New Roman"/>
          <w:sz w:val="24"/>
          <w:szCs w:val="24"/>
          <w:lang w:eastAsia="en-GB"/>
        </w:rPr>
        <w:t>The docs who devised it say it is more reliable than a cancer expert's estimate on its own.</w:t>
      </w:r>
    </w:p>
    <w:p w:rsidR="00BB6D32" w:rsidRPr="00410ACA" w:rsidRDefault="00BB6D32" w:rsidP="00BB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0ACA">
        <w:rPr>
          <w:rFonts w:ascii="Times New Roman" w:eastAsia="Times New Roman" w:hAnsi="Times New Roman" w:cs="Times New Roman"/>
          <w:sz w:val="24"/>
          <w:szCs w:val="24"/>
          <w:lang w:eastAsia="en-GB"/>
        </w:rPr>
        <w:t>Dr Paddy Stone, of St George's, University of London, said: "Patients with incurable cancer want to be given accurate information."</w:t>
      </w:r>
    </w:p>
    <w:p w:rsidR="005E44CF" w:rsidRDefault="005E44CF">
      <w:bookmarkStart w:id="22" w:name="_GoBack"/>
      <w:bookmarkEnd w:id="22"/>
    </w:p>
    <w:sectPr w:rsidR="005E44C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798" w:rsidRDefault="00BB6D32">
    <w:pPr>
      <w:pStyle w:val="Header"/>
    </w:pPr>
    <w:r>
      <w:t>Title: 9</w:t>
    </w:r>
  </w:p>
  <w:p w:rsidR="00B94798" w:rsidRDefault="00BB6D32">
    <w:pPr>
      <w:pStyle w:val="Header"/>
    </w:pPr>
    <w:r>
      <w:t>Body: 462</w:t>
    </w:r>
  </w:p>
  <w:p w:rsidR="00B94798" w:rsidRDefault="00BB6D32">
    <w:pPr>
      <w:pStyle w:val="Header"/>
    </w:pPr>
    <w:r>
      <w:t>Sentences: 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32"/>
    <w:rsid w:val="005E44CF"/>
    <w:rsid w:val="00BB6D32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32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D32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32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D32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hesun.co.uk/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3116</Characters>
  <Application>Microsoft Macintosh Word</Application>
  <DocSecurity>0</DocSecurity>
  <Lines>25</Lines>
  <Paragraphs>7</Paragraphs>
  <ScaleCrop>false</ScaleCrop>
  <Company>Cardiff University</Company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2014-11-09T17:48:00Z</dcterms:created>
  <dcterms:modified xsi:type="dcterms:W3CDTF">2014-11-09T17:48:00Z</dcterms:modified>
</cp:coreProperties>
</file>