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B45" w:rsidRPr="00420B45" w:rsidRDefault="00420B45" w:rsidP="00420B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Publication Logo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href="http://www.telegraph.co.uk/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Daily Telegraph (London)</w:t>
      </w:r>
    </w:p>
    <w:p w:rsidR="00420B45" w:rsidRPr="00420B45" w:rsidRDefault="00420B45" w:rsidP="00420B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April 6, 2011 Wednesday </w:t>
      </w:r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2; </w:t>
      </w:r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National Edition</w:t>
      </w:r>
    </w:p>
    <w:p w:rsidR="00420B45" w:rsidRPr="00420B45" w:rsidRDefault="00420B45" w:rsidP="00420B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2" w:name="ORIGHIT_2"/>
      <w:bookmarkStart w:id="3" w:name="HIT_2"/>
      <w:bookmarkEnd w:id="2"/>
      <w:bookmarkEnd w:id="3"/>
      <w:r w:rsidRPr="00420B4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Babies of obese </w:t>
      </w:r>
      <w:bookmarkStart w:id="4" w:name="ORIGHIT_3"/>
      <w:bookmarkStart w:id="5" w:name="HIT_3"/>
      <w:bookmarkEnd w:id="4"/>
      <w:bookmarkEnd w:id="5"/>
      <w:r w:rsidRPr="00420B4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mothers 'twice as likely to die'; </w:t>
      </w:r>
      <w:r w:rsidRPr="00420B4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t>In Brief</w:t>
      </w:r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2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7</w:t>
      </w:r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20B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101 words</w:t>
      </w:r>
    </w:p>
    <w:p w:rsidR="00420B45" w:rsidRPr="00420B45" w:rsidRDefault="00420B45" w:rsidP="0042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6" w:name="ORIGHIT_4"/>
      <w:bookmarkStart w:id="7" w:name="HIT_4"/>
      <w:bookmarkEnd w:id="6"/>
      <w:bookmarkEnd w:id="7"/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Babies are almost twice as likely to die in the womb or during their first year of life if their </w:t>
      </w:r>
      <w:bookmarkStart w:id="8" w:name="ORIGHIT_5"/>
      <w:bookmarkStart w:id="9" w:name="HIT_5"/>
      <w:bookmarkEnd w:id="8"/>
      <w:bookmarkEnd w:id="9"/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t>mothers are obese, researchers say.</w:t>
      </w:r>
    </w:p>
    <w:p w:rsidR="00420B45" w:rsidRDefault="00420B45" w:rsidP="0042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study at Newcastle University found that 16 in 1,000 </w:t>
      </w:r>
      <w:bookmarkStart w:id="10" w:name="ORIGHIT_6"/>
      <w:bookmarkStart w:id="11" w:name="HIT_6"/>
      <w:bookmarkEnd w:id="10"/>
      <w:bookmarkEnd w:id="11"/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babies suffered foetal or infant death if their </w:t>
      </w:r>
      <w:bookmarkStart w:id="12" w:name="ORIGHIT_7"/>
      <w:bookmarkStart w:id="13" w:name="HIT_7"/>
      <w:bookmarkEnd w:id="12"/>
      <w:bookmarkEnd w:id="13"/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t>mothers had a body mass index (BMI) greater than 30 in early pregnancy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is classified as obese.</w:t>
      </w:r>
    </w:p>
    <w:p w:rsidR="00420B45" w:rsidRDefault="00420B45" w:rsidP="0042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t>Among women with a healthy BMI, which is between 18.5 and 24.5, onl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 nine children per 1,000 died.</w:t>
      </w:r>
    </w:p>
    <w:p w:rsidR="00420B45" w:rsidRPr="00420B45" w:rsidRDefault="00420B45" w:rsidP="0042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Ruth Bell, of the university's Institute of Health and Society, said that helping women </w:t>
      </w:r>
      <w:proofErr w:type="gramStart"/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t>achieve</w:t>
      </w:r>
      <w:proofErr w:type="gramEnd"/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healthy weight would </w:t>
      </w:r>
      <w:bookmarkStart w:id="14" w:name="_GoBack"/>
      <w:bookmarkEnd w:id="14"/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"give the </w:t>
      </w:r>
      <w:bookmarkStart w:id="15" w:name="ORIGHIT_8"/>
      <w:bookmarkStart w:id="16" w:name="HIT_8"/>
      <w:bookmarkEnd w:id="15"/>
      <w:bookmarkEnd w:id="16"/>
      <w:r w:rsidRPr="00420B45">
        <w:rPr>
          <w:rFonts w:ascii="Times New Roman" w:eastAsia="Times New Roman" w:hAnsi="Times New Roman" w:cs="Times New Roman"/>
          <w:sz w:val="24"/>
          <w:szCs w:val="24"/>
          <w:lang w:eastAsia="en-GB"/>
        </w:rPr>
        <w:t>baby the best possible start in life".</w:t>
      </w:r>
    </w:p>
    <w:p w:rsidR="00301734" w:rsidRDefault="00420B45"/>
    <w:sectPr w:rsidR="0030173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B45" w:rsidRDefault="00420B45" w:rsidP="00420B45">
      <w:pPr>
        <w:spacing w:after="0" w:line="240" w:lineRule="auto"/>
      </w:pPr>
      <w:r>
        <w:separator/>
      </w:r>
    </w:p>
  </w:endnote>
  <w:endnote w:type="continuationSeparator" w:id="0">
    <w:p w:rsidR="00420B45" w:rsidRDefault="00420B45" w:rsidP="0042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B45" w:rsidRDefault="00420B45" w:rsidP="00420B45">
      <w:pPr>
        <w:spacing w:after="0" w:line="240" w:lineRule="auto"/>
      </w:pPr>
      <w:r>
        <w:separator/>
      </w:r>
    </w:p>
  </w:footnote>
  <w:footnote w:type="continuationSeparator" w:id="0">
    <w:p w:rsidR="00420B45" w:rsidRDefault="00420B45" w:rsidP="00420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B45" w:rsidRDefault="00420B45">
    <w:pPr>
      <w:pStyle w:val="Header"/>
    </w:pPr>
    <w:r>
      <w:t>Word Count Body: 108</w:t>
    </w:r>
  </w:p>
  <w:p w:rsidR="00420B45" w:rsidRDefault="00420B45">
    <w:pPr>
      <w:pStyle w:val="Header"/>
    </w:pPr>
    <w:r>
      <w:t>Sentence Count: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B45"/>
    <w:rsid w:val="002C2048"/>
    <w:rsid w:val="00420B45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420B45"/>
  </w:style>
  <w:style w:type="character" w:customStyle="1" w:styleId="hit">
    <w:name w:val="hit"/>
    <w:basedOn w:val="DefaultParagraphFont"/>
    <w:rsid w:val="00420B45"/>
  </w:style>
  <w:style w:type="character" w:customStyle="1" w:styleId="ssl0">
    <w:name w:val="ss_l0"/>
    <w:basedOn w:val="DefaultParagraphFont"/>
    <w:rsid w:val="00420B45"/>
  </w:style>
  <w:style w:type="paragraph" w:customStyle="1" w:styleId="loose">
    <w:name w:val="loose"/>
    <w:basedOn w:val="Normal"/>
    <w:rsid w:val="0042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20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45"/>
  </w:style>
  <w:style w:type="paragraph" w:styleId="Footer">
    <w:name w:val="footer"/>
    <w:basedOn w:val="Normal"/>
    <w:link w:val="FooterChar"/>
    <w:uiPriority w:val="99"/>
    <w:unhideWhenUsed/>
    <w:rsid w:val="00420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420B45"/>
  </w:style>
  <w:style w:type="character" w:customStyle="1" w:styleId="hit">
    <w:name w:val="hit"/>
    <w:basedOn w:val="DefaultParagraphFont"/>
    <w:rsid w:val="00420B45"/>
  </w:style>
  <w:style w:type="character" w:customStyle="1" w:styleId="ssl0">
    <w:name w:val="ss_l0"/>
    <w:basedOn w:val="DefaultParagraphFont"/>
    <w:rsid w:val="00420B45"/>
  </w:style>
  <w:style w:type="paragraph" w:customStyle="1" w:styleId="loose">
    <w:name w:val="loose"/>
    <w:basedOn w:val="Normal"/>
    <w:rsid w:val="0042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20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45"/>
  </w:style>
  <w:style w:type="paragraph" w:styleId="Footer">
    <w:name w:val="footer"/>
    <w:basedOn w:val="Normal"/>
    <w:link w:val="FooterChar"/>
    <w:uiPriority w:val="99"/>
    <w:unhideWhenUsed/>
    <w:rsid w:val="00420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elegraph.co.u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>Cardiff University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2012-08-29T16:01:00Z</dcterms:created>
  <dcterms:modified xsi:type="dcterms:W3CDTF">2012-08-29T16:02:00Z</dcterms:modified>
</cp:coreProperties>
</file>