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23C" w:rsidRPr="0073723C" w:rsidRDefault="0073723C" w:rsidP="00737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t>The Daily Telegraph (London)</w:t>
      </w:r>
    </w:p>
    <w:p w:rsidR="0073723C" w:rsidRPr="0073723C" w:rsidRDefault="0073723C" w:rsidP="00737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July 26, 2011 Tuesday </w:t>
      </w:r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Scotland</w:t>
      </w:r>
    </w:p>
    <w:p w:rsidR="0073723C" w:rsidRPr="0073723C" w:rsidRDefault="0073723C" w:rsidP="007372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3723C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Tests show new drug restores </w:t>
      </w:r>
      <w:bookmarkStart w:id="2" w:name="ORIGHIT_2"/>
      <w:bookmarkStart w:id="3" w:name="HIT_2"/>
      <w:bookmarkEnd w:id="2"/>
      <w:bookmarkEnd w:id="3"/>
      <w:r w:rsidRPr="0073723C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sight to blind</w:t>
      </w:r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372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7</w:t>
      </w:r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372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102 words</w:t>
      </w:r>
    </w:p>
    <w:p w:rsidR="0073723C" w:rsidRPr="0073723C" w:rsidRDefault="0073723C" w:rsidP="0073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new drug has reversed </w:t>
      </w:r>
      <w:bookmarkStart w:id="4" w:name="ORIGHIT_3"/>
      <w:bookmarkStart w:id="5" w:name="HIT_3"/>
      <w:bookmarkEnd w:id="4"/>
      <w:bookmarkEnd w:id="5"/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t>sight loss in sufferers of an eye condition passed down through families, giving hope to th</w:t>
      </w:r>
      <w:bookmarkStart w:id="6" w:name="_GoBack"/>
      <w:bookmarkEnd w:id="6"/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t>ousands that they could be spared blindness.</w:t>
      </w:r>
    </w:p>
    <w:p w:rsidR="0073723C" w:rsidRPr="0073723C" w:rsidRDefault="0073723C" w:rsidP="0073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clinical trial has found that a quarter of patients who took </w:t>
      </w:r>
      <w:bookmarkStart w:id="7" w:name="ORIGHIT_4"/>
      <w:bookmarkStart w:id="8" w:name="HIT_4"/>
      <w:bookmarkEnd w:id="7"/>
      <w:bookmarkEnd w:id="8"/>
      <w:proofErr w:type="spellStart"/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t>idebenone</w:t>
      </w:r>
      <w:proofErr w:type="spellEnd"/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24 weeks enjoyed such improved vision that they were able to read an entire row of letters on a standard chart.</w:t>
      </w:r>
    </w:p>
    <w:p w:rsidR="0073723C" w:rsidRDefault="0073723C" w:rsidP="0073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t>British researchers say it is the first evidence of a treatment that can reverse the effects of a mitochondrial disorder, affecting the energ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 factories of the eye's cells.</w:t>
      </w:r>
    </w:p>
    <w:p w:rsidR="0073723C" w:rsidRPr="0073723C" w:rsidRDefault="0073723C" w:rsidP="0073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drug, manufactured by </w:t>
      </w:r>
      <w:proofErr w:type="spellStart"/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t>Santhera</w:t>
      </w:r>
      <w:proofErr w:type="spellEnd"/>
      <w:r w:rsidRPr="0073723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Pharmaceuticals, will now be assessed by European regulators.</w:t>
      </w:r>
    </w:p>
    <w:p w:rsidR="00301734" w:rsidRDefault="0073723C"/>
    <w:sectPr w:rsidR="003017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23C" w:rsidRDefault="0073723C" w:rsidP="0073723C">
      <w:pPr>
        <w:spacing w:after="0" w:line="240" w:lineRule="auto"/>
      </w:pPr>
      <w:r>
        <w:separator/>
      </w:r>
    </w:p>
  </w:endnote>
  <w:endnote w:type="continuationSeparator" w:id="0">
    <w:p w:rsidR="0073723C" w:rsidRDefault="0073723C" w:rsidP="00737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23C" w:rsidRDefault="0073723C" w:rsidP="0073723C">
      <w:pPr>
        <w:spacing w:after="0" w:line="240" w:lineRule="auto"/>
      </w:pPr>
      <w:r>
        <w:separator/>
      </w:r>
    </w:p>
  </w:footnote>
  <w:footnote w:type="continuationSeparator" w:id="0">
    <w:p w:rsidR="0073723C" w:rsidRDefault="0073723C" w:rsidP="00737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3C" w:rsidRDefault="0073723C">
    <w:pPr>
      <w:pStyle w:val="Header"/>
    </w:pPr>
    <w:r>
      <w:t>Title: 8</w:t>
    </w:r>
  </w:p>
  <w:p w:rsidR="0073723C" w:rsidRDefault="0073723C">
    <w:pPr>
      <w:pStyle w:val="Header"/>
    </w:pPr>
    <w:r>
      <w:t>Body: 103</w:t>
    </w:r>
  </w:p>
  <w:p w:rsidR="0073723C" w:rsidRDefault="0073723C">
    <w:pPr>
      <w:pStyle w:val="Header"/>
    </w:pPr>
    <w:r>
      <w:t>Sentences: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3C"/>
    <w:rsid w:val="002C2048"/>
    <w:rsid w:val="0073723C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73723C"/>
  </w:style>
  <w:style w:type="character" w:customStyle="1" w:styleId="hit">
    <w:name w:val="hit"/>
    <w:basedOn w:val="DefaultParagraphFont"/>
    <w:rsid w:val="0073723C"/>
  </w:style>
  <w:style w:type="character" w:customStyle="1" w:styleId="ssl0">
    <w:name w:val="ss_l0"/>
    <w:basedOn w:val="DefaultParagraphFont"/>
    <w:rsid w:val="0073723C"/>
  </w:style>
  <w:style w:type="paragraph" w:customStyle="1" w:styleId="loose">
    <w:name w:val="loose"/>
    <w:basedOn w:val="Normal"/>
    <w:rsid w:val="00737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37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23C"/>
  </w:style>
  <w:style w:type="paragraph" w:styleId="Footer">
    <w:name w:val="footer"/>
    <w:basedOn w:val="Normal"/>
    <w:link w:val="FooterChar"/>
    <w:uiPriority w:val="99"/>
    <w:unhideWhenUsed/>
    <w:rsid w:val="00737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2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73723C"/>
  </w:style>
  <w:style w:type="character" w:customStyle="1" w:styleId="hit">
    <w:name w:val="hit"/>
    <w:basedOn w:val="DefaultParagraphFont"/>
    <w:rsid w:val="0073723C"/>
  </w:style>
  <w:style w:type="character" w:customStyle="1" w:styleId="ssl0">
    <w:name w:val="ss_l0"/>
    <w:basedOn w:val="DefaultParagraphFont"/>
    <w:rsid w:val="0073723C"/>
  </w:style>
  <w:style w:type="paragraph" w:customStyle="1" w:styleId="loose">
    <w:name w:val="loose"/>
    <w:basedOn w:val="Normal"/>
    <w:rsid w:val="00737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37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23C"/>
  </w:style>
  <w:style w:type="paragraph" w:styleId="Footer">
    <w:name w:val="footer"/>
    <w:basedOn w:val="Normal"/>
    <w:link w:val="FooterChar"/>
    <w:uiPriority w:val="99"/>
    <w:unhideWhenUsed/>
    <w:rsid w:val="00737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6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>Cardiff University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2012-10-09T11:59:00Z</dcterms:created>
  <dcterms:modified xsi:type="dcterms:W3CDTF">2012-10-09T12:00:00Z</dcterms:modified>
</cp:coreProperties>
</file>