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6A" w:rsidRPr="000C7573" w:rsidRDefault="007F756A" w:rsidP="007F75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CCBAA21" wp14:editId="6C4A7F37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F909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0FF48E9" wp14:editId="5C9CC3B9">
                <wp:extent cx="307340" cy="307340"/>
                <wp:effectExtent l="0" t="0" r="0" b="0"/>
                <wp:docPr id="2" name="Rectangle 2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5JnDwPsAAADhAQAA&#10;EwAAAAAAAAAAAAAAAAAAAAAAW0NvbnRlbnRfVHlwZXNdLnhtbFBLAQItABQABgAIAAAAIQAjsmrh&#10;1wAAAJQBAAALAAAAAAAAAAAAAAAAACwBAABfcmVscy8ucmVsc1BLAQItABQABgAIAAAAIQAH9BQC&#10;wgIAANAFAAAOAAAAAAAAAAAAAAAAACwCAABkcnMvZTJvRG9jLnhtbFBLAQItABQABgAIAAAAIQDr&#10;xsCk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Metro (UK)</w:t>
      </w:r>
    </w:p>
    <w:p w:rsidR="007F756A" w:rsidRPr="000C7573" w:rsidRDefault="007F756A" w:rsidP="007F7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December 7, 2011 Wednesday 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Ireland</w:t>
      </w:r>
    </w:p>
    <w:p w:rsidR="007F756A" w:rsidRPr="000C7573" w:rsidRDefault="007F756A" w:rsidP="007F7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Real art catches eye of the </w:t>
      </w:r>
      <w:bookmarkStart w:id="2" w:name="ORIGHIT_2"/>
      <w:bookmarkStart w:id="3" w:name="HIT_2"/>
      <w:bookmarkEnd w:id="2"/>
      <w:bookmarkEnd w:id="3"/>
      <w:r w:rsidRPr="000C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brain</w:t>
      </w:r>
      <w:r w:rsidRPr="000C757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Lauren Turner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C75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174 words</w:t>
      </w:r>
    </w:p>
    <w:p w:rsidR="007F756A" w:rsidRPr="000C7573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it comes to art, only the real deal will do, according to a study into </w:t>
      </w:r>
      <w:bookmarkStart w:id="4" w:name="ORIGHIT_3"/>
      <w:bookmarkStart w:id="5" w:name="HIT_3"/>
      <w:bookmarkEnd w:id="4"/>
      <w:bookmarkEnd w:id="5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fake paintings.</w:t>
      </w:r>
    </w:p>
    <w:p w:rsidR="007F756A" w:rsidRPr="000C7573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Academics found the </w:t>
      </w:r>
      <w:bookmarkStart w:id="6" w:name="ORIGHIT_5"/>
      <w:bookmarkStart w:id="7" w:name="HIT_5"/>
      <w:bookmarkEnd w:id="6"/>
      <w:bookmarkEnd w:id="7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responds differently to artwork depending on whether it is said to be authentic, or merely a good imitation.</w:t>
      </w:r>
    </w:p>
    <w:p w:rsidR="007F756A" w:rsidRPr="000C7573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show that reaction to art is 'not rational' as the viewer reacts to what they are told about a piece of work - regardless of whether it truly is genuine.</w:t>
      </w:r>
    </w:p>
    <w:p w:rsidR="007F756A" w:rsidRPr="000C7573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which appears in the Frontiers in Human Neuroscience journal, saw 14 people placed in a </w:t>
      </w:r>
      <w:bookmarkStart w:id="8" w:name="ORIGHIT_6"/>
      <w:bookmarkStart w:id="9" w:name="HIT_6"/>
      <w:bookmarkEnd w:id="8"/>
      <w:bookmarkEnd w:id="9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brain scanner and shown images of Rembrandt portraits, some of which were authentic and some of which were convincing </w:t>
      </w:r>
      <w:bookmarkStart w:id="10" w:name="ORIGHIT_7"/>
      <w:bookmarkStart w:id="11" w:name="HIT_7"/>
      <w:bookmarkEnd w:id="10"/>
      <w:bookmarkEnd w:id="11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fakes created by different artists.</w:t>
      </w:r>
    </w:p>
    <w:p w:rsidR="007F756A" w:rsidRPr="000C7573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their </w:t>
      </w:r>
      <w:bookmarkStart w:id="12" w:name="ORIGHIT_8"/>
      <w:bookmarkStart w:id="13" w:name="HIT_8"/>
      <w:bookmarkEnd w:id="12"/>
      <w:bookmarkEnd w:id="13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brain signals showed they could not differentiate between the real and </w:t>
      </w:r>
      <w:bookmarkStart w:id="14" w:name="ORIGHIT_9"/>
      <w:bookmarkStart w:id="15" w:name="HIT_9"/>
      <w:bookmarkEnd w:id="14"/>
      <w:bookmarkEnd w:id="15"/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fake work, the response altered significantly depending on whether they were told it was a genuine Rembrandt or not.</w:t>
      </w:r>
    </w:p>
    <w:p w:rsidR="007F756A" w:rsidRPr="00F909D0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7573">
        <w:rPr>
          <w:rFonts w:ascii="Times New Roman" w:eastAsia="Times New Roman" w:hAnsi="Times New Roman" w:cs="Times New Roman"/>
          <w:sz w:val="24"/>
          <w:szCs w:val="24"/>
          <w:lang w:eastAsia="en-GB"/>
        </w:rPr>
        <w:t>Oxford University Professor of Physiology Andrew Parker, the study's senior author, said: 'Our findings support the idea that when we make aesthetic judgments, we are subject to a variety of influences.'</w:t>
      </w:r>
    </w:p>
    <w:p w:rsidR="007F756A" w:rsidRDefault="007F756A">
      <w:pPr>
        <w:spacing w:after="0" w:line="240" w:lineRule="auto"/>
      </w:pPr>
      <w:r>
        <w:br w:type="page"/>
      </w:r>
    </w:p>
    <w:p w:rsidR="007F756A" w:rsidRPr="00900844" w:rsidRDefault="007F756A" w:rsidP="007F7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 wp14:anchorId="5EC06068" wp14:editId="153F6BB9">
                <wp:extent cx="307340" cy="307340"/>
                <wp:effectExtent l="0" t="0" r="0" b="0"/>
                <wp:docPr id="3" name="Rectangle 3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DkmcPA+wAAAOEBAAATAAAAAAAAAAAA&#10;AAAAAAAAAABbQ29udGVudF9UeXBlc10ueG1sUEsBAi0AFAAGAAgAAAAhACOyauHXAAAAlAEAAAsA&#10;AAAAAAAAAAAAAAAALAEAAF9yZWxzLy5yZWxzUEsBAi0AFAAGAAgAAAAhALZWjRoHAwAAYgYAAA4A&#10;AAAAAAAAAAAAAAAALAIAAGRycy9lMm9Eb2MueG1sUEsBAi0AFAAGAAgAAAAhACEVu2nXAAAAAwEA&#10;AA8AAAAAAAAAAAAAAAAAXw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7F756A" w:rsidRPr="00900844" w:rsidRDefault="007F756A" w:rsidP="007F7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December 7, 2011 Wednesday 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7F756A" w:rsidRPr="00900844" w:rsidRDefault="007F756A" w:rsidP="007F7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True colours: we only love art if we're told to</w:t>
      </w:r>
      <w:r w:rsidRPr="0090084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Richard Alleyne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3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00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427 words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MANY of us like to think that our deep appreciation of great art demonstrates sophisticated and refined tastes, although others have long had their suspicions to the contrary.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Now the pretentiousness of art lovers who say they are moved by the talent of great painters has been laid bare by a study suggesting that we like paintings only if we are told they are by an Old Master.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Most of us are just as impressed by fakes, so long as they are presented as the real thing, said researchers.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experiment suggests that people rarely make their own decisions about art and that appreciation is strongly linked to the accompanying information, rather than an objective judgment.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It adds weight to the concept of the emperor's new clothes, as well as supporting Private Eye's satirical view of art lovers in Pseuds Corner as pretentious bores.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from Oxford University found that reactions to art are "not rational" because viewers are influenced by what they are told about a piece of work, regardless of whether it is genuine.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study, 14 people were attached to a </w:t>
      </w:r>
      <w:bookmarkStart w:id="16" w:name="ORIGHIT_4"/>
      <w:bookmarkStart w:id="17" w:name="HIT_4"/>
      <w:bookmarkEnd w:id="16"/>
      <w:bookmarkEnd w:id="17"/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scanner and shown 50 "Rembrandt" portraits, some of which were authentic and some of which were convincing fakes.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While their brain signals showed they could not differentiate between the real and fake work, their response altered significantly depending on whether they were told it was a genuine Rembrandt or not.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Prof Martin Kemp, Emeritus Professor of the History of Art at Oxford University, said: "Ourfindings support what art historians, critics and the general public have long believed - that it is always better to think we are seeing the genuine article.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"Our study shows that the way we view art is not rational, that even when we cannot distinguish between two works, the knowledge that one was painted by a renowned artist makes us respond to it very differently.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"The fact that people travel to galleries around the world to see an original painting suggests that this conclusion is reasonable."</w:t>
      </w:r>
    </w:p>
    <w:p w:rsidR="007F756A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When volunteers were told a work was genuine, it activated a response in the area of their brains associated with reward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nd pleasure, researchers found.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being told a </w:t>
      </w:r>
      <w:bookmarkStart w:id="18" w:name="ORIGHIT_10"/>
      <w:bookmarkStart w:id="19" w:name="HIT_10"/>
      <w:bookmarkEnd w:id="18"/>
      <w:bookmarkEnd w:id="19"/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painting was not by Rembrandt triggered a variety of responses in parts of the </w:t>
      </w:r>
      <w:bookmarkStart w:id="20" w:name="ORIGHIT_11"/>
      <w:bookmarkStart w:id="21" w:name="HIT_11"/>
      <w:bookmarkEnd w:id="20"/>
      <w:bookmarkEnd w:id="21"/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linked to trying to understand.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Those taking part said they found themselves studying </w:t>
      </w:r>
      <w:bookmarkStart w:id="22" w:name="ORIGHIT_12"/>
      <w:bookmarkStart w:id="23" w:name="HIT_12"/>
      <w:bookmarkEnd w:id="22"/>
      <w:bookmarkEnd w:id="23"/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paintings in these cases, trying to establish why they were not considered genuine.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are published in the Frontiers in Human Neuroscience journal.</w:t>
      </w:r>
    </w:p>
    <w:p w:rsidR="007F756A" w:rsidRPr="00900844" w:rsidRDefault="007F756A" w:rsidP="007F7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0844">
        <w:rPr>
          <w:rFonts w:ascii="Times New Roman" w:eastAsia="Times New Roman" w:hAnsi="Times New Roman" w:cs="Times New Roman"/>
          <w:sz w:val="24"/>
          <w:szCs w:val="24"/>
          <w:lang w:eastAsia="en-GB"/>
        </w:rPr>
        <w:t>MATT 'That reminds me, keep the receipt when you buy me a Christmas present'</w:t>
      </w:r>
    </w:p>
    <w:p w:rsidR="005E44CF" w:rsidRDefault="005E44CF">
      <w:bookmarkStart w:id="24" w:name="_GoBack"/>
      <w:bookmarkEnd w:id="24"/>
    </w:p>
    <w:sectPr w:rsidR="005E44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9D0" w:rsidRDefault="007F756A">
    <w:pPr>
      <w:pStyle w:val="Header"/>
    </w:pPr>
    <w:r>
      <w:t>Title: 7</w:t>
    </w:r>
  </w:p>
  <w:p w:rsidR="00F909D0" w:rsidRDefault="007F756A">
    <w:pPr>
      <w:pStyle w:val="Header"/>
    </w:pPr>
    <w:r>
      <w:t xml:space="preserve">Body: </w:t>
    </w:r>
    <w:r>
      <w:t>176</w:t>
    </w:r>
  </w:p>
  <w:p w:rsidR="00F909D0" w:rsidRDefault="007F756A">
    <w:pPr>
      <w:pStyle w:val="Header"/>
    </w:pPr>
    <w:r>
      <w:t>Sentences: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6A"/>
    <w:rsid w:val="005E44CF"/>
    <w:rsid w:val="007F756A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6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6A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6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6A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3406</Characters>
  <Application>Microsoft Macintosh Word</Application>
  <DocSecurity>0</DocSecurity>
  <Lines>28</Lines>
  <Paragraphs>7</Paragraphs>
  <ScaleCrop>false</ScaleCrop>
  <Company>Cardiff University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2014-11-09T19:18:00Z</dcterms:created>
  <dcterms:modified xsi:type="dcterms:W3CDTF">2014-11-09T19:18:00Z</dcterms:modified>
</cp:coreProperties>
</file>