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AC" w:rsidRDefault="000F39AC" w:rsidP="000F39AC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292735" cy="292735"/>
                <wp:effectExtent l="0" t="0" r="0" b="0"/>
                <wp:docPr id="1" name="AutoShap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27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Publication Logo" style="width:23.05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br/>
        <w:t>Metro (UK)</w:t>
      </w:r>
    </w:p>
    <w:p w:rsidR="000F39AC" w:rsidRDefault="000F39AC" w:rsidP="000F39AC">
      <w:pPr>
        <w:jc w:val="center"/>
      </w:pPr>
      <w:r>
        <w:br/>
        <w:t xml:space="preserve">February 16, 2011 Wednesday </w:t>
      </w:r>
      <w:r>
        <w:br/>
        <w:t xml:space="preserve">Edition 1; </w:t>
      </w:r>
      <w:r>
        <w:br/>
        <w:t>Scotland</w:t>
      </w:r>
    </w:p>
    <w:p w:rsidR="000F39AC" w:rsidRDefault="000F39AC" w:rsidP="000F39AC">
      <w:pPr>
        <w:spacing w:after="240"/>
        <w:rPr>
          <w:rStyle w:val="verdana"/>
        </w:rPr>
      </w:pPr>
      <w:r>
        <w:br/>
      </w:r>
      <w:bookmarkStart w:id="0" w:name="ORIGHIT_1"/>
      <w:bookmarkStart w:id="1" w:name="HIT_1"/>
      <w:bookmarkEnd w:id="0"/>
      <w:bookmarkEnd w:id="1"/>
      <w:r>
        <w:rPr>
          <w:rStyle w:val="hit"/>
        </w:rPr>
        <w:t>Infants</w:t>
      </w:r>
      <w:r>
        <w:rPr>
          <w:rStyle w:val="ssl0"/>
        </w:rPr>
        <w:t xml:space="preserve"> find counting is easy as 1-2-3</w:t>
      </w:r>
      <w:r>
        <w:br/>
      </w:r>
      <w:r>
        <w:br/>
      </w:r>
      <w:r>
        <w:rPr>
          <w:rStyle w:val="verdana"/>
          <w:b/>
          <w:bCs/>
        </w:rPr>
        <w:t>BYLINE:</w:t>
      </w:r>
      <w:r>
        <w:rPr>
          <w:rStyle w:val="verdana"/>
        </w:rPr>
        <w:t xml:space="preserve"> Hayden Smith</w:t>
      </w:r>
      <w:r>
        <w:br/>
      </w:r>
      <w:r>
        <w:br/>
      </w:r>
      <w:r>
        <w:rPr>
          <w:rStyle w:val="verdana"/>
          <w:b/>
          <w:bCs/>
        </w:rPr>
        <w:t>SECTION:</w:t>
      </w:r>
      <w:r>
        <w:rPr>
          <w:rStyle w:val="verdana"/>
        </w:rPr>
        <w:t xml:space="preserve"> NEWS; Pg. 16</w:t>
      </w:r>
      <w:r>
        <w:br/>
      </w:r>
      <w:r>
        <w:br/>
      </w:r>
      <w:r>
        <w:rPr>
          <w:rStyle w:val="verdana"/>
          <w:b/>
          <w:bCs/>
        </w:rPr>
        <w:t>LENGTH:</w:t>
      </w:r>
      <w:r>
        <w:rPr>
          <w:rStyle w:val="verdana"/>
        </w:rPr>
        <w:t xml:space="preserve"> 203 words</w:t>
      </w:r>
    </w:p>
    <w:p w:rsidR="000F39AC" w:rsidRDefault="000F39AC" w:rsidP="000F39AC">
      <w:pPr>
        <w:pStyle w:val="loose"/>
      </w:pPr>
      <w:bookmarkStart w:id="2" w:name="ORIGHIT_2"/>
      <w:bookmarkStart w:id="3" w:name="HIT_2"/>
      <w:bookmarkEnd w:id="2"/>
      <w:bookmarkEnd w:id="3"/>
      <w:r>
        <w:rPr>
          <w:rStyle w:val="hit"/>
        </w:rPr>
        <w:t>MATHS</w:t>
      </w:r>
      <w:r>
        <w:t xml:space="preserve"> really is kids' stuff - babies can do basic arithmetic by the age of </w:t>
      </w:r>
      <w:bookmarkStart w:id="4" w:name="ORIGHIT_3"/>
      <w:bookmarkStart w:id="5" w:name="HIT_3"/>
      <w:bookmarkEnd w:id="4"/>
      <w:bookmarkEnd w:id="5"/>
      <w:r>
        <w:rPr>
          <w:rStyle w:val="hit"/>
        </w:rPr>
        <w:t>18 months,</w:t>
      </w:r>
      <w:r>
        <w:t xml:space="preserve"> new research claims.</w:t>
      </w:r>
    </w:p>
    <w:p w:rsidR="000F39AC" w:rsidRDefault="000F39AC" w:rsidP="000F39AC">
      <w:pPr>
        <w:pStyle w:val="loose"/>
      </w:pPr>
      <w:bookmarkStart w:id="6" w:name="ORIGHIT_4"/>
      <w:bookmarkStart w:id="7" w:name="HIT_4"/>
      <w:bookmarkEnd w:id="6"/>
      <w:bookmarkEnd w:id="7"/>
      <w:r>
        <w:rPr>
          <w:rStyle w:val="hit"/>
        </w:rPr>
        <w:t>Infants</w:t>
      </w:r>
      <w:r>
        <w:t xml:space="preserve"> choose to watch videos showing correct counting, rather than those where the sums don't add up, scientists have found.</w:t>
      </w:r>
    </w:p>
    <w:p w:rsidR="000F39AC" w:rsidRDefault="000F39AC" w:rsidP="000F39AC">
      <w:pPr>
        <w:pStyle w:val="loose"/>
      </w:pPr>
      <w:r>
        <w:t>It overturns previous theories that children only start to learn counting at the age of two, mastering the art by the age of four.</w:t>
      </w:r>
    </w:p>
    <w:p w:rsidR="000F39AC" w:rsidRDefault="000F39AC" w:rsidP="000F39AC">
      <w:pPr>
        <w:pStyle w:val="loose"/>
      </w:pPr>
      <w:r>
        <w:t xml:space="preserve">The study involved three experiments in which 17 and </w:t>
      </w:r>
      <w:bookmarkStart w:id="8" w:name="ORIGHIT_5"/>
      <w:bookmarkStart w:id="9" w:name="HIT_5"/>
      <w:bookmarkEnd w:id="8"/>
      <w:bookmarkEnd w:id="9"/>
      <w:r>
        <w:rPr>
          <w:rStyle w:val="hit"/>
        </w:rPr>
        <w:t>18-month</w:t>
      </w:r>
      <w:r>
        <w:t>-old Australian and Japanese youngsters viewed different videos depicting six fish.</w:t>
      </w:r>
    </w:p>
    <w:p w:rsidR="000F39AC" w:rsidRDefault="000F39AC" w:rsidP="000F39AC">
      <w:pPr>
        <w:pStyle w:val="loose"/>
      </w:pPr>
      <w:r>
        <w:t>The correct version featuring a hand pointing to each fish was accompanied by verbal counting.</w:t>
      </w:r>
    </w:p>
    <w:p w:rsidR="000F39AC" w:rsidRDefault="000F39AC" w:rsidP="000F39AC">
      <w:pPr>
        <w:pStyle w:val="loose"/>
      </w:pPr>
      <w:r>
        <w:t>The other showed a hand wrongly moving between two of the six fish with the same commentary. They preferred to watch the correct counting footage.</w:t>
      </w:r>
    </w:p>
    <w:p w:rsidR="000F39AC" w:rsidRDefault="000F39AC" w:rsidP="000F39AC">
      <w:pPr>
        <w:pStyle w:val="loose"/>
      </w:pPr>
      <w:r>
        <w:t>But any preference for correct counting disappeared when the words were replaced by another language.</w:t>
      </w:r>
    </w:p>
    <w:p w:rsidR="000F39AC" w:rsidRDefault="000F39AC" w:rsidP="000F39AC">
      <w:pPr>
        <w:pStyle w:val="loose"/>
      </w:pPr>
      <w:r>
        <w:t xml:space="preserve">'These findings demonstrate that humans begin to learn to </w:t>
      </w:r>
      <w:bookmarkStart w:id="10" w:name="ORIGHIT_6"/>
      <w:bookmarkStart w:id="11" w:name="HIT_6"/>
      <w:bookmarkEnd w:id="10"/>
      <w:bookmarkEnd w:id="11"/>
      <w:r>
        <w:rPr>
          <w:rStyle w:val="hit"/>
        </w:rPr>
        <w:t>count</w:t>
      </w:r>
      <w:r>
        <w:t xml:space="preserve"> earlier than previously thought,' said Professor Virginia Slaughter, of the University of Queensland.</w:t>
      </w:r>
    </w:p>
    <w:p w:rsidR="000F39AC" w:rsidRDefault="000F39AC" w:rsidP="000F39AC">
      <w:pPr>
        <w:pStyle w:val="loose"/>
      </w:pPr>
      <w:r>
        <w:t xml:space="preserve">'Children begin to </w:t>
      </w:r>
      <w:bookmarkStart w:id="12" w:name="ORIGHIT_7"/>
      <w:bookmarkStart w:id="13" w:name="HIT_7"/>
      <w:bookmarkEnd w:id="12"/>
      <w:bookmarkEnd w:id="13"/>
      <w:r>
        <w:rPr>
          <w:rStyle w:val="hit"/>
        </w:rPr>
        <w:t>count</w:t>
      </w:r>
      <w:r>
        <w:t xml:space="preserve"> some time after age two and their skill develops over the next several years.</w:t>
      </w:r>
    </w:p>
    <w:p w:rsidR="000F39AC" w:rsidRDefault="000F39AC" w:rsidP="000F39AC">
      <w:pPr>
        <w:pStyle w:val="loose"/>
      </w:pPr>
      <w:r>
        <w:t xml:space="preserve">'But, before then, </w:t>
      </w:r>
      <w:bookmarkStart w:id="14" w:name="ORIGHIT_8"/>
      <w:bookmarkStart w:id="15" w:name="HIT_8"/>
      <w:bookmarkEnd w:id="14"/>
      <w:bookmarkEnd w:id="15"/>
      <w:r>
        <w:rPr>
          <w:rStyle w:val="hit"/>
        </w:rPr>
        <w:t>infants</w:t>
      </w:r>
      <w:r>
        <w:t xml:space="preserve"> witness many instances of counting demonstrated by parents and older siblings.'</w:t>
      </w:r>
    </w:p>
    <w:p w:rsidR="000F39AC" w:rsidRPr="00FF4392" w:rsidRDefault="000F39AC" w:rsidP="000F39AC"/>
    <w:p w:rsidR="000F39AC" w:rsidRDefault="000F39AC">
      <w:r>
        <w:br w:type="page"/>
      </w:r>
    </w:p>
    <w:p w:rsidR="000F39AC" w:rsidRDefault="000F39AC" w:rsidP="000F39A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lastRenderedPageBreak/>
        <w:t>TELEGRAPH</w:t>
      </w:r>
    </w:p>
    <w:p w:rsidR="000F39AC" w:rsidRPr="00991046" w:rsidRDefault="000F39AC" w:rsidP="000F39A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991046">
        <w:rPr>
          <w:b/>
          <w:bCs/>
          <w:kern w:val="36"/>
          <w:sz w:val="48"/>
          <w:szCs w:val="48"/>
        </w:rPr>
        <w:t xml:space="preserve">Toddlers can recognise basic maths </w:t>
      </w:r>
    </w:p>
    <w:p w:rsidR="000F39AC" w:rsidRPr="00991046" w:rsidRDefault="000F39AC" w:rsidP="000F39A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0F39AC" w:rsidRPr="00991046" w:rsidRDefault="000F39AC" w:rsidP="000F39AC">
      <w:pPr>
        <w:pStyle w:val="publisheddate"/>
      </w:pPr>
      <w:r w:rsidRPr="00991046">
        <w:t>Sentence Count = 14</w:t>
      </w:r>
    </w:p>
    <w:p w:rsidR="000F39AC" w:rsidRPr="00991046" w:rsidRDefault="000F39AC" w:rsidP="000F39AC">
      <w:pPr>
        <w:pStyle w:val="publisheddate"/>
      </w:pPr>
      <w:r w:rsidRPr="00991046">
        <w:t>Word Count = 312 (round to 310)</w:t>
      </w:r>
    </w:p>
    <w:p w:rsidR="000F39AC" w:rsidRPr="00991046" w:rsidRDefault="000F39AC" w:rsidP="000F39AC">
      <w:pPr>
        <w:pStyle w:val="bylinebody"/>
      </w:pPr>
      <w:r w:rsidRPr="00991046">
        <w:t xml:space="preserve">By </w:t>
      </w:r>
      <w:hyperlink r:id="rId5" w:tooltip="Richard Alleyne" w:history="1">
        <w:r w:rsidRPr="00991046">
          <w:rPr>
            <w:rStyle w:val="Hyperlink"/>
          </w:rPr>
          <w:t xml:space="preserve">Richard </w:t>
        </w:r>
        <w:proofErr w:type="spellStart"/>
        <w:r w:rsidRPr="00991046">
          <w:rPr>
            <w:rStyle w:val="Hyperlink"/>
          </w:rPr>
          <w:t>Alleyne</w:t>
        </w:r>
        <w:proofErr w:type="spellEnd"/>
      </w:hyperlink>
      <w:r w:rsidRPr="00991046">
        <w:t>, Science Correspondent</w:t>
      </w:r>
    </w:p>
    <w:p w:rsidR="000F39AC" w:rsidRPr="00991046" w:rsidRDefault="000F39AC" w:rsidP="000F39AC">
      <w:pPr>
        <w:pStyle w:val="publisheddate"/>
      </w:pPr>
      <w:r w:rsidRPr="00991046">
        <w:t>5:30AM GMT 16 Feb 2011</w:t>
      </w:r>
    </w:p>
    <w:p w:rsidR="000F39AC" w:rsidRPr="00991046" w:rsidRDefault="000F39AC" w:rsidP="000F39AC">
      <w:pPr>
        <w:pStyle w:val="publisheddate"/>
      </w:pPr>
    </w:p>
    <w:p w:rsidR="000F39AC" w:rsidRPr="00991046" w:rsidRDefault="000F39AC" w:rsidP="000F39A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91046">
        <w:rPr>
          <w:b/>
          <w:bCs/>
          <w:sz w:val="36"/>
          <w:szCs w:val="36"/>
        </w:rPr>
        <w:t xml:space="preserve">Toddlers recognise basic arithmetic by the time they are 18-months-old, according to new research. </w:t>
      </w:r>
    </w:p>
    <w:p w:rsidR="000F39AC" w:rsidRPr="00991046" w:rsidRDefault="000F39AC" w:rsidP="000F39AC">
      <w:pPr>
        <w:pStyle w:val="NormalWeb"/>
      </w:pPr>
      <w:r w:rsidRPr="00991046">
        <w:t xml:space="preserve">A team of scientists found infants of this age choose to watch videos that depict correct counting, rather than those where the sums do not add up. </w:t>
      </w:r>
    </w:p>
    <w:p w:rsidR="000F39AC" w:rsidRPr="00991046" w:rsidRDefault="000F39AC" w:rsidP="000F39AC">
      <w:pPr>
        <w:pStyle w:val="NormalWeb"/>
      </w:pPr>
      <w:r w:rsidRPr="00991046">
        <w:t xml:space="preserve">The vast majority of human cultures possess a routine for counting things and although this generally is not mastered until children are about four, the study demonstrates the principles are first learned in infancy. </w:t>
      </w:r>
    </w:p>
    <w:p w:rsidR="000F39AC" w:rsidRPr="00991046" w:rsidRDefault="000F39AC" w:rsidP="000F39AC">
      <w:pPr>
        <w:pStyle w:val="NormalWeb"/>
      </w:pPr>
      <w:r w:rsidRPr="00991046">
        <w:t xml:space="preserve">Professor Virginia Slaughter, of the University of Queensland, and colleagues said: "These findings demonstrate that humans begin to learn to count earlier than previously thought, based on exposure to their cultural counting routine." </w:t>
      </w:r>
    </w:p>
    <w:p w:rsidR="000F39AC" w:rsidRPr="00991046" w:rsidRDefault="000F39AC" w:rsidP="000F39AC">
      <w:pPr>
        <w:pStyle w:val="NormalWeb"/>
      </w:pPr>
      <w:r w:rsidRPr="00991046">
        <w:t xml:space="preserve">The study involved a series of experiments in which infants viewed different videos depicting six fish, with the correct version featuring a hand pointing to each fish in turn accompanied by verbal counting up to six and the other a hand wrongly moving between just two of the six fish with the same commentary. </w:t>
      </w:r>
    </w:p>
    <w:p w:rsidR="000F39AC" w:rsidRPr="00991046" w:rsidRDefault="000F39AC" w:rsidP="000F39AC">
      <w:pPr>
        <w:pStyle w:val="NormalWeb"/>
      </w:pPr>
      <w:r w:rsidRPr="00991046">
        <w:t xml:space="preserve">One test of 36 Australian infants found 18-month-olds, but not 15-month-olds, significantly preferred to watch the correct counting sequence. </w:t>
      </w:r>
    </w:p>
    <w:p w:rsidR="000F39AC" w:rsidRPr="00991046" w:rsidRDefault="000F39AC" w:rsidP="000F39AC">
      <w:pPr>
        <w:pStyle w:val="NormalWeb"/>
      </w:pPr>
      <w:r w:rsidRPr="00991046">
        <w:t xml:space="preserve">Prof Slaughter said: "These results show infants start to acquire the abstract principles governing correct counting prior to producing any counting behaviour. </w:t>
      </w:r>
    </w:p>
    <w:p w:rsidR="000F39AC" w:rsidRPr="00991046" w:rsidRDefault="000F39AC" w:rsidP="000F39AC">
      <w:pPr>
        <w:pStyle w:val="NormalWeb"/>
      </w:pPr>
      <w:r w:rsidRPr="00991046">
        <w:t xml:space="preserve">"Children begin to count some time after age two and their skill develops over the next several years. </w:t>
      </w:r>
    </w:p>
    <w:p w:rsidR="000F39AC" w:rsidRPr="00991046" w:rsidRDefault="000F39AC" w:rsidP="000F39AC">
      <w:pPr>
        <w:pStyle w:val="NormalWeb"/>
      </w:pPr>
      <w:r w:rsidRPr="00991046">
        <w:t xml:space="preserve">But before then, infants witness many instances of counting demonstrated by parents and older siblings, or portrayed on television. </w:t>
      </w:r>
    </w:p>
    <w:p w:rsidR="000F39AC" w:rsidRPr="00991046" w:rsidRDefault="000F39AC" w:rsidP="000F39AC">
      <w:pPr>
        <w:pStyle w:val="NormalWeb"/>
      </w:pPr>
      <w:r w:rsidRPr="00991046">
        <w:t xml:space="preserve">"What, if anything, do very young children glean from this early exposure to counting? </w:t>
      </w:r>
    </w:p>
    <w:p w:rsidR="000F39AC" w:rsidRPr="00991046" w:rsidRDefault="000F39AC" w:rsidP="000F39AC">
      <w:pPr>
        <w:pStyle w:val="NormalWeb"/>
      </w:pPr>
      <w:r w:rsidRPr="00991046">
        <w:t xml:space="preserve">"Our data suggest that between the ages of 15 and 18 months, infants begin to learn the abstract principles governing correct counting via exposure to their cultural counting routine. </w:t>
      </w:r>
    </w:p>
    <w:p w:rsidR="000F39AC" w:rsidRPr="00991046" w:rsidRDefault="000F39AC" w:rsidP="000F39AC">
      <w:pPr>
        <w:pStyle w:val="NormalWeb"/>
      </w:pPr>
      <w:r w:rsidRPr="00991046">
        <w:t xml:space="preserve">"The preferential looking procedure we have developed offers a promising new direction for examining this issue further by revealing what infants learn about their cultural counting routine prior to producing the behaviour." </w:t>
      </w:r>
    </w:p>
    <w:p w:rsidR="000F39AC" w:rsidRDefault="000F39AC" w:rsidP="000F39AC">
      <w:pPr>
        <w:pStyle w:val="NormalWeb"/>
      </w:pPr>
      <w:r w:rsidRPr="00991046">
        <w:t>The findings were published in Proceedings of the Royal Society B</w:t>
      </w:r>
    </w:p>
    <w:p w:rsidR="000F39AC" w:rsidRDefault="000F39AC" w:rsidP="000F39AC"/>
    <w:p w:rsidR="000F39AC" w:rsidRDefault="000F39AC">
      <w:r>
        <w:br w:type="page"/>
      </w:r>
    </w:p>
    <w:p w:rsidR="000F39AC" w:rsidRPr="00FB2525" w:rsidRDefault="000F39AC" w:rsidP="000F39AC">
      <w:r w:rsidRPr="00FB2525">
        <w:rPr>
          <w:rStyle w:val="author"/>
        </w:rPr>
        <w:t>By Hayden Smith</w:t>
      </w:r>
      <w:r w:rsidRPr="00FB2525">
        <w:t xml:space="preserve"> - 15th February, 2011</w:t>
      </w:r>
    </w:p>
    <w:p w:rsidR="000F39AC" w:rsidRDefault="000F39AC" w:rsidP="000F39A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t>METRO</w:t>
      </w:r>
    </w:p>
    <w:p w:rsidR="000F39AC" w:rsidRDefault="000F39AC" w:rsidP="000F39A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:rsidR="000F39AC" w:rsidRPr="00FB2525" w:rsidRDefault="000F39AC" w:rsidP="000F39A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bookmarkStart w:id="16" w:name="_GoBack"/>
      <w:bookmarkEnd w:id="16"/>
      <w:r w:rsidRPr="00FB2525">
        <w:rPr>
          <w:b/>
          <w:bCs/>
          <w:kern w:val="36"/>
          <w:sz w:val="48"/>
          <w:szCs w:val="48"/>
        </w:rPr>
        <w:t xml:space="preserve">Infants can count from 18 months of age, new research suggests </w:t>
      </w:r>
    </w:p>
    <w:p w:rsidR="000F39AC" w:rsidRPr="00FB2525" w:rsidRDefault="000F39AC" w:rsidP="000F39A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0F39AC" w:rsidRPr="00FB2525" w:rsidRDefault="000F39AC" w:rsidP="000F39A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B2525">
        <w:rPr>
          <w:b/>
          <w:bCs/>
          <w:sz w:val="36"/>
          <w:szCs w:val="36"/>
        </w:rPr>
        <w:t>Word Count = 184 (round to 180)</w:t>
      </w:r>
    </w:p>
    <w:p w:rsidR="000F39AC" w:rsidRPr="00FB2525" w:rsidRDefault="000F39AC" w:rsidP="000F39A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B2525">
        <w:rPr>
          <w:b/>
          <w:bCs/>
          <w:sz w:val="36"/>
          <w:szCs w:val="36"/>
        </w:rPr>
        <w:t>Sentence Count = 12 (including title)</w:t>
      </w:r>
    </w:p>
    <w:p w:rsidR="000F39AC" w:rsidRPr="00FB2525" w:rsidRDefault="000F39AC" w:rsidP="000F39A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:rsidR="000F39AC" w:rsidRPr="00FB2525" w:rsidRDefault="000F39AC" w:rsidP="000F39A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B2525">
        <w:rPr>
          <w:b/>
          <w:bCs/>
          <w:sz w:val="36"/>
          <w:szCs w:val="36"/>
        </w:rPr>
        <w:t>Maths really is kids’ stuff – babies can do basic arithmetic by the age of 18 months, new research from the University of Queensland claims</w:t>
      </w:r>
    </w:p>
    <w:p w:rsidR="000F39AC" w:rsidRPr="00FB2525" w:rsidRDefault="000F39AC" w:rsidP="000F39AC">
      <w:pPr>
        <w:pStyle w:val="NormalWeb"/>
      </w:pPr>
      <w:r w:rsidRPr="00FB2525">
        <w:t>Infants choose to watch videos showing correct counting, rather than those where the sums don’t add up, scientists have found.</w:t>
      </w:r>
    </w:p>
    <w:p w:rsidR="000F39AC" w:rsidRPr="00FB2525" w:rsidRDefault="000F39AC" w:rsidP="000F39AC">
      <w:pPr>
        <w:pStyle w:val="NormalWeb"/>
      </w:pPr>
      <w:r w:rsidRPr="00FB2525">
        <w:t xml:space="preserve">It overturns previous theories that children only start to learn counting at the age of two, mastering the art by the age of four.    </w:t>
      </w:r>
    </w:p>
    <w:p w:rsidR="000F39AC" w:rsidRPr="00FB2525" w:rsidRDefault="000F39AC" w:rsidP="000F39AC">
      <w:pPr>
        <w:pStyle w:val="NormalWeb"/>
      </w:pPr>
      <w:r w:rsidRPr="00FB2525">
        <w:t xml:space="preserve">The study involved three experiments in which 17 and 18-month-old Australian and Japanese youngsters viewed different videos depicting six fish. </w:t>
      </w:r>
    </w:p>
    <w:p w:rsidR="000F39AC" w:rsidRPr="00FB2525" w:rsidRDefault="000F39AC" w:rsidP="000F39AC">
      <w:pPr>
        <w:pStyle w:val="NormalWeb"/>
      </w:pPr>
      <w:r w:rsidRPr="00FB2525">
        <w:t xml:space="preserve">The correct version featuring a hand pointing to each fish was accompanied by verbal counting. </w:t>
      </w:r>
    </w:p>
    <w:p w:rsidR="000F39AC" w:rsidRPr="00FB2525" w:rsidRDefault="000F39AC" w:rsidP="000F39AC">
      <w:pPr>
        <w:pStyle w:val="NormalWeb"/>
      </w:pPr>
      <w:r w:rsidRPr="00FB2525">
        <w:t xml:space="preserve">The other showed a hand wrongly moving between two of the six fish with the same commentary. </w:t>
      </w:r>
    </w:p>
    <w:p w:rsidR="000F39AC" w:rsidRPr="00FB2525" w:rsidRDefault="000F39AC" w:rsidP="000F39AC">
      <w:pPr>
        <w:pStyle w:val="NormalWeb"/>
      </w:pPr>
      <w:r w:rsidRPr="00FB2525">
        <w:t xml:space="preserve">They preferred to watch the correct counting footage. </w:t>
      </w:r>
    </w:p>
    <w:p w:rsidR="000F39AC" w:rsidRPr="00FB2525" w:rsidRDefault="000F39AC" w:rsidP="000F39AC">
      <w:pPr>
        <w:pStyle w:val="NormalWeb"/>
      </w:pPr>
      <w:r w:rsidRPr="00FB2525">
        <w:t xml:space="preserve">But any preference for correct counting disappeared when the words were replaced by another language. </w:t>
      </w:r>
    </w:p>
    <w:p w:rsidR="000F39AC" w:rsidRPr="00FB2525" w:rsidRDefault="000F39AC" w:rsidP="000F39AC">
      <w:pPr>
        <w:pStyle w:val="NormalWeb"/>
      </w:pPr>
      <w:r w:rsidRPr="00FB2525">
        <w:t xml:space="preserve">‘These findings demonstrate that humans begin to learn to count earlier than previously thought,’ said Professor Virginia Slaughter, of the University of Queensland. </w:t>
      </w:r>
    </w:p>
    <w:p w:rsidR="000F39AC" w:rsidRPr="00FB2525" w:rsidRDefault="000F39AC" w:rsidP="000F39AC">
      <w:pPr>
        <w:pStyle w:val="NormalWeb"/>
      </w:pPr>
      <w:r w:rsidRPr="00FB2525">
        <w:t xml:space="preserve">‘Children begin to count some time after age two and their skill develops over the next several years. </w:t>
      </w:r>
    </w:p>
    <w:p w:rsidR="000F39AC" w:rsidRPr="005D110D" w:rsidRDefault="000F39AC" w:rsidP="000F39AC">
      <w:pPr>
        <w:pStyle w:val="NormalWeb"/>
      </w:pPr>
      <w:r w:rsidRPr="00FB2525">
        <w:t>‘But, before then, infants witness many instances of counting demonstrated by parents and older siblings.’</w:t>
      </w:r>
    </w:p>
    <w:p w:rsidR="000F39AC" w:rsidRDefault="000F39AC" w:rsidP="000F39AC"/>
    <w:p w:rsidR="005E44CF" w:rsidRDefault="005E44CF"/>
    <w:sectPr w:rsidR="005E44CF" w:rsidSect="004A38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AC"/>
    <w:rsid w:val="000F39AC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AC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0F39AC"/>
  </w:style>
  <w:style w:type="character" w:customStyle="1" w:styleId="ssl0">
    <w:name w:val="ss_l0"/>
    <w:basedOn w:val="DefaultParagraphFont"/>
    <w:rsid w:val="000F39AC"/>
  </w:style>
  <w:style w:type="character" w:customStyle="1" w:styleId="hit">
    <w:name w:val="hit"/>
    <w:basedOn w:val="DefaultParagraphFont"/>
    <w:rsid w:val="000F39AC"/>
  </w:style>
  <w:style w:type="paragraph" w:customStyle="1" w:styleId="loose">
    <w:name w:val="loose"/>
    <w:basedOn w:val="Normal"/>
    <w:rsid w:val="000F39AC"/>
    <w:pPr>
      <w:spacing w:before="100" w:beforeAutospacing="1" w:after="100" w:afterAutospacing="1"/>
    </w:pPr>
  </w:style>
  <w:style w:type="paragraph" w:customStyle="1" w:styleId="bylinebody">
    <w:name w:val="bylinebody"/>
    <w:basedOn w:val="Normal"/>
    <w:rsid w:val="000F39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F39AC"/>
    <w:rPr>
      <w:color w:val="0000FF"/>
      <w:u w:val="single"/>
    </w:rPr>
  </w:style>
  <w:style w:type="paragraph" w:customStyle="1" w:styleId="publisheddate">
    <w:name w:val="publisheddate"/>
    <w:basedOn w:val="Normal"/>
    <w:rsid w:val="000F39A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0F39AC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0F39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AC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0F39AC"/>
  </w:style>
  <w:style w:type="character" w:customStyle="1" w:styleId="ssl0">
    <w:name w:val="ss_l0"/>
    <w:basedOn w:val="DefaultParagraphFont"/>
    <w:rsid w:val="000F39AC"/>
  </w:style>
  <w:style w:type="character" w:customStyle="1" w:styleId="hit">
    <w:name w:val="hit"/>
    <w:basedOn w:val="DefaultParagraphFont"/>
    <w:rsid w:val="000F39AC"/>
  </w:style>
  <w:style w:type="paragraph" w:customStyle="1" w:styleId="loose">
    <w:name w:val="loose"/>
    <w:basedOn w:val="Normal"/>
    <w:rsid w:val="000F39AC"/>
    <w:pPr>
      <w:spacing w:before="100" w:beforeAutospacing="1" w:after="100" w:afterAutospacing="1"/>
    </w:pPr>
  </w:style>
  <w:style w:type="paragraph" w:customStyle="1" w:styleId="bylinebody">
    <w:name w:val="bylinebody"/>
    <w:basedOn w:val="Normal"/>
    <w:rsid w:val="000F39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F39AC"/>
    <w:rPr>
      <w:color w:val="0000FF"/>
      <w:u w:val="single"/>
    </w:rPr>
  </w:style>
  <w:style w:type="paragraph" w:customStyle="1" w:styleId="publisheddate">
    <w:name w:val="publisheddate"/>
    <w:basedOn w:val="Normal"/>
    <w:rsid w:val="000F39A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0F39AC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0F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journalists/richard-alley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4461</Characters>
  <Application>Microsoft Macintosh Word</Application>
  <DocSecurity>0</DocSecurity>
  <Lines>37</Lines>
  <Paragraphs>10</Paragraphs>
  <ScaleCrop>false</ScaleCrop>
  <Company>Cardiff University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2014-11-08T20:10:00Z</dcterms:created>
  <dcterms:modified xsi:type="dcterms:W3CDTF">2014-11-08T20:12:00Z</dcterms:modified>
</cp:coreProperties>
</file>