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AE7" w:rsidRPr="009E0AE7" w:rsidRDefault="000E5BB1" w:rsidP="009E0A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7" w:tgtFrame="_blank" w:history="1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n-GB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Publication Logo" href="http://www.telegraph.co.uk/" target="&quot;_blank&quot;" style="width:24pt;height:24pt" o:button="t"/>
          </w:pict>
        </w:r>
      </w:hyperlink>
      <w:r w:rsidR="009E0AE7" w:rsidRPr="009E0AE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The Daily Telegraph (London)</w:t>
      </w:r>
    </w:p>
    <w:p w:rsidR="009E0AE7" w:rsidRPr="009E0AE7" w:rsidRDefault="009E0AE7" w:rsidP="009E0A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E0AE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bookmarkStart w:id="0" w:name="ORIGHIT_1"/>
      <w:bookmarkStart w:id="1" w:name="HIT_1"/>
      <w:bookmarkEnd w:id="0"/>
      <w:bookmarkEnd w:id="1"/>
      <w:r w:rsidRPr="009E0AE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April 26, 2011 Tuesday </w:t>
      </w:r>
      <w:r w:rsidRPr="009E0AE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Edition 1; </w:t>
      </w:r>
      <w:r w:rsidRPr="009E0AE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National Edition</w:t>
      </w:r>
    </w:p>
    <w:p w:rsidR="009E0AE7" w:rsidRPr="009E0AE7" w:rsidRDefault="009E0AE7" w:rsidP="009E0A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E0AE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0E5BB1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Suicides more likely in "happy" countries; </w:t>
      </w:r>
      <w:r w:rsidRPr="000E5BB1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br/>
      </w:r>
      <w:r w:rsidRPr="009E0AE7">
        <w:rPr>
          <w:rFonts w:ascii="Times New Roman" w:eastAsia="Times New Roman" w:hAnsi="Times New Roman" w:cs="Times New Roman"/>
          <w:sz w:val="24"/>
          <w:szCs w:val="24"/>
          <w:lang w:eastAsia="en-GB"/>
        </w:rPr>
        <w:t>News Bulletin</w:t>
      </w:r>
      <w:r w:rsidRPr="009E0AE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9E0AE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9E0A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SECTION:</w:t>
      </w:r>
      <w:r w:rsidRPr="009E0AE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NEWS; Pg. 10</w:t>
      </w:r>
      <w:r w:rsidRPr="009E0AE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9E0AE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9E0AE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LENGTH:</w:t>
      </w:r>
      <w:r w:rsidRPr="009E0AE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103 words</w:t>
      </w:r>
    </w:p>
    <w:p w:rsidR="009E0AE7" w:rsidRPr="009E0AE7" w:rsidRDefault="009E0AE7" w:rsidP="009E0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E0AE7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 who live in "happy" countries are more likely to commit suicide because they are more aware of their discontent, re</w:t>
      </w:r>
      <w:bookmarkStart w:id="2" w:name="_GoBack"/>
      <w:bookmarkEnd w:id="2"/>
      <w:r w:rsidRPr="009E0AE7">
        <w:rPr>
          <w:rFonts w:ascii="Times New Roman" w:eastAsia="Times New Roman" w:hAnsi="Times New Roman" w:cs="Times New Roman"/>
          <w:sz w:val="24"/>
          <w:szCs w:val="24"/>
          <w:lang w:eastAsia="en-GB"/>
        </w:rPr>
        <w:t>searchers have found.</w:t>
      </w:r>
    </w:p>
    <w:p w:rsidR="000E5BB1" w:rsidRDefault="009E0AE7" w:rsidP="009E0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E0AE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new research, by the University of Warwick and Hamilton College in New York, compared life satisfaction statistics with </w:t>
      </w:r>
      <w:bookmarkStart w:id="3" w:name="ORIGHIT_2"/>
      <w:bookmarkStart w:id="4" w:name="HIT_2"/>
      <w:bookmarkEnd w:id="3"/>
      <w:bookmarkEnd w:id="4"/>
      <w:r w:rsidR="000E5BB1">
        <w:rPr>
          <w:rFonts w:ascii="Times New Roman" w:eastAsia="Times New Roman" w:hAnsi="Times New Roman" w:cs="Times New Roman"/>
          <w:sz w:val="24"/>
          <w:szCs w:val="24"/>
          <w:lang w:eastAsia="en-GB"/>
        </w:rPr>
        <w:t>suicide rates.</w:t>
      </w:r>
    </w:p>
    <w:p w:rsidR="000E5BB1" w:rsidRDefault="009E0AE7" w:rsidP="009E0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E0AE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It found that a range of nations have high happiness levels and yet also have high </w:t>
      </w:r>
      <w:bookmarkStart w:id="5" w:name="ORIGHIT_3"/>
      <w:bookmarkStart w:id="6" w:name="HIT_3"/>
      <w:bookmarkEnd w:id="5"/>
      <w:bookmarkEnd w:id="6"/>
      <w:r w:rsidR="000E5BB1">
        <w:rPr>
          <w:rFonts w:ascii="Times New Roman" w:eastAsia="Times New Roman" w:hAnsi="Times New Roman" w:cs="Times New Roman"/>
          <w:sz w:val="24"/>
          <w:szCs w:val="24"/>
          <w:lang w:eastAsia="en-GB"/>
        </w:rPr>
        <w:t>suicide rates.</w:t>
      </w:r>
    </w:p>
    <w:p w:rsidR="009E0AE7" w:rsidRPr="009E0AE7" w:rsidRDefault="009E0AE7" w:rsidP="009E0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E0AE7">
        <w:rPr>
          <w:rFonts w:ascii="Times New Roman" w:eastAsia="Times New Roman" w:hAnsi="Times New Roman" w:cs="Times New Roman"/>
          <w:sz w:val="24"/>
          <w:szCs w:val="24"/>
          <w:lang w:eastAsia="en-GB"/>
        </w:rPr>
        <w:t>When compared with the rest of Europe, Britain had a low rate of suicide despite the fact its residents were only moderately happy.</w:t>
      </w:r>
    </w:p>
    <w:p w:rsidR="009E0AE7" w:rsidRPr="009E0AE7" w:rsidRDefault="009E0AE7" w:rsidP="009E0A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E0AE7">
        <w:rPr>
          <w:rFonts w:ascii="Times New Roman" w:eastAsia="Times New Roman" w:hAnsi="Times New Roman" w:cs="Times New Roman"/>
          <w:sz w:val="24"/>
          <w:szCs w:val="24"/>
          <w:lang w:eastAsia="en-GB"/>
        </w:rPr>
        <w:t>The researchers believe that the study shows that people judge their emotions relative to those around them.</w:t>
      </w:r>
    </w:p>
    <w:p w:rsidR="00BD5B03" w:rsidRDefault="00BD5B03"/>
    <w:sectPr w:rsidR="00BD5B03" w:rsidSect="00BD5B0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B1" w:rsidRDefault="000E5BB1" w:rsidP="000E5BB1">
      <w:pPr>
        <w:spacing w:after="0" w:line="240" w:lineRule="auto"/>
      </w:pPr>
      <w:r>
        <w:separator/>
      </w:r>
    </w:p>
  </w:endnote>
  <w:endnote w:type="continuationSeparator" w:id="0">
    <w:p w:rsidR="000E5BB1" w:rsidRDefault="000E5BB1" w:rsidP="000E5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B1" w:rsidRDefault="000E5BB1" w:rsidP="000E5BB1">
      <w:pPr>
        <w:spacing w:after="0" w:line="240" w:lineRule="auto"/>
      </w:pPr>
      <w:r>
        <w:separator/>
      </w:r>
    </w:p>
  </w:footnote>
  <w:footnote w:type="continuationSeparator" w:id="0">
    <w:p w:rsidR="000E5BB1" w:rsidRDefault="000E5BB1" w:rsidP="000E5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5BB1" w:rsidRDefault="000E5BB1">
    <w:pPr>
      <w:pStyle w:val="Header"/>
    </w:pPr>
    <w:r>
      <w:t>Word Count: 102</w:t>
    </w:r>
  </w:p>
  <w:p w:rsidR="000E5BB1" w:rsidRDefault="000E5BB1">
    <w:pPr>
      <w:pStyle w:val="Header"/>
    </w:pPr>
    <w:r>
      <w:t>Sentence Count: 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0AE7"/>
    <w:rsid w:val="000E5BB1"/>
    <w:rsid w:val="009E0AE7"/>
    <w:rsid w:val="00BD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B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dana">
    <w:name w:val="verdana"/>
    <w:basedOn w:val="DefaultParagraphFont"/>
    <w:rsid w:val="009E0AE7"/>
  </w:style>
  <w:style w:type="character" w:customStyle="1" w:styleId="hit">
    <w:name w:val="hit"/>
    <w:basedOn w:val="DefaultParagraphFont"/>
    <w:rsid w:val="009E0AE7"/>
  </w:style>
  <w:style w:type="character" w:customStyle="1" w:styleId="ssl0">
    <w:name w:val="ss_l0"/>
    <w:basedOn w:val="DefaultParagraphFont"/>
    <w:rsid w:val="009E0AE7"/>
  </w:style>
  <w:style w:type="paragraph" w:customStyle="1" w:styleId="loose">
    <w:name w:val="loose"/>
    <w:basedOn w:val="Normal"/>
    <w:rsid w:val="009E0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E5B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BB1"/>
  </w:style>
  <w:style w:type="paragraph" w:styleId="Footer">
    <w:name w:val="footer"/>
    <w:basedOn w:val="Normal"/>
    <w:link w:val="FooterChar"/>
    <w:uiPriority w:val="99"/>
    <w:unhideWhenUsed/>
    <w:rsid w:val="000E5B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B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2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telegraph.co.uk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736</Characters>
  <Application>Microsoft Office Word</Application>
  <DocSecurity>0</DocSecurity>
  <Lines>6</Lines>
  <Paragraphs>1</Paragraphs>
  <ScaleCrop>false</ScaleCrop>
  <Company>Cardiff University</Company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Solveiga Stonkute</dc:creator>
  <cp:keywords/>
  <dc:description/>
  <cp:lastModifiedBy>insrv</cp:lastModifiedBy>
  <cp:revision>2</cp:revision>
  <dcterms:created xsi:type="dcterms:W3CDTF">2012-07-23T12:47:00Z</dcterms:created>
  <dcterms:modified xsi:type="dcterms:W3CDTF">2012-08-30T10:41:00Z</dcterms:modified>
</cp:coreProperties>
</file>