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28390" w14:textId="77777777" w:rsidR="00D45623" w:rsidRPr="0082632F" w:rsidRDefault="00000000">
      <w:pPr>
        <w:jc w:val="center"/>
        <w:rPr>
          <w:b/>
          <w:sz w:val="32"/>
          <w:szCs w:val="32"/>
        </w:rPr>
      </w:pPr>
      <w:r w:rsidRPr="0082632F">
        <w:rPr>
          <w:b/>
          <w:sz w:val="32"/>
          <w:szCs w:val="32"/>
        </w:rPr>
        <w:t>受试者招募广告</w:t>
      </w:r>
    </w:p>
    <w:p w14:paraId="6F5E0D77" w14:textId="77777777" w:rsidR="00D45623" w:rsidRPr="0082632F" w:rsidRDefault="00000000" w:rsidP="0082632F">
      <w:pPr>
        <w:spacing w:line="360" w:lineRule="auto"/>
        <w:rPr>
          <w:sz w:val="24"/>
        </w:rPr>
      </w:pPr>
      <w:r w:rsidRPr="0082632F">
        <w:rPr>
          <w:sz w:val="24"/>
        </w:rPr>
        <w:t>尊敬的患者：</w:t>
      </w:r>
    </w:p>
    <w:p w14:paraId="06378C7D" w14:textId="77777777" w:rsidR="00D45623" w:rsidRPr="0082632F" w:rsidRDefault="00000000" w:rsidP="0082632F">
      <w:pPr>
        <w:widowControl/>
        <w:spacing w:line="360" w:lineRule="auto"/>
        <w:ind w:firstLineChars="200" w:firstLine="480"/>
        <w:rPr>
          <w:color w:val="000000"/>
          <w:kern w:val="0"/>
          <w:sz w:val="24"/>
          <w:lang w:bidi="ar"/>
        </w:rPr>
      </w:pPr>
      <w:r w:rsidRPr="0082632F">
        <w:rPr>
          <w:sz w:val="24"/>
        </w:rPr>
        <w:t>您好！</w:t>
      </w:r>
      <w:r w:rsidRPr="0082632F">
        <w:rPr>
          <w:sz w:val="24"/>
          <w:u w:val="single"/>
        </w:rPr>
        <w:t xml:space="preserve">                  </w:t>
      </w:r>
      <w:r w:rsidRPr="0082632F">
        <w:rPr>
          <w:sz w:val="24"/>
        </w:rPr>
        <w:t>医院</w:t>
      </w:r>
      <w:r w:rsidRPr="0082632F">
        <w:rPr>
          <w:sz w:val="24"/>
          <w:u w:val="single"/>
        </w:rPr>
        <w:t xml:space="preserve">            </w:t>
      </w:r>
      <w:r w:rsidRPr="0082632F">
        <w:rPr>
          <w:sz w:val="24"/>
        </w:rPr>
        <w:t>科计划于近期开展一项</w:t>
      </w:r>
      <w:r w:rsidRPr="0082632F">
        <w:rPr>
          <w:sz w:val="24"/>
        </w:rPr>
        <w:t>“</w:t>
      </w:r>
      <w:r w:rsidRPr="0082632F">
        <w:rPr>
          <w:sz w:val="24"/>
        </w:rPr>
        <w:t>评价</w:t>
      </w:r>
      <w:r w:rsidRPr="0082632F">
        <w:rPr>
          <w:sz w:val="24"/>
        </w:rPr>
        <w:t>HY-0902</w:t>
      </w:r>
      <w:r w:rsidRPr="0082632F">
        <w:rPr>
          <w:sz w:val="24"/>
        </w:rPr>
        <w:t>片对比非布司他片治疗痛风伴高尿酸血症患者的有效性和安全性的多中心、随机、双盲、平行对照的</w:t>
      </w:r>
      <w:r w:rsidRPr="0082632F">
        <w:rPr>
          <w:sz w:val="24"/>
        </w:rPr>
        <w:t>II</w:t>
      </w:r>
      <w:r w:rsidRPr="0082632F">
        <w:rPr>
          <w:sz w:val="24"/>
        </w:rPr>
        <w:t>期临床研究</w:t>
      </w:r>
      <w:r w:rsidRPr="0082632F">
        <w:rPr>
          <w:sz w:val="24"/>
        </w:rPr>
        <w:t>”</w:t>
      </w:r>
      <w:r w:rsidRPr="0082632F">
        <w:rPr>
          <w:sz w:val="24"/>
        </w:rPr>
        <w:t>，主要研究者为</w:t>
      </w:r>
      <w:r w:rsidRPr="0082632F">
        <w:rPr>
          <w:sz w:val="24"/>
          <w:u w:val="single"/>
        </w:rPr>
        <w:t xml:space="preserve">         </w:t>
      </w:r>
      <w:r w:rsidRPr="0082632F">
        <w:rPr>
          <w:sz w:val="24"/>
        </w:rPr>
        <w:t>主任。该研究已获得国家药品监督管理局批准（药物临床试验批准通知书编号为</w:t>
      </w:r>
      <w:r w:rsidRPr="0082632F">
        <w:rPr>
          <w:sz w:val="24"/>
        </w:rPr>
        <w:t>2024LP00096</w:t>
      </w:r>
      <w:r w:rsidRPr="0082632F">
        <w:rPr>
          <w:sz w:val="24"/>
        </w:rPr>
        <w:t>、</w:t>
      </w:r>
      <w:r w:rsidRPr="0082632F">
        <w:rPr>
          <w:sz w:val="24"/>
        </w:rPr>
        <w:t>2024LP00097</w:t>
      </w:r>
      <w:r w:rsidRPr="0082632F">
        <w:rPr>
          <w:sz w:val="24"/>
        </w:rPr>
        <w:t>），并通过本院伦理委员会的批准，计划在全国招募</w:t>
      </w:r>
      <w:r w:rsidRPr="0082632F">
        <w:rPr>
          <w:sz w:val="24"/>
        </w:rPr>
        <w:t>120</w:t>
      </w:r>
      <w:r w:rsidRPr="0082632F">
        <w:rPr>
          <w:sz w:val="24"/>
        </w:rPr>
        <w:t>例痛风伴高尿酸血症患者。</w:t>
      </w:r>
    </w:p>
    <w:p w14:paraId="1C154D70" w14:textId="77777777" w:rsidR="00D45623" w:rsidRPr="0082632F" w:rsidRDefault="00000000" w:rsidP="0082632F">
      <w:pPr>
        <w:widowControl/>
        <w:spacing w:beforeLines="50" w:before="156"/>
        <w:ind w:firstLineChars="200" w:firstLine="482"/>
        <w:rPr>
          <w:b/>
          <w:bCs/>
        </w:rPr>
      </w:pPr>
      <w:r w:rsidRPr="0082632F">
        <w:rPr>
          <w:b/>
          <w:bCs/>
          <w:color w:val="000000"/>
          <w:kern w:val="0"/>
          <w:sz w:val="24"/>
          <w:lang w:bidi="ar"/>
        </w:rPr>
        <w:t>如果</w:t>
      </w:r>
      <w:proofErr w:type="gramStart"/>
      <w:r w:rsidRPr="0082632F">
        <w:rPr>
          <w:b/>
          <w:bCs/>
          <w:color w:val="000000"/>
          <w:kern w:val="0"/>
          <w:sz w:val="24"/>
          <w:lang w:bidi="ar"/>
        </w:rPr>
        <w:t>您符合</w:t>
      </w:r>
      <w:proofErr w:type="gramEnd"/>
      <w:r w:rsidRPr="0082632F">
        <w:rPr>
          <w:b/>
          <w:bCs/>
          <w:color w:val="000000"/>
          <w:kern w:val="0"/>
          <w:sz w:val="24"/>
          <w:lang w:bidi="ar"/>
        </w:rPr>
        <w:t>以下条件，可能有机会参与本研究：</w:t>
      </w:r>
    </w:p>
    <w:p w14:paraId="784873BD" w14:textId="77777777" w:rsidR="00D45623" w:rsidRPr="0082632F" w:rsidRDefault="00000000" w:rsidP="0082632F">
      <w:pPr>
        <w:numPr>
          <w:ilvl w:val="0"/>
          <w:numId w:val="1"/>
        </w:numPr>
        <w:spacing w:line="360" w:lineRule="auto"/>
        <w:rPr>
          <w:sz w:val="24"/>
        </w:rPr>
      </w:pPr>
      <w:r w:rsidRPr="0082632F">
        <w:rPr>
          <w:sz w:val="24"/>
        </w:rPr>
        <w:t>年龄</w:t>
      </w:r>
      <w:r w:rsidRPr="0082632F">
        <w:rPr>
          <w:sz w:val="24"/>
        </w:rPr>
        <w:t>18-75</w:t>
      </w:r>
      <w:r w:rsidRPr="0082632F">
        <w:rPr>
          <w:sz w:val="24"/>
        </w:rPr>
        <w:t>周岁（含临界值），性别不限；</w:t>
      </w:r>
    </w:p>
    <w:p w14:paraId="0E8D0064" w14:textId="055EF08B" w:rsidR="00D45623" w:rsidRPr="0082632F" w:rsidRDefault="00000000" w:rsidP="0082632F">
      <w:pPr>
        <w:numPr>
          <w:ilvl w:val="0"/>
          <w:numId w:val="1"/>
        </w:numPr>
        <w:spacing w:line="360" w:lineRule="auto"/>
        <w:rPr>
          <w:sz w:val="24"/>
        </w:rPr>
      </w:pPr>
      <w:r w:rsidRPr="0082632F">
        <w:rPr>
          <w:sz w:val="24"/>
        </w:rPr>
        <w:t>满足</w:t>
      </w:r>
      <w:r w:rsidRPr="0082632F">
        <w:rPr>
          <w:sz w:val="24"/>
        </w:rPr>
        <w:t>2015</w:t>
      </w:r>
      <w:r w:rsidRPr="0082632F">
        <w:rPr>
          <w:sz w:val="24"/>
        </w:rPr>
        <w:t>年</w:t>
      </w:r>
      <w:r w:rsidR="0082632F" w:rsidRPr="0082632F">
        <w:rPr>
          <w:rFonts w:hint="eastAsia"/>
          <w:sz w:val="24"/>
        </w:rPr>
        <w:t>美国风湿病学会</w:t>
      </w:r>
      <w:r w:rsidR="0082632F" w:rsidRPr="0082632F">
        <w:rPr>
          <w:rFonts w:hint="eastAsia"/>
          <w:sz w:val="24"/>
        </w:rPr>
        <w:t>/</w:t>
      </w:r>
      <w:r w:rsidR="0082632F" w:rsidRPr="0082632F">
        <w:rPr>
          <w:rFonts w:hint="eastAsia"/>
          <w:sz w:val="24"/>
        </w:rPr>
        <w:t>欧洲抗风湿联盟</w:t>
      </w:r>
      <w:r w:rsidR="0082632F">
        <w:rPr>
          <w:rFonts w:hint="eastAsia"/>
          <w:sz w:val="24"/>
        </w:rPr>
        <w:t>（</w:t>
      </w:r>
      <w:r w:rsidRPr="0082632F">
        <w:rPr>
          <w:sz w:val="24"/>
        </w:rPr>
        <w:t>ACR/EULAR</w:t>
      </w:r>
      <w:r w:rsidR="0082632F">
        <w:rPr>
          <w:rFonts w:hint="eastAsia"/>
          <w:sz w:val="24"/>
        </w:rPr>
        <w:t>）</w:t>
      </w:r>
      <w:r w:rsidRPr="0082632F">
        <w:rPr>
          <w:sz w:val="24"/>
        </w:rPr>
        <w:t>痛风分类标准，筛选期血清尿酸（</w:t>
      </w:r>
      <w:proofErr w:type="spellStart"/>
      <w:r w:rsidRPr="0082632F">
        <w:rPr>
          <w:sz w:val="24"/>
        </w:rPr>
        <w:t>sUA</w:t>
      </w:r>
      <w:proofErr w:type="spellEnd"/>
      <w:r w:rsidRPr="0082632F">
        <w:rPr>
          <w:sz w:val="24"/>
        </w:rPr>
        <w:t>）</w:t>
      </w:r>
      <w:r w:rsidRPr="0082632F">
        <w:rPr>
          <w:sz w:val="24"/>
        </w:rPr>
        <w:t>≥</w:t>
      </w:r>
      <w:r w:rsidR="0082632F">
        <w:rPr>
          <w:rFonts w:hint="eastAsia"/>
          <w:sz w:val="24"/>
        </w:rPr>
        <w:t xml:space="preserve"> </w:t>
      </w:r>
      <w:r w:rsidRPr="0082632F">
        <w:rPr>
          <w:sz w:val="24"/>
        </w:rPr>
        <w:t>480</w:t>
      </w:r>
      <w:r w:rsidR="0082632F">
        <w:rPr>
          <w:rFonts w:hint="eastAsia"/>
          <w:sz w:val="24"/>
        </w:rPr>
        <w:t xml:space="preserve"> </w:t>
      </w:r>
      <w:proofErr w:type="spellStart"/>
      <w:r w:rsidRPr="0082632F">
        <w:rPr>
          <w:sz w:val="24"/>
        </w:rPr>
        <w:t>μmol</w:t>
      </w:r>
      <w:proofErr w:type="spellEnd"/>
      <w:r w:rsidRPr="0082632F">
        <w:rPr>
          <w:sz w:val="24"/>
        </w:rPr>
        <w:t>/L</w:t>
      </w:r>
      <w:r w:rsidRPr="0082632F">
        <w:rPr>
          <w:sz w:val="24"/>
        </w:rPr>
        <w:t>（无合并症）或</w:t>
      </w:r>
      <w:r w:rsidR="0082632F">
        <w:rPr>
          <w:rFonts w:hint="eastAsia"/>
          <w:sz w:val="24"/>
        </w:rPr>
        <w:t xml:space="preserve"> </w:t>
      </w:r>
      <w:r w:rsidRPr="0082632F">
        <w:rPr>
          <w:sz w:val="24"/>
        </w:rPr>
        <w:t>≥</w:t>
      </w:r>
      <w:r w:rsidR="0082632F">
        <w:rPr>
          <w:rFonts w:hint="eastAsia"/>
          <w:sz w:val="24"/>
        </w:rPr>
        <w:t xml:space="preserve"> </w:t>
      </w:r>
      <w:r w:rsidRPr="0082632F">
        <w:rPr>
          <w:sz w:val="24"/>
        </w:rPr>
        <w:t>420</w:t>
      </w:r>
      <w:r w:rsidR="0082632F">
        <w:rPr>
          <w:rFonts w:hint="eastAsia"/>
          <w:sz w:val="24"/>
        </w:rPr>
        <w:t xml:space="preserve"> </w:t>
      </w:r>
      <w:proofErr w:type="spellStart"/>
      <w:r w:rsidRPr="0082632F">
        <w:rPr>
          <w:sz w:val="24"/>
        </w:rPr>
        <w:t>μmol</w:t>
      </w:r>
      <w:proofErr w:type="spellEnd"/>
      <w:r w:rsidRPr="0082632F">
        <w:rPr>
          <w:sz w:val="24"/>
        </w:rPr>
        <w:t>/L</w:t>
      </w:r>
      <w:r w:rsidRPr="0082632F">
        <w:rPr>
          <w:sz w:val="24"/>
        </w:rPr>
        <w:t>且伴有至少一种合并情况（如痛风发作次数</w:t>
      </w:r>
      <w:r w:rsidR="0082632F">
        <w:rPr>
          <w:rFonts w:hint="eastAsia"/>
          <w:sz w:val="24"/>
        </w:rPr>
        <w:t xml:space="preserve"> </w:t>
      </w:r>
      <w:r w:rsidRPr="0082632F">
        <w:rPr>
          <w:sz w:val="24"/>
        </w:rPr>
        <w:t>≥</w:t>
      </w:r>
      <w:r w:rsidR="0082632F">
        <w:rPr>
          <w:rFonts w:hint="eastAsia"/>
          <w:sz w:val="24"/>
        </w:rPr>
        <w:t xml:space="preserve"> </w:t>
      </w:r>
      <w:r w:rsidRPr="0082632F">
        <w:rPr>
          <w:sz w:val="24"/>
        </w:rPr>
        <w:t>2</w:t>
      </w:r>
      <w:r w:rsidRPr="0082632F">
        <w:rPr>
          <w:sz w:val="24"/>
        </w:rPr>
        <w:t>次</w:t>
      </w:r>
      <w:r w:rsidRPr="0082632F">
        <w:rPr>
          <w:sz w:val="24"/>
        </w:rPr>
        <w:t>/</w:t>
      </w:r>
      <w:r w:rsidRPr="0082632F">
        <w:rPr>
          <w:sz w:val="24"/>
        </w:rPr>
        <w:t>年、痛风石、慢性痛风性关节炎、高血压、糖尿病、血脂异常、发病年龄＜</w:t>
      </w:r>
      <w:r w:rsidRPr="0082632F">
        <w:rPr>
          <w:sz w:val="24"/>
        </w:rPr>
        <w:t>40</w:t>
      </w:r>
      <w:r w:rsidRPr="0082632F">
        <w:rPr>
          <w:sz w:val="24"/>
        </w:rPr>
        <w:t>岁等）；</w:t>
      </w:r>
    </w:p>
    <w:p w14:paraId="16174171" w14:textId="4546E4E2" w:rsidR="00D45623" w:rsidRPr="0082632F" w:rsidRDefault="00000000" w:rsidP="0082632F">
      <w:pPr>
        <w:numPr>
          <w:ilvl w:val="0"/>
          <w:numId w:val="1"/>
        </w:numPr>
        <w:spacing w:line="360" w:lineRule="auto"/>
        <w:rPr>
          <w:sz w:val="24"/>
        </w:rPr>
      </w:pPr>
      <w:r w:rsidRPr="0082632F">
        <w:rPr>
          <w:sz w:val="24"/>
        </w:rPr>
        <w:t>体重指数（</w:t>
      </w:r>
      <w:r w:rsidRPr="0082632F">
        <w:rPr>
          <w:sz w:val="24"/>
        </w:rPr>
        <w:t>BMI</w:t>
      </w:r>
      <w:r w:rsidRPr="0082632F">
        <w:rPr>
          <w:sz w:val="24"/>
        </w:rPr>
        <w:t>）</w:t>
      </w:r>
      <w:r w:rsidRPr="0082632F">
        <w:rPr>
          <w:sz w:val="24"/>
        </w:rPr>
        <w:t>≥</w:t>
      </w:r>
      <w:r w:rsidR="0082632F">
        <w:rPr>
          <w:rFonts w:hint="eastAsia"/>
          <w:sz w:val="24"/>
        </w:rPr>
        <w:t xml:space="preserve"> </w:t>
      </w:r>
      <w:r w:rsidRPr="0082632F">
        <w:rPr>
          <w:sz w:val="24"/>
        </w:rPr>
        <w:t>18</w:t>
      </w:r>
      <w:r w:rsidR="0082632F">
        <w:rPr>
          <w:rFonts w:hint="eastAsia"/>
          <w:sz w:val="24"/>
        </w:rPr>
        <w:t xml:space="preserve"> </w:t>
      </w:r>
      <w:r w:rsidRPr="0082632F">
        <w:rPr>
          <w:sz w:val="24"/>
        </w:rPr>
        <w:t>kg/m</w:t>
      </w:r>
      <w:r w:rsidRPr="0082632F">
        <w:rPr>
          <w:sz w:val="24"/>
          <w:vertAlign w:val="superscript"/>
        </w:rPr>
        <w:t>2</w:t>
      </w:r>
      <w:r w:rsidRPr="0082632F">
        <w:rPr>
          <w:sz w:val="24"/>
        </w:rPr>
        <w:t>且</w:t>
      </w:r>
      <w:r w:rsidR="0082632F">
        <w:rPr>
          <w:rFonts w:hint="eastAsia"/>
          <w:sz w:val="24"/>
        </w:rPr>
        <w:t xml:space="preserve"> </w:t>
      </w:r>
      <w:r w:rsidRPr="0082632F">
        <w:rPr>
          <w:sz w:val="24"/>
        </w:rPr>
        <w:t>≤</w:t>
      </w:r>
      <w:r w:rsidR="0082632F">
        <w:rPr>
          <w:rFonts w:hint="eastAsia"/>
          <w:sz w:val="24"/>
        </w:rPr>
        <w:t xml:space="preserve"> </w:t>
      </w:r>
      <w:r w:rsidRPr="0082632F">
        <w:rPr>
          <w:sz w:val="24"/>
        </w:rPr>
        <w:t>35</w:t>
      </w:r>
      <w:r w:rsidR="0082632F">
        <w:rPr>
          <w:rFonts w:hint="eastAsia"/>
          <w:sz w:val="24"/>
        </w:rPr>
        <w:t xml:space="preserve"> </w:t>
      </w:r>
      <w:r w:rsidRPr="0082632F">
        <w:rPr>
          <w:sz w:val="24"/>
        </w:rPr>
        <w:t>kg/m</w:t>
      </w:r>
      <w:r w:rsidRPr="0082632F">
        <w:rPr>
          <w:sz w:val="24"/>
          <w:vertAlign w:val="superscript"/>
        </w:rPr>
        <w:t>2</w:t>
      </w:r>
      <w:r w:rsidRPr="0082632F">
        <w:rPr>
          <w:sz w:val="24"/>
        </w:rPr>
        <w:t>；</w:t>
      </w:r>
    </w:p>
    <w:p w14:paraId="153649DF" w14:textId="77777777" w:rsidR="00D45623" w:rsidRPr="0082632F" w:rsidRDefault="00000000" w:rsidP="0082632F">
      <w:pPr>
        <w:numPr>
          <w:ilvl w:val="255"/>
          <w:numId w:val="0"/>
        </w:numPr>
        <w:autoSpaceDE w:val="0"/>
        <w:autoSpaceDN w:val="0"/>
        <w:adjustRightInd w:val="0"/>
        <w:spacing w:beforeLines="50" w:before="156" w:line="300" w:lineRule="auto"/>
        <w:ind w:left="482"/>
        <w:rPr>
          <w:color w:val="000000"/>
          <w:sz w:val="24"/>
          <w:u w:color="000000"/>
          <w:lang w:val="zh-TW"/>
        </w:rPr>
      </w:pPr>
      <w:bookmarkStart w:id="0" w:name="_Toc85621199"/>
      <w:r w:rsidRPr="0082632F">
        <w:rPr>
          <w:b/>
          <w:bCs/>
          <w:color w:val="000000"/>
          <w:sz w:val="24"/>
          <w:u w:color="000000"/>
        </w:rPr>
        <w:t>研究周期：</w:t>
      </w:r>
      <w:r w:rsidRPr="0082632F">
        <w:rPr>
          <w:color w:val="000000"/>
          <w:sz w:val="24"/>
          <w:u w:color="000000"/>
          <w:lang w:val="zh-TW"/>
        </w:rPr>
        <w:t>筛选期（最长</w:t>
      </w:r>
      <w:r w:rsidRPr="0082632F">
        <w:rPr>
          <w:color w:val="000000"/>
          <w:sz w:val="24"/>
          <w:u w:color="000000"/>
          <w:lang w:val="zh-TW"/>
        </w:rPr>
        <w:t>2</w:t>
      </w:r>
      <w:r w:rsidRPr="0082632F">
        <w:rPr>
          <w:color w:val="000000"/>
          <w:sz w:val="24"/>
          <w:u w:color="000000"/>
          <w:lang w:val="zh-TW"/>
        </w:rPr>
        <w:t>周）、治疗期（</w:t>
      </w:r>
      <w:r w:rsidRPr="0082632F">
        <w:rPr>
          <w:color w:val="000000"/>
          <w:sz w:val="24"/>
          <w:u w:color="000000"/>
        </w:rPr>
        <w:t>12</w:t>
      </w:r>
      <w:r w:rsidRPr="0082632F">
        <w:rPr>
          <w:color w:val="000000"/>
          <w:sz w:val="24"/>
          <w:u w:color="000000"/>
          <w:lang w:val="zh-TW"/>
        </w:rPr>
        <w:t>周）。</w:t>
      </w:r>
    </w:p>
    <w:p w14:paraId="5EBC9DDE" w14:textId="77777777" w:rsidR="00D45623" w:rsidRPr="0082632F" w:rsidRDefault="00000000" w:rsidP="0082632F">
      <w:pPr>
        <w:numPr>
          <w:ilvl w:val="255"/>
          <w:numId w:val="0"/>
        </w:numPr>
        <w:spacing w:beforeLines="50" w:before="156" w:line="360" w:lineRule="auto"/>
        <w:ind w:firstLineChars="200" w:firstLine="480"/>
        <w:rPr>
          <w:sz w:val="24"/>
          <w:lang w:val="zh-TW"/>
        </w:rPr>
      </w:pPr>
      <w:r w:rsidRPr="0082632F">
        <w:rPr>
          <w:sz w:val="24"/>
          <w:lang w:val="zh-TW"/>
        </w:rPr>
        <w:t>经筛选后符合条件方可进入该研究，申办单位将提供研究</w:t>
      </w:r>
      <w:r w:rsidRPr="0082632F">
        <w:rPr>
          <w:sz w:val="24"/>
        </w:rPr>
        <w:t>用</w:t>
      </w:r>
      <w:r w:rsidRPr="0082632F">
        <w:rPr>
          <w:sz w:val="24"/>
          <w:lang w:val="zh-TW"/>
        </w:rPr>
        <w:t>治疗药物及相关检查。</w:t>
      </w:r>
    </w:p>
    <w:p w14:paraId="05012DC9" w14:textId="77777777" w:rsidR="00D45623" w:rsidRPr="0082632F" w:rsidRDefault="00000000">
      <w:pPr>
        <w:pStyle w:val="1"/>
        <w:spacing w:beforeLines="50" w:before="156"/>
        <w:ind w:left="482" w:firstLine="0"/>
        <w:rPr>
          <w:rFonts w:ascii="Times New Roman" w:eastAsia="宋体" w:hAnsi="Times New Roman" w:cs="Times New Roman"/>
          <w:b/>
          <w:bCs/>
          <w:sz w:val="24"/>
          <w:szCs w:val="24"/>
          <w:lang w:val="zh-TW"/>
        </w:rPr>
      </w:pPr>
      <w:bookmarkStart w:id="1" w:name="OLE_LINK1"/>
      <w:r w:rsidRPr="0082632F">
        <w:rPr>
          <w:rFonts w:ascii="Times New Roman" w:eastAsia="宋体" w:hAnsi="Times New Roman" w:cs="Times New Roman"/>
          <w:b/>
          <w:bCs/>
          <w:sz w:val="24"/>
          <w:szCs w:val="24"/>
          <w:lang w:val="zh-TW"/>
        </w:rPr>
        <w:t>联系方式：</w:t>
      </w:r>
    </w:p>
    <w:bookmarkEnd w:id="1"/>
    <w:p w14:paraId="19462D39" w14:textId="77777777" w:rsidR="00D45623" w:rsidRPr="0082632F" w:rsidRDefault="00000000">
      <w:pPr>
        <w:pStyle w:val="1"/>
        <w:ind w:left="0" w:firstLineChars="200" w:firstLine="480"/>
        <w:rPr>
          <w:rFonts w:ascii="Times New Roman" w:eastAsia="宋体" w:hAnsi="Times New Roman" w:cs="Times New Roman"/>
          <w:sz w:val="24"/>
          <w:szCs w:val="24"/>
        </w:rPr>
      </w:pPr>
      <w:r w:rsidRPr="0082632F">
        <w:rPr>
          <w:rFonts w:ascii="Times New Roman" w:eastAsia="宋体" w:hAnsi="Times New Roman" w:cs="Times New Roman"/>
          <w:sz w:val="24"/>
          <w:szCs w:val="24"/>
        </w:rPr>
        <w:t>联系人</w:t>
      </w:r>
      <w:r w:rsidRPr="0082632F">
        <w:rPr>
          <w:rFonts w:ascii="Times New Roman" w:eastAsia="宋体" w:hAnsi="Times New Roman" w:cs="Times New Roman"/>
          <w:sz w:val="24"/>
          <w:szCs w:val="24"/>
          <w:lang w:val="zh-TW"/>
        </w:rPr>
        <w:t>/</w:t>
      </w:r>
      <w:r w:rsidRPr="0082632F">
        <w:rPr>
          <w:rFonts w:ascii="Times New Roman" w:eastAsia="宋体" w:hAnsi="Times New Roman" w:cs="Times New Roman"/>
          <w:sz w:val="24"/>
          <w:szCs w:val="24"/>
          <w:lang w:val="zh-TW"/>
        </w:rPr>
        <w:t>联系电话：</w:t>
      </w:r>
      <w:r w:rsidRPr="0082632F">
        <w:rPr>
          <w:rFonts w:ascii="Times New Roman" w:eastAsia="宋体" w:hAnsi="Times New Roman" w:cs="Times New Roman"/>
          <w:sz w:val="24"/>
          <w:szCs w:val="24"/>
          <w:u w:val="single"/>
        </w:rPr>
        <w:t xml:space="preserve">                   </w:t>
      </w:r>
      <w:r w:rsidRPr="0082632F">
        <w:rPr>
          <w:rFonts w:ascii="Times New Roman" w:eastAsia="宋体" w:hAnsi="Times New Roman" w:cs="Times New Roman"/>
          <w:sz w:val="24"/>
          <w:szCs w:val="24"/>
        </w:rPr>
        <w:t>/</w:t>
      </w:r>
      <w:r w:rsidRPr="0082632F">
        <w:rPr>
          <w:rFonts w:ascii="Times New Roman" w:eastAsia="宋体" w:hAnsi="Times New Roman" w:cs="Times New Roman"/>
          <w:sz w:val="24"/>
          <w:szCs w:val="24"/>
          <w:u w:val="single"/>
        </w:rPr>
        <w:t xml:space="preserve">                   </w:t>
      </w:r>
      <w:r w:rsidRPr="0082632F">
        <w:rPr>
          <w:rFonts w:ascii="Times New Roman" w:eastAsia="宋体" w:hAnsi="Times New Roman" w:cs="Times New Roman"/>
          <w:sz w:val="24"/>
          <w:szCs w:val="24"/>
        </w:rPr>
        <w:t xml:space="preserve">   </w:t>
      </w:r>
    </w:p>
    <w:p w14:paraId="344195D6" w14:textId="77777777" w:rsidR="00D45623" w:rsidRPr="0082632F" w:rsidRDefault="00000000">
      <w:pPr>
        <w:pStyle w:val="1"/>
        <w:ind w:left="0" w:firstLineChars="200" w:firstLine="480"/>
        <w:rPr>
          <w:rFonts w:ascii="Times New Roman" w:eastAsia="宋体" w:hAnsi="Times New Roman" w:cs="Times New Roman"/>
          <w:sz w:val="24"/>
          <w:szCs w:val="24"/>
        </w:rPr>
      </w:pPr>
      <w:r w:rsidRPr="0082632F">
        <w:rPr>
          <w:rFonts w:ascii="Times New Roman" w:eastAsia="宋体" w:hAnsi="Times New Roman" w:cs="Times New Roman"/>
          <w:sz w:val="24"/>
          <w:szCs w:val="24"/>
        </w:rPr>
        <w:t>联系科室：</w:t>
      </w:r>
    </w:p>
    <w:p w14:paraId="531DFA13" w14:textId="77777777" w:rsidR="00D45623" w:rsidRPr="0082632F" w:rsidRDefault="00000000">
      <w:pPr>
        <w:pStyle w:val="1"/>
        <w:ind w:left="0" w:firstLineChars="200" w:firstLine="480"/>
        <w:rPr>
          <w:rFonts w:ascii="Times New Roman" w:eastAsia="宋体" w:hAnsi="Times New Roman" w:cs="Times New Roman"/>
          <w:sz w:val="24"/>
          <w:szCs w:val="24"/>
        </w:rPr>
      </w:pPr>
      <w:r w:rsidRPr="0082632F">
        <w:rPr>
          <w:rFonts w:ascii="Times New Roman" w:eastAsia="宋体" w:hAnsi="Times New Roman" w:cs="Times New Roman"/>
          <w:sz w:val="24"/>
          <w:szCs w:val="24"/>
        </w:rPr>
        <w:t>联系地址：</w:t>
      </w:r>
    </w:p>
    <w:p w14:paraId="400F81BF" w14:textId="77777777" w:rsidR="00D45623" w:rsidRPr="0082632F" w:rsidRDefault="00D45623">
      <w:pPr>
        <w:pStyle w:val="1"/>
        <w:ind w:left="0" w:firstLineChars="200" w:firstLine="482"/>
        <w:rPr>
          <w:rFonts w:ascii="Times New Roman" w:eastAsia="宋体" w:hAnsi="Times New Roman" w:cs="Times New Roman"/>
          <w:b/>
          <w:sz w:val="24"/>
          <w:szCs w:val="24"/>
        </w:rPr>
      </w:pPr>
    </w:p>
    <w:p w14:paraId="2DF143DF" w14:textId="77777777" w:rsidR="00D45623" w:rsidRPr="0082632F" w:rsidRDefault="00000000">
      <w:pPr>
        <w:pStyle w:val="1"/>
        <w:ind w:left="0" w:firstLineChars="200" w:firstLine="482"/>
        <w:rPr>
          <w:rFonts w:ascii="Times New Roman" w:eastAsia="宋体" w:hAnsi="Times New Roman" w:cs="Times New Roman"/>
          <w:b/>
          <w:sz w:val="24"/>
          <w:szCs w:val="24"/>
        </w:rPr>
      </w:pPr>
      <w:r w:rsidRPr="0082632F">
        <w:rPr>
          <w:rFonts w:ascii="Times New Roman" w:eastAsia="宋体" w:hAnsi="Times New Roman" w:cs="Times New Roman"/>
          <w:b/>
          <w:sz w:val="24"/>
          <w:szCs w:val="24"/>
        </w:rPr>
        <w:t>我们期待着您的参加，如想了解项目相关详细信息可咨询相关研究医师。</w:t>
      </w:r>
    </w:p>
    <w:bookmarkEnd w:id="0"/>
    <w:p w14:paraId="1BC5806E" w14:textId="77777777" w:rsidR="00D45623" w:rsidRPr="0082632F" w:rsidRDefault="00000000">
      <w:pPr>
        <w:autoSpaceDE w:val="0"/>
        <w:autoSpaceDN w:val="0"/>
        <w:spacing w:before="169"/>
        <w:jc w:val="left"/>
        <w:rPr>
          <w:b/>
          <w:sz w:val="24"/>
        </w:rPr>
      </w:pPr>
      <w:r w:rsidRPr="0082632F">
        <w:rPr>
          <w:kern w:val="0"/>
          <w:szCs w:val="21"/>
          <w:lang w:bidi="ar"/>
        </w:rPr>
        <w:t>备注：此广告会在医院、社区医院、医学网站、医学刊物、</w:t>
      </w:r>
      <w:proofErr w:type="gramStart"/>
      <w:r w:rsidRPr="0082632F">
        <w:rPr>
          <w:kern w:val="0"/>
          <w:szCs w:val="21"/>
          <w:lang w:bidi="ar"/>
        </w:rPr>
        <w:t>微信等</w:t>
      </w:r>
      <w:proofErr w:type="gramEnd"/>
      <w:r w:rsidRPr="0082632F">
        <w:rPr>
          <w:kern w:val="0"/>
          <w:szCs w:val="21"/>
          <w:lang w:bidi="ar"/>
        </w:rPr>
        <w:t>社交媒体发布。</w:t>
      </w:r>
    </w:p>
    <w:sectPr w:rsidR="00D45623" w:rsidRPr="0082632F">
      <w:headerReference w:type="even" r:id="rId7"/>
      <w:headerReference w:type="default" r:id="rId8"/>
      <w:footerReference w:type="even" r:id="rId9"/>
      <w:headerReference w:type="first" r:id="rId10"/>
      <w:footerReference w:type="first" r:id="rId11"/>
      <w:pgSz w:w="11906" w:h="16838"/>
      <w:pgMar w:top="1134" w:right="1800"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A7DDEF" w14:textId="77777777" w:rsidR="00C332F7" w:rsidRDefault="00C332F7">
      <w:r>
        <w:separator/>
      </w:r>
    </w:p>
  </w:endnote>
  <w:endnote w:type="continuationSeparator" w:id="0">
    <w:p w14:paraId="260029B6" w14:textId="77777777" w:rsidR="00C332F7" w:rsidRDefault="00C3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14D66" w14:textId="77777777" w:rsidR="00D45623" w:rsidRDefault="00D45623">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ABD2C" w14:textId="77777777" w:rsidR="00D45623" w:rsidRDefault="00D45623">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5EB75" w14:textId="77777777" w:rsidR="00C332F7" w:rsidRDefault="00C332F7">
      <w:r>
        <w:separator/>
      </w:r>
    </w:p>
  </w:footnote>
  <w:footnote w:type="continuationSeparator" w:id="0">
    <w:p w14:paraId="1CA1389F" w14:textId="77777777" w:rsidR="00C332F7" w:rsidRDefault="00C3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B2297" w14:textId="77777777" w:rsidR="00D45623" w:rsidRDefault="00D4562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F1B48" w14:textId="77777777" w:rsidR="00D45623" w:rsidRDefault="00000000">
    <w:pPr>
      <w:pStyle w:val="a8"/>
      <w:jc w:val="left"/>
    </w:pPr>
    <w:r>
      <w:rPr>
        <w:rFonts w:ascii="宋体" w:hAnsi="宋体" w:cs="宋体" w:hint="eastAsia"/>
        <w:lang w:bidi="ar"/>
      </w:rPr>
      <w:t>版本号：</w:t>
    </w:r>
    <w:r>
      <w:rPr>
        <w:lang w:bidi="ar"/>
      </w:rPr>
      <w:t>1.0</w:t>
    </w:r>
    <w:r>
      <w:rPr>
        <w:lang w:bidi="ar"/>
      </w:rPr>
      <w:t>（</w:t>
    </w:r>
    <w:r>
      <w:rPr>
        <w:rFonts w:hint="eastAsia"/>
        <w:lang w:bidi="ar"/>
      </w:rPr>
      <w:t>通用版</w:t>
    </w:r>
    <w:r>
      <w:rPr>
        <w:lang w:bidi="ar"/>
      </w:rPr>
      <w:t>）</w:t>
    </w:r>
    <w:r>
      <w:rPr>
        <w:rFonts w:hint="eastAsia"/>
        <w:lang w:bidi="ar"/>
      </w:rPr>
      <w:t xml:space="preserve">                                                   </w:t>
    </w:r>
    <w:r>
      <w:rPr>
        <w:rFonts w:ascii="宋体" w:hAnsi="宋体" w:cs="宋体" w:hint="eastAsia"/>
        <w:lang w:bidi="ar"/>
      </w:rPr>
      <w:t>版本日期：</w:t>
    </w:r>
    <w:r>
      <w:rPr>
        <w:lang w:bidi="ar"/>
      </w:rPr>
      <w:t>202</w:t>
    </w:r>
    <w:r>
      <w:rPr>
        <w:rFonts w:hint="eastAsia"/>
        <w:lang w:bidi="ar"/>
      </w:rPr>
      <w:t>4</w:t>
    </w:r>
    <w:r>
      <w:rPr>
        <w:lang w:bidi="ar"/>
      </w:rPr>
      <w:t>-</w:t>
    </w:r>
    <w:r>
      <w:rPr>
        <w:rFonts w:hint="eastAsia"/>
        <w:lang w:bidi="ar"/>
      </w:rPr>
      <w:t>12</w:t>
    </w:r>
    <w:r>
      <w:rPr>
        <w:lang w:bidi="ar"/>
      </w:rPr>
      <w:t>-</w:t>
    </w:r>
    <w:r>
      <w:rPr>
        <w:rFonts w:hint="eastAsia"/>
        <w:lang w:bidi="ar"/>
      </w:rPr>
      <w:t>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3E45F" w14:textId="77777777" w:rsidR="00D45623" w:rsidRDefault="00D4562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3B9997"/>
    <w:multiLevelType w:val="singleLevel"/>
    <w:tmpl w:val="FD3B9997"/>
    <w:lvl w:ilvl="0">
      <w:start w:val="1"/>
      <w:numFmt w:val="decimal"/>
      <w:lvlText w:val="%1)"/>
      <w:lvlJc w:val="left"/>
      <w:pPr>
        <w:tabs>
          <w:tab w:val="left" w:pos="0"/>
        </w:tabs>
        <w:ind w:left="845" w:hanging="425"/>
      </w:pPr>
      <w:rPr>
        <w:rFonts w:hint="default"/>
      </w:rPr>
    </w:lvl>
  </w:abstractNum>
  <w:num w:numId="1" w16cid:durableId="899904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NjZWE2NDNkYTBkMzFkYmM4ZDQzM2ZmMTUwMGM5NTAifQ=="/>
    <w:docVar w:name="KSO_WPS_MARK_KEY" w:val="849d54a9-698f-442e-b781-0df12f914ca5"/>
  </w:docVars>
  <w:rsids>
    <w:rsidRoot w:val="00C013EC"/>
    <w:rsid w:val="BFB70E77"/>
    <w:rsid w:val="EBF1259F"/>
    <w:rsid w:val="EDFEED38"/>
    <w:rsid w:val="FFF38BBC"/>
    <w:rsid w:val="00013C84"/>
    <w:rsid w:val="000B05B8"/>
    <w:rsid w:val="000D012D"/>
    <w:rsid w:val="000D5276"/>
    <w:rsid w:val="001148E9"/>
    <w:rsid w:val="001332AF"/>
    <w:rsid w:val="00134F36"/>
    <w:rsid w:val="00146C4E"/>
    <w:rsid w:val="00177631"/>
    <w:rsid w:val="00191DC2"/>
    <w:rsid w:val="001955B3"/>
    <w:rsid w:val="001E0E49"/>
    <w:rsid w:val="002C31E7"/>
    <w:rsid w:val="003F0D44"/>
    <w:rsid w:val="003F3D79"/>
    <w:rsid w:val="003F4ED4"/>
    <w:rsid w:val="00406CBE"/>
    <w:rsid w:val="004227B6"/>
    <w:rsid w:val="004249DB"/>
    <w:rsid w:val="004B2A30"/>
    <w:rsid w:val="00515E33"/>
    <w:rsid w:val="00521608"/>
    <w:rsid w:val="00552333"/>
    <w:rsid w:val="005B23B0"/>
    <w:rsid w:val="005B6A05"/>
    <w:rsid w:val="005B7BA8"/>
    <w:rsid w:val="0062471A"/>
    <w:rsid w:val="00675A35"/>
    <w:rsid w:val="006C2F7E"/>
    <w:rsid w:val="00704EFC"/>
    <w:rsid w:val="007228BA"/>
    <w:rsid w:val="007B0DF7"/>
    <w:rsid w:val="007C59A7"/>
    <w:rsid w:val="0082632F"/>
    <w:rsid w:val="00835D53"/>
    <w:rsid w:val="0089365E"/>
    <w:rsid w:val="008A0D03"/>
    <w:rsid w:val="008B57AD"/>
    <w:rsid w:val="009B0624"/>
    <w:rsid w:val="009B33A8"/>
    <w:rsid w:val="009B3E6C"/>
    <w:rsid w:val="00A20BFE"/>
    <w:rsid w:val="00A3394F"/>
    <w:rsid w:val="00A94E0C"/>
    <w:rsid w:val="00AC4D40"/>
    <w:rsid w:val="00B30542"/>
    <w:rsid w:val="00BC1236"/>
    <w:rsid w:val="00C013EC"/>
    <w:rsid w:val="00C27A8A"/>
    <w:rsid w:val="00C332F7"/>
    <w:rsid w:val="00C51995"/>
    <w:rsid w:val="00C64816"/>
    <w:rsid w:val="00CB105B"/>
    <w:rsid w:val="00CC022F"/>
    <w:rsid w:val="00CF4B8A"/>
    <w:rsid w:val="00D45623"/>
    <w:rsid w:val="00D52994"/>
    <w:rsid w:val="00D60BB8"/>
    <w:rsid w:val="00DB5E30"/>
    <w:rsid w:val="00DC4DC7"/>
    <w:rsid w:val="00E1697F"/>
    <w:rsid w:val="00E434F2"/>
    <w:rsid w:val="00E46210"/>
    <w:rsid w:val="00E53423"/>
    <w:rsid w:val="00EB5B85"/>
    <w:rsid w:val="00ED4AAC"/>
    <w:rsid w:val="00F74133"/>
    <w:rsid w:val="00F96944"/>
    <w:rsid w:val="028977A6"/>
    <w:rsid w:val="02A66FAE"/>
    <w:rsid w:val="03B67F49"/>
    <w:rsid w:val="03FD2E77"/>
    <w:rsid w:val="06C628D1"/>
    <w:rsid w:val="077A191D"/>
    <w:rsid w:val="0D4A1FE6"/>
    <w:rsid w:val="0D7B0878"/>
    <w:rsid w:val="0F2B4E80"/>
    <w:rsid w:val="10D82BA7"/>
    <w:rsid w:val="139D148E"/>
    <w:rsid w:val="14C12F5A"/>
    <w:rsid w:val="156009C5"/>
    <w:rsid w:val="16A668AC"/>
    <w:rsid w:val="1CFF2872"/>
    <w:rsid w:val="1E2A1B70"/>
    <w:rsid w:val="1EBB4A34"/>
    <w:rsid w:val="20460C24"/>
    <w:rsid w:val="20F971C6"/>
    <w:rsid w:val="21DD61D5"/>
    <w:rsid w:val="23680579"/>
    <w:rsid w:val="25FA451E"/>
    <w:rsid w:val="290A4A78"/>
    <w:rsid w:val="295030E0"/>
    <w:rsid w:val="2A5F7045"/>
    <w:rsid w:val="2CBE410D"/>
    <w:rsid w:val="2D2B320F"/>
    <w:rsid w:val="2DCF1533"/>
    <w:rsid w:val="2EA9143A"/>
    <w:rsid w:val="314928D6"/>
    <w:rsid w:val="32C311F6"/>
    <w:rsid w:val="34047ADA"/>
    <w:rsid w:val="36730100"/>
    <w:rsid w:val="36E569BE"/>
    <w:rsid w:val="37977E1F"/>
    <w:rsid w:val="3BA00ACB"/>
    <w:rsid w:val="3BB8250A"/>
    <w:rsid w:val="3C197E48"/>
    <w:rsid w:val="3D0A0BF4"/>
    <w:rsid w:val="3FA579EC"/>
    <w:rsid w:val="3FC0146F"/>
    <w:rsid w:val="40E73024"/>
    <w:rsid w:val="47137B7B"/>
    <w:rsid w:val="48353E55"/>
    <w:rsid w:val="4C2D08FA"/>
    <w:rsid w:val="4C5238CB"/>
    <w:rsid w:val="4DDE00FE"/>
    <w:rsid w:val="53291638"/>
    <w:rsid w:val="532C3AEA"/>
    <w:rsid w:val="56AB6818"/>
    <w:rsid w:val="57FF513C"/>
    <w:rsid w:val="58BA6AF2"/>
    <w:rsid w:val="59747B68"/>
    <w:rsid w:val="5C746043"/>
    <w:rsid w:val="60133351"/>
    <w:rsid w:val="61DE3B79"/>
    <w:rsid w:val="625247BE"/>
    <w:rsid w:val="66BB3250"/>
    <w:rsid w:val="6A627569"/>
    <w:rsid w:val="6B7F2BC6"/>
    <w:rsid w:val="6F0E5472"/>
    <w:rsid w:val="6F2968A7"/>
    <w:rsid w:val="71BB6BA5"/>
    <w:rsid w:val="723A7FEF"/>
    <w:rsid w:val="723E274B"/>
    <w:rsid w:val="73673781"/>
    <w:rsid w:val="74FD298B"/>
    <w:rsid w:val="750E27C7"/>
    <w:rsid w:val="75294C62"/>
    <w:rsid w:val="76F50A42"/>
    <w:rsid w:val="76FE7A9F"/>
    <w:rsid w:val="775B5A6C"/>
    <w:rsid w:val="78292797"/>
    <w:rsid w:val="78494B61"/>
    <w:rsid w:val="798418C6"/>
    <w:rsid w:val="7A2859E9"/>
    <w:rsid w:val="7A8E476B"/>
    <w:rsid w:val="7D98278F"/>
    <w:rsid w:val="7DE70DDB"/>
    <w:rsid w:val="7FC0332E"/>
    <w:rsid w:val="7FECD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14163"/>
  <w15:docId w15:val="{78C58BAE-4A51-4153-900B-DDEEF2E33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4">
    <w:name w:val="heading 4"/>
    <w:basedOn w:val="a"/>
    <w:next w:val="a"/>
    <w:link w:val="40"/>
    <w:uiPriority w:val="9"/>
    <w:unhideWhenUsed/>
    <w:qFormat/>
    <w:pPr>
      <w:keepNext/>
      <w:keepLines/>
      <w:spacing w:line="360" w:lineRule="auto"/>
      <w:outlineLvl w:val="3"/>
    </w:pPr>
    <w:rPr>
      <w:rFonts w:asciiTheme="majorHAnsi" w:hAnsiTheme="majorHAnsi" w:cstheme="majorBidi"/>
      <w:b/>
      <w:bCs/>
      <w:color w:val="333333"/>
      <w:kern w:val="0"/>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rPr>
      <w:rFonts w:asciiTheme="minorHAnsi" w:eastAsiaTheme="minorEastAsia" w:hAnsiTheme="minorHAnsi" w:cstheme="minorBidi"/>
      <w:szCs w:val="22"/>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rPr>
      <w:sz w:val="24"/>
    </w:rPr>
  </w:style>
  <w:style w:type="table" w:styleId="ab">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
    <w:name w:val="列出段落1"/>
    <w:qFormat/>
    <w:pPr>
      <w:widowControl w:val="0"/>
      <w:spacing w:line="360" w:lineRule="auto"/>
      <w:ind w:left="720" w:firstLine="420"/>
      <w:jc w:val="both"/>
    </w:pPr>
    <w:rPr>
      <w:rFonts w:ascii="Calibri" w:eastAsia="Calibri" w:hAnsi="Calibri" w:cs="Calibri"/>
      <w:color w:val="000000"/>
      <w:kern w:val="2"/>
      <w:sz w:val="21"/>
      <w:szCs w:val="21"/>
      <w:u w:color="000000"/>
    </w:rPr>
  </w:style>
  <w:style w:type="paragraph" w:styleId="ad">
    <w:name w:val="List Paragraph"/>
    <w:basedOn w:val="a"/>
    <w:uiPriority w:val="34"/>
    <w:qFormat/>
    <w:pPr>
      <w:ind w:firstLineChars="200" w:firstLine="420"/>
    </w:pPr>
    <w:rPr>
      <w:color w:val="333333"/>
      <w:kern w:val="0"/>
      <w:sz w:val="24"/>
    </w:rPr>
  </w:style>
  <w:style w:type="character" w:customStyle="1" w:styleId="40">
    <w:name w:val="标题 4 字符"/>
    <w:basedOn w:val="a0"/>
    <w:link w:val="4"/>
    <w:uiPriority w:val="9"/>
    <w:qFormat/>
    <w:rPr>
      <w:rFonts w:asciiTheme="majorHAnsi" w:eastAsia="宋体" w:hAnsiTheme="majorHAnsi" w:cstheme="majorBidi"/>
      <w:b/>
      <w:bCs/>
      <w:color w:val="333333"/>
      <w:kern w:val="0"/>
      <w:sz w:val="24"/>
      <w:szCs w:val="28"/>
    </w:rPr>
  </w:style>
  <w:style w:type="paragraph" w:customStyle="1" w:styleId="10">
    <w:name w:val="修订1"/>
    <w:hidden/>
    <w:uiPriority w:val="99"/>
    <w:semiHidden/>
    <w:qFormat/>
    <w:rPr>
      <w:kern w:val="2"/>
      <w:sz w:val="21"/>
      <w:szCs w:val="24"/>
    </w:rPr>
  </w:style>
  <w:style w:type="character" w:customStyle="1" w:styleId="a5">
    <w:name w:val="批注框文本 字符"/>
    <w:basedOn w:val="a0"/>
    <w:link w:val="a4"/>
    <w:uiPriority w:val="99"/>
    <w:semiHidden/>
    <w:qFormat/>
    <w:rPr>
      <w:kern w:val="2"/>
      <w:sz w:val="18"/>
      <w:szCs w:val="18"/>
    </w:rPr>
  </w:style>
  <w:style w:type="paragraph" w:styleId="ae">
    <w:name w:val="Revision"/>
    <w:hidden/>
    <w:uiPriority w:val="99"/>
    <w:unhideWhenUsed/>
    <w:rsid w:val="0082632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shaoxing</dc:creator>
  <cp:lastModifiedBy>Tang</cp:lastModifiedBy>
  <cp:revision>2</cp:revision>
  <dcterms:created xsi:type="dcterms:W3CDTF">2024-12-31T04:05:00Z</dcterms:created>
  <dcterms:modified xsi:type="dcterms:W3CDTF">2024-12-31T04:05:00Z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ED5B4358096D4019B9FC33F4417C1F37_13</vt:lpwstr>
  </property>
  <property fmtid="{D5CDD505-2E9C-101B-9397-08002B2CF9AE}" pid="4" name="KSOTemplateDocerSaveRecord">
    <vt:lpwstr>eyJoZGlkIjoiNDI5NTJhYTg3OTU1NTEyYjMwNjY1M2YyODU0YTEzZWMiLCJ1c2VySWQiOiIzODk3MTk2MzcifQ==</vt:lpwstr>
  </property>
</Properties>
</file>