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2629" w:rsidRPr="00963FEE" w:rsidRDefault="00963FEE">
      <w:pPr>
        <w:rPr>
          <w:rFonts w:ascii="Times New Roman" w:hAnsi="Times New Roman" w:cs="Times New Roman"/>
          <w:b/>
          <w:sz w:val="26"/>
          <w:szCs w:val="26"/>
        </w:rPr>
      </w:pPr>
      <w:r w:rsidRPr="00963FEE">
        <w:rPr>
          <w:rFonts w:ascii="Times New Roman" w:hAnsi="Times New Roman" w:cs="Times New Roman"/>
          <w:b/>
          <w:sz w:val="26"/>
          <w:szCs w:val="26"/>
        </w:rPr>
        <w:t>Đào Quốc Tuấn – 22001165</w:t>
      </w:r>
    </w:p>
    <w:p w:rsidR="00963FEE" w:rsidRPr="00963FEE" w:rsidRDefault="00963FEE" w:rsidP="00963FEE">
      <w:pPr>
        <w:spacing w:before="280" w:after="80" w:line="240" w:lineRule="auto"/>
        <w:outlineLvl w:val="2"/>
        <w:rPr>
          <w:rFonts w:ascii="Times New Roman" w:eastAsia="Times New Roman" w:hAnsi="Times New Roman" w:cs="Times New Roman"/>
          <w:b/>
          <w:bCs/>
          <w:sz w:val="26"/>
          <w:szCs w:val="26"/>
        </w:rPr>
      </w:pPr>
      <w:r w:rsidRPr="00963FEE">
        <w:rPr>
          <w:rFonts w:ascii="Times New Roman" w:eastAsia="Times New Roman" w:hAnsi="Times New Roman" w:cs="Times New Roman"/>
          <w:b/>
          <w:bCs/>
          <w:i/>
          <w:iCs/>
          <w:color w:val="000000"/>
          <w:sz w:val="26"/>
          <w:szCs w:val="26"/>
        </w:rPr>
        <w:t>Bài tập</w:t>
      </w:r>
    </w:p>
    <w:p w:rsidR="00963FEE" w:rsidRPr="00963FEE" w:rsidRDefault="00963FEE" w:rsidP="00963FEE">
      <w:pPr>
        <w:spacing w:before="240" w:after="240" w:line="240" w:lineRule="auto"/>
        <w:rPr>
          <w:rFonts w:ascii="Times New Roman" w:eastAsia="Times New Roman" w:hAnsi="Times New Roman" w:cs="Times New Roman"/>
          <w:sz w:val="26"/>
          <w:szCs w:val="26"/>
        </w:rPr>
      </w:pPr>
      <w:r w:rsidRPr="00963FEE">
        <w:rPr>
          <w:rFonts w:ascii="Times New Roman" w:eastAsia="Times New Roman" w:hAnsi="Times New Roman" w:cs="Times New Roman"/>
          <w:color w:val="000000"/>
          <w:sz w:val="26"/>
          <w:szCs w:val="26"/>
        </w:rPr>
        <w:t>Với hệ thống “Plugin-based CMS”:</w:t>
      </w:r>
    </w:p>
    <w:p w:rsidR="00963FEE" w:rsidRPr="00963FEE" w:rsidRDefault="00963FEE" w:rsidP="00963FEE">
      <w:pPr>
        <w:numPr>
          <w:ilvl w:val="0"/>
          <w:numId w:val="1"/>
        </w:numPr>
        <w:spacing w:before="240" w:after="0" w:line="240" w:lineRule="auto"/>
        <w:textAlignment w:val="baseline"/>
        <w:rPr>
          <w:rFonts w:ascii="Times New Roman" w:eastAsia="Times New Roman" w:hAnsi="Times New Roman" w:cs="Times New Roman"/>
          <w:b/>
          <w:color w:val="000000"/>
          <w:sz w:val="26"/>
          <w:szCs w:val="26"/>
        </w:rPr>
      </w:pPr>
      <w:r w:rsidRPr="00963FEE">
        <w:rPr>
          <w:rFonts w:ascii="Times New Roman" w:eastAsia="Times New Roman" w:hAnsi="Times New Roman" w:cs="Times New Roman"/>
          <w:b/>
          <w:color w:val="000000"/>
          <w:sz w:val="26"/>
          <w:szCs w:val="26"/>
        </w:rPr>
        <w:t>Vẽ sơ đồ Layered Architecture.</w:t>
      </w:r>
      <w:r w:rsidRPr="00963FEE">
        <w:rPr>
          <w:rFonts w:ascii="Times New Roman" w:eastAsia="Times New Roman" w:hAnsi="Times New Roman" w:cs="Times New Roman"/>
          <w:b/>
          <w:color w:val="000000"/>
          <w:sz w:val="26"/>
          <w:szCs w:val="26"/>
        </w:rPr>
        <w:br/>
      </w:r>
      <w:r w:rsidRPr="00963FEE">
        <w:rPr>
          <w:rFonts w:ascii="Times New Roman" w:eastAsia="Times New Roman" w:hAnsi="Times New Roman" w:cs="Times New Roman"/>
          <w:b/>
          <w:noProof/>
          <w:color w:val="000000"/>
          <w:sz w:val="26"/>
          <w:szCs w:val="26"/>
        </w:rPr>
        <w:drawing>
          <wp:inline distT="0" distB="0" distL="0" distR="0">
            <wp:extent cx="5943600" cy="4445143"/>
            <wp:effectExtent l="0" t="0" r="0" b="0"/>
            <wp:docPr id="1" name="Picture 1" descr="T:\Software-Architecture-XD\22001165_DaoQuocTuan_Tuan3\minhchung\LayeredArchitectureC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oftware-Architecture-XD\22001165_DaoQuocTuan_Tuan3\minhchung\LayeredArchitectureCM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45143"/>
                    </a:xfrm>
                    <a:prstGeom prst="rect">
                      <a:avLst/>
                    </a:prstGeom>
                    <a:noFill/>
                    <a:ln>
                      <a:noFill/>
                    </a:ln>
                  </pic:spPr>
                </pic:pic>
              </a:graphicData>
            </a:graphic>
          </wp:inline>
        </w:drawing>
      </w:r>
    </w:p>
    <w:p w:rsidR="00963FEE" w:rsidRPr="00963FEE" w:rsidRDefault="00963FEE" w:rsidP="00963FEE">
      <w:pPr>
        <w:numPr>
          <w:ilvl w:val="0"/>
          <w:numId w:val="1"/>
        </w:numPr>
        <w:spacing w:after="0" w:line="240" w:lineRule="auto"/>
        <w:textAlignment w:val="baseline"/>
        <w:rPr>
          <w:rFonts w:ascii="Times New Roman" w:eastAsia="Times New Roman" w:hAnsi="Times New Roman" w:cs="Times New Roman"/>
          <w:b/>
          <w:color w:val="000000"/>
          <w:sz w:val="26"/>
          <w:szCs w:val="26"/>
        </w:rPr>
      </w:pPr>
      <w:r w:rsidRPr="00963FEE">
        <w:rPr>
          <w:rFonts w:ascii="Times New Roman" w:eastAsia="Times New Roman" w:hAnsi="Times New Roman" w:cs="Times New Roman"/>
          <w:b/>
          <w:color w:val="000000"/>
          <w:sz w:val="26"/>
          <w:szCs w:val="26"/>
        </w:rPr>
        <w:lastRenderedPageBreak/>
        <w:t>Vẽ sơ đồ Microkernel Architecture.</w:t>
      </w:r>
      <w:r w:rsidRPr="00963FEE">
        <w:rPr>
          <w:rFonts w:ascii="Times New Roman" w:eastAsia="Times New Roman" w:hAnsi="Times New Roman" w:cs="Times New Roman"/>
          <w:b/>
          <w:color w:val="000000"/>
          <w:sz w:val="26"/>
          <w:szCs w:val="26"/>
        </w:rPr>
        <w:br/>
      </w:r>
      <w:r w:rsidRPr="00963FEE">
        <w:rPr>
          <w:rFonts w:ascii="Times New Roman" w:eastAsia="Times New Roman" w:hAnsi="Times New Roman" w:cs="Times New Roman"/>
          <w:b/>
          <w:noProof/>
          <w:color w:val="000000"/>
          <w:sz w:val="26"/>
          <w:szCs w:val="26"/>
        </w:rPr>
        <w:drawing>
          <wp:inline distT="0" distB="0" distL="0" distR="0">
            <wp:extent cx="5943600" cy="2846672"/>
            <wp:effectExtent l="0" t="0" r="0" b="0"/>
            <wp:docPr id="2" name="Picture 2" descr="T:\Software-Architecture-XD\22001165_DaoQuocTuan_Tuan3\minhchung\MicrokernelArchitectureC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Software-Architecture-XD\22001165_DaoQuocTuan_Tuan3\minhchung\MicrokernelArchitectureCM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46672"/>
                    </a:xfrm>
                    <a:prstGeom prst="rect">
                      <a:avLst/>
                    </a:prstGeom>
                    <a:noFill/>
                    <a:ln>
                      <a:noFill/>
                    </a:ln>
                  </pic:spPr>
                </pic:pic>
              </a:graphicData>
            </a:graphic>
          </wp:inline>
        </w:drawing>
      </w:r>
      <w:bookmarkStart w:id="0" w:name="_GoBack"/>
      <w:bookmarkEnd w:id="0"/>
      <w:r w:rsidRPr="00963FEE">
        <w:rPr>
          <w:rFonts w:ascii="Times New Roman" w:eastAsia="Times New Roman" w:hAnsi="Times New Roman" w:cs="Times New Roman"/>
          <w:b/>
          <w:color w:val="000000"/>
          <w:sz w:val="26"/>
          <w:szCs w:val="26"/>
        </w:rPr>
        <w:br/>
      </w:r>
    </w:p>
    <w:p w:rsidR="00963FEE" w:rsidRPr="005E7F9A" w:rsidRDefault="00963FEE" w:rsidP="00963FEE">
      <w:pPr>
        <w:numPr>
          <w:ilvl w:val="0"/>
          <w:numId w:val="1"/>
        </w:numPr>
        <w:spacing w:after="240" w:line="240" w:lineRule="auto"/>
        <w:textAlignment w:val="baseline"/>
        <w:rPr>
          <w:rFonts w:ascii="Times New Roman" w:eastAsia="Times New Roman" w:hAnsi="Times New Roman" w:cs="Times New Roman"/>
          <w:b/>
          <w:color w:val="000000"/>
          <w:sz w:val="26"/>
          <w:szCs w:val="26"/>
        </w:rPr>
      </w:pPr>
      <w:r w:rsidRPr="00963FEE">
        <w:rPr>
          <w:rFonts w:ascii="Times New Roman" w:eastAsia="Times New Roman" w:hAnsi="Times New Roman" w:cs="Times New Roman"/>
          <w:b/>
          <w:color w:val="000000"/>
          <w:sz w:val="26"/>
          <w:szCs w:val="26"/>
        </w:rPr>
        <w:t>So sán</w:t>
      </w:r>
      <w:r w:rsidRPr="005E7F9A">
        <w:rPr>
          <w:rFonts w:ascii="Times New Roman" w:eastAsia="Times New Roman" w:hAnsi="Times New Roman" w:cs="Times New Roman"/>
          <w:b/>
          <w:color w:val="000000"/>
          <w:sz w:val="26"/>
          <w:szCs w:val="26"/>
        </w:rPr>
        <w:t>h ưu/nhược điểm dựa trên sách.</w:t>
      </w:r>
      <w:r w:rsidRPr="005E7F9A">
        <w:rPr>
          <w:rFonts w:ascii="Times New Roman" w:eastAsia="Times New Roman" w:hAnsi="Times New Roman" w:cs="Times New Roman"/>
          <w:b/>
          <w:color w:val="000000"/>
          <w:sz w:val="26"/>
          <w:szCs w:val="26"/>
        </w:rPr>
        <w:br/>
      </w:r>
    </w:p>
    <w:tbl>
      <w:tblPr>
        <w:tblW w:w="0" w:type="auto"/>
        <w:tblCellSpacing w:w="15" w:type="dxa"/>
        <w:tblCellMar>
          <w:left w:w="0" w:type="dxa"/>
          <w:right w:w="0" w:type="dxa"/>
        </w:tblCellMar>
        <w:tblLook w:val="04A0" w:firstRow="1" w:lastRow="0" w:firstColumn="1" w:lastColumn="0" w:noHBand="0" w:noVBand="1"/>
      </w:tblPr>
      <w:tblGrid>
        <w:gridCol w:w="1351"/>
        <w:gridCol w:w="4168"/>
        <w:gridCol w:w="3825"/>
      </w:tblGrid>
      <w:tr w:rsidR="00963FEE" w:rsidRPr="00963FEE" w:rsidTr="00963FE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b/>
                <w:bCs/>
                <w:color w:val="1F1F1F"/>
                <w:sz w:val="26"/>
                <w:szCs w:val="26"/>
                <w:bdr w:val="none" w:sz="0" w:space="0" w:color="auto" w:frame="1"/>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b/>
                <w:bCs/>
                <w:color w:val="1F1F1F"/>
                <w:sz w:val="26"/>
                <w:szCs w:val="26"/>
                <w:bdr w:val="none" w:sz="0" w:space="0" w:color="auto" w:frame="1"/>
              </w:rPr>
              <w:t>Layered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b/>
                <w:bCs/>
                <w:color w:val="1F1F1F"/>
                <w:sz w:val="26"/>
                <w:szCs w:val="26"/>
                <w:bdr w:val="none" w:sz="0" w:space="0" w:color="auto" w:frame="1"/>
              </w:rPr>
              <w:t>Microkernel Architecture</w:t>
            </w:r>
          </w:p>
        </w:tc>
      </w:tr>
      <w:tr w:rsidR="00963FEE" w:rsidRPr="00963FEE" w:rsidTr="00963FE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b/>
                <w:bCs/>
                <w:color w:val="1F1F1F"/>
                <w:sz w:val="26"/>
                <w:szCs w:val="26"/>
                <w:bdr w:val="none" w:sz="0" w:space="0" w:color="auto" w:frame="1"/>
              </w:rPr>
              <w:t>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bdr w:val="none" w:sz="0" w:space="0" w:color="auto" w:frame="1"/>
              </w:rPr>
              <w:t>Phân chia hệ thống theo các tầng kỹ thuật (UI, Logic, DB).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bdr w:val="none" w:sz="0" w:space="0" w:color="auto" w:frame="1"/>
              </w:rPr>
              <w:t>Phân chia thành Lõi (Core) ổn định và các Plugin mở rộng.</w:t>
            </w:r>
          </w:p>
        </w:tc>
      </w:tr>
      <w:tr w:rsidR="00963FEE" w:rsidRPr="00963FEE" w:rsidTr="00963FE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b/>
                <w:bCs/>
                <w:color w:val="1F1F1F"/>
                <w:sz w:val="26"/>
                <w:szCs w:val="26"/>
                <w:bdr w:val="none" w:sz="0" w:space="0" w:color="auto" w:frame="1"/>
              </w:rPr>
              <w:t>Ưu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before="100" w:beforeAutospacing="1" w:after="100" w:afterAutospacing="1"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Dễ hiểu, dễ phát triển ban đầu.</w:t>
            </w:r>
          </w:p>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Phân tách trách nhiệm rõ ràng (Separation of Concerns).</w:t>
            </w:r>
          </w:p>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Dễ test riêng biệt từng tầng.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Default="00963FEE" w:rsidP="00963FEE">
            <w:pPr>
              <w:spacing w:before="100" w:beforeAutospacing="1" w:after="0" w:afterAutospacing="1"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xml:space="preserve">- </w:t>
            </w:r>
            <w:r w:rsidRPr="00963FEE">
              <w:rPr>
                <w:rFonts w:ascii="Times New Roman" w:eastAsia="Times New Roman" w:hAnsi="Times New Roman" w:cs="Times New Roman"/>
                <w:b/>
                <w:bCs/>
                <w:color w:val="1F1F1F"/>
                <w:sz w:val="26"/>
                <w:szCs w:val="26"/>
                <w:bdr w:val="none" w:sz="0" w:space="0" w:color="auto" w:frame="1"/>
              </w:rPr>
              <w:t>Tính mở rộng cực cao</w:t>
            </w:r>
            <w:r w:rsidRPr="00963FEE">
              <w:rPr>
                <w:rFonts w:ascii="Times New Roman" w:eastAsia="Times New Roman" w:hAnsi="Times New Roman" w:cs="Times New Roman"/>
                <w:color w:val="1F1F1F"/>
                <w:sz w:val="26"/>
                <w:szCs w:val="26"/>
              </w:rPr>
              <w:t>: Thêm tính năng mà không cần sửa Core.</w:t>
            </w:r>
          </w:p>
          <w:p w:rsidR="00963FEE" w:rsidRPr="00963FEE" w:rsidRDefault="00963FEE" w:rsidP="00963FEE">
            <w:pPr>
              <w:spacing w:before="100" w:beforeAutospacing="1" w:after="0" w:afterAutospacing="1"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xml:space="preserve">- </w:t>
            </w:r>
            <w:r w:rsidRPr="00963FEE">
              <w:rPr>
                <w:rFonts w:ascii="Times New Roman" w:eastAsia="Times New Roman" w:hAnsi="Times New Roman" w:cs="Times New Roman"/>
                <w:b/>
                <w:bCs/>
                <w:color w:val="1F1F1F"/>
                <w:sz w:val="26"/>
                <w:szCs w:val="26"/>
                <w:bdr w:val="none" w:sz="0" w:space="0" w:color="auto" w:frame="1"/>
              </w:rPr>
              <w:t>Tính linh hoạt</w:t>
            </w:r>
            <w:r w:rsidRPr="00963FEE">
              <w:rPr>
                <w:rFonts w:ascii="Times New Roman" w:eastAsia="Times New Roman" w:hAnsi="Times New Roman" w:cs="Times New Roman"/>
                <w:color w:val="1F1F1F"/>
                <w:sz w:val="26"/>
                <w:szCs w:val="26"/>
              </w:rPr>
              <w:t>: Người dùng có thể cài/gỡ plugin tùy ý.</w:t>
            </w:r>
          </w:p>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Core hệ thống gọn nhẹ và ổn định.</w:t>
            </w:r>
          </w:p>
        </w:tc>
      </w:tr>
      <w:tr w:rsidR="00963FEE" w:rsidRPr="00963FEE" w:rsidTr="00963FE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after="0"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b/>
                <w:bCs/>
                <w:color w:val="1F1F1F"/>
                <w:sz w:val="26"/>
                <w:szCs w:val="26"/>
                <w:bdr w:val="none" w:sz="0" w:space="0" w:color="auto" w:frame="1"/>
              </w:rPr>
              <w:t>Nhược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before="100" w:beforeAutospacing="1" w:after="0" w:afterAutospacing="1"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xml:space="preserve">- </w:t>
            </w:r>
            <w:r w:rsidRPr="00963FEE">
              <w:rPr>
                <w:rFonts w:ascii="Times New Roman" w:eastAsia="Times New Roman" w:hAnsi="Times New Roman" w:cs="Times New Roman"/>
                <w:b/>
                <w:bCs/>
                <w:color w:val="1F1F1F"/>
                <w:sz w:val="26"/>
                <w:szCs w:val="26"/>
                <w:bdr w:val="none" w:sz="0" w:space="0" w:color="auto" w:frame="1"/>
              </w:rPr>
              <w:t>Khó mở rộng chức năng động</w:t>
            </w:r>
            <w:r w:rsidRPr="00963FEE">
              <w:rPr>
                <w:rFonts w:ascii="Times New Roman" w:eastAsia="Times New Roman" w:hAnsi="Times New Roman" w:cs="Times New Roman"/>
                <w:color w:val="1F1F1F"/>
                <w:sz w:val="26"/>
                <w:szCs w:val="26"/>
              </w:rPr>
              <w:t>: Muốn thêm tính năng mới thường phải sửa code ở cả 3 tầng.</w:t>
            </w:r>
          </w:p>
          <w:p w:rsidR="00963FEE" w:rsidRPr="00963FEE" w:rsidRDefault="00963FEE" w:rsidP="00963FEE">
            <w:pPr>
              <w:spacing w:before="100" w:beforeAutospacing="1" w:after="100" w:afterAutospacing="1"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Hiệu năng có thể giảm nếu đi qua quá nhiều lớp.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FEE" w:rsidRPr="00963FEE" w:rsidRDefault="00963FEE" w:rsidP="00963FEE">
            <w:pPr>
              <w:spacing w:before="100" w:beforeAutospacing="1" w:after="0" w:afterAutospacing="1"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xml:space="preserve">- </w:t>
            </w:r>
            <w:r w:rsidRPr="00963FEE">
              <w:rPr>
                <w:rFonts w:ascii="Times New Roman" w:eastAsia="Times New Roman" w:hAnsi="Times New Roman" w:cs="Times New Roman"/>
                <w:b/>
                <w:bCs/>
                <w:color w:val="1F1F1F"/>
                <w:sz w:val="26"/>
                <w:szCs w:val="26"/>
                <w:bdr w:val="none" w:sz="0" w:space="0" w:color="auto" w:frame="1"/>
              </w:rPr>
              <w:t>Phức tạp khi thiết kế</w:t>
            </w:r>
            <w:r w:rsidRPr="00963FEE">
              <w:rPr>
                <w:rFonts w:ascii="Times New Roman" w:eastAsia="Times New Roman" w:hAnsi="Times New Roman" w:cs="Times New Roman"/>
                <w:color w:val="1F1F1F"/>
                <w:sz w:val="26"/>
                <w:szCs w:val="26"/>
              </w:rPr>
              <w:t>: Cần thiết kế API cho Core thật chuẩn để Plugin giao tiếp.</w:t>
            </w:r>
          </w:p>
          <w:p w:rsidR="00963FEE" w:rsidRPr="00963FEE" w:rsidRDefault="00963FEE" w:rsidP="00963FEE">
            <w:pPr>
              <w:spacing w:before="100" w:beforeAutospacing="1" w:after="100" w:afterAutospacing="1" w:line="240" w:lineRule="auto"/>
              <w:rPr>
                <w:rFonts w:ascii="Times New Roman" w:eastAsia="Times New Roman" w:hAnsi="Times New Roman" w:cs="Times New Roman"/>
                <w:color w:val="1F1F1F"/>
                <w:sz w:val="26"/>
                <w:szCs w:val="26"/>
              </w:rPr>
            </w:pPr>
            <w:r w:rsidRPr="00963FEE">
              <w:rPr>
                <w:rFonts w:ascii="Times New Roman" w:eastAsia="Times New Roman" w:hAnsi="Times New Roman" w:cs="Times New Roman"/>
                <w:color w:val="1F1F1F"/>
                <w:sz w:val="26"/>
                <w:szCs w:val="26"/>
              </w:rPr>
              <w:t>- Khó debug lỗi tương thích giữa các Plugin.</w:t>
            </w:r>
          </w:p>
        </w:tc>
      </w:tr>
    </w:tbl>
    <w:p w:rsidR="00963FEE" w:rsidRPr="00963FEE" w:rsidRDefault="00963FEE" w:rsidP="00963FEE">
      <w:pPr>
        <w:spacing w:after="240" w:line="240" w:lineRule="auto"/>
        <w:textAlignment w:val="baseline"/>
        <w:rPr>
          <w:rFonts w:ascii="Times New Roman" w:eastAsia="Times New Roman" w:hAnsi="Times New Roman" w:cs="Times New Roman"/>
          <w:color w:val="000000"/>
          <w:sz w:val="26"/>
          <w:szCs w:val="26"/>
        </w:rPr>
      </w:pPr>
    </w:p>
    <w:p w:rsidR="00963FEE" w:rsidRPr="005E7F9A" w:rsidRDefault="00963FEE" w:rsidP="005E7F9A">
      <w:pPr>
        <w:pStyle w:val="ListParagraph"/>
        <w:numPr>
          <w:ilvl w:val="0"/>
          <w:numId w:val="1"/>
        </w:numPr>
        <w:rPr>
          <w:rFonts w:ascii="Times New Roman" w:eastAsia="Times New Roman" w:hAnsi="Times New Roman" w:cs="Times New Roman"/>
          <w:b/>
          <w:color w:val="000000"/>
          <w:sz w:val="26"/>
          <w:szCs w:val="26"/>
        </w:rPr>
      </w:pPr>
      <w:r w:rsidRPr="005E7F9A">
        <w:rPr>
          <w:rFonts w:ascii="Times New Roman" w:eastAsia="Times New Roman" w:hAnsi="Times New Roman" w:cs="Times New Roman"/>
          <w:b/>
          <w:color w:val="000000"/>
          <w:sz w:val="26"/>
          <w:szCs w:val="26"/>
        </w:rPr>
        <w:t>Chọn style thích hợp nhất cho CMS và giải thích.</w:t>
      </w:r>
    </w:p>
    <w:p w:rsidR="00963FEE" w:rsidRPr="00963FEE" w:rsidRDefault="00963FEE" w:rsidP="00963FEE">
      <w:pPr>
        <w:pStyle w:val="NormalWeb"/>
        <w:rPr>
          <w:sz w:val="26"/>
          <w:szCs w:val="26"/>
        </w:rPr>
      </w:pPr>
      <w:r w:rsidRPr="00963FEE">
        <w:rPr>
          <w:b/>
          <w:bCs/>
          <w:sz w:val="26"/>
          <w:szCs w:val="26"/>
        </w:rPr>
        <w:t>Lựa chọn:</w:t>
      </w:r>
      <w:r w:rsidRPr="00963FEE">
        <w:rPr>
          <w:sz w:val="26"/>
          <w:szCs w:val="26"/>
        </w:rPr>
        <w:t xml:space="preserve"> </w:t>
      </w:r>
      <w:r w:rsidRPr="00963FEE">
        <w:rPr>
          <w:b/>
          <w:bCs/>
          <w:sz w:val="26"/>
          <w:szCs w:val="26"/>
        </w:rPr>
        <w:t>Microkernel Architecture</w:t>
      </w:r>
      <w:r w:rsidRPr="00963FEE">
        <w:rPr>
          <w:sz w:val="26"/>
          <w:szCs w:val="26"/>
        </w:rPr>
        <w:t xml:space="preserve"> (Kiến trúc hạt nhân).</w:t>
      </w:r>
    </w:p>
    <w:p w:rsidR="00963FEE" w:rsidRPr="00963FEE" w:rsidRDefault="00963FEE" w:rsidP="00963FEE">
      <w:pPr>
        <w:pStyle w:val="NormalWeb"/>
        <w:rPr>
          <w:sz w:val="26"/>
          <w:szCs w:val="26"/>
        </w:rPr>
      </w:pPr>
      <w:r w:rsidRPr="00963FEE">
        <w:rPr>
          <w:b/>
          <w:bCs/>
          <w:sz w:val="26"/>
          <w:szCs w:val="26"/>
        </w:rPr>
        <w:t>Giải thích:</w:t>
      </w:r>
      <w:r w:rsidRPr="00963FEE">
        <w:rPr>
          <w:sz w:val="26"/>
          <w:szCs w:val="26"/>
        </w:rPr>
        <w:t xml:space="preserve"> Đề bài yêu cầu xây dựng một </w:t>
      </w:r>
      <w:r w:rsidRPr="00963FEE">
        <w:rPr>
          <w:b/>
          <w:bCs/>
          <w:sz w:val="26"/>
          <w:szCs w:val="26"/>
        </w:rPr>
        <w:t>"Plugin-based CMS"</w:t>
      </w:r>
      <w:r w:rsidRPr="00963FEE">
        <w:rPr>
          <w:sz w:val="26"/>
          <w:szCs w:val="26"/>
        </w:rPr>
        <w:t>. Bản chất của cụm từ "Plugin-based" đã chỉ ra yêu cầu cốt lõi là khả năng mở rộng và tùy biến cao mà không được can thiệp vào mã nguồn gốc.</w:t>
      </w:r>
    </w:p>
    <w:p w:rsidR="00963FEE" w:rsidRPr="00963FEE" w:rsidRDefault="00963FEE" w:rsidP="00963FEE">
      <w:pPr>
        <w:pStyle w:val="NormalWeb"/>
        <w:numPr>
          <w:ilvl w:val="0"/>
          <w:numId w:val="2"/>
        </w:numPr>
        <w:rPr>
          <w:sz w:val="26"/>
          <w:szCs w:val="26"/>
        </w:rPr>
      </w:pPr>
      <w:r w:rsidRPr="00963FEE">
        <w:rPr>
          <w:b/>
          <w:bCs/>
          <w:sz w:val="26"/>
          <w:szCs w:val="26"/>
        </w:rPr>
        <w:t>Phù hợp yêu cầu nghiệp vụ:</w:t>
      </w:r>
      <w:r w:rsidRPr="00963FEE">
        <w:rPr>
          <w:sz w:val="26"/>
          <w:szCs w:val="26"/>
        </w:rPr>
        <w:t xml:space="preserve"> CMS cần phục vụ nhiều nhu cầu khác nhau (blog, bán hàng, tin tức). Microkernel cho phép Lõi (Core) chỉ lo việc cơ bản (lưu bài viết, đăng nhập), còn các tính năng riêng biệt (SEO, Form liên hệ, Thống kê) được tách ra thành Plugin.</w:t>
      </w:r>
    </w:p>
    <w:p w:rsidR="00963FEE" w:rsidRPr="00963FEE" w:rsidRDefault="00963FEE" w:rsidP="00963FEE">
      <w:pPr>
        <w:pStyle w:val="NormalWeb"/>
        <w:numPr>
          <w:ilvl w:val="0"/>
          <w:numId w:val="2"/>
        </w:numPr>
        <w:rPr>
          <w:sz w:val="26"/>
          <w:szCs w:val="26"/>
        </w:rPr>
      </w:pPr>
      <w:r w:rsidRPr="00963FEE">
        <w:rPr>
          <w:b/>
          <w:bCs/>
          <w:sz w:val="26"/>
          <w:szCs w:val="26"/>
        </w:rPr>
        <w:t>Khả năng bảo trì:</w:t>
      </w:r>
      <w:r w:rsidRPr="00963FEE">
        <w:rPr>
          <w:sz w:val="26"/>
          <w:szCs w:val="26"/>
        </w:rPr>
        <w:t xml:space="preserve"> Khi nâng cấp phiên bản CMS (Core), các Plugin vẫn có thể hoạt động độc lập (nếu API không đổi), giảm rủi ro lỗi hệ thống ("Regression Testing" dễ hơn).</w:t>
      </w:r>
    </w:p>
    <w:p w:rsidR="00963FEE" w:rsidRPr="00963FEE" w:rsidRDefault="00963FEE" w:rsidP="00963FEE">
      <w:pPr>
        <w:pStyle w:val="NormalWeb"/>
        <w:numPr>
          <w:ilvl w:val="0"/>
          <w:numId w:val="2"/>
        </w:numPr>
        <w:rPr>
          <w:sz w:val="26"/>
          <w:szCs w:val="26"/>
        </w:rPr>
      </w:pPr>
      <w:r w:rsidRPr="00963FEE">
        <w:rPr>
          <w:b/>
          <w:bCs/>
          <w:sz w:val="26"/>
          <w:szCs w:val="26"/>
        </w:rPr>
        <w:t>Thực tế:</w:t>
      </w:r>
      <w:r w:rsidRPr="00963FEE">
        <w:rPr>
          <w:sz w:val="26"/>
          <w:szCs w:val="26"/>
        </w:rPr>
        <w:t xml:space="preserve"> Các CMS thành công nhất thế giới như </w:t>
      </w:r>
      <w:r w:rsidRPr="00963FEE">
        <w:rPr>
          <w:b/>
          <w:bCs/>
          <w:sz w:val="26"/>
          <w:szCs w:val="26"/>
        </w:rPr>
        <w:t>WordPress, Joomla, Drupal</w:t>
      </w:r>
      <w:r w:rsidRPr="00963FEE">
        <w:rPr>
          <w:sz w:val="26"/>
          <w:szCs w:val="26"/>
        </w:rPr>
        <w:t xml:space="preserve"> hoặc các IDE như </w:t>
      </w:r>
      <w:r w:rsidRPr="00963FEE">
        <w:rPr>
          <w:b/>
          <w:bCs/>
          <w:sz w:val="26"/>
          <w:szCs w:val="26"/>
        </w:rPr>
        <w:t>IntelliJ, VS Code</w:t>
      </w:r>
      <w:r w:rsidRPr="00963FEE">
        <w:rPr>
          <w:sz w:val="26"/>
          <w:szCs w:val="26"/>
        </w:rPr>
        <w:t xml:space="preserve"> đều sử dụng kiến trúc Microkernel.</w:t>
      </w:r>
    </w:p>
    <w:p w:rsidR="00963FEE" w:rsidRPr="00963FEE" w:rsidRDefault="00963FEE" w:rsidP="00963FEE">
      <w:pPr>
        <w:rPr>
          <w:rFonts w:ascii="Times New Roman" w:hAnsi="Times New Roman" w:cs="Times New Roman"/>
          <w:b/>
          <w:sz w:val="26"/>
          <w:szCs w:val="26"/>
        </w:rPr>
      </w:pPr>
    </w:p>
    <w:sectPr w:rsidR="00963FEE" w:rsidRPr="00963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A56FAE"/>
    <w:multiLevelType w:val="multilevel"/>
    <w:tmpl w:val="6DA6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D4A2D77"/>
    <w:multiLevelType w:val="multilevel"/>
    <w:tmpl w:val="D0BA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FEE"/>
    <w:rsid w:val="005E7F9A"/>
    <w:rsid w:val="00942629"/>
    <w:rsid w:val="0096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AACDB7-36DA-407B-AC4E-A7A6C856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3F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3F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3F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3FEE"/>
    <w:rPr>
      <w:b/>
      <w:bCs/>
    </w:rPr>
  </w:style>
  <w:style w:type="paragraph" w:styleId="ListParagraph">
    <w:name w:val="List Paragraph"/>
    <w:basedOn w:val="Normal"/>
    <w:uiPriority w:val="34"/>
    <w:qFormat/>
    <w:rsid w:val="005E7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159459">
      <w:bodyDiv w:val="1"/>
      <w:marLeft w:val="0"/>
      <w:marRight w:val="0"/>
      <w:marTop w:val="0"/>
      <w:marBottom w:val="0"/>
      <w:divBdr>
        <w:top w:val="none" w:sz="0" w:space="0" w:color="auto"/>
        <w:left w:val="none" w:sz="0" w:space="0" w:color="auto"/>
        <w:bottom w:val="none" w:sz="0" w:space="0" w:color="auto"/>
        <w:right w:val="none" w:sz="0" w:space="0" w:color="auto"/>
      </w:divBdr>
    </w:div>
    <w:div w:id="1061442142">
      <w:bodyDiv w:val="1"/>
      <w:marLeft w:val="0"/>
      <w:marRight w:val="0"/>
      <w:marTop w:val="0"/>
      <w:marBottom w:val="0"/>
      <w:divBdr>
        <w:top w:val="none" w:sz="0" w:space="0" w:color="auto"/>
        <w:left w:val="none" w:sz="0" w:space="0" w:color="auto"/>
        <w:bottom w:val="none" w:sz="0" w:space="0" w:color="auto"/>
        <w:right w:val="none" w:sz="0" w:space="0" w:color="auto"/>
      </w:divBdr>
    </w:div>
    <w:div w:id="182034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2026-01-30T07:20:00Z</dcterms:created>
  <dcterms:modified xsi:type="dcterms:W3CDTF">2026-01-30T07:25:00Z</dcterms:modified>
</cp:coreProperties>
</file>