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Финальная работа по Machine Learning</w:t>
      </w:r>
    </w:p>
    <w:p>
      <w:pPr>
        <w:jc w:val="center"/>
      </w:pPr>
      <w:r>
        <w:rPr>
          <w:sz w:val="26"/>
        </w:rPr>
        <w:t>Прогнозирование энергопотребления спортивного клуба и обнаружение аномалий</w:t>
      </w:r>
    </w:p>
    <w:p>
      <w:pPr>
        <w:jc w:val="center"/>
      </w:pPr>
      <w:r>
        <w:rPr>
          <w:i/>
          <w:sz w:val="22"/>
        </w:rPr>
        <w:t>Краткий отчёт по готовому проекту</w:t>
      </w:r>
    </w:p>
    <w:p>
      <w:pPr>
        <w:pStyle w:val="Heading1"/>
      </w:pPr>
      <w:r>
        <w:rPr>
          <w:color w:val="1F4E79"/>
        </w:rPr>
        <w:t>1. Постановка задачи</w:t>
      </w:r>
    </w:p>
    <w:p>
      <w:r>
        <w:t>Цель работы - построить модели машинного обучения для прогнозирования временного ряда энергопотребления спортивного клуба на основе почасовых наблюдений и отдельно решить задачу обнаружения аномалий.</w:t>
      </w:r>
    </w:p>
    <w:p>
      <w:r>
        <w:t>Проект покрывает требования задания: новый датасет, описание признаков, EDA, предобработка, не менее 5 ML-подходов для временного ряда, поиск аномалий, графики качества модели и важности признаков.</w:t>
      </w:r>
    </w:p>
    <w:p>
      <w:pPr>
        <w:pStyle w:val="Heading1"/>
      </w:pPr>
      <w:r>
        <w:rPr>
          <w:color w:val="1F4E79"/>
        </w:rPr>
        <w:t>2. Описание датасета</w:t>
      </w:r>
    </w:p>
    <w:p>
      <w:r>
        <w:t>Датасет Smart Club Energy Dataset содержит 2880 наблюдений и 6 исходных признаков. Данные синтетические, но построены так, чтобы реалистично отражать работу спортивного клуба: суточную и недельную сезонность, влияние температуры, вечернюю нагрузку на корты и редкие всплески энергопотребления.</w:t>
      </w:r>
    </w:p>
    <w:p>
      <w:pPr>
        <w:pStyle w:val="ListBullet"/>
      </w:pPr>
      <w:r>
        <w:t>timestamp - дата и время наблюдения;</w:t>
      </w:r>
    </w:p>
    <w:p>
      <w:pPr>
        <w:pStyle w:val="ListBullet"/>
      </w:pPr>
      <w:r>
        <w:t>temperature - температура окружающей среды;</w:t>
      </w:r>
    </w:p>
    <w:p>
      <w:pPr>
        <w:pStyle w:val="ListBullet"/>
      </w:pPr>
      <w:r>
        <w:t>tennis_activity_index - индекс активности клуба и кортов;</w:t>
      </w:r>
    </w:p>
    <w:p>
      <w:pPr>
        <w:pStyle w:val="ListBullet"/>
      </w:pPr>
      <w:r>
        <w:t>hour - час суток;</w:t>
      </w:r>
    </w:p>
    <w:p>
      <w:pPr>
        <w:pStyle w:val="ListBullet"/>
      </w:pPr>
      <w:r>
        <w:t>day_of_week - день недели;</w:t>
      </w:r>
    </w:p>
    <w:p>
      <w:pPr>
        <w:pStyle w:val="ListBullet"/>
      </w:pPr>
      <w:r>
        <w:t>energy_consumption - целевая переменная, энергопотребление клуба.</w:t>
      </w:r>
    </w:p>
    <w:p>
      <w:pPr>
        <w:pStyle w:val="Heading1"/>
      </w:pPr>
      <w:r>
        <w:rPr>
          <w:color w:val="1F4E79"/>
        </w:rPr>
        <w:t>3. EDA и предобработка</w:t>
      </w:r>
    </w:p>
    <w:p>
      <w:pPr>
        <w:pStyle w:val="ListBullet"/>
      </w:pPr>
      <w:r>
        <w:t>Проверены типы данных и пропуски.</w:t>
      </w:r>
    </w:p>
    <w:p>
      <w:pPr>
        <w:pStyle w:val="ListBullet"/>
      </w:pPr>
      <w:r>
        <w:t>Построены график временного ряда, распределение целевой переменной и корреляционная матрица.</w:t>
      </w:r>
    </w:p>
    <w:p>
      <w:pPr>
        <w:pStyle w:val="ListBullet"/>
      </w:pPr>
      <w:r>
        <w:t>Исследованы сезонные профили по часу суток и по дням недели.</w:t>
      </w:r>
    </w:p>
    <w:p>
      <w:pPr>
        <w:pStyle w:val="ListBullet"/>
      </w:pPr>
      <w:r>
        <w:t>Пропуски в temperature и tennis_activity_index заполнены интерполяцией и методом backfill/forward fill.</w:t>
      </w:r>
    </w:p>
    <w:p>
      <w:pPr>
        <w:pStyle w:val="ListBullet"/>
      </w:pPr>
      <w:r>
        <w:t>Созданы признаки is_weekend, lag_1, lag_24, lag_48, rolling_mean_24 и rolling_std_24.</w:t>
      </w:r>
    </w:p>
    <w:p>
      <w:pPr>
        <w:pStyle w:val="Heading1"/>
      </w:pPr>
      <w:r>
        <w:rPr>
          <w:color w:val="1F4E79"/>
        </w:rPr>
        <w:t>4. Использованные модели</w:t>
      </w:r>
    </w:p>
    <w:p>
      <w:pPr>
        <w:pStyle w:val="ListBullet"/>
      </w:pPr>
      <w:r>
        <w:t>Gradient Boosting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SVR</w:t>
      </w:r>
    </w:p>
    <w:p>
      <w:pPr>
        <w:pStyle w:val="ListBullet"/>
      </w:pPr>
      <w:r>
        <w:t>Lasso</w:t>
      </w:r>
    </w:p>
    <w:p>
      <w:pPr>
        <w:pStyle w:val="ListBullet"/>
      </w:pPr>
      <w:r>
        <w:t>Ridge</w:t>
      </w:r>
    </w:p>
    <w:p>
      <w:pPr>
        <w:pStyle w:val="ListBullet"/>
      </w:pPr>
      <w:r>
        <w:t>Linear Regression</w:t>
      </w:r>
    </w:p>
    <w:p>
      <w:pPr>
        <w:pStyle w:val="Heading1"/>
      </w:pPr>
      <w:r>
        <w:rPr>
          <w:color w:val="1F4E79"/>
        </w:rPr>
        <w:t>5. Результаты моделей</w:t>
      </w:r>
    </w:p>
    <w:p>
      <w:r>
        <w:t>Лучший результат показала модель Gradient Boosting с RMSE = 0.905, MAE = 0.475 и R² = 0.664.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RMSE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t>Gradient Boosting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0.475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0.905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0.664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t>Random Forest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0.480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0.652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t>SVR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0.501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0.952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0.628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t>Lasso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0.653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1.084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0.518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t>Ridge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0.653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1.084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0.518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>
              <w:t>Linear Regression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0.652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1.084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0.518</w:t>
            </w:r>
          </w:p>
        </w:tc>
      </w:tr>
    </w:tbl>
    <w:p>
      <w:pPr>
        <w:pStyle w:val="Heading1"/>
      </w:pPr>
      <w:r>
        <w:rPr>
          <w:color w:val="1F4E79"/>
        </w:rPr>
        <w:t>6. Поиск аномалий</w:t>
      </w:r>
    </w:p>
    <w:p>
      <w:r>
        <w:t>Для поиска аномалий использован алгоритм Isolation Forest. В данных обнаружено 34 аномальных наблюдения. На графике временного ряда они отмечаются как резкие отклонения от обычного сезонного поведения.</w:t>
      </w:r>
    </w:p>
    <w:p>
      <w:pPr>
        <w:pStyle w:val="Heading1"/>
      </w:pPr>
      <w:r>
        <w:rPr>
          <w:color w:val="1F4E79"/>
        </w:rPr>
        <w:t>7. Структура проекта для GitHub</w:t>
      </w:r>
    </w:p>
    <w:p>
      <w:pPr>
        <w:pStyle w:val="ListBullet"/>
      </w:pPr>
      <w:r>
        <w:t>data/smart_club_energy_dataset.csv - датасет;</w:t>
      </w:r>
    </w:p>
    <w:p>
      <w:pPr>
        <w:pStyle w:val="ListBullet"/>
      </w:pPr>
      <w:r>
        <w:t>notebooks/final_project_smart_club_energy.ipynb - основной ноутбук;</w:t>
      </w:r>
    </w:p>
    <w:p>
      <w:pPr>
        <w:pStyle w:val="ListBullet"/>
      </w:pPr>
      <w:r>
        <w:t>README.md - краткое описание проекта;</w:t>
      </w:r>
    </w:p>
    <w:p>
      <w:pPr>
        <w:pStyle w:val="ListBullet"/>
      </w:pPr>
      <w:r>
        <w:t>requirements.txt - зависимости для запуска.</w:t>
      </w:r>
    </w:p>
    <w:p>
      <w:pPr>
        <w:pStyle w:val="Heading1"/>
      </w:pPr>
      <w:r>
        <w:rPr>
          <w:color w:val="1F4E79"/>
        </w:rPr>
        <w:t>8. Вывод</w:t>
      </w:r>
    </w:p>
    <w:p>
      <w:r>
        <w:t>Проект полностью готов к сдаче: выполнены EDA, предобработка, обучение не менее 5 моделей, анализ качества, визуализация результатов и обнаружение аномалий. Материалы можно сразу использовать как основу для GitHub-репозитория и финального выступления.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