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647CA" w14:textId="77777777" w:rsidR="00382CF0" w:rsidRPr="00382CF0" w:rsidRDefault="00382CF0" w:rsidP="00382CF0">
      <w:pPr>
        <w:shd w:val="clear" w:color="auto" w:fill="F6FAFF"/>
        <w:rPr>
          <w:rFonts w:ascii="Arial" w:eastAsia="Times New Roman" w:hAnsi="Arial" w:cs="Arial"/>
          <w:color w:val="1F1F1F"/>
          <w:sz w:val="21"/>
          <w:szCs w:val="21"/>
        </w:rPr>
      </w:pPr>
      <w:r w:rsidRPr="00382CF0">
        <w:rPr>
          <w:rFonts w:ascii="Arial" w:eastAsia="Times New Roman" w:hAnsi="Arial" w:cs="Arial"/>
          <w:b/>
          <w:bCs/>
          <w:color w:val="1F1F1F"/>
          <w:sz w:val="21"/>
          <w:szCs w:val="21"/>
        </w:rPr>
        <w:t xml:space="preserve">Step-By-Step Assignment </w:t>
      </w:r>
      <w:proofErr w:type="spellStart"/>
      <w:r w:rsidRPr="00382CF0">
        <w:rPr>
          <w:rFonts w:ascii="Arial" w:eastAsia="Times New Roman" w:hAnsi="Arial" w:cs="Arial"/>
          <w:b/>
          <w:bCs/>
          <w:color w:val="1F1F1F"/>
          <w:sz w:val="21"/>
          <w:szCs w:val="21"/>
        </w:rPr>
        <w:t>Instructions</w:t>
      </w:r>
      <w:r w:rsidRPr="00382CF0">
        <w:rPr>
          <w:rFonts w:ascii="Arial" w:eastAsia="Times New Roman" w:hAnsi="Arial" w:cs="Arial"/>
          <w:b/>
          <w:bCs/>
          <w:color w:val="656D78"/>
          <w:sz w:val="21"/>
          <w:szCs w:val="21"/>
        </w:rPr>
        <w:t>less</w:t>
      </w:r>
      <w:proofErr w:type="spellEnd"/>
      <w:r w:rsidRPr="00382CF0">
        <w:rPr>
          <w:rFonts w:ascii="Arial" w:eastAsia="Times New Roman" w:hAnsi="Arial" w:cs="Arial"/>
          <w:b/>
          <w:bCs/>
          <w:color w:val="656D78"/>
          <w:sz w:val="21"/>
          <w:szCs w:val="21"/>
        </w:rPr>
        <w:t> </w:t>
      </w:r>
    </w:p>
    <w:p w14:paraId="46ECBC24" w14:textId="77777777" w:rsidR="00382CF0" w:rsidRPr="00382CF0" w:rsidRDefault="00382CF0" w:rsidP="00382CF0">
      <w:pPr>
        <w:shd w:val="clear" w:color="auto" w:fill="FFFFFF"/>
        <w:spacing w:after="300" w:line="315" w:lineRule="atLeast"/>
        <w:rPr>
          <w:rFonts w:ascii="Arial" w:eastAsia="Times New Roman" w:hAnsi="Arial" w:cs="Arial"/>
          <w:color w:val="1F1F1F"/>
          <w:sz w:val="21"/>
          <w:szCs w:val="21"/>
        </w:rPr>
      </w:pPr>
      <w:r w:rsidRPr="00382CF0">
        <w:rPr>
          <w:rFonts w:ascii="Arial" w:eastAsia="Times New Roman" w:hAnsi="Arial" w:cs="Arial"/>
          <w:b/>
          <w:bCs/>
          <w:color w:val="1F1F1F"/>
          <w:sz w:val="21"/>
          <w:szCs w:val="21"/>
        </w:rPr>
        <w:t>Inverse kinematics of the UR5 robot</w:t>
      </w:r>
    </w:p>
    <w:p w14:paraId="02FA8DEB" w14:textId="27537C19" w:rsidR="00382CF0" w:rsidRPr="00382CF0" w:rsidRDefault="00382CF0" w:rsidP="00382CF0">
      <w:pPr>
        <w:shd w:val="clear" w:color="auto" w:fill="FFFFFF"/>
        <w:spacing w:line="315" w:lineRule="atLeast"/>
        <w:rPr>
          <w:rFonts w:ascii="Arial" w:eastAsia="Times New Roman" w:hAnsi="Arial" w:cs="Arial"/>
          <w:color w:val="1F1F1F"/>
          <w:sz w:val="21"/>
          <w:szCs w:val="21"/>
        </w:rPr>
      </w:pPr>
      <w:r w:rsidRPr="00382CF0">
        <w:rPr>
          <w:rFonts w:ascii="Arial" w:eastAsia="Times New Roman" w:hAnsi="Arial" w:cs="Arial"/>
          <w:color w:val="1F1F1F"/>
          <w:sz w:val="21"/>
          <w:szCs w:val="21"/>
        </w:rPr>
        <w:t>Starting from the function </w:t>
      </w:r>
      <w:r w:rsidRPr="00382CF0">
        <w:rPr>
          <w:rFonts w:ascii="STIXGeneral-Regular" w:eastAsia="Times New Roman" w:hAnsi="STIXGeneral-Regular" w:cs="STIXGeneral-Regular"/>
          <w:color w:val="1F1F1F"/>
          <w:sz w:val="26"/>
          <w:szCs w:val="26"/>
          <w:bdr w:val="none" w:sz="0" w:space="0" w:color="auto" w:frame="1"/>
        </w:rPr>
        <w:t>𝙸𝙺𝚒𝚗𝙱𝚘𝚍𝚢</w:t>
      </w:r>
      <w:r w:rsidRPr="00382CF0">
        <w:rPr>
          <w:rFonts w:ascii="Arial" w:eastAsia="Times New Roman" w:hAnsi="Arial" w:cs="Arial"/>
          <w:color w:val="1F1F1F"/>
          <w:sz w:val="21"/>
          <w:szCs w:val="21"/>
        </w:rPr>
        <w:t>, write a new function, </w:t>
      </w:r>
      <w:r w:rsidRPr="00382CF0">
        <w:rPr>
          <w:rFonts w:ascii="STIXGeneral-Regular" w:eastAsia="Times New Roman" w:hAnsi="STIXGeneral-Regular" w:cs="STIXGeneral-Regular"/>
          <w:color w:val="1F1F1F"/>
          <w:sz w:val="26"/>
          <w:szCs w:val="26"/>
          <w:bdr w:val="none" w:sz="0" w:space="0" w:color="auto" w:frame="1"/>
        </w:rPr>
        <w:t>𝙸𝙺𝚒𝚗𝙱𝚘𝚍𝚢𝙸𝚝𝚎𝚛𝚊𝚝𝚎𝚜</w:t>
      </w:r>
      <w:r w:rsidRPr="00382CF0">
        <w:rPr>
          <w:rFonts w:ascii="Arial" w:eastAsia="Times New Roman" w:hAnsi="Arial" w:cs="Arial"/>
          <w:color w:val="1F1F1F"/>
          <w:sz w:val="21"/>
          <w:szCs w:val="21"/>
        </w:rPr>
        <w:t>. This function prints out a report for each iteration of the Newton-Raphson process, for iterates 0 (the initial guess) to the final solution. Each iteration reports the iteration number </w:t>
      </w:r>
      <w:r w:rsidRPr="00382CF0">
        <w:rPr>
          <w:rFonts w:ascii="Times New Roman" w:eastAsia="Times New Roman" w:hAnsi="Times New Roman" w:cs="Times New Roman"/>
          <w:color w:val="1F1F1F"/>
          <w:sz w:val="25"/>
          <w:szCs w:val="25"/>
          <w:bdr w:val="none" w:sz="0" w:space="0" w:color="auto" w:frame="1"/>
        </w:rPr>
        <w:t>i</w:t>
      </w:r>
      <w:r w:rsidRPr="00382CF0">
        <w:rPr>
          <w:rFonts w:ascii="KaTeX_Math" w:eastAsia="Times New Roman" w:hAnsi="KaTeX_Math" w:cs="Times New Roman"/>
          <w:i/>
          <w:iCs/>
          <w:color w:val="1F1F1F"/>
          <w:sz w:val="25"/>
          <w:szCs w:val="25"/>
        </w:rPr>
        <w:t>i</w:t>
      </w:r>
      <w:r w:rsidRPr="00382CF0">
        <w:rPr>
          <w:rFonts w:ascii="Arial" w:eastAsia="Times New Roman" w:hAnsi="Arial" w:cs="Arial"/>
          <w:color w:val="1F1F1F"/>
          <w:sz w:val="21"/>
          <w:szCs w:val="21"/>
        </w:rPr>
        <w:t>, the joint vector </w:t>
      </w:r>
      <w:proofErr w:type="spellStart"/>
      <w:r w:rsidRPr="00382CF0">
        <w:rPr>
          <w:rFonts w:ascii="KaTeX_Math" w:eastAsia="Times New Roman" w:hAnsi="KaTeX_Math" w:cs="Times New Roman"/>
          <w:i/>
          <w:iCs/>
          <w:color w:val="1F1F1F"/>
          <w:sz w:val="25"/>
          <w:szCs w:val="25"/>
        </w:rPr>
        <w:t>θ</w:t>
      </w:r>
      <w:r w:rsidRPr="00382CF0">
        <w:rPr>
          <w:rFonts w:ascii="KaTeX_Math" w:eastAsia="Times New Roman" w:hAnsi="KaTeX_Math" w:cs="Times New Roman"/>
          <w:i/>
          <w:iCs/>
          <w:color w:val="1F1F1F"/>
          <w:sz w:val="18"/>
          <w:szCs w:val="18"/>
        </w:rPr>
        <w:t>i</w:t>
      </w:r>
      <w:proofErr w:type="spellEnd"/>
      <w:r w:rsidRPr="00382CF0">
        <w:rPr>
          <w:rFonts w:ascii="Arial" w:eastAsia="Times New Roman" w:hAnsi="Arial" w:cs="Arial"/>
          <w:color w:val="1F1F1F"/>
          <w:sz w:val="21"/>
          <w:szCs w:val="21"/>
        </w:rPr>
        <w:t xml:space="preserve">, the end-effector </w:t>
      </w:r>
      <w:proofErr w:type="gramStart"/>
      <w:r w:rsidRPr="00382CF0">
        <w:rPr>
          <w:rFonts w:ascii="Arial" w:eastAsia="Times New Roman" w:hAnsi="Arial" w:cs="Arial"/>
          <w:color w:val="1F1F1F"/>
          <w:sz w:val="21"/>
          <w:szCs w:val="21"/>
        </w:rPr>
        <w:t>configuration </w:t>
      </w:r>
      <w:r w:rsidRPr="00382CF0">
        <w:rPr>
          <w:rFonts w:ascii="KaTeX_Math" w:eastAsia="Times New Roman" w:hAnsi="KaTeX_Math" w:cs="Times New Roman"/>
          <w:i/>
          <w:iCs/>
          <w:color w:val="1F1F1F"/>
          <w:sz w:val="25"/>
          <w:szCs w:val="25"/>
        </w:rPr>
        <w:t xml:space="preserve"> </w:t>
      </w:r>
      <w:proofErr w:type="spellStart"/>
      <w:r w:rsidRPr="00382CF0">
        <w:rPr>
          <w:rFonts w:ascii="KaTeX_Math" w:eastAsia="Times New Roman" w:hAnsi="KaTeX_Math" w:cs="Times New Roman"/>
          <w:i/>
          <w:iCs/>
          <w:color w:val="1F1F1F"/>
          <w:sz w:val="25"/>
          <w:szCs w:val="25"/>
        </w:rPr>
        <w:t>T</w:t>
      </w:r>
      <w:r w:rsidRPr="00382CF0">
        <w:rPr>
          <w:rFonts w:ascii="KaTeX_Math" w:eastAsia="Times New Roman" w:hAnsi="KaTeX_Math" w:cs="Times New Roman"/>
          <w:i/>
          <w:iCs/>
          <w:color w:val="1F1F1F"/>
          <w:sz w:val="18"/>
          <w:szCs w:val="18"/>
        </w:rPr>
        <w:t>sb</w:t>
      </w:r>
      <w:proofErr w:type="spellEnd"/>
      <w:r w:rsidRPr="00382CF0">
        <w:rPr>
          <w:rFonts w:ascii="Times New Roman" w:eastAsia="Times New Roman" w:hAnsi="Times New Roman" w:cs="Times New Roman"/>
          <w:color w:val="1F1F1F"/>
          <w:sz w:val="2"/>
          <w:szCs w:val="2"/>
        </w:rPr>
        <w:t>​</w:t>
      </w:r>
      <w:proofErr w:type="gramEnd"/>
      <w:r w:rsidRPr="00382CF0">
        <w:rPr>
          <w:rFonts w:ascii="Times New Roman" w:eastAsia="Times New Roman" w:hAnsi="Times New Roman" w:cs="Times New Roman"/>
          <w:color w:val="1F1F1F"/>
          <w:sz w:val="25"/>
          <w:szCs w:val="25"/>
        </w:rPr>
        <w:t>(</w:t>
      </w:r>
      <w:proofErr w:type="spellStart"/>
      <w:r w:rsidRPr="00382CF0">
        <w:rPr>
          <w:rFonts w:ascii="KaTeX_Math" w:eastAsia="Times New Roman" w:hAnsi="KaTeX_Math" w:cs="Times New Roman"/>
          <w:i/>
          <w:iCs/>
          <w:color w:val="1F1F1F"/>
          <w:sz w:val="25"/>
          <w:szCs w:val="25"/>
        </w:rPr>
        <w:t>θ</w:t>
      </w:r>
      <w:r w:rsidRPr="00382CF0">
        <w:rPr>
          <w:rFonts w:ascii="KaTeX_Math" w:eastAsia="Times New Roman" w:hAnsi="KaTeX_Math" w:cs="Times New Roman"/>
          <w:i/>
          <w:iCs/>
          <w:color w:val="1F1F1F"/>
          <w:sz w:val="18"/>
          <w:szCs w:val="18"/>
        </w:rPr>
        <w:t>i</w:t>
      </w:r>
      <w:proofErr w:type="spellEnd"/>
      <w:r w:rsidRPr="00382CF0">
        <w:rPr>
          <w:rFonts w:ascii="Times New Roman" w:eastAsia="Times New Roman" w:hAnsi="Times New Roman" w:cs="Times New Roman"/>
          <w:color w:val="1F1F1F"/>
          <w:sz w:val="25"/>
          <w:szCs w:val="25"/>
        </w:rPr>
        <w:t>)</w:t>
      </w:r>
      <w:r w:rsidRPr="00382CF0">
        <w:rPr>
          <w:rFonts w:ascii="Arial" w:eastAsia="Times New Roman" w:hAnsi="Arial" w:cs="Arial"/>
          <w:color w:val="1F1F1F"/>
          <w:sz w:val="21"/>
          <w:szCs w:val="21"/>
        </w:rPr>
        <w:t>, the error twist </w:t>
      </w:r>
      <w:r w:rsidRPr="00382CF0">
        <w:rPr>
          <w:rFonts w:ascii="STIXNonUnicode-Italic" w:eastAsia="Times New Roman" w:hAnsi="STIXNonUnicode-Italic" w:cs="Arial"/>
          <w:color w:val="1F1F1F"/>
          <w:sz w:val="26"/>
          <w:szCs w:val="26"/>
          <w:bdr w:val="none" w:sz="0" w:space="0" w:color="auto" w:frame="1"/>
        </w:rPr>
        <w:t></w:t>
      </w:r>
      <w:r w:rsidRPr="00382CF0">
        <w:rPr>
          <w:rFonts w:ascii="STIXGeneral-Italic" w:eastAsia="Times New Roman" w:hAnsi="STIXGeneral-Italic" w:cs="STIXGeneral-Italic"/>
          <w:color w:val="1F1F1F"/>
          <w:sz w:val="18"/>
          <w:szCs w:val="18"/>
          <w:bdr w:val="none" w:sz="0" w:space="0" w:color="auto" w:frame="1"/>
        </w:rPr>
        <w:t>b</w:t>
      </w:r>
      <w:r w:rsidRPr="00382CF0">
        <w:rPr>
          <w:rFonts w:ascii="Arial" w:eastAsia="Times New Roman" w:hAnsi="Arial" w:cs="Arial"/>
          <w:color w:val="1F1F1F"/>
          <w:sz w:val="21"/>
          <w:szCs w:val="21"/>
        </w:rPr>
        <w:t>, and the angular and linear error magnitudes, </w:t>
      </w:r>
      <w:r w:rsidRPr="00382CF0">
        <w:rPr>
          <w:rFonts w:ascii="STIXGeneral-Regular" w:eastAsia="Times New Roman" w:hAnsi="STIXGeneral-Regular" w:cs="STIXGeneral-Regular"/>
          <w:color w:val="1F1F1F"/>
          <w:sz w:val="26"/>
          <w:szCs w:val="26"/>
          <w:bdr w:val="none" w:sz="0" w:space="0" w:color="auto" w:frame="1"/>
        </w:rPr>
        <w:t>∥</w:t>
      </w:r>
      <w:proofErr w:type="spellStart"/>
      <w:r w:rsidRPr="00382CF0">
        <w:rPr>
          <w:rFonts w:ascii="STIXGeneral-Italic" w:eastAsia="Times New Roman" w:hAnsi="STIXGeneral-Italic" w:cs="STIXGeneral-Italic"/>
          <w:color w:val="1F1F1F"/>
          <w:sz w:val="26"/>
          <w:szCs w:val="26"/>
          <w:bdr w:val="none" w:sz="0" w:space="0" w:color="auto" w:frame="1"/>
        </w:rPr>
        <w:t>ω</w:t>
      </w:r>
      <w:r w:rsidRPr="00382CF0">
        <w:rPr>
          <w:rFonts w:ascii="STIXGeneral-Italic" w:eastAsia="Times New Roman" w:hAnsi="STIXGeneral-Italic" w:cs="STIXGeneral-Italic"/>
          <w:color w:val="1F1F1F"/>
          <w:sz w:val="18"/>
          <w:szCs w:val="18"/>
          <w:bdr w:val="none" w:sz="0" w:space="0" w:color="auto" w:frame="1"/>
        </w:rPr>
        <w:t>b</w:t>
      </w:r>
      <w:proofErr w:type="spellEnd"/>
      <w:r w:rsidRPr="00382CF0">
        <w:rPr>
          <w:rFonts w:ascii="STIXGeneral-Regular" w:eastAsia="Times New Roman" w:hAnsi="STIXGeneral-Regular" w:cs="STIXGeneral-Regular"/>
          <w:color w:val="1F1F1F"/>
          <w:sz w:val="26"/>
          <w:szCs w:val="26"/>
          <w:bdr w:val="none" w:sz="0" w:space="0" w:color="auto" w:frame="1"/>
        </w:rPr>
        <w:t>∥</w:t>
      </w:r>
      <w:r w:rsidRPr="00382CF0">
        <w:rPr>
          <w:rFonts w:ascii="Arial" w:eastAsia="Times New Roman" w:hAnsi="Arial" w:cs="Arial"/>
          <w:color w:val="1F1F1F"/>
          <w:sz w:val="21"/>
          <w:szCs w:val="21"/>
        </w:rPr>
        <w:t> and </w:t>
      </w:r>
      <w:r w:rsidRPr="00382CF0">
        <w:rPr>
          <w:rFonts w:ascii="STIXGeneral-Regular" w:eastAsia="Times New Roman" w:hAnsi="STIXGeneral-Regular" w:cs="STIXGeneral-Regular"/>
          <w:color w:val="1F1F1F"/>
          <w:sz w:val="26"/>
          <w:szCs w:val="26"/>
          <w:bdr w:val="none" w:sz="0" w:space="0" w:color="auto" w:frame="1"/>
        </w:rPr>
        <w:t>∥</w:t>
      </w:r>
      <w:proofErr w:type="spellStart"/>
      <w:r w:rsidRPr="00382CF0">
        <w:rPr>
          <w:rFonts w:ascii="STIXGeneral-Italic" w:eastAsia="Times New Roman" w:hAnsi="STIXGeneral-Italic" w:cs="STIXGeneral-Italic"/>
          <w:color w:val="1F1F1F"/>
          <w:sz w:val="26"/>
          <w:szCs w:val="26"/>
          <w:bdr w:val="none" w:sz="0" w:space="0" w:color="auto" w:frame="1"/>
        </w:rPr>
        <w:t>v</w:t>
      </w:r>
      <w:r w:rsidRPr="00382CF0">
        <w:rPr>
          <w:rFonts w:ascii="STIXGeneral-Italic" w:eastAsia="Times New Roman" w:hAnsi="STIXGeneral-Italic" w:cs="STIXGeneral-Italic"/>
          <w:color w:val="1F1F1F"/>
          <w:sz w:val="18"/>
          <w:szCs w:val="18"/>
          <w:bdr w:val="none" w:sz="0" w:space="0" w:color="auto" w:frame="1"/>
        </w:rPr>
        <w:t>b</w:t>
      </w:r>
      <w:proofErr w:type="spellEnd"/>
      <w:r w:rsidRPr="00382CF0">
        <w:rPr>
          <w:rFonts w:ascii="STIXGeneral-Regular" w:eastAsia="Times New Roman" w:hAnsi="STIXGeneral-Regular" w:cs="STIXGeneral-Regular"/>
          <w:color w:val="1F1F1F"/>
          <w:sz w:val="26"/>
          <w:szCs w:val="26"/>
          <w:bdr w:val="none" w:sz="0" w:space="0" w:color="auto" w:frame="1"/>
        </w:rPr>
        <w:t>∥</w:t>
      </w:r>
      <w:r w:rsidRPr="00382CF0">
        <w:rPr>
          <w:rFonts w:ascii="Arial" w:eastAsia="Times New Roman" w:hAnsi="Arial" w:cs="Arial"/>
          <w:color w:val="1F1F1F"/>
          <w:sz w:val="21"/>
          <w:szCs w:val="21"/>
        </w:rPr>
        <w:t> (something like the table at the end of Chapter 6.2.2). For a four-joint robot, a typical iterate might look like:</w:t>
      </w:r>
    </w:p>
    <w:p w14:paraId="612325DE" w14:textId="77777777" w:rsidR="00382CF0" w:rsidRPr="00382CF0" w:rsidRDefault="00382CF0" w:rsidP="00382CF0">
      <w:pPr>
        <w:shd w:val="clear" w:color="auto" w:fill="FFFFFF"/>
        <w:spacing w:line="315" w:lineRule="atLeast"/>
        <w:rPr>
          <w:rFonts w:ascii="Arial" w:eastAsia="Times New Roman" w:hAnsi="Arial" w:cs="Arial"/>
          <w:color w:val="1F1F1F"/>
          <w:sz w:val="21"/>
          <w:szCs w:val="21"/>
        </w:rPr>
      </w:pPr>
      <w:r w:rsidRPr="00382CF0">
        <w:rPr>
          <w:rFonts w:ascii="STIXGeneral-Regular" w:eastAsia="Times New Roman" w:hAnsi="STIXGeneral-Regular" w:cs="STIXGeneral-Regular"/>
          <w:color w:val="1F1F1F"/>
          <w:sz w:val="26"/>
          <w:szCs w:val="26"/>
          <w:bdr w:val="none" w:sz="0" w:space="0" w:color="auto" w:frame="1"/>
        </w:rPr>
        <w:t>𝙸𝚝𝚎𝚛𝚊𝚝𝚒𝚘𝚗 𝟹:</w:t>
      </w:r>
    </w:p>
    <w:p w14:paraId="691FDA1C" w14:textId="77777777" w:rsidR="00382CF0" w:rsidRDefault="00382CF0" w:rsidP="00382CF0">
      <w:pPr>
        <w:shd w:val="clear" w:color="auto" w:fill="FFFFFF"/>
        <w:spacing w:line="315" w:lineRule="atLeast"/>
        <w:rPr>
          <w:rFonts w:ascii="STIXGeneral-Regular" w:eastAsia="Times New Roman" w:hAnsi="STIXGeneral-Regular" w:cs="STIXGeneral-Regular"/>
          <w:color w:val="1F1F1F"/>
          <w:sz w:val="26"/>
          <w:szCs w:val="26"/>
          <w:bdr w:val="none" w:sz="0" w:space="0" w:color="auto" w:frame="1"/>
        </w:rPr>
      </w:pPr>
      <w:r w:rsidRPr="00382CF0">
        <w:rPr>
          <w:rFonts w:ascii="STIXGeneral-Regular" w:eastAsia="Times New Roman" w:hAnsi="STIXGeneral-Regular" w:cs="STIXGeneral-Regular"/>
          <w:color w:val="1F1F1F"/>
          <w:sz w:val="26"/>
          <w:szCs w:val="26"/>
          <w:bdr w:val="none" w:sz="0" w:space="0" w:color="auto" w:frame="1"/>
        </w:rPr>
        <w:t>𝚓𝚘𝚒𝚗𝚝 𝚟𝚎𝚌𝚝𝚘𝚛:</w:t>
      </w:r>
    </w:p>
    <w:p w14:paraId="1C70AA04" w14:textId="48CC853A" w:rsidR="00382CF0" w:rsidRPr="00382CF0" w:rsidRDefault="00382CF0" w:rsidP="00382CF0">
      <w:pPr>
        <w:shd w:val="clear" w:color="auto" w:fill="FFFFFF"/>
        <w:spacing w:line="315" w:lineRule="atLeast"/>
        <w:rPr>
          <w:rFonts w:ascii="Arial" w:eastAsia="Times New Roman" w:hAnsi="Arial" w:cs="Arial"/>
          <w:color w:val="1F1F1F"/>
          <w:sz w:val="21"/>
          <w:szCs w:val="21"/>
        </w:rPr>
      </w:pPr>
      <w:r w:rsidRPr="00382CF0">
        <w:rPr>
          <w:rFonts w:ascii="STIXGeneral-Regular" w:eastAsia="Times New Roman" w:hAnsi="STIXGeneral-Regular" w:cs="STIXGeneral-Regular"/>
          <w:color w:val="1F1F1F"/>
          <w:sz w:val="26"/>
          <w:szCs w:val="26"/>
          <w:bdr w:val="none" w:sz="0" w:space="0" w:color="auto" w:frame="1"/>
        </w:rPr>
        <w:t>𝟶.𝟸𝟸𝟷, 𝟶.𝟹𝟽𝟻, 𝟸.𝟸𝟹𝟹, 𝟷.𝟺𝟷𝟺</w:t>
      </w:r>
    </w:p>
    <w:p w14:paraId="2E704E71" w14:textId="77777777" w:rsidR="00382CF0" w:rsidRDefault="00382CF0" w:rsidP="00382CF0">
      <w:pPr>
        <w:shd w:val="clear" w:color="auto" w:fill="FFFFFF"/>
        <w:spacing w:line="315" w:lineRule="atLeast"/>
        <w:rPr>
          <w:rFonts w:ascii="STIXGeneral-Regular" w:eastAsia="Times New Roman" w:hAnsi="STIXGeneral-Regular" w:cs="STIXGeneral-Regular"/>
          <w:color w:val="1F1F1F"/>
          <w:sz w:val="26"/>
          <w:szCs w:val="26"/>
          <w:bdr w:val="none" w:sz="0" w:space="0" w:color="auto" w:frame="1"/>
        </w:rPr>
      </w:pPr>
    </w:p>
    <w:p w14:paraId="6F5D6610" w14:textId="77777777" w:rsidR="00382CF0" w:rsidRDefault="00382CF0" w:rsidP="00382CF0">
      <w:pPr>
        <w:shd w:val="clear" w:color="auto" w:fill="FFFFFF"/>
        <w:spacing w:line="315" w:lineRule="atLeast"/>
        <w:rPr>
          <w:rFonts w:ascii="STIXGeneral-Regular" w:eastAsia="Times New Roman" w:hAnsi="STIXGeneral-Regular" w:cs="STIXGeneral-Regular"/>
          <w:color w:val="1F1F1F"/>
          <w:sz w:val="26"/>
          <w:szCs w:val="26"/>
          <w:bdr w:val="none" w:sz="0" w:space="0" w:color="auto" w:frame="1"/>
        </w:rPr>
      </w:pPr>
      <w:r w:rsidRPr="00382CF0">
        <w:rPr>
          <w:rFonts w:ascii="STIXGeneral-Regular" w:eastAsia="Times New Roman" w:hAnsi="STIXGeneral-Regular" w:cs="STIXGeneral-Regular"/>
          <w:color w:val="1F1F1F"/>
          <w:sz w:val="26"/>
          <w:szCs w:val="26"/>
          <w:bdr w:val="none" w:sz="0" w:space="0" w:color="auto" w:frame="1"/>
        </w:rPr>
        <w:t>𝚂𝙴(𝟹) 𝚎𝚗𝚍−𝚎𝚏𝚏𝚎𝚌𝚝𝚘𝚛 𝚌𝚘𝚗𝚏𝚒𝚐:</w:t>
      </w:r>
    </w:p>
    <w:p w14:paraId="34B7CE72" w14:textId="77777777" w:rsidR="00382CF0" w:rsidRDefault="00382CF0" w:rsidP="00382CF0">
      <w:pPr>
        <w:shd w:val="clear" w:color="auto" w:fill="FFFFFF"/>
        <w:spacing w:line="315" w:lineRule="atLeast"/>
        <w:rPr>
          <w:rFonts w:ascii="STIXGeneral-Regular" w:eastAsia="Times New Roman" w:hAnsi="STIXGeneral-Regular" w:cs="STIXGeneral-Regular"/>
          <w:color w:val="1F1F1F"/>
          <w:sz w:val="26"/>
          <w:szCs w:val="26"/>
          <w:bdr w:val="none" w:sz="0" w:space="0" w:color="auto" w:frame="1"/>
        </w:rPr>
      </w:pPr>
      <w:r w:rsidRPr="00382CF0">
        <w:rPr>
          <w:rFonts w:ascii="STIXGeneral-Regular" w:eastAsia="Times New Roman" w:hAnsi="STIXGeneral-Regular" w:cs="STIXGeneral-Regular"/>
          <w:color w:val="1F1F1F"/>
          <w:sz w:val="26"/>
          <w:szCs w:val="26"/>
          <w:bdr w:val="none" w:sz="0" w:space="0" w:color="auto" w:frame="1"/>
        </w:rPr>
        <w:t>𝟷.𝟶𝟶𝟶  𝟶.𝟶𝟶𝟶  𝟶.𝟶𝟶𝟶      𝟹.𝟸𝟽𝟻</w:t>
      </w:r>
    </w:p>
    <w:p w14:paraId="2B7BD277" w14:textId="77777777" w:rsidR="00382CF0" w:rsidRDefault="00382CF0" w:rsidP="00382CF0">
      <w:pPr>
        <w:shd w:val="clear" w:color="auto" w:fill="FFFFFF"/>
        <w:spacing w:line="315" w:lineRule="atLeast"/>
        <w:rPr>
          <w:rFonts w:ascii="STIXGeneral-Regular" w:eastAsia="Times New Roman" w:hAnsi="STIXGeneral-Regular" w:cs="STIXGeneral-Regular"/>
          <w:color w:val="1F1F1F"/>
          <w:sz w:val="26"/>
          <w:szCs w:val="26"/>
          <w:bdr w:val="none" w:sz="0" w:space="0" w:color="auto" w:frame="1"/>
        </w:rPr>
      </w:pPr>
      <w:r w:rsidRPr="00382CF0">
        <w:rPr>
          <w:rFonts w:ascii="STIXGeneral-Regular" w:eastAsia="Times New Roman" w:hAnsi="STIXGeneral-Regular" w:cs="STIXGeneral-Regular"/>
          <w:color w:val="1F1F1F"/>
          <w:sz w:val="26"/>
          <w:szCs w:val="26"/>
          <w:bdr w:val="none" w:sz="0" w:space="0" w:color="auto" w:frame="1"/>
        </w:rPr>
        <w:t>𝟶.𝟶𝟶𝟶  𝟷.𝟶𝟶𝟶  𝟶.𝟶𝟶𝟶      𝟺.𝟷𝟼𝟸</w:t>
      </w:r>
    </w:p>
    <w:p w14:paraId="3D884F32" w14:textId="179960C0" w:rsidR="00382CF0" w:rsidRDefault="00382CF0" w:rsidP="00382CF0">
      <w:pPr>
        <w:shd w:val="clear" w:color="auto" w:fill="FFFFFF"/>
        <w:spacing w:line="315" w:lineRule="atLeast"/>
        <w:rPr>
          <w:rFonts w:ascii="STIXGeneral-Regular" w:eastAsia="Times New Roman" w:hAnsi="STIXGeneral-Regular" w:cs="STIXGeneral-Regular"/>
          <w:color w:val="1F1F1F"/>
          <w:sz w:val="26"/>
          <w:szCs w:val="26"/>
          <w:bdr w:val="none" w:sz="0" w:space="0" w:color="auto" w:frame="1"/>
        </w:rPr>
      </w:pPr>
      <w:r w:rsidRPr="00382CF0">
        <w:rPr>
          <w:rFonts w:ascii="STIXGeneral-Regular" w:eastAsia="Times New Roman" w:hAnsi="STIXGeneral-Regular" w:cs="STIXGeneral-Regular"/>
          <w:color w:val="1F1F1F"/>
          <w:sz w:val="26"/>
          <w:szCs w:val="26"/>
          <w:bdr w:val="none" w:sz="0" w:space="0" w:color="auto" w:frame="1"/>
        </w:rPr>
        <w:t>𝟶.𝟶𝟶𝟶  𝟶.𝟶𝟶𝟶  𝟷.𝟶𝟶𝟶  </w:t>
      </w:r>
      <w:r>
        <w:rPr>
          <w:rFonts w:ascii="STIXGeneral-Regular" w:eastAsia="Times New Roman" w:hAnsi="STIXGeneral-Regular" w:cs="STIXGeneral-Regular"/>
          <w:color w:val="1F1F1F"/>
          <w:sz w:val="26"/>
          <w:szCs w:val="26"/>
          <w:bdr w:val="none" w:sz="0" w:space="0" w:color="auto" w:frame="1"/>
        </w:rPr>
        <w:t xml:space="preserve"> </w:t>
      </w:r>
      <w:r w:rsidRPr="00382CF0">
        <w:rPr>
          <w:rFonts w:ascii="STIXGeneral-Regular" w:eastAsia="Times New Roman" w:hAnsi="STIXGeneral-Regular" w:cs="STIXGeneral-Regular"/>
          <w:color w:val="1F1F1F"/>
          <w:sz w:val="26"/>
          <w:szCs w:val="26"/>
          <w:bdr w:val="none" w:sz="0" w:space="0" w:color="auto" w:frame="1"/>
        </w:rPr>
        <w:t>−𝟻.𝟽𝟹𝟸</w:t>
      </w:r>
    </w:p>
    <w:p w14:paraId="2937294E" w14:textId="72215507" w:rsidR="00382CF0" w:rsidRDefault="00382CF0" w:rsidP="00382CF0">
      <w:pPr>
        <w:shd w:val="clear" w:color="auto" w:fill="FFFFFF"/>
        <w:spacing w:line="315" w:lineRule="atLeast"/>
        <w:rPr>
          <w:rFonts w:ascii="STIXGeneral-Regular" w:eastAsia="Times New Roman" w:hAnsi="STIXGeneral-Regular" w:cs="STIXGeneral-Regular"/>
          <w:color w:val="1F1F1F"/>
          <w:sz w:val="26"/>
          <w:szCs w:val="26"/>
          <w:bdr w:val="none" w:sz="0" w:space="0" w:color="auto" w:frame="1"/>
        </w:rPr>
      </w:pPr>
      <w:r w:rsidRPr="00382CF0">
        <w:rPr>
          <w:rFonts w:ascii="STIXGeneral-Regular" w:eastAsia="Times New Roman" w:hAnsi="STIXGeneral-Regular" w:cs="STIXGeneral-Regular"/>
          <w:color w:val="1F1F1F"/>
          <w:sz w:val="26"/>
          <w:szCs w:val="26"/>
          <w:bdr w:val="none" w:sz="0" w:space="0" w:color="auto" w:frame="1"/>
        </w:rPr>
        <w:t>𝟶          𝟶           𝟶               𝟷</w:t>
      </w:r>
    </w:p>
    <w:p w14:paraId="03C7DEFD" w14:textId="77777777" w:rsidR="00382CF0" w:rsidRPr="00382CF0" w:rsidRDefault="00382CF0" w:rsidP="00382CF0">
      <w:pPr>
        <w:shd w:val="clear" w:color="auto" w:fill="FFFFFF"/>
        <w:spacing w:line="315" w:lineRule="atLeast"/>
        <w:rPr>
          <w:rFonts w:ascii="Arial" w:eastAsia="Times New Roman" w:hAnsi="Arial" w:cs="Arial"/>
          <w:color w:val="1F1F1F"/>
          <w:sz w:val="21"/>
          <w:szCs w:val="21"/>
        </w:rPr>
      </w:pPr>
    </w:p>
    <w:p w14:paraId="28AB7E1F" w14:textId="77777777" w:rsidR="00382CF0" w:rsidRDefault="00382CF0" w:rsidP="00382CF0">
      <w:pPr>
        <w:shd w:val="clear" w:color="auto" w:fill="FFFFFF"/>
        <w:spacing w:line="315" w:lineRule="atLeast"/>
        <w:rPr>
          <w:rFonts w:ascii="STIXGeneral-Regular" w:eastAsia="Times New Roman" w:hAnsi="STIXGeneral-Regular" w:cs="STIXGeneral-Regular"/>
          <w:color w:val="1F1F1F"/>
          <w:sz w:val="26"/>
          <w:szCs w:val="26"/>
          <w:bdr w:val="none" w:sz="0" w:space="0" w:color="auto" w:frame="1"/>
        </w:rPr>
      </w:pPr>
      <w:r w:rsidRPr="00382CF0">
        <w:rPr>
          <w:rFonts w:ascii="STIXGeneral-Regular" w:eastAsia="Times New Roman" w:hAnsi="STIXGeneral-Regular" w:cs="STIXGeneral-Regular"/>
          <w:color w:val="1F1F1F"/>
          <w:sz w:val="26"/>
          <w:szCs w:val="26"/>
          <w:bdr w:val="none" w:sz="0" w:space="0" w:color="auto" w:frame="1"/>
        </w:rPr>
        <w:t>𝚎𝚛𝚛𝚘𝚛 𝚝𝚠𝚒𝚜𝚝 𝚅_𝚋:</w:t>
      </w:r>
    </w:p>
    <w:p w14:paraId="4438649C" w14:textId="25C243B0" w:rsidR="00382CF0" w:rsidRPr="00382CF0" w:rsidRDefault="00382CF0" w:rsidP="00382CF0">
      <w:pPr>
        <w:shd w:val="clear" w:color="auto" w:fill="FFFFFF"/>
        <w:spacing w:line="315" w:lineRule="atLeast"/>
        <w:rPr>
          <w:rFonts w:ascii="Arial" w:eastAsia="Times New Roman" w:hAnsi="Arial" w:cs="Arial"/>
          <w:color w:val="1F1F1F"/>
          <w:sz w:val="21"/>
          <w:szCs w:val="21"/>
        </w:rPr>
      </w:pPr>
      <w:r w:rsidRPr="00382CF0">
        <w:rPr>
          <w:rFonts w:ascii="STIXGeneral-Regular" w:eastAsia="Times New Roman" w:hAnsi="STIXGeneral-Regular" w:cs="STIXGeneral-Regular"/>
          <w:color w:val="1F1F1F"/>
          <w:sz w:val="26"/>
          <w:szCs w:val="26"/>
          <w:bdr w:val="none" w:sz="0" w:space="0" w:color="auto" w:frame="1"/>
        </w:rPr>
        <w:t>𝟶.𝟸𝟹𝟸, 𝟶.𝟷𝟽𝟷, 𝟶.𝟸𝟷𝟷, 𝟶.𝟹𝟺𝟻, 𝟷.𝟹𝟼𝟽, −𝟶.𝟸𝟸𝟸</w:t>
      </w:r>
    </w:p>
    <w:p w14:paraId="13682559" w14:textId="77777777" w:rsidR="00382CF0" w:rsidRDefault="00382CF0" w:rsidP="00382CF0">
      <w:pPr>
        <w:shd w:val="clear" w:color="auto" w:fill="FFFFFF"/>
        <w:spacing w:line="315" w:lineRule="atLeast"/>
        <w:rPr>
          <w:rFonts w:ascii="STIXGeneral-Regular" w:eastAsia="Times New Roman" w:hAnsi="STIXGeneral-Regular" w:cs="STIXGeneral-Regular"/>
          <w:color w:val="1F1F1F"/>
          <w:sz w:val="26"/>
          <w:szCs w:val="26"/>
          <w:bdr w:val="none" w:sz="0" w:space="0" w:color="auto" w:frame="1"/>
        </w:rPr>
      </w:pPr>
    </w:p>
    <w:p w14:paraId="42789541" w14:textId="5612342A" w:rsidR="00382CF0" w:rsidRPr="00382CF0" w:rsidRDefault="00382CF0" w:rsidP="00382CF0">
      <w:pPr>
        <w:shd w:val="clear" w:color="auto" w:fill="FFFFFF"/>
        <w:spacing w:line="315" w:lineRule="atLeast"/>
        <w:rPr>
          <w:rFonts w:ascii="Arial" w:eastAsia="Times New Roman" w:hAnsi="Arial" w:cs="Arial"/>
          <w:color w:val="1F1F1F"/>
          <w:sz w:val="21"/>
          <w:szCs w:val="21"/>
        </w:rPr>
      </w:pPr>
      <w:r w:rsidRPr="00382CF0">
        <w:rPr>
          <w:rFonts w:ascii="STIXGeneral-Regular" w:eastAsia="Times New Roman" w:hAnsi="STIXGeneral-Regular" w:cs="STIXGeneral-Regular"/>
          <w:color w:val="1F1F1F"/>
          <w:sz w:val="26"/>
          <w:szCs w:val="26"/>
          <w:bdr w:val="none" w:sz="0" w:space="0" w:color="auto" w:frame="1"/>
        </w:rPr>
        <w:t>𝚊𝚗𝚐𝚞𝚕𝚊𝚛 𝚎𝚛𝚛𝚘𝚛 𝚖𝚊𝚐𝚗𝚒𝚝𝚞𝚍𝚎 ||𝚘𝚖𝚎𝚐𝚊_𝚋||: 𝟶.𝟹𝟻𝟽</w:t>
      </w:r>
    </w:p>
    <w:p w14:paraId="0D941749" w14:textId="77777777" w:rsidR="00382CF0" w:rsidRDefault="00382CF0" w:rsidP="00382CF0">
      <w:pPr>
        <w:shd w:val="clear" w:color="auto" w:fill="FFFFFF"/>
        <w:spacing w:line="315" w:lineRule="atLeast"/>
        <w:rPr>
          <w:rFonts w:ascii="STIXGeneral-Regular" w:eastAsia="Times New Roman" w:hAnsi="STIXGeneral-Regular" w:cs="STIXGeneral-Regular"/>
          <w:color w:val="1F1F1F"/>
          <w:sz w:val="26"/>
          <w:szCs w:val="26"/>
          <w:bdr w:val="none" w:sz="0" w:space="0" w:color="auto" w:frame="1"/>
        </w:rPr>
      </w:pPr>
    </w:p>
    <w:p w14:paraId="2702BDA0" w14:textId="1D6D8500" w:rsidR="00382CF0" w:rsidRPr="00382CF0" w:rsidRDefault="00382CF0" w:rsidP="00382CF0">
      <w:pPr>
        <w:shd w:val="clear" w:color="auto" w:fill="FFFFFF"/>
        <w:spacing w:line="315" w:lineRule="atLeast"/>
        <w:rPr>
          <w:rFonts w:ascii="Arial" w:eastAsia="Times New Roman" w:hAnsi="Arial" w:cs="Arial"/>
          <w:color w:val="1F1F1F"/>
          <w:sz w:val="21"/>
          <w:szCs w:val="21"/>
        </w:rPr>
      </w:pPr>
      <w:r w:rsidRPr="00382CF0">
        <w:rPr>
          <w:rFonts w:ascii="STIXGeneral-Regular" w:eastAsia="Times New Roman" w:hAnsi="STIXGeneral-Regular" w:cs="STIXGeneral-Regular"/>
          <w:color w:val="1F1F1F"/>
          <w:sz w:val="26"/>
          <w:szCs w:val="26"/>
          <w:bdr w:val="none" w:sz="0" w:space="0" w:color="auto" w:frame="1"/>
        </w:rPr>
        <w:t>𝚕𝚒𝚗𝚎𝚊𝚛 𝚎𝚛𝚛𝚘𝚛 𝚖𝚊𝚐𝚗𝚒𝚝𝚞𝚍𝚎 ||𝚟_𝚋||: 𝟷.𝟺𝟸𝟽</w:t>
      </w:r>
    </w:p>
    <w:p w14:paraId="1E69F539" w14:textId="77777777" w:rsidR="00382CF0" w:rsidRDefault="00382CF0" w:rsidP="00382CF0">
      <w:pPr>
        <w:shd w:val="clear" w:color="auto" w:fill="FFFFFF"/>
        <w:spacing w:after="300" w:line="315" w:lineRule="atLeast"/>
        <w:rPr>
          <w:rFonts w:ascii="Arial" w:eastAsia="Times New Roman" w:hAnsi="Arial" w:cs="Arial"/>
          <w:color w:val="1F1F1F"/>
          <w:sz w:val="21"/>
          <w:szCs w:val="21"/>
        </w:rPr>
      </w:pPr>
    </w:p>
    <w:p w14:paraId="2F3162E4" w14:textId="054E0D89" w:rsidR="00382CF0" w:rsidRPr="00382CF0" w:rsidRDefault="00382CF0" w:rsidP="00382CF0">
      <w:pPr>
        <w:shd w:val="clear" w:color="auto" w:fill="FFFFFF"/>
        <w:spacing w:after="300" w:line="315" w:lineRule="atLeast"/>
        <w:rPr>
          <w:rFonts w:ascii="Arial" w:eastAsia="Times New Roman" w:hAnsi="Arial" w:cs="Arial"/>
          <w:color w:val="1F1F1F"/>
          <w:sz w:val="21"/>
          <w:szCs w:val="21"/>
        </w:rPr>
      </w:pPr>
      <w:r w:rsidRPr="00382CF0">
        <w:rPr>
          <w:rFonts w:ascii="Arial" w:eastAsia="Times New Roman" w:hAnsi="Arial" w:cs="Arial"/>
          <w:color w:val="1F1F1F"/>
          <w:sz w:val="21"/>
          <w:szCs w:val="21"/>
        </w:rPr>
        <w:t>The function should also save the joint vector of each iteration as a row in a matrix. For a four-joint robot with 3 iterates (including the initial guess), the matrix is</w:t>
      </w:r>
    </w:p>
    <w:p w14:paraId="2196ADBC" w14:textId="6E6FB42D" w:rsidR="00382CF0" w:rsidRDefault="00382CF0" w:rsidP="00382CF0">
      <w:pPr>
        <w:shd w:val="clear" w:color="auto" w:fill="FFFFFF"/>
        <w:spacing w:after="300" w:line="315" w:lineRule="atLeast"/>
        <w:rPr>
          <w:rFonts w:ascii="STIXSizeOneSym" w:eastAsia="Times New Roman" w:hAnsi="STIXSizeOneSym" w:cs="Arial"/>
          <w:color w:val="1F1F1F"/>
          <w:sz w:val="26"/>
          <w:szCs w:val="26"/>
          <w:bdr w:val="none" w:sz="0" w:space="0" w:color="auto" w:frame="1"/>
        </w:rPr>
      </w:pPr>
      <w:r w:rsidRPr="00382CF0">
        <w:rPr>
          <w:rFonts w:ascii="STIXSizeOneSym" w:eastAsia="Times New Roman" w:hAnsi="STIXSizeOneSym" w:cs="Arial"/>
          <w:color w:val="1F1F1F"/>
          <w:sz w:val="26"/>
          <w:szCs w:val="26"/>
          <w:bdr w:val="none" w:sz="0" w:space="0" w:color="auto" w:frame="1"/>
        </w:rPr>
        <w:drawing>
          <wp:inline distT="0" distB="0" distL="0" distR="0" wp14:anchorId="4E600B8C" wp14:editId="55A7D499">
            <wp:extent cx="2070100" cy="1219200"/>
            <wp:effectExtent l="0" t="0" r="0" b="0"/>
            <wp:docPr id="1" name="Picture 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70100" cy="1219200"/>
                    </a:xfrm>
                    <a:prstGeom prst="rect">
                      <a:avLst/>
                    </a:prstGeom>
                  </pic:spPr>
                </pic:pic>
              </a:graphicData>
            </a:graphic>
          </wp:inline>
        </w:drawing>
      </w:r>
    </w:p>
    <w:p w14:paraId="148313DC" w14:textId="0F288C2F" w:rsidR="00382CF0" w:rsidRPr="00382CF0" w:rsidRDefault="00382CF0" w:rsidP="00382CF0">
      <w:pPr>
        <w:shd w:val="clear" w:color="auto" w:fill="FFFFFF"/>
        <w:spacing w:after="300" w:line="315" w:lineRule="atLeast"/>
        <w:rPr>
          <w:rFonts w:ascii="Arial" w:eastAsia="Times New Roman" w:hAnsi="Arial" w:cs="Arial"/>
          <w:color w:val="1F1F1F"/>
          <w:sz w:val="21"/>
          <w:szCs w:val="21"/>
        </w:rPr>
      </w:pPr>
      <w:r w:rsidRPr="00382CF0">
        <w:rPr>
          <w:rFonts w:ascii="Arial" w:eastAsia="Times New Roman" w:hAnsi="Arial" w:cs="Arial"/>
          <w:color w:val="1F1F1F"/>
          <w:sz w:val="21"/>
          <w:szCs w:val="21"/>
        </w:rPr>
        <w:lastRenderedPageBreak/>
        <w:t>When your function completes, it should save the matrix as a .csv file, where each row of the text file consists of the comma separated joint values for that iterate.</w:t>
      </w:r>
    </w:p>
    <w:p w14:paraId="039D9DDE" w14:textId="27F4F888" w:rsidR="00382CF0" w:rsidRDefault="00382CF0" w:rsidP="00382CF0">
      <w:pPr>
        <w:shd w:val="clear" w:color="auto" w:fill="FFFFFF"/>
        <w:spacing w:line="315" w:lineRule="atLeast"/>
        <w:rPr>
          <w:rFonts w:ascii="Arial" w:eastAsia="Times New Roman" w:hAnsi="Arial" w:cs="Arial"/>
          <w:color w:val="1F1F1F"/>
          <w:sz w:val="21"/>
          <w:szCs w:val="21"/>
        </w:rPr>
      </w:pPr>
      <w:r w:rsidRPr="00382CF0">
        <w:rPr>
          <w:rFonts w:ascii="Arial" w:eastAsia="Times New Roman" w:hAnsi="Arial" w:cs="Arial"/>
          <w:color w:val="1F1F1F"/>
          <w:sz w:val="21"/>
          <w:szCs w:val="21"/>
        </w:rPr>
        <w:t>Test your new function for the UR5 robot of Example 4.5 of Chapter 4.1.2 (Figure 4.6). The home configuration of the end-effector </w:t>
      </w:r>
      <w:r w:rsidRPr="00382CF0">
        <w:rPr>
          <w:rFonts w:ascii="Times New Roman" w:eastAsia="Times New Roman" w:hAnsi="Times New Roman" w:cs="Times New Roman"/>
          <w:color w:val="1F1F1F"/>
          <w:sz w:val="25"/>
          <w:szCs w:val="25"/>
          <w:bdr w:val="none" w:sz="0" w:space="0" w:color="auto" w:frame="1"/>
        </w:rPr>
        <w:t>M</w:t>
      </w:r>
      <w:r w:rsidRPr="00382CF0">
        <w:rPr>
          <w:rFonts w:ascii="KaTeX_Math" w:eastAsia="Times New Roman" w:hAnsi="KaTeX_Math" w:cs="Times New Roman"/>
          <w:i/>
          <w:iCs/>
          <w:color w:val="1F1F1F"/>
          <w:sz w:val="25"/>
          <w:szCs w:val="25"/>
        </w:rPr>
        <w:t>M</w:t>
      </w:r>
      <w:r w:rsidRPr="00382CF0">
        <w:rPr>
          <w:rFonts w:ascii="Arial" w:eastAsia="Times New Roman" w:hAnsi="Arial" w:cs="Arial"/>
          <w:color w:val="1F1F1F"/>
          <w:sz w:val="21"/>
          <w:szCs w:val="21"/>
        </w:rPr>
        <w:t xml:space="preserve"> is given in the book, as well as the numerical values of the </w:t>
      </w:r>
      <w:proofErr w:type="gramStart"/>
      <w:r w:rsidRPr="00382CF0">
        <w:rPr>
          <w:rFonts w:ascii="Arial" w:eastAsia="Times New Roman" w:hAnsi="Arial" w:cs="Arial"/>
          <w:color w:val="1F1F1F"/>
          <w:sz w:val="21"/>
          <w:szCs w:val="21"/>
        </w:rPr>
        <w:t>constants </w:t>
      </w:r>
      <w:r w:rsidRPr="00382CF0">
        <w:rPr>
          <w:rFonts w:ascii="KaTeX_Math" w:eastAsia="Times New Roman" w:hAnsi="KaTeX_Math" w:cs="Times New Roman"/>
          <w:i/>
          <w:iCs/>
          <w:color w:val="1F1F1F"/>
          <w:sz w:val="25"/>
          <w:szCs w:val="25"/>
        </w:rPr>
        <w:t xml:space="preserve"> </w:t>
      </w:r>
      <w:r w:rsidRPr="00382CF0">
        <w:rPr>
          <w:rFonts w:ascii="KaTeX_Math" w:eastAsia="Times New Roman" w:hAnsi="KaTeX_Math" w:cs="Times New Roman"/>
          <w:i/>
          <w:iCs/>
          <w:color w:val="1F1F1F"/>
          <w:sz w:val="25"/>
          <w:szCs w:val="25"/>
        </w:rPr>
        <w:t>L</w:t>
      </w:r>
      <w:proofErr w:type="gramEnd"/>
      <w:r w:rsidRPr="00382CF0">
        <w:rPr>
          <w:rFonts w:ascii="Times New Roman" w:eastAsia="Times New Roman" w:hAnsi="Times New Roman" w:cs="Times New Roman"/>
          <w:color w:val="1F1F1F"/>
          <w:sz w:val="18"/>
          <w:szCs w:val="18"/>
        </w:rPr>
        <w:t>1</w:t>
      </w:r>
      <w:r w:rsidRPr="00382CF0">
        <w:rPr>
          <w:rFonts w:ascii="Times New Roman" w:eastAsia="Times New Roman" w:hAnsi="Times New Roman" w:cs="Times New Roman"/>
          <w:color w:val="1F1F1F"/>
          <w:sz w:val="2"/>
          <w:szCs w:val="2"/>
        </w:rPr>
        <w:t>​</w:t>
      </w:r>
      <w:r w:rsidRPr="00382CF0">
        <w:rPr>
          <w:rFonts w:ascii="Times New Roman" w:eastAsia="Times New Roman" w:hAnsi="Times New Roman" w:cs="Times New Roman"/>
          <w:color w:val="1F1F1F"/>
          <w:sz w:val="25"/>
          <w:szCs w:val="25"/>
        </w:rPr>
        <w:t>,</w:t>
      </w:r>
      <w:r w:rsidRPr="00382CF0">
        <w:rPr>
          <w:rFonts w:ascii="KaTeX_Math" w:eastAsia="Times New Roman" w:hAnsi="KaTeX_Math" w:cs="Times New Roman"/>
          <w:i/>
          <w:iCs/>
          <w:color w:val="1F1F1F"/>
          <w:sz w:val="25"/>
          <w:szCs w:val="25"/>
        </w:rPr>
        <w:t>L</w:t>
      </w:r>
      <w:r w:rsidRPr="00382CF0">
        <w:rPr>
          <w:rFonts w:ascii="Times New Roman" w:eastAsia="Times New Roman" w:hAnsi="Times New Roman" w:cs="Times New Roman"/>
          <w:color w:val="1F1F1F"/>
          <w:sz w:val="18"/>
          <w:szCs w:val="18"/>
        </w:rPr>
        <w:t>2</w:t>
      </w:r>
      <w:r w:rsidRPr="00382CF0">
        <w:rPr>
          <w:rFonts w:ascii="Times New Roman" w:eastAsia="Times New Roman" w:hAnsi="Times New Roman" w:cs="Times New Roman"/>
          <w:color w:val="1F1F1F"/>
          <w:sz w:val="2"/>
          <w:szCs w:val="2"/>
        </w:rPr>
        <w:t>​</w:t>
      </w:r>
      <w:r w:rsidRPr="00382CF0">
        <w:rPr>
          <w:rFonts w:ascii="Times New Roman" w:eastAsia="Times New Roman" w:hAnsi="Times New Roman" w:cs="Times New Roman"/>
          <w:color w:val="1F1F1F"/>
          <w:sz w:val="25"/>
          <w:szCs w:val="25"/>
        </w:rPr>
        <w:t>,</w:t>
      </w:r>
      <w:r w:rsidRPr="00382CF0">
        <w:rPr>
          <w:rFonts w:ascii="KaTeX_Math" w:eastAsia="Times New Roman" w:hAnsi="KaTeX_Math" w:cs="Times New Roman"/>
          <w:i/>
          <w:iCs/>
          <w:color w:val="1F1F1F"/>
          <w:sz w:val="25"/>
          <w:szCs w:val="25"/>
        </w:rPr>
        <w:t>H</w:t>
      </w:r>
      <w:r w:rsidRPr="00382CF0">
        <w:rPr>
          <w:rFonts w:ascii="Times New Roman" w:eastAsia="Times New Roman" w:hAnsi="Times New Roman" w:cs="Times New Roman"/>
          <w:color w:val="1F1F1F"/>
          <w:sz w:val="18"/>
          <w:szCs w:val="18"/>
        </w:rPr>
        <w:t>1</w:t>
      </w:r>
      <w:r w:rsidRPr="00382CF0">
        <w:rPr>
          <w:rFonts w:ascii="Times New Roman" w:eastAsia="Times New Roman" w:hAnsi="Times New Roman" w:cs="Times New Roman"/>
          <w:color w:val="1F1F1F"/>
          <w:sz w:val="2"/>
          <w:szCs w:val="2"/>
        </w:rPr>
        <w:t>​</w:t>
      </w:r>
      <w:r w:rsidRPr="00382CF0">
        <w:rPr>
          <w:rFonts w:ascii="Times New Roman" w:eastAsia="Times New Roman" w:hAnsi="Times New Roman" w:cs="Times New Roman"/>
          <w:color w:val="1F1F1F"/>
          <w:sz w:val="25"/>
          <w:szCs w:val="25"/>
        </w:rPr>
        <w:t>,</w:t>
      </w:r>
      <w:r w:rsidRPr="00382CF0">
        <w:rPr>
          <w:rFonts w:ascii="KaTeX_Math" w:eastAsia="Times New Roman" w:hAnsi="KaTeX_Math" w:cs="Times New Roman"/>
          <w:i/>
          <w:iCs/>
          <w:color w:val="1F1F1F"/>
          <w:sz w:val="25"/>
          <w:szCs w:val="25"/>
        </w:rPr>
        <w:t>H</w:t>
      </w:r>
      <w:r w:rsidRPr="00382CF0">
        <w:rPr>
          <w:rFonts w:ascii="Times New Roman" w:eastAsia="Times New Roman" w:hAnsi="Times New Roman" w:cs="Times New Roman"/>
          <w:color w:val="1F1F1F"/>
          <w:sz w:val="18"/>
          <w:szCs w:val="18"/>
        </w:rPr>
        <w:t>2</w:t>
      </w:r>
      <w:r w:rsidRPr="00382CF0">
        <w:rPr>
          <w:rFonts w:ascii="Times New Roman" w:eastAsia="Times New Roman" w:hAnsi="Times New Roman" w:cs="Times New Roman"/>
          <w:color w:val="1F1F1F"/>
          <w:sz w:val="2"/>
          <w:szCs w:val="2"/>
        </w:rPr>
        <w:t>​</w:t>
      </w:r>
      <w:r w:rsidRPr="00382CF0">
        <w:rPr>
          <w:rFonts w:ascii="Times New Roman" w:eastAsia="Times New Roman" w:hAnsi="Times New Roman" w:cs="Times New Roman"/>
          <w:color w:val="1F1F1F"/>
          <w:sz w:val="25"/>
          <w:szCs w:val="25"/>
        </w:rPr>
        <w:t>,</w:t>
      </w:r>
      <w:r w:rsidRPr="00382CF0">
        <w:rPr>
          <w:rFonts w:ascii="KaTeX_Math" w:eastAsia="Times New Roman" w:hAnsi="KaTeX_Math" w:cs="Times New Roman"/>
          <w:i/>
          <w:iCs/>
          <w:color w:val="1F1F1F"/>
          <w:sz w:val="25"/>
          <w:szCs w:val="25"/>
        </w:rPr>
        <w:t>W</w:t>
      </w:r>
      <w:r w:rsidRPr="00382CF0">
        <w:rPr>
          <w:rFonts w:ascii="Times New Roman" w:eastAsia="Times New Roman" w:hAnsi="Times New Roman" w:cs="Times New Roman"/>
          <w:color w:val="1F1F1F"/>
          <w:sz w:val="18"/>
          <w:szCs w:val="18"/>
        </w:rPr>
        <w:t>1</w:t>
      </w:r>
      <w:r w:rsidRPr="00382CF0">
        <w:rPr>
          <w:rFonts w:ascii="Times New Roman" w:eastAsia="Times New Roman" w:hAnsi="Times New Roman" w:cs="Times New Roman"/>
          <w:color w:val="1F1F1F"/>
          <w:sz w:val="2"/>
          <w:szCs w:val="2"/>
        </w:rPr>
        <w:t>​</w:t>
      </w:r>
      <w:r w:rsidRPr="00382CF0">
        <w:rPr>
          <w:rFonts w:ascii="Times New Roman" w:eastAsia="Times New Roman" w:hAnsi="Times New Roman" w:cs="Times New Roman"/>
          <w:color w:val="1F1F1F"/>
          <w:sz w:val="25"/>
          <w:szCs w:val="25"/>
        </w:rPr>
        <w:t>,</w:t>
      </w:r>
      <w:r w:rsidRPr="00382CF0">
        <w:rPr>
          <w:rFonts w:ascii="KaTeX_Math" w:eastAsia="Times New Roman" w:hAnsi="KaTeX_Math" w:cs="Times New Roman"/>
          <w:i/>
          <w:iCs/>
          <w:color w:val="1F1F1F"/>
          <w:sz w:val="25"/>
          <w:szCs w:val="25"/>
        </w:rPr>
        <w:t>W</w:t>
      </w:r>
      <w:r w:rsidRPr="00382CF0">
        <w:rPr>
          <w:rFonts w:ascii="Times New Roman" w:eastAsia="Times New Roman" w:hAnsi="Times New Roman" w:cs="Times New Roman"/>
          <w:color w:val="1F1F1F"/>
          <w:sz w:val="18"/>
          <w:szCs w:val="18"/>
        </w:rPr>
        <w:t>2</w:t>
      </w:r>
      <w:r w:rsidRPr="00382CF0">
        <w:rPr>
          <w:rFonts w:ascii="Times New Roman" w:eastAsia="Times New Roman" w:hAnsi="Times New Roman" w:cs="Times New Roman"/>
          <w:color w:val="1F1F1F"/>
          <w:sz w:val="2"/>
          <w:szCs w:val="2"/>
        </w:rPr>
        <w:t>​</w:t>
      </w:r>
      <w:r w:rsidRPr="00382CF0">
        <w:rPr>
          <w:rFonts w:ascii="Arial" w:eastAsia="Times New Roman" w:hAnsi="Arial" w:cs="Arial"/>
          <w:color w:val="1F1F1F"/>
          <w:sz w:val="21"/>
          <w:szCs w:val="21"/>
        </w:rPr>
        <w:t>. The screw axes </w:t>
      </w:r>
      <w:r w:rsidRPr="00382CF0">
        <w:rPr>
          <w:rFonts w:ascii="STIXNonUnicode-Italic" w:eastAsia="Times New Roman" w:hAnsi="STIXNonUnicode-Italic" w:cs="Arial"/>
          <w:color w:val="1F1F1F"/>
          <w:sz w:val="26"/>
          <w:szCs w:val="26"/>
          <w:bdr w:val="none" w:sz="0" w:space="0" w:color="auto" w:frame="1"/>
        </w:rPr>
        <w:t></w:t>
      </w:r>
      <w:proofErr w:type="spellStart"/>
      <w:r w:rsidRPr="00382CF0">
        <w:rPr>
          <w:rFonts w:ascii="STIXGeneral-Italic" w:eastAsia="Times New Roman" w:hAnsi="STIXGeneral-Italic" w:cs="STIXGeneral-Italic"/>
          <w:color w:val="1F1F1F"/>
          <w:sz w:val="18"/>
          <w:szCs w:val="18"/>
          <w:bdr w:val="none" w:sz="0" w:space="0" w:color="auto" w:frame="1"/>
        </w:rPr>
        <w:t>i</w:t>
      </w:r>
      <w:proofErr w:type="spellEnd"/>
      <w:r w:rsidRPr="00382CF0">
        <w:rPr>
          <w:rFonts w:ascii="Arial" w:eastAsia="Times New Roman" w:hAnsi="Arial" w:cs="Arial"/>
          <w:color w:val="1F1F1F"/>
          <w:sz w:val="21"/>
          <w:szCs w:val="21"/>
        </w:rPr>
        <w:t> in the end-effector frame are</w:t>
      </w:r>
    </w:p>
    <w:p w14:paraId="7BEF4142" w14:textId="77777777" w:rsidR="00382CF0" w:rsidRPr="00382CF0" w:rsidRDefault="00382CF0" w:rsidP="00382CF0">
      <w:pPr>
        <w:shd w:val="clear" w:color="auto" w:fill="FFFFFF"/>
        <w:spacing w:line="315" w:lineRule="atLeast"/>
        <w:rPr>
          <w:rFonts w:ascii="Arial" w:eastAsia="Times New Roman" w:hAnsi="Arial" w:cs="Arial"/>
          <w:color w:val="1F1F1F"/>
          <w:sz w:val="21"/>
          <w:szCs w:val="21"/>
        </w:rPr>
      </w:pPr>
    </w:p>
    <w:tbl>
      <w:tblPr>
        <w:tblW w:w="8542"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252"/>
        <w:gridCol w:w="2040"/>
        <w:gridCol w:w="5250"/>
      </w:tblGrid>
      <w:tr w:rsidR="00382CF0" w:rsidRPr="00382CF0" w14:paraId="7FC0956D" w14:textId="77777777" w:rsidTr="00382CF0">
        <w:trPr>
          <w:tblHeader/>
        </w:trPr>
        <w:tc>
          <w:tcPr>
            <w:tcW w:w="1252" w:type="dxa"/>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14:paraId="50BDF0F0" w14:textId="044AFD44" w:rsidR="00382CF0" w:rsidRPr="00382CF0" w:rsidRDefault="00382CF0" w:rsidP="00382CF0">
            <w:pPr>
              <w:spacing w:after="360"/>
              <w:rPr>
                <w:rFonts w:ascii="Times New Roman" w:eastAsia="Times New Roman" w:hAnsi="Times New Roman" w:cs="Times New Roman"/>
                <w:b/>
                <w:bCs/>
                <w:sz w:val="22"/>
                <w:szCs w:val="22"/>
              </w:rPr>
            </w:pPr>
            <w:r w:rsidRPr="00382CF0">
              <w:rPr>
                <w:rFonts w:ascii="Times New Roman" w:eastAsia="Times New Roman" w:hAnsi="Times New Roman" w:cs="Times New Roman"/>
                <w:b/>
                <w:bCs/>
                <w:sz w:val="22"/>
                <w:szCs w:val="22"/>
              </w:rPr>
              <w:t>joint </w:t>
            </w:r>
            <w:proofErr w:type="spellStart"/>
            <w:r w:rsidRPr="00382CF0">
              <w:rPr>
                <w:rFonts w:ascii="KaTeX_Math" w:eastAsia="Times New Roman" w:hAnsi="KaTeX_Math" w:cs="Times New Roman"/>
                <w:b/>
                <w:bCs/>
                <w:i/>
                <w:iCs/>
                <w:sz w:val="27"/>
                <w:szCs w:val="27"/>
              </w:rPr>
              <w:t>i</w:t>
            </w:r>
            <w:proofErr w:type="spellEnd"/>
          </w:p>
        </w:tc>
        <w:tc>
          <w:tcPr>
            <w:tcW w:w="2040" w:type="dxa"/>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14:paraId="21D1163C" w14:textId="3597314C" w:rsidR="00382CF0" w:rsidRPr="00382CF0" w:rsidRDefault="00382CF0" w:rsidP="00382CF0">
            <w:pPr>
              <w:spacing w:after="360"/>
              <w:rPr>
                <w:rFonts w:ascii="Times New Roman" w:eastAsia="Times New Roman" w:hAnsi="Times New Roman" w:cs="Times New Roman"/>
                <w:b/>
                <w:bCs/>
                <w:sz w:val="22"/>
                <w:szCs w:val="22"/>
              </w:rPr>
            </w:pPr>
            <w:proofErr w:type="spellStart"/>
            <w:r w:rsidRPr="00382CF0">
              <w:rPr>
                <w:rFonts w:ascii="KaTeX_Math" w:eastAsia="Times New Roman" w:hAnsi="KaTeX_Math" w:cs="Times New Roman"/>
                <w:b/>
                <w:bCs/>
                <w:i/>
                <w:iCs/>
                <w:sz w:val="27"/>
                <w:szCs w:val="27"/>
              </w:rPr>
              <w:t>ω</w:t>
            </w:r>
            <w:r w:rsidRPr="00382CF0">
              <w:rPr>
                <w:rFonts w:ascii="KaTeX_Math" w:eastAsia="Times New Roman" w:hAnsi="KaTeX_Math" w:cs="Times New Roman"/>
                <w:b/>
                <w:bCs/>
                <w:i/>
                <w:iCs/>
                <w:sz w:val="19"/>
                <w:szCs w:val="19"/>
              </w:rPr>
              <w:t>i</w:t>
            </w:r>
            <w:proofErr w:type="spellEnd"/>
            <w:r w:rsidRPr="00382CF0">
              <w:rPr>
                <w:rFonts w:ascii="Times New Roman" w:eastAsia="Times New Roman" w:hAnsi="Times New Roman" w:cs="Times New Roman"/>
                <w:b/>
                <w:bCs/>
                <w:sz w:val="2"/>
                <w:szCs w:val="2"/>
              </w:rPr>
              <w:t>​</w:t>
            </w:r>
          </w:p>
        </w:tc>
        <w:tc>
          <w:tcPr>
            <w:tcW w:w="5250" w:type="dxa"/>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14:paraId="6D4EB69D" w14:textId="2CCB44F7" w:rsidR="00382CF0" w:rsidRPr="00382CF0" w:rsidRDefault="00382CF0" w:rsidP="00382CF0">
            <w:pPr>
              <w:spacing w:after="360"/>
              <w:rPr>
                <w:rFonts w:ascii="Times New Roman" w:eastAsia="Times New Roman" w:hAnsi="Times New Roman" w:cs="Times New Roman"/>
                <w:b/>
                <w:bCs/>
                <w:sz w:val="22"/>
                <w:szCs w:val="22"/>
              </w:rPr>
            </w:pPr>
            <w:r w:rsidRPr="00382CF0">
              <w:rPr>
                <w:rFonts w:ascii="KaTeX_Math" w:eastAsia="Times New Roman" w:hAnsi="KaTeX_Math" w:cs="Times New Roman"/>
                <w:b/>
                <w:bCs/>
                <w:i/>
                <w:iCs/>
                <w:sz w:val="27"/>
                <w:szCs w:val="27"/>
              </w:rPr>
              <w:t>v</w:t>
            </w:r>
            <w:r w:rsidRPr="00382CF0">
              <w:rPr>
                <w:rFonts w:ascii="KaTeX_Math" w:eastAsia="Times New Roman" w:hAnsi="KaTeX_Math" w:cs="Times New Roman"/>
                <w:b/>
                <w:bCs/>
                <w:i/>
                <w:iCs/>
                <w:sz w:val="19"/>
                <w:szCs w:val="19"/>
              </w:rPr>
              <w:t>i</w:t>
            </w:r>
            <w:r w:rsidRPr="00382CF0">
              <w:rPr>
                <w:rFonts w:ascii="Times New Roman" w:eastAsia="Times New Roman" w:hAnsi="Times New Roman" w:cs="Times New Roman"/>
                <w:b/>
                <w:bCs/>
                <w:sz w:val="2"/>
                <w:szCs w:val="2"/>
              </w:rPr>
              <w:t>​</w:t>
            </w:r>
          </w:p>
        </w:tc>
      </w:tr>
      <w:tr w:rsidR="00382CF0" w:rsidRPr="00382CF0" w14:paraId="64EBA7AE" w14:textId="77777777" w:rsidTr="00382CF0">
        <w:tc>
          <w:tcPr>
            <w:tcW w:w="1252"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A31621F" w14:textId="77777777" w:rsidR="00382CF0" w:rsidRPr="00382CF0" w:rsidRDefault="00382CF0" w:rsidP="00382CF0">
            <w:pPr>
              <w:spacing w:after="360"/>
              <w:rPr>
                <w:rFonts w:ascii="Times New Roman" w:eastAsia="Times New Roman" w:hAnsi="Times New Roman" w:cs="Times New Roman"/>
                <w:sz w:val="22"/>
                <w:szCs w:val="22"/>
              </w:rPr>
            </w:pPr>
            <w:r w:rsidRPr="00382CF0">
              <w:rPr>
                <w:rFonts w:ascii="Times New Roman" w:eastAsia="Times New Roman" w:hAnsi="Times New Roman" w:cs="Times New Roman"/>
                <w:sz w:val="22"/>
                <w:szCs w:val="22"/>
              </w:rPr>
              <w:t>1</w:t>
            </w:r>
          </w:p>
        </w:tc>
        <w:tc>
          <w:tcPr>
            <w:tcW w:w="2040"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38E0BE9" w14:textId="40C34C7E" w:rsidR="00382CF0" w:rsidRPr="00382CF0" w:rsidRDefault="00382CF0" w:rsidP="00382CF0">
            <w:pPr>
              <w:spacing w:after="360"/>
              <w:rPr>
                <w:rFonts w:ascii="Times New Roman" w:eastAsia="Times New Roman" w:hAnsi="Times New Roman" w:cs="Times New Roman"/>
                <w:sz w:val="22"/>
                <w:szCs w:val="22"/>
              </w:rPr>
            </w:pPr>
            <w:r w:rsidRPr="00382CF0">
              <w:rPr>
                <w:rFonts w:ascii="Times New Roman" w:eastAsia="Times New Roman" w:hAnsi="Times New Roman" w:cs="Times New Roman"/>
                <w:sz w:val="27"/>
                <w:szCs w:val="27"/>
              </w:rPr>
              <w:t xml:space="preserve"> </w:t>
            </w:r>
            <w:r w:rsidRPr="00382CF0">
              <w:rPr>
                <w:rFonts w:ascii="Times New Roman" w:eastAsia="Times New Roman" w:hAnsi="Times New Roman" w:cs="Times New Roman"/>
                <w:sz w:val="27"/>
                <w:szCs w:val="27"/>
              </w:rPr>
              <w:t>(0,1,0)</w:t>
            </w:r>
          </w:p>
        </w:tc>
        <w:tc>
          <w:tcPr>
            <w:tcW w:w="5250"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B6BE2E1" w14:textId="55DADB69" w:rsidR="00382CF0" w:rsidRPr="00382CF0" w:rsidRDefault="00382CF0" w:rsidP="00382CF0">
            <w:pPr>
              <w:spacing w:after="360"/>
              <w:rPr>
                <w:rFonts w:ascii="Times New Roman" w:eastAsia="Times New Roman" w:hAnsi="Times New Roman" w:cs="Times New Roman"/>
                <w:sz w:val="22"/>
                <w:szCs w:val="22"/>
              </w:rPr>
            </w:pPr>
            <w:r w:rsidRPr="00382CF0">
              <w:rPr>
                <w:rFonts w:ascii="Times New Roman" w:eastAsia="Times New Roman" w:hAnsi="Times New Roman" w:cs="Times New Roman"/>
                <w:sz w:val="27"/>
                <w:szCs w:val="27"/>
              </w:rPr>
              <w:t xml:space="preserve"> </w:t>
            </w:r>
            <w:r w:rsidRPr="00382CF0">
              <w:rPr>
                <w:rFonts w:ascii="Times New Roman" w:eastAsia="Times New Roman" w:hAnsi="Times New Roman" w:cs="Times New Roman"/>
                <w:sz w:val="27"/>
                <w:szCs w:val="27"/>
              </w:rPr>
              <w:t>(</w:t>
            </w:r>
            <w:r w:rsidRPr="00382CF0">
              <w:rPr>
                <w:rFonts w:ascii="KaTeX_Math" w:eastAsia="Times New Roman" w:hAnsi="KaTeX_Math" w:cs="Times New Roman"/>
                <w:i/>
                <w:iCs/>
                <w:sz w:val="27"/>
                <w:szCs w:val="27"/>
              </w:rPr>
              <w:t>W</w:t>
            </w:r>
            <w:r w:rsidRPr="00382CF0">
              <w:rPr>
                <w:rFonts w:ascii="Times New Roman" w:eastAsia="Times New Roman" w:hAnsi="Times New Roman" w:cs="Times New Roman"/>
                <w:sz w:val="19"/>
                <w:szCs w:val="19"/>
              </w:rPr>
              <w:t>1</w:t>
            </w:r>
            <w:r w:rsidRPr="00382CF0">
              <w:rPr>
                <w:rFonts w:ascii="Times New Roman" w:eastAsia="Times New Roman" w:hAnsi="Times New Roman" w:cs="Times New Roman"/>
                <w:sz w:val="2"/>
                <w:szCs w:val="2"/>
              </w:rPr>
              <w:t>​</w:t>
            </w:r>
            <w:r w:rsidRPr="00382CF0">
              <w:rPr>
                <w:rFonts w:ascii="Times New Roman" w:eastAsia="Times New Roman" w:hAnsi="Times New Roman" w:cs="Times New Roman"/>
                <w:sz w:val="27"/>
                <w:szCs w:val="27"/>
              </w:rPr>
              <w:t>+</w:t>
            </w:r>
            <w:r w:rsidRPr="00382CF0">
              <w:rPr>
                <w:rFonts w:ascii="KaTeX_Math" w:eastAsia="Times New Roman" w:hAnsi="KaTeX_Math" w:cs="Times New Roman"/>
                <w:i/>
                <w:iCs/>
                <w:sz w:val="27"/>
                <w:szCs w:val="27"/>
              </w:rPr>
              <w:t>W</w:t>
            </w:r>
            <w:r w:rsidRPr="00382CF0">
              <w:rPr>
                <w:rFonts w:ascii="Times New Roman" w:eastAsia="Times New Roman" w:hAnsi="Times New Roman" w:cs="Times New Roman"/>
                <w:sz w:val="19"/>
                <w:szCs w:val="19"/>
              </w:rPr>
              <w:t>2</w:t>
            </w:r>
            <w:r w:rsidRPr="00382CF0">
              <w:rPr>
                <w:rFonts w:ascii="Times New Roman" w:eastAsia="Times New Roman" w:hAnsi="Times New Roman" w:cs="Times New Roman"/>
                <w:sz w:val="2"/>
                <w:szCs w:val="2"/>
              </w:rPr>
              <w:t>​</w:t>
            </w:r>
            <w:r w:rsidRPr="00382CF0">
              <w:rPr>
                <w:rFonts w:ascii="Times New Roman" w:eastAsia="Times New Roman" w:hAnsi="Times New Roman" w:cs="Times New Roman"/>
                <w:sz w:val="27"/>
                <w:szCs w:val="27"/>
              </w:rPr>
              <w:t>,</w:t>
            </w:r>
            <w:proofErr w:type="gramStart"/>
            <w:r w:rsidRPr="00382CF0">
              <w:rPr>
                <w:rFonts w:ascii="Times New Roman" w:eastAsia="Times New Roman" w:hAnsi="Times New Roman" w:cs="Times New Roman"/>
                <w:sz w:val="27"/>
                <w:szCs w:val="27"/>
              </w:rPr>
              <w:t>0,</w:t>
            </w:r>
            <w:r w:rsidRPr="00382CF0">
              <w:rPr>
                <w:rFonts w:ascii="KaTeX_Math" w:eastAsia="Times New Roman" w:hAnsi="KaTeX_Math" w:cs="Times New Roman"/>
                <w:i/>
                <w:iCs/>
                <w:sz w:val="27"/>
                <w:szCs w:val="27"/>
              </w:rPr>
              <w:t>L</w:t>
            </w:r>
            <w:proofErr w:type="gramEnd"/>
            <w:r w:rsidRPr="00382CF0">
              <w:rPr>
                <w:rFonts w:ascii="Times New Roman" w:eastAsia="Times New Roman" w:hAnsi="Times New Roman" w:cs="Times New Roman"/>
                <w:sz w:val="19"/>
                <w:szCs w:val="19"/>
              </w:rPr>
              <w:t>1</w:t>
            </w:r>
            <w:r w:rsidRPr="00382CF0">
              <w:rPr>
                <w:rFonts w:ascii="Times New Roman" w:eastAsia="Times New Roman" w:hAnsi="Times New Roman" w:cs="Times New Roman"/>
                <w:sz w:val="2"/>
                <w:szCs w:val="2"/>
              </w:rPr>
              <w:t>​</w:t>
            </w:r>
            <w:r w:rsidRPr="00382CF0">
              <w:rPr>
                <w:rFonts w:ascii="Times New Roman" w:eastAsia="Times New Roman" w:hAnsi="Times New Roman" w:cs="Times New Roman"/>
                <w:sz w:val="27"/>
                <w:szCs w:val="27"/>
              </w:rPr>
              <w:t>+</w:t>
            </w:r>
            <w:r w:rsidRPr="00382CF0">
              <w:rPr>
                <w:rFonts w:ascii="KaTeX_Math" w:eastAsia="Times New Roman" w:hAnsi="KaTeX_Math" w:cs="Times New Roman"/>
                <w:i/>
                <w:iCs/>
                <w:sz w:val="27"/>
                <w:szCs w:val="27"/>
              </w:rPr>
              <w:t>L</w:t>
            </w:r>
            <w:r w:rsidRPr="00382CF0">
              <w:rPr>
                <w:rFonts w:ascii="Times New Roman" w:eastAsia="Times New Roman" w:hAnsi="Times New Roman" w:cs="Times New Roman"/>
                <w:sz w:val="19"/>
                <w:szCs w:val="19"/>
              </w:rPr>
              <w:t>2</w:t>
            </w:r>
            <w:r w:rsidRPr="00382CF0">
              <w:rPr>
                <w:rFonts w:ascii="Times New Roman" w:eastAsia="Times New Roman" w:hAnsi="Times New Roman" w:cs="Times New Roman"/>
                <w:sz w:val="2"/>
                <w:szCs w:val="2"/>
              </w:rPr>
              <w:t>​</w:t>
            </w:r>
            <w:r w:rsidRPr="00382CF0">
              <w:rPr>
                <w:rFonts w:ascii="Times New Roman" w:eastAsia="Times New Roman" w:hAnsi="Times New Roman" w:cs="Times New Roman"/>
                <w:sz w:val="27"/>
                <w:szCs w:val="27"/>
              </w:rPr>
              <w:t>)</w:t>
            </w:r>
          </w:p>
        </w:tc>
      </w:tr>
      <w:tr w:rsidR="00382CF0" w:rsidRPr="00382CF0" w14:paraId="1A982F57" w14:textId="77777777" w:rsidTr="00382CF0">
        <w:tc>
          <w:tcPr>
            <w:tcW w:w="1252"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F8CA52A" w14:textId="77777777" w:rsidR="00382CF0" w:rsidRPr="00382CF0" w:rsidRDefault="00382CF0" w:rsidP="00382CF0">
            <w:pPr>
              <w:spacing w:after="360"/>
              <w:rPr>
                <w:rFonts w:ascii="Times New Roman" w:eastAsia="Times New Roman" w:hAnsi="Times New Roman" w:cs="Times New Roman"/>
                <w:sz w:val="22"/>
                <w:szCs w:val="22"/>
              </w:rPr>
            </w:pPr>
            <w:r w:rsidRPr="00382CF0">
              <w:rPr>
                <w:rFonts w:ascii="Times New Roman" w:eastAsia="Times New Roman" w:hAnsi="Times New Roman" w:cs="Times New Roman"/>
                <w:sz w:val="22"/>
                <w:szCs w:val="22"/>
              </w:rPr>
              <w:t>2</w:t>
            </w:r>
          </w:p>
        </w:tc>
        <w:tc>
          <w:tcPr>
            <w:tcW w:w="2040"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1A905C4" w14:textId="69896091" w:rsidR="00382CF0" w:rsidRPr="00382CF0" w:rsidRDefault="00382CF0" w:rsidP="00382CF0">
            <w:pPr>
              <w:spacing w:after="360"/>
              <w:rPr>
                <w:rFonts w:ascii="Times New Roman" w:eastAsia="Times New Roman" w:hAnsi="Times New Roman" w:cs="Times New Roman"/>
                <w:sz w:val="22"/>
                <w:szCs w:val="22"/>
              </w:rPr>
            </w:pPr>
            <w:r w:rsidRPr="00382CF0">
              <w:rPr>
                <w:rFonts w:ascii="Times New Roman" w:eastAsia="Times New Roman" w:hAnsi="Times New Roman" w:cs="Times New Roman"/>
                <w:sz w:val="27"/>
                <w:szCs w:val="27"/>
              </w:rPr>
              <w:t xml:space="preserve"> </w:t>
            </w:r>
            <w:r w:rsidRPr="00382CF0">
              <w:rPr>
                <w:rFonts w:ascii="Times New Roman" w:eastAsia="Times New Roman" w:hAnsi="Times New Roman" w:cs="Times New Roman"/>
                <w:sz w:val="27"/>
                <w:szCs w:val="27"/>
              </w:rPr>
              <w:t>(0,0,1)</w:t>
            </w:r>
          </w:p>
        </w:tc>
        <w:tc>
          <w:tcPr>
            <w:tcW w:w="5250"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C4EEAF3" w14:textId="14180AA5" w:rsidR="00382CF0" w:rsidRPr="00382CF0" w:rsidRDefault="00382CF0" w:rsidP="00382CF0">
            <w:pPr>
              <w:spacing w:after="360"/>
              <w:rPr>
                <w:rFonts w:ascii="Times New Roman" w:eastAsia="Times New Roman" w:hAnsi="Times New Roman" w:cs="Times New Roman"/>
                <w:sz w:val="22"/>
                <w:szCs w:val="22"/>
              </w:rPr>
            </w:pPr>
            <w:r w:rsidRPr="00382CF0">
              <w:rPr>
                <w:rFonts w:ascii="Times New Roman" w:eastAsia="Times New Roman" w:hAnsi="Times New Roman" w:cs="Times New Roman"/>
                <w:sz w:val="27"/>
                <w:szCs w:val="27"/>
              </w:rPr>
              <w:t xml:space="preserve"> </w:t>
            </w:r>
            <w:r w:rsidRPr="00382CF0">
              <w:rPr>
                <w:rFonts w:ascii="Times New Roman" w:eastAsia="Times New Roman" w:hAnsi="Times New Roman" w:cs="Times New Roman"/>
                <w:sz w:val="27"/>
                <w:szCs w:val="27"/>
              </w:rPr>
              <w:t>(</w:t>
            </w:r>
            <w:r w:rsidRPr="00382CF0">
              <w:rPr>
                <w:rFonts w:ascii="KaTeX_Math" w:eastAsia="Times New Roman" w:hAnsi="KaTeX_Math" w:cs="Times New Roman"/>
                <w:i/>
                <w:iCs/>
                <w:sz w:val="27"/>
                <w:szCs w:val="27"/>
              </w:rPr>
              <w:t>H</w:t>
            </w:r>
            <w:r w:rsidRPr="00382CF0">
              <w:rPr>
                <w:rFonts w:ascii="Times New Roman" w:eastAsia="Times New Roman" w:hAnsi="Times New Roman" w:cs="Times New Roman"/>
                <w:sz w:val="19"/>
                <w:szCs w:val="19"/>
              </w:rPr>
              <w:t>2</w:t>
            </w:r>
            <w:proofErr w:type="gramStart"/>
            <w:r w:rsidRPr="00382CF0">
              <w:rPr>
                <w:rFonts w:ascii="Times New Roman" w:eastAsia="Times New Roman" w:hAnsi="Times New Roman" w:cs="Times New Roman"/>
                <w:sz w:val="2"/>
                <w:szCs w:val="2"/>
              </w:rPr>
              <w:t>​</w:t>
            </w:r>
            <w:r w:rsidRPr="00382CF0">
              <w:rPr>
                <w:rFonts w:ascii="Times New Roman" w:eastAsia="Times New Roman" w:hAnsi="Times New Roman" w:cs="Times New Roman"/>
                <w:sz w:val="27"/>
                <w:szCs w:val="27"/>
              </w:rPr>
              <w:t>,−</w:t>
            </w:r>
            <w:proofErr w:type="gramEnd"/>
            <w:r w:rsidRPr="00382CF0">
              <w:rPr>
                <w:rFonts w:ascii="KaTeX_Math" w:eastAsia="Times New Roman" w:hAnsi="KaTeX_Math" w:cs="Times New Roman"/>
                <w:i/>
                <w:iCs/>
                <w:sz w:val="27"/>
                <w:szCs w:val="27"/>
              </w:rPr>
              <w:t>L</w:t>
            </w:r>
            <w:r w:rsidRPr="00382CF0">
              <w:rPr>
                <w:rFonts w:ascii="Times New Roman" w:eastAsia="Times New Roman" w:hAnsi="Times New Roman" w:cs="Times New Roman"/>
                <w:sz w:val="19"/>
                <w:szCs w:val="19"/>
              </w:rPr>
              <w:t>1</w:t>
            </w:r>
            <w:r w:rsidRPr="00382CF0">
              <w:rPr>
                <w:rFonts w:ascii="Times New Roman" w:eastAsia="Times New Roman" w:hAnsi="Times New Roman" w:cs="Times New Roman"/>
                <w:sz w:val="2"/>
                <w:szCs w:val="2"/>
              </w:rPr>
              <w:t>​</w:t>
            </w:r>
            <w:r w:rsidRPr="00382CF0">
              <w:rPr>
                <w:rFonts w:ascii="Times New Roman" w:eastAsia="Times New Roman" w:hAnsi="Times New Roman" w:cs="Times New Roman"/>
                <w:sz w:val="27"/>
                <w:szCs w:val="27"/>
              </w:rPr>
              <w:t>−</w:t>
            </w:r>
            <w:r w:rsidRPr="00382CF0">
              <w:rPr>
                <w:rFonts w:ascii="KaTeX_Math" w:eastAsia="Times New Roman" w:hAnsi="KaTeX_Math" w:cs="Times New Roman"/>
                <w:i/>
                <w:iCs/>
                <w:sz w:val="27"/>
                <w:szCs w:val="27"/>
              </w:rPr>
              <w:t>L</w:t>
            </w:r>
            <w:r w:rsidRPr="00382CF0">
              <w:rPr>
                <w:rFonts w:ascii="Times New Roman" w:eastAsia="Times New Roman" w:hAnsi="Times New Roman" w:cs="Times New Roman"/>
                <w:sz w:val="19"/>
                <w:szCs w:val="19"/>
              </w:rPr>
              <w:t>2</w:t>
            </w:r>
            <w:r w:rsidRPr="00382CF0">
              <w:rPr>
                <w:rFonts w:ascii="Times New Roman" w:eastAsia="Times New Roman" w:hAnsi="Times New Roman" w:cs="Times New Roman"/>
                <w:sz w:val="2"/>
                <w:szCs w:val="2"/>
              </w:rPr>
              <w:t>​</w:t>
            </w:r>
            <w:r w:rsidRPr="00382CF0">
              <w:rPr>
                <w:rFonts w:ascii="Times New Roman" w:eastAsia="Times New Roman" w:hAnsi="Times New Roman" w:cs="Times New Roman"/>
                <w:sz w:val="27"/>
                <w:szCs w:val="27"/>
              </w:rPr>
              <w:t>,0)</w:t>
            </w:r>
          </w:p>
        </w:tc>
      </w:tr>
      <w:tr w:rsidR="00382CF0" w:rsidRPr="00382CF0" w14:paraId="5E9BDF04" w14:textId="77777777" w:rsidTr="00382CF0">
        <w:tc>
          <w:tcPr>
            <w:tcW w:w="1252"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B5CE5E2" w14:textId="77777777" w:rsidR="00382CF0" w:rsidRPr="00382CF0" w:rsidRDefault="00382CF0" w:rsidP="00382CF0">
            <w:pPr>
              <w:spacing w:after="360"/>
              <w:rPr>
                <w:rFonts w:ascii="Times New Roman" w:eastAsia="Times New Roman" w:hAnsi="Times New Roman" w:cs="Times New Roman"/>
                <w:sz w:val="22"/>
                <w:szCs w:val="22"/>
              </w:rPr>
            </w:pPr>
            <w:r w:rsidRPr="00382CF0">
              <w:rPr>
                <w:rFonts w:ascii="Times New Roman" w:eastAsia="Times New Roman" w:hAnsi="Times New Roman" w:cs="Times New Roman"/>
                <w:sz w:val="22"/>
                <w:szCs w:val="22"/>
              </w:rPr>
              <w:t>3</w:t>
            </w:r>
          </w:p>
        </w:tc>
        <w:tc>
          <w:tcPr>
            <w:tcW w:w="2040"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5EC01AB" w14:textId="01E8F7AE" w:rsidR="00382CF0" w:rsidRPr="00382CF0" w:rsidRDefault="00382CF0" w:rsidP="00382CF0">
            <w:pPr>
              <w:spacing w:after="360"/>
              <w:rPr>
                <w:rFonts w:ascii="Times New Roman" w:eastAsia="Times New Roman" w:hAnsi="Times New Roman" w:cs="Times New Roman"/>
                <w:sz w:val="22"/>
                <w:szCs w:val="22"/>
              </w:rPr>
            </w:pPr>
            <w:r w:rsidRPr="00382CF0">
              <w:rPr>
                <w:rFonts w:ascii="Times New Roman" w:eastAsia="Times New Roman" w:hAnsi="Times New Roman" w:cs="Times New Roman"/>
                <w:sz w:val="27"/>
                <w:szCs w:val="27"/>
              </w:rPr>
              <w:t xml:space="preserve"> </w:t>
            </w:r>
            <w:r w:rsidRPr="00382CF0">
              <w:rPr>
                <w:rFonts w:ascii="Times New Roman" w:eastAsia="Times New Roman" w:hAnsi="Times New Roman" w:cs="Times New Roman"/>
                <w:sz w:val="27"/>
                <w:szCs w:val="27"/>
              </w:rPr>
              <w:t>(0,0,1)</w:t>
            </w:r>
          </w:p>
        </w:tc>
        <w:tc>
          <w:tcPr>
            <w:tcW w:w="5250"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A08CC8C" w14:textId="031F624C" w:rsidR="00382CF0" w:rsidRPr="00382CF0" w:rsidRDefault="00382CF0" w:rsidP="00382CF0">
            <w:pPr>
              <w:spacing w:after="360"/>
              <w:rPr>
                <w:rFonts w:ascii="Times New Roman" w:eastAsia="Times New Roman" w:hAnsi="Times New Roman" w:cs="Times New Roman"/>
                <w:sz w:val="22"/>
                <w:szCs w:val="22"/>
              </w:rPr>
            </w:pPr>
            <w:r w:rsidRPr="00382CF0">
              <w:rPr>
                <w:rFonts w:ascii="Times New Roman" w:eastAsia="Times New Roman" w:hAnsi="Times New Roman" w:cs="Times New Roman"/>
                <w:sz w:val="27"/>
                <w:szCs w:val="27"/>
              </w:rPr>
              <w:t xml:space="preserve"> </w:t>
            </w:r>
            <w:r w:rsidRPr="00382CF0">
              <w:rPr>
                <w:rFonts w:ascii="Times New Roman" w:eastAsia="Times New Roman" w:hAnsi="Times New Roman" w:cs="Times New Roman"/>
                <w:sz w:val="27"/>
                <w:szCs w:val="27"/>
              </w:rPr>
              <w:t>(</w:t>
            </w:r>
            <w:r w:rsidRPr="00382CF0">
              <w:rPr>
                <w:rFonts w:ascii="KaTeX_Math" w:eastAsia="Times New Roman" w:hAnsi="KaTeX_Math" w:cs="Times New Roman"/>
                <w:i/>
                <w:iCs/>
                <w:sz w:val="27"/>
                <w:szCs w:val="27"/>
              </w:rPr>
              <w:t>H</w:t>
            </w:r>
            <w:r w:rsidRPr="00382CF0">
              <w:rPr>
                <w:rFonts w:ascii="Times New Roman" w:eastAsia="Times New Roman" w:hAnsi="Times New Roman" w:cs="Times New Roman"/>
                <w:sz w:val="19"/>
                <w:szCs w:val="19"/>
              </w:rPr>
              <w:t>2</w:t>
            </w:r>
            <w:proofErr w:type="gramStart"/>
            <w:r w:rsidRPr="00382CF0">
              <w:rPr>
                <w:rFonts w:ascii="Times New Roman" w:eastAsia="Times New Roman" w:hAnsi="Times New Roman" w:cs="Times New Roman"/>
                <w:sz w:val="2"/>
                <w:szCs w:val="2"/>
              </w:rPr>
              <w:t>​</w:t>
            </w:r>
            <w:r w:rsidRPr="00382CF0">
              <w:rPr>
                <w:rFonts w:ascii="Times New Roman" w:eastAsia="Times New Roman" w:hAnsi="Times New Roman" w:cs="Times New Roman"/>
                <w:sz w:val="27"/>
                <w:szCs w:val="27"/>
              </w:rPr>
              <w:t>,−</w:t>
            </w:r>
            <w:proofErr w:type="gramEnd"/>
            <w:r w:rsidRPr="00382CF0">
              <w:rPr>
                <w:rFonts w:ascii="KaTeX_Math" w:eastAsia="Times New Roman" w:hAnsi="KaTeX_Math" w:cs="Times New Roman"/>
                <w:i/>
                <w:iCs/>
                <w:sz w:val="27"/>
                <w:szCs w:val="27"/>
              </w:rPr>
              <w:t>L</w:t>
            </w:r>
            <w:r w:rsidRPr="00382CF0">
              <w:rPr>
                <w:rFonts w:ascii="Times New Roman" w:eastAsia="Times New Roman" w:hAnsi="Times New Roman" w:cs="Times New Roman"/>
                <w:sz w:val="19"/>
                <w:szCs w:val="19"/>
              </w:rPr>
              <w:t>2</w:t>
            </w:r>
            <w:r w:rsidRPr="00382CF0">
              <w:rPr>
                <w:rFonts w:ascii="Times New Roman" w:eastAsia="Times New Roman" w:hAnsi="Times New Roman" w:cs="Times New Roman"/>
                <w:sz w:val="2"/>
                <w:szCs w:val="2"/>
              </w:rPr>
              <w:t>​</w:t>
            </w:r>
            <w:r w:rsidRPr="00382CF0">
              <w:rPr>
                <w:rFonts w:ascii="Times New Roman" w:eastAsia="Times New Roman" w:hAnsi="Times New Roman" w:cs="Times New Roman"/>
                <w:sz w:val="27"/>
                <w:szCs w:val="27"/>
              </w:rPr>
              <w:t>,0)</w:t>
            </w:r>
          </w:p>
        </w:tc>
      </w:tr>
      <w:tr w:rsidR="00382CF0" w:rsidRPr="00382CF0" w14:paraId="37154AC1" w14:textId="77777777" w:rsidTr="00382CF0">
        <w:tc>
          <w:tcPr>
            <w:tcW w:w="1252"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CC77339" w14:textId="77777777" w:rsidR="00382CF0" w:rsidRPr="00382CF0" w:rsidRDefault="00382CF0" w:rsidP="00382CF0">
            <w:pPr>
              <w:spacing w:after="360"/>
              <w:rPr>
                <w:rFonts w:ascii="Times New Roman" w:eastAsia="Times New Roman" w:hAnsi="Times New Roman" w:cs="Times New Roman"/>
                <w:sz w:val="22"/>
                <w:szCs w:val="22"/>
              </w:rPr>
            </w:pPr>
            <w:r w:rsidRPr="00382CF0">
              <w:rPr>
                <w:rFonts w:ascii="Times New Roman" w:eastAsia="Times New Roman" w:hAnsi="Times New Roman" w:cs="Times New Roman"/>
                <w:sz w:val="22"/>
                <w:szCs w:val="22"/>
              </w:rPr>
              <w:t>4</w:t>
            </w:r>
          </w:p>
        </w:tc>
        <w:tc>
          <w:tcPr>
            <w:tcW w:w="2040"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A9C1239" w14:textId="012B0B83" w:rsidR="00382CF0" w:rsidRPr="00382CF0" w:rsidRDefault="00382CF0" w:rsidP="00382CF0">
            <w:pPr>
              <w:spacing w:after="360"/>
              <w:rPr>
                <w:rFonts w:ascii="Times New Roman" w:eastAsia="Times New Roman" w:hAnsi="Times New Roman" w:cs="Times New Roman"/>
                <w:sz w:val="22"/>
                <w:szCs w:val="22"/>
              </w:rPr>
            </w:pPr>
            <w:r w:rsidRPr="00382CF0">
              <w:rPr>
                <w:rFonts w:ascii="Times New Roman" w:eastAsia="Times New Roman" w:hAnsi="Times New Roman" w:cs="Times New Roman"/>
                <w:sz w:val="27"/>
                <w:szCs w:val="27"/>
              </w:rPr>
              <w:t xml:space="preserve"> </w:t>
            </w:r>
            <w:r w:rsidRPr="00382CF0">
              <w:rPr>
                <w:rFonts w:ascii="Times New Roman" w:eastAsia="Times New Roman" w:hAnsi="Times New Roman" w:cs="Times New Roman"/>
                <w:sz w:val="27"/>
                <w:szCs w:val="27"/>
              </w:rPr>
              <w:t>(0,0,1)</w:t>
            </w:r>
          </w:p>
        </w:tc>
        <w:tc>
          <w:tcPr>
            <w:tcW w:w="5250"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073D73E" w14:textId="412D4234" w:rsidR="00382CF0" w:rsidRPr="00382CF0" w:rsidRDefault="00382CF0" w:rsidP="00382CF0">
            <w:pPr>
              <w:spacing w:after="360"/>
              <w:rPr>
                <w:rFonts w:ascii="Times New Roman" w:eastAsia="Times New Roman" w:hAnsi="Times New Roman" w:cs="Times New Roman"/>
                <w:sz w:val="22"/>
                <w:szCs w:val="22"/>
              </w:rPr>
            </w:pPr>
            <w:r w:rsidRPr="00382CF0">
              <w:rPr>
                <w:rFonts w:ascii="Times New Roman" w:eastAsia="Times New Roman" w:hAnsi="Times New Roman" w:cs="Times New Roman"/>
                <w:sz w:val="27"/>
                <w:szCs w:val="27"/>
              </w:rPr>
              <w:t xml:space="preserve"> </w:t>
            </w:r>
            <w:r w:rsidRPr="00382CF0">
              <w:rPr>
                <w:rFonts w:ascii="Times New Roman" w:eastAsia="Times New Roman" w:hAnsi="Times New Roman" w:cs="Times New Roman"/>
                <w:sz w:val="27"/>
                <w:szCs w:val="27"/>
              </w:rPr>
              <w:t>(</w:t>
            </w:r>
            <w:r w:rsidRPr="00382CF0">
              <w:rPr>
                <w:rFonts w:ascii="KaTeX_Math" w:eastAsia="Times New Roman" w:hAnsi="KaTeX_Math" w:cs="Times New Roman"/>
                <w:i/>
                <w:iCs/>
                <w:sz w:val="27"/>
                <w:szCs w:val="27"/>
              </w:rPr>
              <w:t>H</w:t>
            </w:r>
            <w:r w:rsidRPr="00382CF0">
              <w:rPr>
                <w:rFonts w:ascii="Times New Roman" w:eastAsia="Times New Roman" w:hAnsi="Times New Roman" w:cs="Times New Roman"/>
                <w:sz w:val="19"/>
                <w:szCs w:val="19"/>
              </w:rPr>
              <w:t>2</w:t>
            </w:r>
            <w:r w:rsidRPr="00382CF0">
              <w:rPr>
                <w:rFonts w:ascii="Times New Roman" w:eastAsia="Times New Roman" w:hAnsi="Times New Roman" w:cs="Times New Roman"/>
                <w:sz w:val="2"/>
                <w:szCs w:val="2"/>
              </w:rPr>
              <w:t>​</w:t>
            </w:r>
            <w:r w:rsidRPr="00382CF0">
              <w:rPr>
                <w:rFonts w:ascii="Times New Roman" w:eastAsia="Times New Roman" w:hAnsi="Times New Roman" w:cs="Times New Roman"/>
                <w:sz w:val="27"/>
                <w:szCs w:val="27"/>
              </w:rPr>
              <w:t>,0,0)</w:t>
            </w:r>
          </w:p>
        </w:tc>
      </w:tr>
      <w:tr w:rsidR="00382CF0" w:rsidRPr="00382CF0" w14:paraId="66CB54B5" w14:textId="77777777" w:rsidTr="00382CF0">
        <w:tc>
          <w:tcPr>
            <w:tcW w:w="1252"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6E190CD" w14:textId="77777777" w:rsidR="00382CF0" w:rsidRPr="00382CF0" w:rsidRDefault="00382CF0" w:rsidP="00382CF0">
            <w:pPr>
              <w:spacing w:after="360"/>
              <w:rPr>
                <w:rFonts w:ascii="Times New Roman" w:eastAsia="Times New Roman" w:hAnsi="Times New Roman" w:cs="Times New Roman"/>
                <w:sz w:val="22"/>
                <w:szCs w:val="22"/>
              </w:rPr>
            </w:pPr>
            <w:r w:rsidRPr="00382CF0">
              <w:rPr>
                <w:rFonts w:ascii="Times New Roman" w:eastAsia="Times New Roman" w:hAnsi="Times New Roman" w:cs="Times New Roman"/>
                <w:sz w:val="22"/>
                <w:szCs w:val="22"/>
              </w:rPr>
              <w:t>5</w:t>
            </w:r>
          </w:p>
        </w:tc>
        <w:tc>
          <w:tcPr>
            <w:tcW w:w="2040"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67CD546" w14:textId="29654134" w:rsidR="00382CF0" w:rsidRPr="00382CF0" w:rsidRDefault="00382CF0" w:rsidP="00382CF0">
            <w:pPr>
              <w:spacing w:after="360"/>
              <w:rPr>
                <w:rFonts w:ascii="Times New Roman" w:eastAsia="Times New Roman" w:hAnsi="Times New Roman" w:cs="Times New Roman"/>
                <w:sz w:val="22"/>
                <w:szCs w:val="22"/>
              </w:rPr>
            </w:pPr>
            <w:r w:rsidRPr="00382CF0">
              <w:rPr>
                <w:rFonts w:ascii="Times New Roman" w:eastAsia="Times New Roman" w:hAnsi="Times New Roman" w:cs="Times New Roman"/>
                <w:sz w:val="27"/>
                <w:szCs w:val="27"/>
              </w:rPr>
              <w:t xml:space="preserve"> </w:t>
            </w:r>
            <w:r w:rsidRPr="00382CF0">
              <w:rPr>
                <w:rFonts w:ascii="Times New Roman" w:eastAsia="Times New Roman" w:hAnsi="Times New Roman" w:cs="Times New Roman"/>
                <w:sz w:val="27"/>
                <w:szCs w:val="27"/>
              </w:rPr>
              <w:t>(</w:t>
            </w:r>
            <w:proofErr w:type="gramStart"/>
            <w:r w:rsidRPr="00382CF0">
              <w:rPr>
                <w:rFonts w:ascii="Times New Roman" w:eastAsia="Times New Roman" w:hAnsi="Times New Roman" w:cs="Times New Roman"/>
                <w:sz w:val="27"/>
                <w:szCs w:val="27"/>
              </w:rPr>
              <w:t>0,−</w:t>
            </w:r>
            <w:proofErr w:type="gramEnd"/>
            <w:r w:rsidRPr="00382CF0">
              <w:rPr>
                <w:rFonts w:ascii="Times New Roman" w:eastAsia="Times New Roman" w:hAnsi="Times New Roman" w:cs="Times New Roman"/>
                <w:sz w:val="27"/>
                <w:szCs w:val="27"/>
              </w:rPr>
              <w:t>1,0)</w:t>
            </w:r>
          </w:p>
        </w:tc>
        <w:tc>
          <w:tcPr>
            <w:tcW w:w="5250"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E0EBF3E" w14:textId="570F546C" w:rsidR="00382CF0" w:rsidRPr="00382CF0" w:rsidRDefault="00382CF0" w:rsidP="00382CF0">
            <w:pPr>
              <w:spacing w:after="360"/>
              <w:rPr>
                <w:rFonts w:ascii="Times New Roman" w:eastAsia="Times New Roman" w:hAnsi="Times New Roman" w:cs="Times New Roman"/>
                <w:sz w:val="22"/>
                <w:szCs w:val="22"/>
              </w:rPr>
            </w:pPr>
            <w:r w:rsidRPr="00382CF0">
              <w:rPr>
                <w:rFonts w:ascii="Times New Roman" w:eastAsia="Times New Roman" w:hAnsi="Times New Roman" w:cs="Times New Roman"/>
                <w:sz w:val="27"/>
                <w:szCs w:val="27"/>
              </w:rPr>
              <w:t xml:space="preserve"> </w:t>
            </w:r>
            <w:r w:rsidRPr="00382CF0">
              <w:rPr>
                <w:rFonts w:ascii="Times New Roman" w:eastAsia="Times New Roman" w:hAnsi="Times New Roman" w:cs="Times New Roman"/>
                <w:sz w:val="27"/>
                <w:szCs w:val="27"/>
              </w:rPr>
              <w:t>(−</w:t>
            </w:r>
            <w:r w:rsidRPr="00382CF0">
              <w:rPr>
                <w:rFonts w:ascii="KaTeX_Math" w:eastAsia="Times New Roman" w:hAnsi="KaTeX_Math" w:cs="Times New Roman"/>
                <w:i/>
                <w:iCs/>
                <w:sz w:val="27"/>
                <w:szCs w:val="27"/>
              </w:rPr>
              <w:t>W</w:t>
            </w:r>
            <w:r w:rsidRPr="00382CF0">
              <w:rPr>
                <w:rFonts w:ascii="Times New Roman" w:eastAsia="Times New Roman" w:hAnsi="Times New Roman" w:cs="Times New Roman"/>
                <w:sz w:val="19"/>
                <w:szCs w:val="19"/>
              </w:rPr>
              <w:t>2</w:t>
            </w:r>
            <w:r w:rsidRPr="00382CF0">
              <w:rPr>
                <w:rFonts w:ascii="Times New Roman" w:eastAsia="Times New Roman" w:hAnsi="Times New Roman" w:cs="Times New Roman"/>
                <w:sz w:val="2"/>
                <w:szCs w:val="2"/>
              </w:rPr>
              <w:t>​</w:t>
            </w:r>
            <w:r w:rsidRPr="00382CF0">
              <w:rPr>
                <w:rFonts w:ascii="Times New Roman" w:eastAsia="Times New Roman" w:hAnsi="Times New Roman" w:cs="Times New Roman"/>
                <w:sz w:val="27"/>
                <w:szCs w:val="27"/>
              </w:rPr>
              <w:t>,0,0)</w:t>
            </w:r>
          </w:p>
        </w:tc>
      </w:tr>
      <w:tr w:rsidR="00382CF0" w:rsidRPr="00382CF0" w14:paraId="415B872F" w14:textId="77777777" w:rsidTr="00382CF0">
        <w:tc>
          <w:tcPr>
            <w:tcW w:w="1252"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17DA3E2" w14:textId="77777777" w:rsidR="00382CF0" w:rsidRPr="00382CF0" w:rsidRDefault="00382CF0" w:rsidP="00382CF0">
            <w:pPr>
              <w:spacing w:after="360"/>
              <w:rPr>
                <w:rFonts w:ascii="Times New Roman" w:eastAsia="Times New Roman" w:hAnsi="Times New Roman" w:cs="Times New Roman"/>
                <w:sz w:val="22"/>
                <w:szCs w:val="22"/>
              </w:rPr>
            </w:pPr>
            <w:r w:rsidRPr="00382CF0">
              <w:rPr>
                <w:rFonts w:ascii="Times New Roman" w:eastAsia="Times New Roman" w:hAnsi="Times New Roman" w:cs="Times New Roman"/>
                <w:sz w:val="22"/>
                <w:szCs w:val="22"/>
              </w:rPr>
              <w:t>6</w:t>
            </w:r>
          </w:p>
        </w:tc>
        <w:tc>
          <w:tcPr>
            <w:tcW w:w="2040"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C04DFCD" w14:textId="411344E7" w:rsidR="00382CF0" w:rsidRPr="00382CF0" w:rsidRDefault="00382CF0" w:rsidP="00382CF0">
            <w:pPr>
              <w:spacing w:after="360"/>
              <w:rPr>
                <w:rFonts w:ascii="Times New Roman" w:eastAsia="Times New Roman" w:hAnsi="Times New Roman" w:cs="Times New Roman"/>
                <w:sz w:val="22"/>
                <w:szCs w:val="22"/>
              </w:rPr>
            </w:pPr>
            <w:r w:rsidRPr="00382CF0">
              <w:rPr>
                <w:rFonts w:ascii="Times New Roman" w:eastAsia="Times New Roman" w:hAnsi="Times New Roman" w:cs="Times New Roman"/>
                <w:sz w:val="27"/>
                <w:szCs w:val="27"/>
              </w:rPr>
              <w:t xml:space="preserve"> </w:t>
            </w:r>
            <w:r w:rsidRPr="00382CF0">
              <w:rPr>
                <w:rFonts w:ascii="Times New Roman" w:eastAsia="Times New Roman" w:hAnsi="Times New Roman" w:cs="Times New Roman"/>
                <w:sz w:val="27"/>
                <w:szCs w:val="27"/>
              </w:rPr>
              <w:t>(0,0,1)</w:t>
            </w:r>
          </w:p>
        </w:tc>
        <w:tc>
          <w:tcPr>
            <w:tcW w:w="5250" w:type="dxa"/>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20ABF59" w14:textId="1E12BA0A" w:rsidR="00382CF0" w:rsidRPr="00382CF0" w:rsidRDefault="00382CF0" w:rsidP="00382CF0">
            <w:pPr>
              <w:spacing w:after="360"/>
              <w:rPr>
                <w:rFonts w:ascii="Times New Roman" w:eastAsia="Times New Roman" w:hAnsi="Times New Roman" w:cs="Times New Roman"/>
                <w:sz w:val="22"/>
                <w:szCs w:val="22"/>
              </w:rPr>
            </w:pPr>
            <w:r w:rsidRPr="00382CF0">
              <w:rPr>
                <w:rFonts w:ascii="Times New Roman" w:eastAsia="Times New Roman" w:hAnsi="Times New Roman" w:cs="Times New Roman"/>
                <w:sz w:val="27"/>
                <w:szCs w:val="27"/>
              </w:rPr>
              <w:t xml:space="preserve"> </w:t>
            </w:r>
            <w:r w:rsidRPr="00382CF0">
              <w:rPr>
                <w:rFonts w:ascii="Times New Roman" w:eastAsia="Times New Roman" w:hAnsi="Times New Roman" w:cs="Times New Roman"/>
                <w:sz w:val="27"/>
                <w:szCs w:val="27"/>
              </w:rPr>
              <w:t>(0,0,0)</w:t>
            </w:r>
          </w:p>
        </w:tc>
      </w:tr>
    </w:tbl>
    <w:p w14:paraId="6F5DE559" w14:textId="77777777" w:rsidR="00382CF0" w:rsidRPr="00382CF0" w:rsidRDefault="00382CF0" w:rsidP="00382CF0">
      <w:pPr>
        <w:shd w:val="clear" w:color="auto" w:fill="FFFFFF"/>
        <w:spacing w:after="300" w:line="315" w:lineRule="atLeast"/>
        <w:rPr>
          <w:rFonts w:ascii="Arial" w:eastAsia="Times New Roman" w:hAnsi="Arial" w:cs="Arial"/>
          <w:color w:val="1F1F1F"/>
          <w:sz w:val="21"/>
          <w:szCs w:val="21"/>
        </w:rPr>
      </w:pPr>
      <w:r w:rsidRPr="00382CF0">
        <w:rPr>
          <w:rFonts w:ascii="Arial" w:eastAsia="Times New Roman" w:hAnsi="Arial" w:cs="Arial"/>
          <w:color w:val="1F1F1F"/>
          <w:sz w:val="21"/>
          <w:szCs w:val="21"/>
        </w:rPr>
        <w:t>The desired end-effector configuration is</w:t>
      </w:r>
    </w:p>
    <w:p w14:paraId="11A922B5" w14:textId="21EC42F8" w:rsidR="00382CF0" w:rsidRDefault="00382CF0" w:rsidP="00382CF0">
      <w:pPr>
        <w:shd w:val="clear" w:color="auto" w:fill="FFFFFF"/>
        <w:spacing w:line="315" w:lineRule="atLeast"/>
        <w:rPr>
          <w:rFonts w:ascii="STIXGeneral-Italic" w:eastAsia="Times New Roman" w:hAnsi="STIXGeneral-Italic" w:cs="STIXGeneral-Italic"/>
          <w:color w:val="1F1F1F"/>
          <w:sz w:val="26"/>
          <w:szCs w:val="26"/>
          <w:bdr w:val="none" w:sz="0" w:space="0" w:color="auto" w:frame="1"/>
        </w:rPr>
      </w:pPr>
      <w:r w:rsidRPr="00382CF0">
        <w:rPr>
          <w:rFonts w:ascii="STIXGeneral-Italic" w:eastAsia="Times New Roman" w:hAnsi="STIXGeneral-Italic" w:cs="STIXGeneral-Italic"/>
          <w:color w:val="1F1F1F"/>
          <w:sz w:val="26"/>
          <w:szCs w:val="26"/>
          <w:bdr w:val="none" w:sz="0" w:space="0" w:color="auto" w:frame="1"/>
        </w:rPr>
        <w:drawing>
          <wp:inline distT="0" distB="0" distL="0" distR="0" wp14:anchorId="7FD1D5C5" wp14:editId="3002D0D1">
            <wp:extent cx="3060700" cy="1346200"/>
            <wp:effectExtent l="0" t="0" r="0" b="0"/>
            <wp:docPr id="2" name="Picture 2"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0700" cy="1346200"/>
                    </a:xfrm>
                    <a:prstGeom prst="rect">
                      <a:avLst/>
                    </a:prstGeom>
                  </pic:spPr>
                </pic:pic>
              </a:graphicData>
            </a:graphic>
          </wp:inline>
        </w:drawing>
      </w:r>
    </w:p>
    <w:p w14:paraId="75835B17" w14:textId="3EE04456" w:rsidR="00382CF0" w:rsidRPr="00382CF0" w:rsidRDefault="00382CF0" w:rsidP="00382CF0">
      <w:pPr>
        <w:shd w:val="clear" w:color="auto" w:fill="FFFFFF"/>
        <w:spacing w:line="315" w:lineRule="atLeast"/>
        <w:rPr>
          <w:rFonts w:ascii="Arial" w:eastAsia="Times New Roman" w:hAnsi="Arial" w:cs="Arial"/>
          <w:color w:val="1F1F1F"/>
          <w:sz w:val="21"/>
          <w:szCs w:val="21"/>
        </w:rPr>
      </w:pPr>
      <w:r w:rsidRPr="00382CF0">
        <w:rPr>
          <w:rFonts w:ascii="Arial" w:eastAsia="Times New Roman" w:hAnsi="Arial" w:cs="Arial"/>
          <w:color w:val="1F1F1F"/>
          <w:sz w:val="21"/>
          <w:szCs w:val="21"/>
        </w:rPr>
        <w:t>where linear distances are in meters. Use </w:t>
      </w:r>
      <w:r w:rsidRPr="00382CF0">
        <w:rPr>
          <w:rFonts w:ascii="STIXGeneral-Italic" w:eastAsia="Times New Roman" w:hAnsi="STIXGeneral-Italic" w:cs="STIXGeneral-Italic"/>
          <w:color w:val="1F1F1F"/>
          <w:sz w:val="26"/>
          <w:szCs w:val="26"/>
          <w:bdr w:val="none" w:sz="0" w:space="0" w:color="auto" w:frame="1"/>
        </w:rPr>
        <w:t>ϵ</w:t>
      </w:r>
      <w:r w:rsidRPr="00382CF0">
        <w:rPr>
          <w:rFonts w:ascii="STIXGeneral-Italic" w:eastAsia="Times New Roman" w:hAnsi="STIXGeneral-Italic" w:cs="STIXGeneral-Italic"/>
          <w:color w:val="1F1F1F"/>
          <w:sz w:val="18"/>
          <w:szCs w:val="18"/>
          <w:bdr w:val="none" w:sz="0" w:space="0" w:color="auto" w:frame="1"/>
        </w:rPr>
        <w:t>ω</w:t>
      </w:r>
      <w:r w:rsidRPr="00382CF0">
        <w:rPr>
          <w:rFonts w:ascii="STIXGeneral-Regular" w:eastAsia="Times New Roman" w:hAnsi="STIXGeneral-Regular" w:cs="STIXGeneral-Regular"/>
          <w:color w:val="1F1F1F"/>
          <w:sz w:val="26"/>
          <w:szCs w:val="26"/>
          <w:bdr w:val="none" w:sz="0" w:space="0" w:color="auto" w:frame="1"/>
        </w:rPr>
        <w:t>=0.001</w:t>
      </w:r>
      <w:r w:rsidRPr="00382CF0">
        <w:rPr>
          <w:rFonts w:ascii="Arial" w:eastAsia="Times New Roman" w:hAnsi="Arial" w:cs="Arial"/>
          <w:color w:val="1F1F1F"/>
          <w:sz w:val="21"/>
          <w:szCs w:val="21"/>
        </w:rPr>
        <w:t> rad (</w:t>
      </w:r>
      <w:r w:rsidRPr="00382CF0">
        <w:rPr>
          <w:rFonts w:ascii="Times New Roman" w:eastAsia="Times New Roman" w:hAnsi="Times New Roman" w:cs="Times New Roman"/>
          <w:color w:val="1F1F1F"/>
          <w:sz w:val="25"/>
          <w:szCs w:val="25"/>
          <w:bdr w:val="none" w:sz="0" w:space="0" w:color="auto" w:frame="1"/>
        </w:rPr>
        <w:t>0.057</w:t>
      </w:r>
      <w:r w:rsidRPr="00382CF0">
        <w:rPr>
          <w:rFonts w:ascii="Cambria Math" w:eastAsia="Times New Roman" w:hAnsi="Cambria Math" w:cs="Cambria Math"/>
          <w:color w:val="1F1F1F"/>
          <w:sz w:val="18"/>
          <w:szCs w:val="18"/>
        </w:rPr>
        <w:t>∘</w:t>
      </w:r>
      <w:r w:rsidRPr="00382CF0">
        <w:rPr>
          <w:rFonts w:ascii="Arial" w:eastAsia="Times New Roman" w:hAnsi="Arial" w:cs="Arial"/>
          <w:color w:val="1F1F1F"/>
          <w:sz w:val="21"/>
          <w:szCs w:val="21"/>
        </w:rPr>
        <w:t>) and </w:t>
      </w:r>
      <w:r w:rsidRPr="00382CF0">
        <w:rPr>
          <w:rFonts w:ascii="STIXGeneral-Italic" w:eastAsia="Times New Roman" w:hAnsi="STIXGeneral-Italic" w:cs="STIXGeneral-Italic"/>
          <w:color w:val="1F1F1F"/>
          <w:sz w:val="26"/>
          <w:szCs w:val="26"/>
          <w:bdr w:val="none" w:sz="0" w:space="0" w:color="auto" w:frame="1"/>
        </w:rPr>
        <w:t>ϵ</w:t>
      </w:r>
      <w:r w:rsidRPr="00382CF0">
        <w:rPr>
          <w:rFonts w:ascii="STIXGeneral-Italic" w:eastAsia="Times New Roman" w:hAnsi="STIXGeneral-Italic" w:cs="STIXGeneral-Italic"/>
          <w:color w:val="1F1F1F"/>
          <w:sz w:val="18"/>
          <w:szCs w:val="18"/>
          <w:bdr w:val="none" w:sz="0" w:space="0" w:color="auto" w:frame="1"/>
        </w:rPr>
        <w:t>v</w:t>
      </w:r>
      <w:r w:rsidRPr="00382CF0">
        <w:rPr>
          <w:rFonts w:ascii="STIXGeneral-Regular" w:eastAsia="Times New Roman" w:hAnsi="STIXGeneral-Regular" w:cs="STIXGeneral-Regular"/>
          <w:color w:val="1F1F1F"/>
          <w:sz w:val="26"/>
          <w:szCs w:val="26"/>
          <w:bdr w:val="none" w:sz="0" w:space="0" w:color="auto" w:frame="1"/>
        </w:rPr>
        <w:t>=0.0001</w:t>
      </w:r>
      <w:r w:rsidRPr="00382CF0">
        <w:rPr>
          <w:rFonts w:ascii="Arial" w:eastAsia="Times New Roman" w:hAnsi="Arial" w:cs="Arial"/>
          <w:color w:val="1F1F1F"/>
          <w:sz w:val="21"/>
          <w:szCs w:val="21"/>
        </w:rPr>
        <w:t> (</w:t>
      </w:r>
      <w:r w:rsidRPr="00382CF0">
        <w:rPr>
          <w:rFonts w:ascii="Times New Roman" w:eastAsia="Times New Roman" w:hAnsi="Times New Roman" w:cs="Times New Roman"/>
          <w:color w:val="1F1F1F"/>
          <w:sz w:val="25"/>
          <w:szCs w:val="25"/>
          <w:bdr w:val="none" w:sz="0" w:space="0" w:color="auto" w:frame="1"/>
        </w:rPr>
        <w:t>0.1</w:t>
      </w:r>
      <w:r w:rsidRPr="00382CF0">
        <w:rPr>
          <w:rFonts w:ascii="Arial" w:eastAsia="Times New Roman" w:hAnsi="Arial" w:cs="Arial"/>
          <w:color w:val="1F1F1F"/>
          <w:sz w:val="21"/>
          <w:szCs w:val="21"/>
        </w:rPr>
        <w:t>mm). Choose an initial guess </w:t>
      </w:r>
      <w:r w:rsidRPr="00382CF0">
        <w:rPr>
          <w:rFonts w:ascii="KaTeX_Math" w:eastAsia="Times New Roman" w:hAnsi="KaTeX_Math" w:cs="Times New Roman"/>
          <w:i/>
          <w:iCs/>
          <w:color w:val="1F1F1F"/>
          <w:sz w:val="25"/>
          <w:szCs w:val="25"/>
        </w:rPr>
        <w:t>θ</w:t>
      </w:r>
      <w:r w:rsidRPr="00382CF0">
        <w:rPr>
          <w:rFonts w:ascii="Times New Roman" w:eastAsia="Times New Roman" w:hAnsi="Times New Roman" w:cs="Times New Roman"/>
          <w:color w:val="1F1F1F"/>
          <w:sz w:val="18"/>
          <w:szCs w:val="18"/>
        </w:rPr>
        <w:t>0</w:t>
      </w:r>
      <w:r w:rsidRPr="00382CF0">
        <w:rPr>
          <w:rFonts w:ascii="Arial" w:eastAsia="Times New Roman" w:hAnsi="Arial" w:cs="Arial"/>
          <w:color w:val="1F1F1F"/>
          <w:sz w:val="21"/>
          <w:szCs w:val="21"/>
        </w:rPr>
        <w:t xml:space="preserve"> so that the numerical inverse kinematics converges after 3-5 Newton-Raphson steps. For example, you could use the sliders in the </w:t>
      </w:r>
      <w:proofErr w:type="spellStart"/>
      <w:r w:rsidRPr="00382CF0">
        <w:rPr>
          <w:rFonts w:ascii="Arial" w:eastAsia="Times New Roman" w:hAnsi="Arial" w:cs="Arial"/>
          <w:color w:val="1F1F1F"/>
          <w:sz w:val="21"/>
          <w:szCs w:val="21"/>
        </w:rPr>
        <w:t>CoppeliaSim</w:t>
      </w:r>
      <w:proofErr w:type="spellEnd"/>
      <w:r w:rsidRPr="00382CF0">
        <w:rPr>
          <w:rFonts w:ascii="Arial" w:eastAsia="Times New Roman" w:hAnsi="Arial" w:cs="Arial"/>
          <w:color w:val="1F1F1F"/>
          <w:sz w:val="21"/>
          <w:szCs w:val="21"/>
        </w:rPr>
        <w:t xml:space="preserve"> UR5 interactive scene to find an initial guess. (See the discussion in the first module of Course 1, or just go directly to </w:t>
      </w:r>
      <w:hyperlink r:id="rId7" w:tgtFrame="_blank" w:history="1">
        <w:r w:rsidRPr="00382CF0">
          <w:rPr>
            <w:rFonts w:ascii="Arial" w:eastAsia="Times New Roman" w:hAnsi="Arial" w:cs="Arial"/>
            <w:color w:val="2972D1"/>
            <w:sz w:val="21"/>
            <w:szCs w:val="21"/>
            <w:u w:val="single"/>
          </w:rPr>
          <w:t>http://hades.mech.northwestern.edu/index.php/CoppeliaSim_Introduction</w:t>
        </w:r>
      </w:hyperlink>
      <w:r w:rsidRPr="00382CF0">
        <w:rPr>
          <w:rFonts w:ascii="Arial" w:eastAsia="Times New Roman" w:hAnsi="Arial" w:cs="Arial"/>
          <w:color w:val="1F1F1F"/>
          <w:sz w:val="21"/>
          <w:szCs w:val="21"/>
        </w:rPr>
        <w:t xml:space="preserve">.) You can type the final </w:t>
      </w:r>
      <w:r w:rsidRPr="00382CF0">
        <w:rPr>
          <w:rFonts w:ascii="Arial" w:eastAsia="Times New Roman" w:hAnsi="Arial" w:cs="Arial"/>
          <w:color w:val="1F1F1F"/>
          <w:sz w:val="21"/>
          <w:szCs w:val="21"/>
        </w:rPr>
        <w:lastRenderedPageBreak/>
        <w:t xml:space="preserve">joint angles found by your function into the UR5 interactive scene to confirm that your function works </w:t>
      </w:r>
      <w:proofErr w:type="gramStart"/>
      <w:r w:rsidRPr="00382CF0">
        <w:rPr>
          <w:rFonts w:ascii="Arial" w:eastAsia="Times New Roman" w:hAnsi="Arial" w:cs="Arial"/>
          <w:color w:val="1F1F1F"/>
          <w:sz w:val="21"/>
          <w:szCs w:val="21"/>
        </w:rPr>
        <w:t>properly</w:t>
      </w:r>
      <w:proofErr w:type="gramEnd"/>
      <w:r w:rsidRPr="00382CF0">
        <w:rPr>
          <w:rFonts w:ascii="Arial" w:eastAsia="Times New Roman" w:hAnsi="Arial" w:cs="Arial"/>
          <w:color w:val="1F1F1F"/>
          <w:sz w:val="21"/>
          <w:szCs w:val="21"/>
        </w:rPr>
        <w:t xml:space="preserve"> and the joint angles of the solution achieve the desired end-effector configuration.</w:t>
      </w:r>
    </w:p>
    <w:p w14:paraId="4B4A6E74" w14:textId="77777777" w:rsidR="00382CF0" w:rsidRPr="00382CF0" w:rsidRDefault="00382CF0" w:rsidP="00382CF0">
      <w:pPr>
        <w:shd w:val="clear" w:color="auto" w:fill="FFFFFF"/>
        <w:spacing w:after="300" w:line="315" w:lineRule="atLeast"/>
        <w:rPr>
          <w:rFonts w:ascii="Arial" w:eastAsia="Times New Roman" w:hAnsi="Arial" w:cs="Arial"/>
          <w:color w:val="1F1F1F"/>
          <w:sz w:val="21"/>
          <w:szCs w:val="21"/>
        </w:rPr>
      </w:pPr>
      <w:r w:rsidRPr="00382CF0">
        <w:rPr>
          <w:rFonts w:ascii="Arial" w:eastAsia="Times New Roman" w:hAnsi="Arial" w:cs="Arial"/>
          <w:color w:val="1F1F1F"/>
          <w:sz w:val="21"/>
          <w:szCs w:val="21"/>
        </w:rPr>
        <w:t>Once you have done this, you are ready to assemble your documents for submission. </w:t>
      </w:r>
      <w:r w:rsidRPr="00382CF0">
        <w:rPr>
          <w:rFonts w:ascii="Arial" w:eastAsia="Times New Roman" w:hAnsi="Arial" w:cs="Arial"/>
          <w:b/>
          <w:bCs/>
          <w:color w:val="1F1F1F"/>
          <w:sz w:val="21"/>
          <w:szCs w:val="21"/>
        </w:rPr>
        <w:t>You will submit a single .zip file of a directory with the following contents:</w:t>
      </w:r>
    </w:p>
    <w:p w14:paraId="017C2BFD" w14:textId="77777777" w:rsidR="00382CF0" w:rsidRPr="00382CF0" w:rsidRDefault="00382CF0" w:rsidP="00382CF0">
      <w:pPr>
        <w:numPr>
          <w:ilvl w:val="0"/>
          <w:numId w:val="1"/>
        </w:numPr>
        <w:shd w:val="clear" w:color="auto" w:fill="FFFFFF"/>
        <w:spacing w:before="100" w:beforeAutospacing="1" w:after="150"/>
        <w:ind w:left="450"/>
        <w:rPr>
          <w:rFonts w:ascii="Arial" w:eastAsia="Times New Roman" w:hAnsi="Arial" w:cs="Arial"/>
          <w:color w:val="1F1F1F"/>
          <w:sz w:val="21"/>
          <w:szCs w:val="21"/>
        </w:rPr>
      </w:pPr>
      <w:r w:rsidRPr="00382CF0">
        <w:rPr>
          <w:rFonts w:ascii="Arial" w:eastAsia="Times New Roman" w:hAnsi="Arial" w:cs="Arial"/>
          <w:b/>
          <w:bCs/>
          <w:color w:val="1F1F1F"/>
          <w:sz w:val="21"/>
          <w:szCs w:val="21"/>
        </w:rPr>
        <w:t>Your commented code in a directory called "code."</w:t>
      </w:r>
      <w:r w:rsidRPr="00382CF0">
        <w:rPr>
          <w:rFonts w:ascii="Arial" w:eastAsia="Times New Roman" w:hAnsi="Arial" w:cs="Arial"/>
          <w:color w:val="1F1F1F"/>
          <w:sz w:val="21"/>
          <w:szCs w:val="21"/>
        </w:rPr>
        <w:t xml:space="preserve"> Your code should be lightly commented, so it is clear to the reader what the code is doing. No need to go overboard, but keep in mind your reviewer may not be fluent in your programming language. Your code comments must include an example of how to use the code. Only turn in functions that you wrote or modified; you don't need to turn in other MR functions that your code uses. If your code is in MATLAB or Python, just turn in the text files with your functions. If your code is in Mathematica, turn in (a) </w:t>
      </w:r>
      <w:proofErr w:type="gramStart"/>
      <w:r w:rsidRPr="00382CF0">
        <w:rPr>
          <w:rFonts w:ascii="Arial" w:eastAsia="Times New Roman" w:hAnsi="Arial" w:cs="Arial"/>
          <w:color w:val="1F1F1F"/>
          <w:sz w:val="21"/>
          <w:szCs w:val="21"/>
        </w:rPr>
        <w:t>your .</w:t>
      </w:r>
      <w:proofErr w:type="spellStart"/>
      <w:r w:rsidRPr="00382CF0">
        <w:rPr>
          <w:rFonts w:ascii="Arial" w:eastAsia="Times New Roman" w:hAnsi="Arial" w:cs="Arial"/>
          <w:color w:val="1F1F1F"/>
          <w:sz w:val="21"/>
          <w:szCs w:val="21"/>
        </w:rPr>
        <w:t>nb</w:t>
      </w:r>
      <w:proofErr w:type="spellEnd"/>
      <w:proofErr w:type="gramEnd"/>
      <w:r w:rsidRPr="00382CF0">
        <w:rPr>
          <w:rFonts w:ascii="Arial" w:eastAsia="Times New Roman" w:hAnsi="Arial" w:cs="Arial"/>
          <w:color w:val="1F1F1F"/>
          <w:sz w:val="21"/>
          <w:szCs w:val="21"/>
        </w:rPr>
        <w:t xml:space="preserve"> notebook file and (b) a .pdf printout of your code, so a reviewer can read your code without having to have the Mathematica software. Ideally your code would automatically generate a .csv file, but it is also acceptable if it simply prints out the comma-separated values, which then must be copy-and-pasted into a text editor to create the .csv file.</w:t>
      </w:r>
    </w:p>
    <w:p w14:paraId="13B04634" w14:textId="77777777" w:rsidR="00382CF0" w:rsidRPr="00382CF0" w:rsidRDefault="00382CF0" w:rsidP="00382CF0">
      <w:pPr>
        <w:numPr>
          <w:ilvl w:val="0"/>
          <w:numId w:val="1"/>
        </w:numPr>
        <w:shd w:val="clear" w:color="auto" w:fill="FFFFFF"/>
        <w:spacing w:beforeAutospacing="1"/>
        <w:ind w:left="450"/>
        <w:rPr>
          <w:rFonts w:ascii="Arial" w:eastAsia="Times New Roman" w:hAnsi="Arial" w:cs="Arial"/>
          <w:color w:val="1F1F1F"/>
          <w:sz w:val="21"/>
          <w:szCs w:val="21"/>
        </w:rPr>
      </w:pPr>
      <w:r w:rsidRPr="00382CF0">
        <w:rPr>
          <w:rFonts w:ascii="Arial" w:eastAsia="Times New Roman" w:hAnsi="Arial" w:cs="Arial"/>
          <w:b/>
          <w:bCs/>
          <w:color w:val="1F1F1F"/>
          <w:sz w:val="21"/>
          <w:szCs w:val="21"/>
        </w:rPr>
        <w:t>A log showing your code's output, called "log.txt" (a cut-and-pasted plain text file) or "</w:t>
      </w:r>
      <w:proofErr w:type="spellStart"/>
      <w:r w:rsidRPr="00382CF0">
        <w:rPr>
          <w:rFonts w:ascii="Arial" w:eastAsia="Times New Roman" w:hAnsi="Arial" w:cs="Arial"/>
          <w:b/>
          <w:bCs/>
          <w:color w:val="1F1F1F"/>
          <w:sz w:val="21"/>
          <w:szCs w:val="21"/>
        </w:rPr>
        <w:t>log.xxx</w:t>
      </w:r>
      <w:proofErr w:type="spellEnd"/>
      <w:r w:rsidRPr="00382CF0">
        <w:rPr>
          <w:rFonts w:ascii="Arial" w:eastAsia="Times New Roman" w:hAnsi="Arial" w:cs="Arial"/>
          <w:b/>
          <w:bCs/>
          <w:color w:val="1F1F1F"/>
          <w:sz w:val="21"/>
          <w:szCs w:val="21"/>
        </w:rPr>
        <w:t xml:space="preserve">", where xxx could be pdf, jpg, </w:t>
      </w:r>
      <w:proofErr w:type="spellStart"/>
      <w:r w:rsidRPr="00382CF0">
        <w:rPr>
          <w:rFonts w:ascii="Arial" w:eastAsia="Times New Roman" w:hAnsi="Arial" w:cs="Arial"/>
          <w:b/>
          <w:bCs/>
          <w:color w:val="1F1F1F"/>
          <w:sz w:val="21"/>
          <w:szCs w:val="21"/>
        </w:rPr>
        <w:t>png</w:t>
      </w:r>
      <w:proofErr w:type="spellEnd"/>
      <w:r w:rsidRPr="00382CF0">
        <w:rPr>
          <w:rFonts w:ascii="Arial" w:eastAsia="Times New Roman" w:hAnsi="Arial" w:cs="Arial"/>
          <w:b/>
          <w:bCs/>
          <w:color w:val="1F1F1F"/>
          <w:sz w:val="21"/>
          <w:szCs w:val="21"/>
        </w:rPr>
        <w:t>, etc. (e.g., a screenshot).</w:t>
      </w:r>
      <w:r w:rsidRPr="00382CF0">
        <w:rPr>
          <w:rFonts w:ascii="Arial" w:eastAsia="Times New Roman" w:hAnsi="Arial" w:cs="Arial"/>
          <w:color w:val="1F1F1F"/>
          <w:sz w:val="21"/>
          <w:szCs w:val="21"/>
        </w:rPr>
        <w:t> This file should show your call of </w:t>
      </w:r>
      <w:r w:rsidRPr="00382CF0">
        <w:rPr>
          <w:rFonts w:ascii="STIXGeneral-Regular" w:eastAsia="Times New Roman" w:hAnsi="STIXGeneral-Regular" w:cs="STIXGeneral-Regular"/>
          <w:color w:val="1F1F1F"/>
          <w:sz w:val="26"/>
          <w:szCs w:val="26"/>
          <w:bdr w:val="none" w:sz="0" w:space="0" w:color="auto" w:frame="1"/>
        </w:rPr>
        <w:t>𝙸𝙺𝚒𝚗𝙱𝚘𝚍𝚢𝙸𝚝𝚎𝚛𝚊𝚝𝚎𝚜</w:t>
      </w:r>
      <w:r w:rsidRPr="00382CF0">
        <w:rPr>
          <w:rFonts w:ascii="Arial" w:eastAsia="Times New Roman" w:hAnsi="Arial" w:cs="Arial"/>
          <w:color w:val="1F1F1F"/>
          <w:sz w:val="21"/>
          <w:szCs w:val="21"/>
        </w:rPr>
        <w:t> with your initial guess, as well as all of the Newton-Raphson iterations until convergence, as described above.</w:t>
      </w:r>
    </w:p>
    <w:p w14:paraId="6C8202B2" w14:textId="77777777" w:rsidR="00382CF0" w:rsidRPr="00382CF0" w:rsidRDefault="00382CF0" w:rsidP="00382CF0">
      <w:pPr>
        <w:numPr>
          <w:ilvl w:val="0"/>
          <w:numId w:val="1"/>
        </w:numPr>
        <w:shd w:val="clear" w:color="auto" w:fill="FFFFFF"/>
        <w:spacing w:beforeAutospacing="1"/>
        <w:ind w:left="450"/>
        <w:rPr>
          <w:rFonts w:ascii="Arial" w:eastAsia="Times New Roman" w:hAnsi="Arial" w:cs="Arial"/>
          <w:color w:val="1F1F1F"/>
          <w:sz w:val="21"/>
          <w:szCs w:val="21"/>
        </w:rPr>
      </w:pPr>
      <w:r w:rsidRPr="00382CF0">
        <w:rPr>
          <w:rFonts w:ascii="Arial" w:eastAsia="Times New Roman" w:hAnsi="Arial" w:cs="Arial"/>
          <w:b/>
          <w:bCs/>
          <w:color w:val="1F1F1F"/>
          <w:sz w:val="21"/>
          <w:szCs w:val="21"/>
        </w:rPr>
        <w:t>A text file called "iterates.csv". </w:t>
      </w:r>
      <w:r w:rsidRPr="00382CF0">
        <w:rPr>
          <w:rFonts w:ascii="Arial" w:eastAsia="Times New Roman" w:hAnsi="Arial" w:cs="Arial"/>
          <w:color w:val="1F1F1F"/>
          <w:sz w:val="21"/>
          <w:szCs w:val="21"/>
        </w:rPr>
        <w:t>This text file should have been created by your </w:t>
      </w:r>
      <w:r w:rsidRPr="00382CF0">
        <w:rPr>
          <w:rFonts w:ascii="STIXGeneral-Regular" w:eastAsia="Times New Roman" w:hAnsi="STIXGeneral-Regular" w:cs="STIXGeneral-Regular"/>
          <w:color w:val="1F1F1F"/>
          <w:sz w:val="26"/>
          <w:szCs w:val="26"/>
          <w:bdr w:val="none" w:sz="0" w:space="0" w:color="auto" w:frame="1"/>
        </w:rPr>
        <w:t>𝙸𝙺𝚒𝚗𝙱𝚘𝚍𝚢𝙸𝚝𝚎𝚛𝚊𝚝𝚎𝚜</w:t>
      </w:r>
      <w:r w:rsidRPr="00382CF0">
        <w:rPr>
          <w:rFonts w:ascii="Arial" w:eastAsia="Times New Roman" w:hAnsi="Arial" w:cs="Arial"/>
          <w:color w:val="1F1F1F"/>
          <w:sz w:val="21"/>
          <w:szCs w:val="21"/>
        </w:rPr>
        <w:t> function when it created the log file in part 2, above.</w:t>
      </w:r>
    </w:p>
    <w:p w14:paraId="52AE48C8" w14:textId="77777777" w:rsidR="00382CF0" w:rsidRPr="00382CF0" w:rsidRDefault="00382CF0" w:rsidP="00382CF0">
      <w:pPr>
        <w:numPr>
          <w:ilvl w:val="0"/>
          <w:numId w:val="1"/>
        </w:numPr>
        <w:shd w:val="clear" w:color="auto" w:fill="FFFFFF"/>
        <w:spacing w:beforeAutospacing="1"/>
        <w:ind w:left="450"/>
        <w:rPr>
          <w:rFonts w:ascii="Arial" w:eastAsia="Times New Roman" w:hAnsi="Arial" w:cs="Arial"/>
          <w:color w:val="1F1F1F"/>
          <w:sz w:val="21"/>
          <w:szCs w:val="21"/>
        </w:rPr>
      </w:pPr>
      <w:r w:rsidRPr="00382CF0">
        <w:rPr>
          <w:rFonts w:ascii="Arial" w:eastAsia="Times New Roman" w:hAnsi="Arial" w:cs="Arial"/>
          <w:b/>
          <w:bCs/>
          <w:color w:val="1F1F1F"/>
          <w:sz w:val="21"/>
          <w:szCs w:val="21"/>
        </w:rPr>
        <w:t>A screenshot called "</w:t>
      </w:r>
      <w:proofErr w:type="spellStart"/>
      <w:r w:rsidRPr="00382CF0">
        <w:rPr>
          <w:rFonts w:ascii="Arial" w:eastAsia="Times New Roman" w:hAnsi="Arial" w:cs="Arial"/>
          <w:b/>
          <w:bCs/>
          <w:color w:val="1F1F1F"/>
          <w:sz w:val="21"/>
          <w:szCs w:val="21"/>
        </w:rPr>
        <w:t>screenshot.xxx</w:t>
      </w:r>
      <w:proofErr w:type="spellEnd"/>
      <w:r w:rsidRPr="00382CF0">
        <w:rPr>
          <w:rFonts w:ascii="Arial" w:eastAsia="Times New Roman" w:hAnsi="Arial" w:cs="Arial"/>
          <w:b/>
          <w:bCs/>
          <w:color w:val="1F1F1F"/>
          <w:sz w:val="21"/>
          <w:szCs w:val="21"/>
        </w:rPr>
        <w:t xml:space="preserve">", where xxx could be jpg, </w:t>
      </w:r>
      <w:proofErr w:type="spellStart"/>
      <w:r w:rsidRPr="00382CF0">
        <w:rPr>
          <w:rFonts w:ascii="Arial" w:eastAsia="Times New Roman" w:hAnsi="Arial" w:cs="Arial"/>
          <w:b/>
          <w:bCs/>
          <w:color w:val="1F1F1F"/>
          <w:sz w:val="21"/>
          <w:szCs w:val="21"/>
        </w:rPr>
        <w:t>png</w:t>
      </w:r>
      <w:proofErr w:type="spellEnd"/>
      <w:r w:rsidRPr="00382CF0">
        <w:rPr>
          <w:rFonts w:ascii="Arial" w:eastAsia="Times New Roman" w:hAnsi="Arial" w:cs="Arial"/>
          <w:b/>
          <w:bCs/>
          <w:color w:val="1F1F1F"/>
          <w:sz w:val="21"/>
          <w:szCs w:val="21"/>
        </w:rPr>
        <w:t>, etc., showing the UR5 at the solution.</w:t>
      </w:r>
      <w:r w:rsidRPr="00382CF0">
        <w:rPr>
          <w:rFonts w:ascii="Arial" w:eastAsia="Times New Roman" w:hAnsi="Arial" w:cs="Arial"/>
          <w:color w:val="1F1F1F"/>
          <w:sz w:val="21"/>
          <w:szCs w:val="21"/>
        </w:rPr>
        <w:t> This should be made with the UR5 interactive scene, and the screenshot should clearly show the UR5's end-effector configuration as well as the </w:t>
      </w:r>
      <w:proofErr w:type="gramStart"/>
      <w:r w:rsidRPr="00382CF0">
        <w:rPr>
          <w:rFonts w:ascii="STIXGeneral-Italic" w:eastAsia="Times New Roman" w:hAnsi="STIXGeneral-Italic" w:cs="STIXGeneral-Italic"/>
          <w:color w:val="1F1F1F"/>
          <w:sz w:val="26"/>
          <w:szCs w:val="26"/>
          <w:bdr w:val="none" w:sz="0" w:space="0" w:color="auto" w:frame="1"/>
        </w:rPr>
        <w:t>SE</w:t>
      </w:r>
      <w:r w:rsidRPr="00382CF0">
        <w:rPr>
          <w:rFonts w:ascii="STIXGeneral-Regular" w:eastAsia="Times New Roman" w:hAnsi="STIXGeneral-Regular" w:cs="STIXGeneral-Regular"/>
          <w:color w:val="1F1F1F"/>
          <w:sz w:val="26"/>
          <w:szCs w:val="26"/>
          <w:bdr w:val="none" w:sz="0" w:space="0" w:color="auto" w:frame="1"/>
        </w:rPr>
        <w:t>(</w:t>
      </w:r>
      <w:proofErr w:type="gramEnd"/>
      <w:r w:rsidRPr="00382CF0">
        <w:rPr>
          <w:rFonts w:ascii="STIXGeneral-Regular" w:eastAsia="Times New Roman" w:hAnsi="STIXGeneral-Regular" w:cs="STIXGeneral-Regular"/>
          <w:color w:val="1F1F1F"/>
          <w:sz w:val="26"/>
          <w:szCs w:val="26"/>
          <w:bdr w:val="none" w:sz="0" w:space="0" w:color="auto" w:frame="1"/>
        </w:rPr>
        <w:t>3)</w:t>
      </w:r>
      <w:r w:rsidRPr="00382CF0">
        <w:rPr>
          <w:rFonts w:ascii="Arial" w:eastAsia="Times New Roman" w:hAnsi="Arial" w:cs="Arial"/>
          <w:color w:val="1F1F1F"/>
          <w:sz w:val="21"/>
          <w:szCs w:val="21"/>
        </w:rPr>
        <w:t> configuration reported by the scene's interface, confirming that your code calculated a good solution.</w:t>
      </w:r>
    </w:p>
    <w:p w14:paraId="032B0849" w14:textId="77777777" w:rsidR="00382CF0" w:rsidRPr="00382CF0" w:rsidRDefault="00382CF0" w:rsidP="00382CF0">
      <w:pPr>
        <w:numPr>
          <w:ilvl w:val="0"/>
          <w:numId w:val="1"/>
        </w:numPr>
        <w:shd w:val="clear" w:color="auto" w:fill="FFFFFF"/>
        <w:spacing w:before="100" w:beforeAutospacing="1" w:after="150"/>
        <w:ind w:left="450"/>
        <w:rPr>
          <w:rFonts w:ascii="Arial" w:eastAsia="Times New Roman" w:hAnsi="Arial" w:cs="Arial"/>
          <w:color w:val="1F1F1F"/>
          <w:sz w:val="21"/>
          <w:szCs w:val="21"/>
        </w:rPr>
      </w:pPr>
      <w:r w:rsidRPr="00382CF0">
        <w:rPr>
          <w:rFonts w:ascii="Arial" w:eastAsia="Times New Roman" w:hAnsi="Arial" w:cs="Arial"/>
          <w:b/>
          <w:bCs/>
          <w:color w:val="1F1F1F"/>
          <w:sz w:val="21"/>
          <w:szCs w:val="21"/>
        </w:rPr>
        <w:t xml:space="preserve">A </w:t>
      </w:r>
      <w:proofErr w:type="spellStart"/>
      <w:r w:rsidRPr="00382CF0">
        <w:rPr>
          <w:rFonts w:ascii="Arial" w:eastAsia="Times New Roman" w:hAnsi="Arial" w:cs="Arial"/>
          <w:b/>
          <w:bCs/>
          <w:color w:val="1F1F1F"/>
          <w:sz w:val="21"/>
          <w:szCs w:val="21"/>
        </w:rPr>
        <w:t>CoppeliaSim</w:t>
      </w:r>
      <w:proofErr w:type="spellEnd"/>
      <w:r w:rsidRPr="00382CF0">
        <w:rPr>
          <w:rFonts w:ascii="Arial" w:eastAsia="Times New Roman" w:hAnsi="Arial" w:cs="Arial"/>
          <w:b/>
          <w:bCs/>
          <w:color w:val="1F1F1F"/>
          <w:sz w:val="21"/>
          <w:szCs w:val="21"/>
        </w:rPr>
        <w:t xml:space="preserve"> video animating the Newton-Raphson iterations. </w:t>
      </w:r>
      <w:r w:rsidRPr="00382CF0">
        <w:rPr>
          <w:rFonts w:ascii="Arial" w:eastAsia="Times New Roman" w:hAnsi="Arial" w:cs="Arial"/>
          <w:color w:val="1F1F1F"/>
          <w:sz w:val="21"/>
          <w:szCs w:val="21"/>
        </w:rPr>
        <w:t xml:space="preserve">Use the </w:t>
      </w:r>
      <w:proofErr w:type="spellStart"/>
      <w:r w:rsidRPr="00382CF0">
        <w:rPr>
          <w:rFonts w:ascii="Arial" w:eastAsia="Times New Roman" w:hAnsi="Arial" w:cs="Arial"/>
          <w:color w:val="1F1F1F"/>
          <w:sz w:val="21"/>
          <w:szCs w:val="21"/>
        </w:rPr>
        <w:t>CoppeliaSim</w:t>
      </w:r>
      <w:proofErr w:type="spellEnd"/>
      <w:r w:rsidRPr="00382CF0">
        <w:rPr>
          <w:rFonts w:ascii="Arial" w:eastAsia="Times New Roman" w:hAnsi="Arial" w:cs="Arial"/>
          <w:color w:val="1F1F1F"/>
          <w:sz w:val="21"/>
          <w:szCs w:val="21"/>
        </w:rPr>
        <w:t xml:space="preserve"> csv animation scene for the UR5. The video should show </w:t>
      </w:r>
      <w:proofErr w:type="spellStart"/>
      <w:r w:rsidRPr="00382CF0">
        <w:rPr>
          <w:rFonts w:ascii="Arial" w:eastAsia="Times New Roman" w:hAnsi="Arial" w:cs="Arial"/>
          <w:color w:val="1F1F1F"/>
          <w:sz w:val="21"/>
          <w:szCs w:val="21"/>
        </w:rPr>
        <w:t>CoppeliaSim</w:t>
      </w:r>
      <w:proofErr w:type="spellEnd"/>
      <w:r w:rsidRPr="00382CF0">
        <w:rPr>
          <w:rFonts w:ascii="Arial" w:eastAsia="Times New Roman" w:hAnsi="Arial" w:cs="Arial"/>
          <w:color w:val="1F1F1F"/>
          <w:sz w:val="21"/>
          <w:szCs w:val="21"/>
        </w:rPr>
        <w:t xml:space="preserve"> "playing" your .csv file. (See the </w:t>
      </w:r>
      <w:proofErr w:type="spellStart"/>
      <w:r w:rsidRPr="00382CF0">
        <w:rPr>
          <w:rFonts w:ascii="Arial" w:eastAsia="Times New Roman" w:hAnsi="Arial" w:cs="Arial"/>
          <w:color w:val="1F1F1F"/>
          <w:sz w:val="21"/>
          <w:szCs w:val="21"/>
        </w:rPr>
        <w:t>CoppeliaSim</w:t>
      </w:r>
      <w:proofErr w:type="spellEnd"/>
      <w:r w:rsidRPr="00382CF0">
        <w:rPr>
          <w:rFonts w:ascii="Arial" w:eastAsia="Times New Roman" w:hAnsi="Arial" w:cs="Arial"/>
          <w:color w:val="1F1F1F"/>
          <w:sz w:val="21"/>
          <w:szCs w:val="21"/>
        </w:rPr>
        <w:t xml:space="preserve"> description in module 1 of Course 1, or go directly to </w:t>
      </w:r>
      <w:hyperlink r:id="rId8" w:tgtFrame="_blank" w:history="1">
        <w:r w:rsidRPr="00382CF0">
          <w:rPr>
            <w:rFonts w:ascii="Arial" w:eastAsia="Times New Roman" w:hAnsi="Arial" w:cs="Arial"/>
            <w:color w:val="2972D1"/>
            <w:sz w:val="21"/>
            <w:szCs w:val="21"/>
            <w:u w:val="single"/>
          </w:rPr>
          <w:t>http://hades.mech.northwestern.edu/index.php/CoppeliaSim_Introduction</w:t>
        </w:r>
      </w:hyperlink>
      <w:r w:rsidRPr="00382CF0">
        <w:rPr>
          <w:rFonts w:ascii="Arial" w:eastAsia="Times New Roman" w:hAnsi="Arial" w:cs="Arial"/>
          <w:color w:val="1F1F1F"/>
          <w:sz w:val="21"/>
          <w:szCs w:val="21"/>
        </w:rPr>
        <w:t xml:space="preserve">, to learn about making videos with </w:t>
      </w:r>
      <w:proofErr w:type="spellStart"/>
      <w:r w:rsidRPr="00382CF0">
        <w:rPr>
          <w:rFonts w:ascii="Arial" w:eastAsia="Times New Roman" w:hAnsi="Arial" w:cs="Arial"/>
          <w:color w:val="1F1F1F"/>
          <w:sz w:val="21"/>
          <w:szCs w:val="21"/>
        </w:rPr>
        <w:t>CoppeliaSim</w:t>
      </w:r>
      <w:proofErr w:type="spellEnd"/>
      <w:r w:rsidRPr="00382CF0">
        <w:rPr>
          <w:rFonts w:ascii="Arial" w:eastAsia="Times New Roman" w:hAnsi="Arial" w:cs="Arial"/>
          <w:color w:val="1F1F1F"/>
          <w:sz w:val="21"/>
          <w:szCs w:val="21"/>
        </w:rPr>
        <w:t>.) The video is just a sequence of configurations of the robot, equal to the number of iterates in your .csv file. </w:t>
      </w:r>
      <w:r w:rsidRPr="00382CF0">
        <w:rPr>
          <w:rFonts w:ascii="Arial" w:eastAsia="Times New Roman" w:hAnsi="Arial" w:cs="Arial"/>
          <w:b/>
          <w:bCs/>
          <w:color w:val="1F1F1F"/>
          <w:sz w:val="21"/>
          <w:szCs w:val="21"/>
        </w:rPr>
        <w:t xml:space="preserve">You should uncheck the "Interpolate" checkbox in the </w:t>
      </w:r>
      <w:proofErr w:type="spellStart"/>
      <w:r w:rsidRPr="00382CF0">
        <w:rPr>
          <w:rFonts w:ascii="Arial" w:eastAsia="Times New Roman" w:hAnsi="Arial" w:cs="Arial"/>
          <w:b/>
          <w:bCs/>
          <w:color w:val="1F1F1F"/>
          <w:sz w:val="21"/>
          <w:szCs w:val="21"/>
        </w:rPr>
        <w:t>CoppeliaSim</w:t>
      </w:r>
      <w:proofErr w:type="spellEnd"/>
      <w:r w:rsidRPr="00382CF0">
        <w:rPr>
          <w:rFonts w:ascii="Arial" w:eastAsia="Times New Roman" w:hAnsi="Arial" w:cs="Arial"/>
          <w:b/>
          <w:bCs/>
          <w:color w:val="1F1F1F"/>
          <w:sz w:val="21"/>
          <w:szCs w:val="21"/>
        </w:rPr>
        <w:t xml:space="preserve"> UR5 animation scene to make this video. </w:t>
      </w:r>
      <w:r w:rsidRPr="00382CF0">
        <w:rPr>
          <w:rFonts w:ascii="Arial" w:eastAsia="Times New Roman" w:hAnsi="Arial" w:cs="Arial"/>
          <w:color w:val="1F1F1F"/>
          <w:sz w:val="21"/>
          <w:szCs w:val="21"/>
        </w:rPr>
        <w:t>Your video should be a "reasonable" size (e.g., a few MB, less than 10 MB) and use a standard codec (e.g., some variant of .mp4) that others can view. Your video should be taken from a virtual camera angle that makes it easy to see the end-effector configuration.</w:t>
      </w:r>
    </w:p>
    <w:p w14:paraId="24E99404" w14:textId="77777777" w:rsidR="00382CF0" w:rsidRPr="00382CF0" w:rsidRDefault="00382CF0" w:rsidP="00382CF0">
      <w:pPr>
        <w:numPr>
          <w:ilvl w:val="0"/>
          <w:numId w:val="1"/>
        </w:numPr>
        <w:shd w:val="clear" w:color="auto" w:fill="FFFFFF"/>
        <w:spacing w:before="100" w:beforeAutospacing="1" w:after="150"/>
        <w:ind w:left="450"/>
        <w:rPr>
          <w:rFonts w:ascii="Arial" w:eastAsia="Times New Roman" w:hAnsi="Arial" w:cs="Arial"/>
          <w:color w:val="1F1F1F"/>
          <w:sz w:val="21"/>
          <w:szCs w:val="21"/>
        </w:rPr>
      </w:pPr>
      <w:r w:rsidRPr="00382CF0">
        <w:rPr>
          <w:rFonts w:ascii="Arial" w:eastAsia="Times New Roman" w:hAnsi="Arial" w:cs="Arial"/>
          <w:b/>
          <w:bCs/>
          <w:color w:val="1F1F1F"/>
          <w:sz w:val="21"/>
          <w:szCs w:val="21"/>
        </w:rPr>
        <w:t>(OPTIONAL) A plain text file called "README.txt" or similar. </w:t>
      </w:r>
      <w:r w:rsidRPr="00382CF0">
        <w:rPr>
          <w:rFonts w:ascii="Arial" w:eastAsia="Times New Roman" w:hAnsi="Arial" w:cs="Arial"/>
          <w:color w:val="1F1F1F"/>
          <w:sz w:val="21"/>
          <w:szCs w:val="21"/>
        </w:rPr>
        <w:t>This has any other information that may help the reviewer understand your submission.</w:t>
      </w:r>
    </w:p>
    <w:p w14:paraId="2FE01979" w14:textId="77777777" w:rsidR="008F6A73" w:rsidRDefault="007D21FF"/>
    <w:sectPr w:rsidR="008F6A73" w:rsidSect="0004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TIXGeneral-Regular">
    <w:panose1 w:val="00000000000000000000"/>
    <w:charset w:val="00"/>
    <w:family w:val="auto"/>
    <w:notTrueType/>
    <w:pitch w:val="variable"/>
    <w:sig w:usb0="A00002FF" w:usb1="4203FDFF" w:usb2="02000020" w:usb3="00000000" w:csb0="800001FF" w:csb1="00000000"/>
  </w:font>
  <w:font w:name="KaTeX_Math">
    <w:altName w:val="Cambria"/>
    <w:panose1 w:val="020B0604020202020204"/>
    <w:charset w:val="00"/>
    <w:family w:val="roman"/>
    <w:notTrueType/>
    <w:pitch w:val="default"/>
  </w:font>
  <w:font w:name="STIXNonUnicode-Italic">
    <w:panose1 w:val="00000000000000000000"/>
    <w:charset w:val="4D"/>
    <w:family w:val="auto"/>
    <w:notTrueType/>
    <w:pitch w:val="variable"/>
    <w:sig w:usb0="00000003" w:usb1="10000000" w:usb2="00000000" w:usb3="00000000" w:csb0="80000001" w:csb1="00000000"/>
  </w:font>
  <w:font w:name="STIXGeneral-Italic">
    <w:panose1 w:val="00000000000000000000"/>
    <w:charset w:val="00"/>
    <w:family w:val="auto"/>
    <w:notTrueType/>
    <w:pitch w:val="variable"/>
    <w:sig w:usb0="A00002BF" w:usb1="42000D4E" w:usb2="02000000" w:usb3="00000000" w:csb0="800001FF" w:csb1="00000000"/>
  </w:font>
  <w:font w:name="STIXSizeOneSym">
    <w:panose1 w:val="00000000000000000000"/>
    <w:charset w:val="4D"/>
    <w:family w:val="auto"/>
    <w:notTrueType/>
    <w:pitch w:val="variable"/>
    <w:sig w:usb0="00000063" w:usb1="000080CC" w:usb2="00000000" w:usb3="00000000" w:csb0="800001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755680"/>
    <w:multiLevelType w:val="multilevel"/>
    <w:tmpl w:val="5F70D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CF0"/>
    <w:rsid w:val="00040000"/>
    <w:rsid w:val="000575E0"/>
    <w:rsid w:val="000F6236"/>
    <w:rsid w:val="001453A7"/>
    <w:rsid w:val="00382CF0"/>
    <w:rsid w:val="0039558D"/>
    <w:rsid w:val="007D21FF"/>
    <w:rsid w:val="00F139C8"/>
    <w:rsid w:val="00FC5E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FA9B1DF"/>
  <w14:defaultImageDpi w14:val="32767"/>
  <w15:chartTrackingRefBased/>
  <w15:docId w15:val="{DF470A22-C45F-D347-BD3B-0D53DB919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2-text">
    <w:name w:val="body-2-text"/>
    <w:basedOn w:val="DefaultParagraphFont"/>
    <w:rsid w:val="00382CF0"/>
  </w:style>
  <w:style w:type="character" w:customStyle="1" w:styleId="rc-moreorless">
    <w:name w:val="rc-moreorless"/>
    <w:basedOn w:val="DefaultParagraphFont"/>
    <w:rsid w:val="00382CF0"/>
  </w:style>
  <w:style w:type="paragraph" w:styleId="NormalWeb">
    <w:name w:val="Normal (Web)"/>
    <w:basedOn w:val="Normal"/>
    <w:uiPriority w:val="99"/>
    <w:semiHidden/>
    <w:unhideWhenUsed/>
    <w:rsid w:val="00382CF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82CF0"/>
    <w:rPr>
      <w:b/>
      <w:bCs/>
    </w:rPr>
  </w:style>
  <w:style w:type="character" w:customStyle="1" w:styleId="mi">
    <w:name w:val="mi"/>
    <w:basedOn w:val="DefaultParagraphFont"/>
    <w:rsid w:val="00382CF0"/>
  </w:style>
  <w:style w:type="character" w:customStyle="1" w:styleId="katex-mathml">
    <w:name w:val="katex-mathml"/>
    <w:basedOn w:val="DefaultParagraphFont"/>
    <w:rsid w:val="00382CF0"/>
  </w:style>
  <w:style w:type="character" w:customStyle="1" w:styleId="mord">
    <w:name w:val="mord"/>
    <w:basedOn w:val="DefaultParagraphFont"/>
    <w:rsid w:val="00382CF0"/>
  </w:style>
  <w:style w:type="character" w:customStyle="1" w:styleId="vlist-s">
    <w:name w:val="vlist-s"/>
    <w:basedOn w:val="DefaultParagraphFont"/>
    <w:rsid w:val="00382CF0"/>
  </w:style>
  <w:style w:type="character" w:customStyle="1" w:styleId="mopen">
    <w:name w:val="mopen"/>
    <w:basedOn w:val="DefaultParagraphFont"/>
    <w:rsid w:val="00382CF0"/>
  </w:style>
  <w:style w:type="character" w:customStyle="1" w:styleId="mclose">
    <w:name w:val="mclose"/>
    <w:basedOn w:val="DefaultParagraphFont"/>
    <w:rsid w:val="00382CF0"/>
  </w:style>
  <w:style w:type="character" w:customStyle="1" w:styleId="mo">
    <w:name w:val="mo"/>
    <w:basedOn w:val="DefaultParagraphFont"/>
    <w:rsid w:val="00382CF0"/>
  </w:style>
  <w:style w:type="character" w:customStyle="1" w:styleId="mtext">
    <w:name w:val="mtext"/>
    <w:basedOn w:val="DefaultParagraphFont"/>
    <w:rsid w:val="00382CF0"/>
  </w:style>
  <w:style w:type="character" w:customStyle="1" w:styleId="mn">
    <w:name w:val="mn"/>
    <w:basedOn w:val="DefaultParagraphFont"/>
    <w:rsid w:val="00382CF0"/>
  </w:style>
  <w:style w:type="character" w:customStyle="1" w:styleId="mpunct">
    <w:name w:val="mpunct"/>
    <w:basedOn w:val="DefaultParagraphFont"/>
    <w:rsid w:val="00382CF0"/>
  </w:style>
  <w:style w:type="character" w:customStyle="1" w:styleId="mbin">
    <w:name w:val="mbin"/>
    <w:basedOn w:val="DefaultParagraphFont"/>
    <w:rsid w:val="00382CF0"/>
  </w:style>
  <w:style w:type="character" w:styleId="Hyperlink">
    <w:name w:val="Hyperlink"/>
    <w:basedOn w:val="DefaultParagraphFont"/>
    <w:uiPriority w:val="99"/>
    <w:semiHidden/>
    <w:unhideWhenUsed/>
    <w:rsid w:val="00382C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007256">
      <w:bodyDiv w:val="1"/>
      <w:marLeft w:val="0"/>
      <w:marRight w:val="0"/>
      <w:marTop w:val="0"/>
      <w:marBottom w:val="0"/>
      <w:divBdr>
        <w:top w:val="none" w:sz="0" w:space="0" w:color="auto"/>
        <w:left w:val="none" w:sz="0" w:space="0" w:color="auto"/>
        <w:bottom w:val="none" w:sz="0" w:space="0" w:color="auto"/>
        <w:right w:val="none" w:sz="0" w:space="0" w:color="auto"/>
      </w:divBdr>
      <w:divsChild>
        <w:div w:id="359740356">
          <w:marLeft w:val="-75"/>
          <w:marRight w:val="-75"/>
          <w:marTop w:val="150"/>
          <w:marBottom w:val="75"/>
          <w:divBdr>
            <w:top w:val="none" w:sz="0" w:space="0" w:color="auto"/>
            <w:left w:val="none" w:sz="0" w:space="0" w:color="auto"/>
            <w:bottom w:val="none" w:sz="0" w:space="0" w:color="auto"/>
            <w:right w:val="none" w:sz="0" w:space="0" w:color="auto"/>
          </w:divBdr>
        </w:div>
        <w:div w:id="684090570">
          <w:marLeft w:val="0"/>
          <w:marRight w:val="0"/>
          <w:marTop w:val="0"/>
          <w:marBottom w:val="0"/>
          <w:divBdr>
            <w:top w:val="none" w:sz="0" w:space="0" w:color="auto"/>
            <w:left w:val="none" w:sz="0" w:space="0" w:color="auto"/>
            <w:bottom w:val="none" w:sz="0" w:space="0" w:color="auto"/>
            <w:right w:val="none" w:sz="0" w:space="0" w:color="auto"/>
          </w:divBdr>
          <w:divsChild>
            <w:div w:id="1519348448">
              <w:marLeft w:val="0"/>
              <w:marRight w:val="0"/>
              <w:marTop w:val="0"/>
              <w:marBottom w:val="0"/>
              <w:divBdr>
                <w:top w:val="none" w:sz="0" w:space="0" w:color="auto"/>
                <w:left w:val="none" w:sz="0" w:space="0" w:color="auto"/>
                <w:bottom w:val="none" w:sz="0" w:space="0" w:color="auto"/>
                <w:right w:val="none" w:sz="0" w:space="0" w:color="auto"/>
              </w:divBdr>
              <w:divsChild>
                <w:div w:id="16918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des.mech.northwestern.edu/index.php/CoppeliaSim_Introduction" TargetMode="External"/><Relationship Id="rId3" Type="http://schemas.openxmlformats.org/officeDocument/2006/relationships/settings" Target="settings.xml"/><Relationship Id="rId7" Type="http://schemas.openxmlformats.org/officeDocument/2006/relationships/hyperlink" Target="http://hades.mech.northwestern.edu/index.php/CoppeliaSim_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yf0cheng@gmail.com</dc:creator>
  <cp:keywords/>
  <dc:description/>
  <cp:lastModifiedBy>yf0cheng@gmail.com</cp:lastModifiedBy>
  <cp:revision>1</cp:revision>
  <dcterms:created xsi:type="dcterms:W3CDTF">2020-03-20T23:07:00Z</dcterms:created>
  <dcterms:modified xsi:type="dcterms:W3CDTF">2020-03-20T23:22:00Z</dcterms:modified>
</cp:coreProperties>
</file>