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Ground detection test on /test/000111.bin</w:t>
      </w:r>
    </w:p>
    <w:p>
      <w:pPr>
        <w:numPr>
          <w:numId w:val="0"/>
        </w:numPr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t>参考：Fast Segmentation of 3D Point Clouds: A Paradigm on LiDAR Data for Autonomous Vehicle applications</w:t>
      </w:r>
    </w:p>
    <w:p>
      <w:pPr>
        <w:numPr>
          <w:numId w:val="0"/>
        </w:numPr>
        <w:rPr>
          <w:rFonts w:hint="default"/>
          <w:sz w:val="16"/>
          <w:szCs w:val="16"/>
          <w:lang w:val="en"/>
        </w:rPr>
      </w:pPr>
    </w:p>
    <w:p>
      <w:pPr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t>RANSAC on 2 segments: runtime ~750ms in python</w:t>
      </w:r>
    </w:p>
    <w:p>
      <w:pPr>
        <w:rPr>
          <w:rFonts w:hint="default"/>
          <w:sz w:val="16"/>
          <w:szCs w:val="16"/>
          <w:lang w:val="en"/>
        </w:rPr>
      </w:pPr>
      <w:r>
        <w:rPr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3299460</wp:posOffset>
                </wp:positionH>
                <wp:positionV relativeFrom="paragraph">
                  <wp:posOffset>318770</wp:posOffset>
                </wp:positionV>
                <wp:extent cx="1917065" cy="435610"/>
                <wp:effectExtent l="6350" t="6350" r="19685" b="1143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0005" y="1131570"/>
                          <a:ext cx="1917065" cy="4356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59.8pt;margin-top:25.1pt;height:34.3pt;width:150.95pt;z-index:251658240;v-text-anchor:middle;mso-width-relative:page;mso-height-relative:page;" filled="f" stroked="t" coordsize="21600,21600" o:gfxdata="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16"/>
          <w:szCs w:val="16"/>
          <w:lang w:val="en"/>
        </w:rPr>
        <w:drawing>
          <wp:inline distT="0" distB="0" distL="114300" distR="114300">
            <wp:extent cx="6219190" cy="2167255"/>
            <wp:effectExtent l="0" t="0" r="20320" b="13335"/>
            <wp:docPr id="8" name="Picture 8" descr="ransac_2se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ansac_2seg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t>RANSAC on 5 segments:  runtime ~750ms in python</w:t>
      </w:r>
    </w:p>
    <w:p>
      <w:pPr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drawing>
          <wp:inline distT="0" distB="0" distL="114300" distR="114300">
            <wp:extent cx="6217920" cy="2290445"/>
            <wp:effectExtent l="0" t="0" r="0" b="19685"/>
            <wp:docPr id="7" name="Picture 7" descr="ransac_5se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ansac_5seg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2180590</wp:posOffset>
                </wp:positionH>
                <wp:positionV relativeFrom="paragraph">
                  <wp:posOffset>264160</wp:posOffset>
                </wp:positionV>
                <wp:extent cx="871855" cy="387985"/>
                <wp:effectExtent l="6350" t="6350" r="6985" b="158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855" cy="3879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71.7pt;margin-top:20.8pt;height:30.55pt;width:68.65pt;z-index:251659264;v-text-anchor:middle;mso-width-relative:page;mso-height-relative:page;" filled="f" stroked="t" coordsize="21600,21600" o:gfxdata="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FgAAAGRycy9QSwECFAAUAAAACACHTuJA26BfVdYA&#10;AAAKAQAADwAAAAAAAAABACAAAAA4AAAAZHJzL2Rvd25yZXYueG1sUEsBAhQAFAAAAAgAh07iQH4g&#10;H3JEAgAAfwQAAA4AAAAAAAAAAQAgAAAAOwEAAGRycy9lMm9Eb2MueG1sUEsFBgAAAAAGAAYAWQEA&#10;APEFAAAA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t xml:space="preserve">Iterative SVD Method on 3 segments with initial ground points extraction: </w:t>
      </w:r>
      <w:r>
        <w:rPr>
          <w:rFonts w:hint="default"/>
          <w:sz w:val="16"/>
          <w:szCs w:val="16"/>
          <w:lang w:val="en"/>
        </w:rPr>
        <w:t xml:space="preserve">runtime </w:t>
      </w:r>
      <w:r>
        <w:rPr>
          <w:rFonts w:hint="default"/>
          <w:sz w:val="16"/>
          <w:szCs w:val="16"/>
          <w:lang w:val="en"/>
        </w:rPr>
        <w:t>~100ms in python</w:t>
      </w:r>
    </w:p>
    <w:p>
      <w:pPr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drawing>
          <wp:inline distT="0" distB="0" distL="114300" distR="114300">
            <wp:extent cx="6217920" cy="2182495"/>
            <wp:effectExtent l="0" t="0" r="0" b="19685"/>
            <wp:docPr id="5" name="Picture 5" descr="SVD_B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VD_BEV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t>行人和地面上结构的下部分被保留的很好。</w:t>
      </w:r>
    </w:p>
    <w:p>
      <w:pPr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drawing>
          <wp:inline distT="0" distB="0" distL="114300" distR="114300">
            <wp:extent cx="6168390" cy="1849755"/>
            <wp:effectExtent l="0" t="0" r="6350" b="6985"/>
            <wp:docPr id="6" name="Picture 6" descr="SV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VD"/>
                    <pic:cNvPicPr>
                      <a:picLocks noChangeAspect="1"/>
                    </pic:cNvPicPr>
                  </pic:nvPicPr>
                  <pic:blipFill>
                    <a:blip r:embed="rId7"/>
                    <a:srcRect r="1630"/>
                    <a:stretch>
                      <a:fillRect/>
                    </a:stretch>
                  </pic:blipFill>
                  <pic:spPr>
                    <a:xfrm>
                      <a:off x="0" y="0"/>
                      <a:ext cx="616839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16"/>
          <w:szCs w:val="16"/>
          <w:lang w:val="e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1"/>
          <w:szCs w:val="21"/>
          <w:lang w:val="en"/>
        </w:rPr>
      </w:pPr>
      <w:r>
        <w:rPr>
          <w:rFonts w:hint="default"/>
          <w:sz w:val="21"/>
          <w:szCs w:val="21"/>
          <w:lang w:val="en"/>
        </w:rPr>
        <w:t>Clustering on range image:</w:t>
      </w:r>
    </w:p>
    <w:p>
      <w:pPr>
        <w:numPr>
          <w:numId w:val="0"/>
        </w:numPr>
        <w:ind w:leftChars="0"/>
        <w:rPr>
          <w:rFonts w:hint="default"/>
          <w:sz w:val="21"/>
          <w:szCs w:val="21"/>
          <w:lang w:val="en"/>
        </w:rPr>
      </w:pPr>
    </w:p>
    <w:p>
      <w:pPr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t>/test/000077.bin</w:t>
      </w:r>
    </w:p>
    <w:p>
      <w:pPr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drawing>
          <wp:inline distT="0" distB="0" distL="114300" distR="114300">
            <wp:extent cx="6223635" cy="2377440"/>
            <wp:effectExtent l="0" t="0" r="15875" b="19050"/>
            <wp:docPr id="14" name="Picture 14" descr="clustering_range_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lustering_range_77"/>
                    <pic:cNvPicPr>
                      <a:picLocks noChangeAspect="1"/>
                    </pic:cNvPicPr>
                  </pic:nvPicPr>
                  <pic:blipFill>
                    <a:blip r:embed="rId8"/>
                    <a:srcRect l="1130"/>
                    <a:stretch>
                      <a:fillRect/>
                    </a:stretch>
                  </pic:blipFill>
                  <pic:spPr>
                    <a:xfrm>
                      <a:off x="0" y="0"/>
                      <a:ext cx="622363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t>/test/000099.bin</w:t>
      </w:r>
    </w:p>
    <w:p>
      <w:pPr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drawing>
          <wp:inline distT="0" distB="0" distL="114300" distR="114300">
            <wp:extent cx="6005195" cy="2377440"/>
            <wp:effectExtent l="0" t="0" r="18415" b="19050"/>
            <wp:docPr id="13" name="Picture 13" descr="clustering_range_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lustering_range_9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t>/test/000111.bin</w:t>
      </w:r>
    </w:p>
    <w:p>
      <w:pPr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drawing>
          <wp:inline distT="0" distB="0" distL="114300" distR="114300">
            <wp:extent cx="6644640" cy="2383790"/>
            <wp:effectExtent l="0" t="0" r="5080" b="12700"/>
            <wp:docPr id="12" name="Picture 12" descr="clustering_range_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lustering_range_1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20" w:firstLineChars="200"/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t>该方法参考了Efficient Online Segmentation for Sparse 3D Laser Scans，将3D问题转换成2D，在2D深度图中利用BFS检测不同目标的连通性，检测思想为两个pixel对应两个三维点的连线和较远点对应laser beam之间的夹角是否过小，以及两个pixel的深度值之差是否过大。该方法优势在于检测速度快，不用进行radius neighbour search。劣势在于：</w:t>
      </w:r>
    </w:p>
    <w:p>
      <w:pPr>
        <w:numPr>
          <w:ilvl w:val="0"/>
          <w:numId w:val="2"/>
        </w:numPr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t>该方法受range image的精度影响较大：当精度较小时，属于同一物体的pixel的连通性较好，但多个三维点被分配到了一个同一个pixel，造成误判; 当精度较小时，属于同一物体的pixel的连通性较差，容易over segment，我的解决方法是用morphology operation中closing的方法处理range image（见foreground_clustering.py 159行），增加连通性，但物体边缘会受到影响，边缘处over segment依然存在。</w:t>
      </w:r>
    </w:p>
    <w:p>
      <w:pPr>
        <w:numPr>
          <w:ilvl w:val="0"/>
          <w:numId w:val="2"/>
        </w:numPr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t>对于过laser beam的平面，检测思想中提到的夹角几乎为0，该情况也会出现over segment。</w:t>
      </w:r>
    </w:p>
    <w:p>
      <w:pPr>
        <w:numPr>
          <w:numId w:val="0"/>
        </w:numPr>
        <w:ind w:firstLine="320" w:firstLineChars="200"/>
        <w:rPr>
          <w:rFonts w:hint="default"/>
          <w:sz w:val="16"/>
          <w:szCs w:val="16"/>
          <w:lang w:val="en"/>
        </w:rPr>
      </w:pPr>
      <w:r>
        <w:rPr>
          <w:rFonts w:hint="default"/>
          <w:sz w:val="16"/>
          <w:szCs w:val="16"/>
          <w:lang w:val="en"/>
        </w:rPr>
        <w:t>综上，将3D转换2D做clustering，相比于DBSCAN带来了运行速度的提升，但牺牲了一些三维欧式空间的信息，聚类准确性的下降。得出的结论是：没有一个聚类算法是万能的，根据应用场景采用具体算法吧:(</w:t>
      </w:r>
      <w:bookmarkStart w:id="0" w:name="_GoBack"/>
      <w:bookmarkEnd w:id="0"/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Noto Sans CJK SC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Noto Sans CJK SC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SimSun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1EC9AC"/>
    <w:multiLevelType w:val="singleLevel"/>
    <w:tmpl w:val="371EC9A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FAF1823"/>
    <w:multiLevelType w:val="singleLevel"/>
    <w:tmpl w:val="7FAF1823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F78540"/>
    <w:rsid w:val="77776458"/>
    <w:rsid w:val="7F9608AD"/>
    <w:rsid w:val="C0E38940"/>
    <w:rsid w:val="E7DFCE94"/>
    <w:rsid w:val="FDF78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2020-05-10T09:46:00Z</dcterms:created>
  <dc:creator>yu</dc:creator>
  <cp:lastModifiedBy>yu</cp:lastModifiedBy>
  <dcterms:modified xsi:type="dcterms:W3CDTF">2020-05-10T10:29:04Z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